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v:background id="_x0000_s1025" o:bwmode="white" o:targetscreensize="1024,768">
      <v:fill recolor="t" type="frame"/>
    </v:background>
  </w:background>
  <w:body>
    <w:p w14:paraId="26991399" w14:textId="63DD5EC0" w:rsidR="002F61A1" w:rsidRPr="002F61A1" w:rsidRDefault="002F61A1" w:rsidP="002F61A1">
      <w:pPr>
        <w:spacing w:before="100" w:beforeAutospacing="1" w:after="0" w:line="360" w:lineRule="auto"/>
        <w:rPr>
          <w:rFonts w:ascii="Verdana" w:hAnsi="Verdana"/>
          <w:bCs w:val="0"/>
          <w:sz w:val="24"/>
          <w:szCs w:val="24"/>
          <w:lang w:eastAsia="pl-PL" w:bidi="ar-SA"/>
        </w:rPr>
      </w:pPr>
      <w:bookmarkStart w:id="0" w:name="_Hlk139448032"/>
      <w:bookmarkStart w:id="1" w:name="bookmark4"/>
      <w:r w:rsidRPr="002F61A1">
        <w:rPr>
          <w:rFonts w:ascii="Verdana" w:hAnsi="Verdana"/>
          <w:b/>
          <w:sz w:val="24"/>
          <w:szCs w:val="24"/>
        </w:rPr>
        <w:t>Załącznik nr 1</w:t>
      </w:r>
      <w:r w:rsidRPr="002F61A1">
        <w:rPr>
          <w:rFonts w:ascii="Verdana" w:hAnsi="Verdana"/>
          <w:sz w:val="24"/>
          <w:szCs w:val="24"/>
        </w:rPr>
        <w:t xml:space="preserve"> </w:t>
      </w:r>
      <w:r w:rsidRPr="002F61A1">
        <w:rPr>
          <w:rFonts w:ascii="Verdana" w:hAnsi="Verdana" w:cs="Verdana"/>
          <w:iCs/>
          <w:sz w:val="24"/>
          <w:szCs w:val="24"/>
        </w:rPr>
        <w:t xml:space="preserve">do otwartego </w:t>
      </w:r>
      <w:r w:rsidRPr="002F61A1">
        <w:rPr>
          <w:rFonts w:ascii="Verdana" w:hAnsi="Verdana"/>
          <w:iCs/>
          <w:sz w:val="24"/>
          <w:szCs w:val="24"/>
        </w:rPr>
        <w:t xml:space="preserve">konkursu ofert z dnia </w:t>
      </w:r>
      <w:r w:rsidR="00826CD7">
        <w:rPr>
          <w:rFonts w:ascii="Verdana" w:hAnsi="Verdana"/>
          <w:iCs/>
          <w:sz w:val="24"/>
          <w:szCs w:val="24"/>
        </w:rPr>
        <w:t>7</w:t>
      </w:r>
      <w:r w:rsidRPr="002F61A1">
        <w:rPr>
          <w:rFonts w:ascii="Verdana" w:hAnsi="Verdana"/>
          <w:iCs/>
          <w:sz w:val="24"/>
          <w:szCs w:val="24"/>
        </w:rPr>
        <w:t xml:space="preserve"> lipca </w:t>
      </w:r>
      <w:r w:rsidRPr="002F61A1">
        <w:rPr>
          <w:rFonts w:ascii="Verdana" w:hAnsi="Verdana"/>
          <w:sz w:val="24"/>
          <w:szCs w:val="24"/>
        </w:rPr>
        <w:t xml:space="preserve">2023 roku </w:t>
      </w:r>
      <w:r w:rsidRPr="002F61A1">
        <w:rPr>
          <w:rFonts w:ascii="Verdana" w:hAnsi="Verdana"/>
          <w:iCs/>
          <w:sz w:val="24"/>
          <w:szCs w:val="24"/>
        </w:rPr>
        <w:t xml:space="preserve">na realizację programu polityki zdrowotnej </w:t>
      </w:r>
      <w:r w:rsidRPr="002F61A1">
        <w:rPr>
          <w:rFonts w:ascii="Verdana" w:hAnsi="Verdana" w:cs="Arial"/>
          <w:sz w:val="24"/>
          <w:szCs w:val="24"/>
        </w:rPr>
        <w:t xml:space="preserve">Poprawa jakości opieki okołoporodowej mieszkanek Wrocławia pn. </w:t>
      </w:r>
      <w:r w:rsidRPr="002F61A1">
        <w:rPr>
          <w:rFonts w:ascii="Verdana" w:hAnsi="Verdana"/>
          <w:sz w:val="24"/>
          <w:szCs w:val="24"/>
        </w:rPr>
        <w:t>„Pokoje Narodzin”</w:t>
      </w:r>
      <w:bookmarkEnd w:id="0"/>
    </w:p>
    <w:bookmarkEnd w:id="1"/>
    <w:p w14:paraId="5991A19B" w14:textId="77777777" w:rsidR="002F61A1" w:rsidRPr="002F61A1" w:rsidRDefault="002F61A1" w:rsidP="002F61A1">
      <w:pPr>
        <w:pStyle w:val="Nagwek41"/>
        <w:keepNext/>
        <w:keepLines/>
        <w:shd w:val="clear" w:color="auto" w:fill="auto"/>
        <w:spacing w:before="1080" w:line="200" w:lineRule="exact"/>
        <w:rPr>
          <w:rFonts w:ascii="Arial" w:hAnsi="Arial" w:cs="Arial"/>
          <w:sz w:val="32"/>
          <w:szCs w:val="32"/>
        </w:rPr>
      </w:pPr>
      <w:r w:rsidRPr="002F61A1">
        <w:rPr>
          <w:rFonts w:ascii="Arial" w:hAnsi="Arial" w:cs="Arial"/>
          <w:sz w:val="32"/>
          <w:szCs w:val="32"/>
        </w:rPr>
        <w:t>PROGRAM POLITYKI ZDROWOTNEJ</w:t>
      </w:r>
    </w:p>
    <w:p w14:paraId="09A144CA" w14:textId="77777777" w:rsidR="002D399F" w:rsidRDefault="002F61A1" w:rsidP="002D399F">
      <w:pPr>
        <w:pStyle w:val="Akapitzlist"/>
        <w:spacing w:before="3120" w:after="3120"/>
        <w:contextualSpacing w:val="0"/>
        <w:jc w:val="center"/>
        <w:rPr>
          <w:rFonts w:cs="Arial"/>
          <w:bCs w:val="0"/>
          <w:sz w:val="32"/>
          <w:szCs w:val="32"/>
        </w:rPr>
      </w:pPr>
      <w:r w:rsidRPr="002F61A1">
        <w:rPr>
          <w:rFonts w:cs="Arial"/>
          <w:b/>
          <w:bCs w:val="0"/>
          <w:sz w:val="32"/>
          <w:szCs w:val="32"/>
        </w:rPr>
        <w:t>Poprawa jakości opieki okołoporodowej mieszkanek</w:t>
      </w:r>
      <w:r>
        <w:rPr>
          <w:rFonts w:cs="Arial"/>
          <w:b/>
          <w:bCs w:val="0"/>
          <w:sz w:val="32"/>
          <w:szCs w:val="32"/>
        </w:rPr>
        <w:t xml:space="preserve"> Wrocławia pn. </w:t>
      </w:r>
      <w:r>
        <w:rPr>
          <w:b/>
          <w:bCs w:val="0"/>
          <w:sz w:val="32"/>
          <w:szCs w:val="32"/>
        </w:rPr>
        <w:t>„Pokoje Narodzin”</w:t>
      </w:r>
      <w:r>
        <w:rPr>
          <w:rStyle w:val="Teksttreci9Bezpogrubienia"/>
          <w:rFonts w:eastAsia="Calibri" w:cs="Arial"/>
          <w:b w:val="0"/>
          <w:bCs/>
          <w:sz w:val="36"/>
          <w:szCs w:val="36"/>
          <w:vertAlign w:val="superscript"/>
        </w:rPr>
        <w:br/>
      </w:r>
      <w:r>
        <w:rPr>
          <w:rFonts w:cs="Arial"/>
          <w:sz w:val="32"/>
          <w:szCs w:val="32"/>
        </w:rPr>
        <w:t>P</w:t>
      </w:r>
      <w:r>
        <w:rPr>
          <w:rFonts w:cs="Arial"/>
          <w:bCs w:val="0"/>
          <w:sz w:val="32"/>
          <w:szCs w:val="32"/>
        </w:rPr>
        <w:t>ilotaż Programu w 2023 r</w:t>
      </w:r>
      <w:r w:rsidR="002D399F">
        <w:rPr>
          <w:rFonts w:cs="Arial"/>
          <w:bCs w:val="0"/>
          <w:sz w:val="32"/>
          <w:szCs w:val="32"/>
        </w:rPr>
        <w:t>oku</w:t>
      </w:r>
    </w:p>
    <w:p w14:paraId="060AA5C6" w14:textId="02CBDAAC" w:rsidR="002D399F" w:rsidRPr="002D399F" w:rsidRDefault="002F61A1" w:rsidP="002D399F">
      <w:pPr>
        <w:pStyle w:val="Akapitzlist"/>
        <w:spacing w:before="3120" w:after="3120"/>
        <w:contextualSpacing w:val="0"/>
        <w:jc w:val="center"/>
        <w:rPr>
          <w:rFonts w:cs="Arial"/>
          <w:sz w:val="22"/>
          <w:szCs w:val="22"/>
        </w:rPr>
        <w:sectPr w:rsidR="002D399F" w:rsidRPr="002D399F" w:rsidSect="008B5102">
          <w:headerReference w:type="default" r:id="rId8"/>
          <w:footerReference w:type="default" r:id="rId9"/>
          <w:endnotePr>
            <w:numFmt w:val="decimal"/>
          </w:endnotePr>
          <w:type w:val="continuous"/>
          <w:pgSz w:w="11906" w:h="16838"/>
          <w:pgMar w:top="1418" w:right="1418" w:bottom="1418" w:left="1418" w:header="709" w:footer="709" w:gutter="0"/>
          <w:cols w:space="708"/>
          <w:titlePg/>
          <w:docGrid w:linePitch="360"/>
        </w:sectPr>
      </w:pPr>
      <w:r w:rsidRPr="002F61A1">
        <w:rPr>
          <w:rFonts w:cs="Arial"/>
          <w:spacing w:val="-2"/>
        </w:rPr>
        <w:t xml:space="preserve">Opracowano na podstawie art. 48 ust. 1 ustawy z dnia 27 sierpnia 2004 r. o świadczeniach opieki zdrowotnej finansowanych ze środków </w:t>
      </w:r>
      <w:r w:rsidRPr="002F61A1">
        <w:rPr>
          <w:rFonts w:cs="Arial"/>
          <w:color w:val="000000" w:themeColor="text1"/>
          <w:spacing w:val="-2"/>
        </w:rPr>
        <w:t>publicznych (Dz. U. z 2021 r. poz. 1285)</w:t>
      </w:r>
      <w:r w:rsidRPr="002F61A1">
        <w:rPr>
          <w:noProof/>
        </w:rPr>
        <w:t xml:space="preserve"> </w:t>
      </w:r>
      <w:r>
        <w:rPr>
          <w:noProof/>
        </w:rPr>
        <w:drawing>
          <wp:inline distT="0" distB="0" distL="0" distR="0" wp14:anchorId="37E2B460" wp14:editId="7845FDB4">
            <wp:extent cx="2945219" cy="722249"/>
            <wp:effectExtent l="0" t="0" r="7620" b="190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5424" cy="732108"/>
                    </a:xfrm>
                    <a:prstGeom prst="rect">
                      <a:avLst/>
                    </a:prstGeom>
                    <a:noFill/>
                    <a:ln>
                      <a:noFill/>
                    </a:ln>
                  </pic:spPr>
                </pic:pic>
              </a:graphicData>
            </a:graphic>
          </wp:inline>
        </w:drawing>
      </w:r>
    </w:p>
    <w:p w14:paraId="00A7B857" w14:textId="77777777" w:rsidR="00826CD7" w:rsidRDefault="008B5102" w:rsidP="00F76145">
      <w:pPr>
        <w:pStyle w:val="Nagwekspisutreci"/>
        <w:rPr>
          <w:noProof/>
        </w:rPr>
      </w:pPr>
      <w:bookmarkStart w:id="2" w:name="_Toc243061367"/>
      <w:bookmarkStart w:id="3" w:name="_Toc248309895"/>
      <w:r w:rsidRPr="00F91E89">
        <w:rPr>
          <w:rFonts w:cs="Arial"/>
          <w:b/>
          <w:bCs w:val="0"/>
          <w:color w:val="auto"/>
          <w:sz w:val="28"/>
          <w:szCs w:val="28"/>
        </w:rPr>
        <w:lastRenderedPageBreak/>
        <w:t>Spis treści</w:t>
      </w:r>
      <w:bookmarkStart w:id="4" w:name="_Toc248309896"/>
      <w:bookmarkEnd w:id="2"/>
      <w:bookmarkEnd w:id="3"/>
      <w:r w:rsidR="000753F9" w:rsidRPr="00056765">
        <w:rPr>
          <w:rFonts w:cs="Arial"/>
          <w:b/>
          <w:bCs w:val="0"/>
          <w:sz w:val="28"/>
          <w:szCs w:val="28"/>
        </w:rPr>
        <w:fldChar w:fldCharType="begin"/>
      </w:r>
      <w:r w:rsidR="00F76145" w:rsidRPr="00F91E89">
        <w:rPr>
          <w:rFonts w:cs="Arial"/>
          <w:b/>
          <w:bCs w:val="0"/>
          <w:sz w:val="28"/>
          <w:szCs w:val="28"/>
        </w:rPr>
        <w:instrText xml:space="preserve"> TOC \o "1-3" \h \z \t "Nagłówek 3 (bez numeracji);3" </w:instrText>
      </w:r>
      <w:r w:rsidR="000753F9" w:rsidRPr="00056765">
        <w:rPr>
          <w:rFonts w:cs="Arial"/>
          <w:b/>
          <w:bCs w:val="0"/>
          <w:sz w:val="28"/>
          <w:szCs w:val="28"/>
        </w:rPr>
        <w:fldChar w:fldCharType="separate"/>
      </w:r>
    </w:p>
    <w:p w14:paraId="3D578B0B" w14:textId="22EA6DD5" w:rsidR="00826CD7" w:rsidRDefault="0014027A">
      <w:pPr>
        <w:pStyle w:val="Spistreci1"/>
        <w:rPr>
          <w:rFonts w:asciiTheme="minorHAnsi" w:eastAsiaTheme="minorEastAsia" w:hAnsiTheme="minorHAnsi" w:cstheme="minorBidi"/>
          <w:b w:val="0"/>
          <w:smallCaps w:val="0"/>
          <w:noProof/>
          <w:lang w:eastAsia="pl-PL"/>
        </w:rPr>
      </w:pPr>
      <w:hyperlink w:anchor="_Toc139533288" w:history="1">
        <w:r w:rsidR="00826CD7" w:rsidRPr="002B424D">
          <w:rPr>
            <w:rStyle w:val="Hipercze"/>
            <w:rFonts w:cs="Arial"/>
            <w:bCs/>
            <w:noProof/>
            <w:lang w:bidi="en-US"/>
          </w:rPr>
          <w:t>1. Opis choroby lub problemu zdrowotnego i uzasadnienie wprowadzenia programu polityki zdrowotnej</w:t>
        </w:r>
        <w:r w:rsidR="00826CD7">
          <w:rPr>
            <w:noProof/>
            <w:webHidden/>
          </w:rPr>
          <w:tab/>
        </w:r>
        <w:r w:rsidR="00826CD7">
          <w:rPr>
            <w:noProof/>
            <w:webHidden/>
          </w:rPr>
          <w:fldChar w:fldCharType="begin"/>
        </w:r>
        <w:r w:rsidR="00826CD7">
          <w:rPr>
            <w:noProof/>
            <w:webHidden/>
          </w:rPr>
          <w:instrText xml:space="preserve"> PAGEREF _Toc139533288 \h </w:instrText>
        </w:r>
        <w:r w:rsidR="00826CD7">
          <w:rPr>
            <w:noProof/>
            <w:webHidden/>
          </w:rPr>
        </w:r>
        <w:r w:rsidR="00826CD7">
          <w:rPr>
            <w:noProof/>
            <w:webHidden/>
          </w:rPr>
          <w:fldChar w:fldCharType="separate"/>
        </w:r>
        <w:r w:rsidR="0044691D">
          <w:rPr>
            <w:noProof/>
            <w:webHidden/>
          </w:rPr>
          <w:t>4</w:t>
        </w:r>
        <w:r w:rsidR="00826CD7">
          <w:rPr>
            <w:noProof/>
            <w:webHidden/>
          </w:rPr>
          <w:fldChar w:fldCharType="end"/>
        </w:r>
      </w:hyperlink>
    </w:p>
    <w:p w14:paraId="627DE9A1" w14:textId="1E2C4A16" w:rsidR="00826CD7" w:rsidRDefault="0014027A">
      <w:pPr>
        <w:pStyle w:val="Spistreci2"/>
        <w:rPr>
          <w:rFonts w:asciiTheme="minorHAnsi" w:eastAsiaTheme="minorEastAsia" w:hAnsiTheme="minorHAnsi" w:cstheme="minorBidi"/>
          <w:noProof/>
          <w:sz w:val="22"/>
          <w:lang w:eastAsia="pl-PL"/>
        </w:rPr>
      </w:pPr>
      <w:hyperlink w:anchor="_Toc139533289" w:history="1">
        <w:r w:rsidR="00826CD7" w:rsidRPr="002B424D">
          <w:rPr>
            <w:rStyle w:val="Hipercze"/>
            <w:rFonts w:cs="Arial"/>
            <w:noProof/>
            <w:lang w:bidi="en-US"/>
          </w:rPr>
          <w:t>1.1.</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Opis problemu zdrowotnego</w:t>
        </w:r>
        <w:r w:rsidR="00826CD7">
          <w:rPr>
            <w:noProof/>
            <w:webHidden/>
          </w:rPr>
          <w:tab/>
        </w:r>
        <w:r w:rsidR="00826CD7">
          <w:rPr>
            <w:noProof/>
            <w:webHidden/>
          </w:rPr>
          <w:fldChar w:fldCharType="begin"/>
        </w:r>
        <w:r w:rsidR="00826CD7">
          <w:rPr>
            <w:noProof/>
            <w:webHidden/>
          </w:rPr>
          <w:instrText xml:space="preserve"> PAGEREF _Toc139533289 \h </w:instrText>
        </w:r>
        <w:r w:rsidR="00826CD7">
          <w:rPr>
            <w:noProof/>
            <w:webHidden/>
          </w:rPr>
        </w:r>
        <w:r w:rsidR="00826CD7">
          <w:rPr>
            <w:noProof/>
            <w:webHidden/>
          </w:rPr>
          <w:fldChar w:fldCharType="separate"/>
        </w:r>
        <w:r w:rsidR="0044691D">
          <w:rPr>
            <w:noProof/>
            <w:webHidden/>
          </w:rPr>
          <w:t>4</w:t>
        </w:r>
        <w:r w:rsidR="00826CD7">
          <w:rPr>
            <w:noProof/>
            <w:webHidden/>
          </w:rPr>
          <w:fldChar w:fldCharType="end"/>
        </w:r>
      </w:hyperlink>
    </w:p>
    <w:p w14:paraId="1378B97B" w14:textId="6D80589A" w:rsidR="00826CD7" w:rsidRDefault="0014027A">
      <w:pPr>
        <w:pStyle w:val="Spistreci3"/>
        <w:rPr>
          <w:rFonts w:asciiTheme="minorHAnsi" w:eastAsiaTheme="minorEastAsia" w:hAnsiTheme="minorHAnsi" w:cstheme="minorBidi"/>
          <w:noProof/>
          <w:sz w:val="22"/>
          <w:lang w:eastAsia="pl-PL"/>
        </w:rPr>
      </w:pPr>
      <w:hyperlink w:anchor="_Toc139533290" w:history="1">
        <w:r w:rsidR="00826CD7" w:rsidRPr="002B424D">
          <w:rPr>
            <w:rStyle w:val="Hipercze"/>
            <w:rFonts w:cs="Arial"/>
            <w:noProof/>
            <w:lang w:bidi="en-US"/>
          </w:rPr>
          <w:t>1.1.1.</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Opieka okołoporodowa</w:t>
        </w:r>
        <w:r w:rsidR="00826CD7">
          <w:rPr>
            <w:noProof/>
            <w:webHidden/>
          </w:rPr>
          <w:tab/>
        </w:r>
        <w:r w:rsidR="00826CD7">
          <w:rPr>
            <w:noProof/>
            <w:webHidden/>
          </w:rPr>
          <w:fldChar w:fldCharType="begin"/>
        </w:r>
        <w:r w:rsidR="00826CD7">
          <w:rPr>
            <w:noProof/>
            <w:webHidden/>
          </w:rPr>
          <w:instrText xml:space="preserve"> PAGEREF _Toc139533290 \h </w:instrText>
        </w:r>
        <w:r w:rsidR="00826CD7">
          <w:rPr>
            <w:noProof/>
            <w:webHidden/>
          </w:rPr>
        </w:r>
        <w:r w:rsidR="00826CD7">
          <w:rPr>
            <w:noProof/>
            <w:webHidden/>
          </w:rPr>
          <w:fldChar w:fldCharType="separate"/>
        </w:r>
        <w:r w:rsidR="0044691D">
          <w:rPr>
            <w:noProof/>
            <w:webHidden/>
          </w:rPr>
          <w:t>4</w:t>
        </w:r>
        <w:r w:rsidR="00826CD7">
          <w:rPr>
            <w:noProof/>
            <w:webHidden/>
          </w:rPr>
          <w:fldChar w:fldCharType="end"/>
        </w:r>
      </w:hyperlink>
    </w:p>
    <w:p w14:paraId="19705E0E" w14:textId="3361B0E2" w:rsidR="00826CD7" w:rsidRDefault="0014027A">
      <w:pPr>
        <w:pStyle w:val="Spistreci3"/>
        <w:rPr>
          <w:rFonts w:asciiTheme="minorHAnsi" w:eastAsiaTheme="minorEastAsia" w:hAnsiTheme="minorHAnsi" w:cstheme="minorBidi"/>
          <w:noProof/>
          <w:sz w:val="22"/>
          <w:lang w:eastAsia="pl-PL"/>
        </w:rPr>
      </w:pPr>
      <w:hyperlink w:anchor="_Toc139533291" w:history="1">
        <w:r w:rsidR="00826CD7" w:rsidRPr="002B424D">
          <w:rPr>
            <w:rStyle w:val="Hipercze"/>
            <w:rFonts w:cs="Arial"/>
            <w:noProof/>
            <w:lang w:bidi="en-US"/>
          </w:rPr>
          <w:t>1.1.2.</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Standard opieki okołoporodowej w Polsce</w:t>
        </w:r>
        <w:r w:rsidR="00826CD7">
          <w:rPr>
            <w:noProof/>
            <w:webHidden/>
          </w:rPr>
          <w:tab/>
        </w:r>
        <w:r w:rsidR="00826CD7">
          <w:rPr>
            <w:noProof/>
            <w:webHidden/>
          </w:rPr>
          <w:fldChar w:fldCharType="begin"/>
        </w:r>
        <w:r w:rsidR="00826CD7">
          <w:rPr>
            <w:noProof/>
            <w:webHidden/>
          </w:rPr>
          <w:instrText xml:space="preserve"> PAGEREF _Toc139533291 \h </w:instrText>
        </w:r>
        <w:r w:rsidR="00826CD7">
          <w:rPr>
            <w:noProof/>
            <w:webHidden/>
          </w:rPr>
        </w:r>
        <w:r w:rsidR="00826CD7">
          <w:rPr>
            <w:noProof/>
            <w:webHidden/>
          </w:rPr>
          <w:fldChar w:fldCharType="separate"/>
        </w:r>
        <w:r w:rsidR="0044691D">
          <w:rPr>
            <w:noProof/>
            <w:webHidden/>
          </w:rPr>
          <w:t>4</w:t>
        </w:r>
        <w:r w:rsidR="00826CD7">
          <w:rPr>
            <w:noProof/>
            <w:webHidden/>
          </w:rPr>
          <w:fldChar w:fldCharType="end"/>
        </w:r>
      </w:hyperlink>
    </w:p>
    <w:p w14:paraId="06D505AC" w14:textId="2E7876EF" w:rsidR="00826CD7" w:rsidRDefault="0014027A">
      <w:pPr>
        <w:pStyle w:val="Spistreci3"/>
        <w:rPr>
          <w:rFonts w:asciiTheme="minorHAnsi" w:eastAsiaTheme="minorEastAsia" w:hAnsiTheme="minorHAnsi" w:cstheme="minorBidi"/>
          <w:noProof/>
          <w:sz w:val="22"/>
          <w:lang w:eastAsia="pl-PL"/>
        </w:rPr>
      </w:pPr>
      <w:hyperlink w:anchor="_Toc139533292" w:history="1">
        <w:r w:rsidR="00826CD7" w:rsidRPr="002B424D">
          <w:rPr>
            <w:rStyle w:val="Hipercze"/>
            <w:rFonts w:cs="Arial"/>
            <w:noProof/>
            <w:lang w:bidi="en-US"/>
          </w:rPr>
          <w:t>1.1.3.</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Wskaźniki jakości opieki okołoporodowej</w:t>
        </w:r>
        <w:r w:rsidR="00826CD7">
          <w:rPr>
            <w:noProof/>
            <w:webHidden/>
          </w:rPr>
          <w:tab/>
        </w:r>
        <w:r w:rsidR="00826CD7">
          <w:rPr>
            <w:noProof/>
            <w:webHidden/>
          </w:rPr>
          <w:fldChar w:fldCharType="begin"/>
        </w:r>
        <w:r w:rsidR="00826CD7">
          <w:rPr>
            <w:noProof/>
            <w:webHidden/>
          </w:rPr>
          <w:instrText xml:space="preserve"> PAGEREF _Toc139533292 \h </w:instrText>
        </w:r>
        <w:r w:rsidR="00826CD7">
          <w:rPr>
            <w:noProof/>
            <w:webHidden/>
          </w:rPr>
        </w:r>
        <w:r w:rsidR="00826CD7">
          <w:rPr>
            <w:noProof/>
            <w:webHidden/>
          </w:rPr>
          <w:fldChar w:fldCharType="separate"/>
        </w:r>
        <w:r w:rsidR="0044691D">
          <w:rPr>
            <w:noProof/>
            <w:webHidden/>
          </w:rPr>
          <w:t>7</w:t>
        </w:r>
        <w:r w:rsidR="00826CD7">
          <w:rPr>
            <w:noProof/>
            <w:webHidden/>
          </w:rPr>
          <w:fldChar w:fldCharType="end"/>
        </w:r>
      </w:hyperlink>
    </w:p>
    <w:p w14:paraId="35474F02" w14:textId="29D13E4B" w:rsidR="00826CD7" w:rsidRDefault="0014027A">
      <w:pPr>
        <w:pStyle w:val="Spistreci3"/>
        <w:rPr>
          <w:rFonts w:asciiTheme="minorHAnsi" w:eastAsiaTheme="minorEastAsia" w:hAnsiTheme="minorHAnsi" w:cstheme="minorBidi"/>
          <w:noProof/>
          <w:sz w:val="22"/>
          <w:lang w:eastAsia="pl-PL"/>
        </w:rPr>
      </w:pPr>
      <w:hyperlink w:anchor="_Toc139533293" w:history="1">
        <w:r w:rsidR="00826CD7" w:rsidRPr="002B424D">
          <w:rPr>
            <w:rStyle w:val="Hipercze"/>
            <w:rFonts w:cs="Arial"/>
            <w:noProof/>
            <w:lang w:bidi="en-US"/>
          </w:rPr>
          <w:t>1.1.4.</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Okołoporodowe zaburzenia psychiczne</w:t>
        </w:r>
        <w:r w:rsidR="00826CD7">
          <w:rPr>
            <w:noProof/>
            <w:webHidden/>
          </w:rPr>
          <w:tab/>
        </w:r>
        <w:r w:rsidR="00826CD7">
          <w:rPr>
            <w:noProof/>
            <w:webHidden/>
          </w:rPr>
          <w:fldChar w:fldCharType="begin"/>
        </w:r>
        <w:r w:rsidR="00826CD7">
          <w:rPr>
            <w:noProof/>
            <w:webHidden/>
          </w:rPr>
          <w:instrText xml:space="preserve"> PAGEREF _Toc139533293 \h </w:instrText>
        </w:r>
        <w:r w:rsidR="00826CD7">
          <w:rPr>
            <w:noProof/>
            <w:webHidden/>
          </w:rPr>
        </w:r>
        <w:r w:rsidR="00826CD7">
          <w:rPr>
            <w:noProof/>
            <w:webHidden/>
          </w:rPr>
          <w:fldChar w:fldCharType="separate"/>
        </w:r>
        <w:r w:rsidR="0044691D">
          <w:rPr>
            <w:noProof/>
            <w:webHidden/>
          </w:rPr>
          <w:t>9</w:t>
        </w:r>
        <w:r w:rsidR="00826CD7">
          <w:rPr>
            <w:noProof/>
            <w:webHidden/>
          </w:rPr>
          <w:fldChar w:fldCharType="end"/>
        </w:r>
      </w:hyperlink>
    </w:p>
    <w:p w14:paraId="0BAECA0F" w14:textId="185B65E4" w:rsidR="00826CD7" w:rsidRDefault="0014027A">
      <w:pPr>
        <w:pStyle w:val="Spistreci2"/>
        <w:rPr>
          <w:rFonts w:asciiTheme="minorHAnsi" w:eastAsiaTheme="minorEastAsia" w:hAnsiTheme="minorHAnsi" w:cstheme="minorBidi"/>
          <w:noProof/>
          <w:sz w:val="22"/>
          <w:lang w:eastAsia="pl-PL"/>
        </w:rPr>
      </w:pPr>
      <w:hyperlink w:anchor="_Toc139533294" w:history="1">
        <w:r w:rsidR="00826CD7" w:rsidRPr="002B424D">
          <w:rPr>
            <w:rStyle w:val="Hipercze"/>
            <w:rFonts w:cs="Arial"/>
            <w:noProof/>
            <w:lang w:bidi="en-US"/>
          </w:rPr>
          <w:t>1.2.</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Dane epidemiologiczne</w:t>
        </w:r>
        <w:r w:rsidR="00826CD7">
          <w:rPr>
            <w:noProof/>
            <w:webHidden/>
          </w:rPr>
          <w:tab/>
        </w:r>
        <w:r w:rsidR="00826CD7">
          <w:rPr>
            <w:noProof/>
            <w:webHidden/>
          </w:rPr>
          <w:fldChar w:fldCharType="begin"/>
        </w:r>
        <w:r w:rsidR="00826CD7">
          <w:rPr>
            <w:noProof/>
            <w:webHidden/>
          </w:rPr>
          <w:instrText xml:space="preserve"> PAGEREF _Toc139533294 \h </w:instrText>
        </w:r>
        <w:r w:rsidR="00826CD7">
          <w:rPr>
            <w:noProof/>
            <w:webHidden/>
          </w:rPr>
        </w:r>
        <w:r w:rsidR="00826CD7">
          <w:rPr>
            <w:noProof/>
            <w:webHidden/>
          </w:rPr>
          <w:fldChar w:fldCharType="separate"/>
        </w:r>
        <w:r w:rsidR="0044691D">
          <w:rPr>
            <w:noProof/>
            <w:webHidden/>
          </w:rPr>
          <w:t>12</w:t>
        </w:r>
        <w:r w:rsidR="00826CD7">
          <w:rPr>
            <w:noProof/>
            <w:webHidden/>
          </w:rPr>
          <w:fldChar w:fldCharType="end"/>
        </w:r>
      </w:hyperlink>
    </w:p>
    <w:p w14:paraId="4B8A5C1E" w14:textId="66605E3F" w:rsidR="00826CD7" w:rsidRDefault="0014027A">
      <w:pPr>
        <w:pStyle w:val="Spistreci3"/>
        <w:rPr>
          <w:rFonts w:asciiTheme="minorHAnsi" w:eastAsiaTheme="minorEastAsia" w:hAnsiTheme="minorHAnsi" w:cstheme="minorBidi"/>
          <w:noProof/>
          <w:sz w:val="22"/>
          <w:lang w:eastAsia="pl-PL"/>
        </w:rPr>
      </w:pPr>
      <w:hyperlink w:anchor="_Toc139533295" w:history="1">
        <w:r w:rsidR="00826CD7" w:rsidRPr="002B424D">
          <w:rPr>
            <w:rStyle w:val="Hipercze"/>
            <w:rFonts w:cs="Arial"/>
            <w:noProof/>
            <w:lang w:bidi="en-US"/>
          </w:rPr>
          <w:t>1.2.1.</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Polska</w:t>
        </w:r>
        <w:r w:rsidR="00826CD7">
          <w:rPr>
            <w:noProof/>
            <w:webHidden/>
          </w:rPr>
          <w:tab/>
        </w:r>
        <w:r w:rsidR="00826CD7">
          <w:rPr>
            <w:noProof/>
            <w:webHidden/>
          </w:rPr>
          <w:fldChar w:fldCharType="begin"/>
        </w:r>
        <w:r w:rsidR="00826CD7">
          <w:rPr>
            <w:noProof/>
            <w:webHidden/>
          </w:rPr>
          <w:instrText xml:space="preserve"> PAGEREF _Toc139533295 \h </w:instrText>
        </w:r>
        <w:r w:rsidR="00826CD7">
          <w:rPr>
            <w:noProof/>
            <w:webHidden/>
          </w:rPr>
        </w:r>
        <w:r w:rsidR="00826CD7">
          <w:rPr>
            <w:noProof/>
            <w:webHidden/>
          </w:rPr>
          <w:fldChar w:fldCharType="separate"/>
        </w:r>
        <w:r w:rsidR="0044691D">
          <w:rPr>
            <w:noProof/>
            <w:webHidden/>
          </w:rPr>
          <w:t>12</w:t>
        </w:r>
        <w:r w:rsidR="00826CD7">
          <w:rPr>
            <w:noProof/>
            <w:webHidden/>
          </w:rPr>
          <w:fldChar w:fldCharType="end"/>
        </w:r>
      </w:hyperlink>
    </w:p>
    <w:p w14:paraId="15FCCD5B" w14:textId="6AC61BCF" w:rsidR="00826CD7" w:rsidRDefault="0014027A">
      <w:pPr>
        <w:pStyle w:val="Spistreci3"/>
        <w:rPr>
          <w:rFonts w:asciiTheme="minorHAnsi" w:eastAsiaTheme="minorEastAsia" w:hAnsiTheme="minorHAnsi" w:cstheme="minorBidi"/>
          <w:noProof/>
          <w:sz w:val="22"/>
          <w:lang w:eastAsia="pl-PL"/>
        </w:rPr>
      </w:pPr>
      <w:hyperlink w:anchor="_Toc139533296" w:history="1">
        <w:r w:rsidR="00826CD7" w:rsidRPr="002B424D">
          <w:rPr>
            <w:rStyle w:val="Hipercze"/>
            <w:rFonts w:cs="Arial"/>
            <w:noProof/>
            <w:lang w:bidi="en-US"/>
          </w:rPr>
          <w:t>1.2.2.</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Miasto Wrocław</w:t>
        </w:r>
        <w:r w:rsidR="00826CD7">
          <w:rPr>
            <w:noProof/>
            <w:webHidden/>
          </w:rPr>
          <w:tab/>
        </w:r>
        <w:r w:rsidR="00826CD7">
          <w:rPr>
            <w:noProof/>
            <w:webHidden/>
          </w:rPr>
          <w:fldChar w:fldCharType="begin"/>
        </w:r>
        <w:r w:rsidR="00826CD7">
          <w:rPr>
            <w:noProof/>
            <w:webHidden/>
          </w:rPr>
          <w:instrText xml:space="preserve"> PAGEREF _Toc139533296 \h </w:instrText>
        </w:r>
        <w:r w:rsidR="00826CD7">
          <w:rPr>
            <w:noProof/>
            <w:webHidden/>
          </w:rPr>
        </w:r>
        <w:r w:rsidR="00826CD7">
          <w:rPr>
            <w:noProof/>
            <w:webHidden/>
          </w:rPr>
          <w:fldChar w:fldCharType="separate"/>
        </w:r>
        <w:r w:rsidR="0044691D">
          <w:rPr>
            <w:noProof/>
            <w:webHidden/>
          </w:rPr>
          <w:t>13</w:t>
        </w:r>
        <w:r w:rsidR="00826CD7">
          <w:rPr>
            <w:noProof/>
            <w:webHidden/>
          </w:rPr>
          <w:fldChar w:fldCharType="end"/>
        </w:r>
      </w:hyperlink>
    </w:p>
    <w:p w14:paraId="1E5EE976" w14:textId="3C4FE7D3" w:rsidR="00826CD7" w:rsidRDefault="0014027A">
      <w:pPr>
        <w:pStyle w:val="Spistreci2"/>
        <w:rPr>
          <w:rFonts w:asciiTheme="minorHAnsi" w:eastAsiaTheme="minorEastAsia" w:hAnsiTheme="minorHAnsi" w:cstheme="minorBidi"/>
          <w:noProof/>
          <w:sz w:val="22"/>
          <w:lang w:eastAsia="pl-PL"/>
        </w:rPr>
      </w:pPr>
      <w:hyperlink w:anchor="_Toc139533297" w:history="1">
        <w:r w:rsidR="00826CD7" w:rsidRPr="002B424D">
          <w:rPr>
            <w:rStyle w:val="Hipercze"/>
            <w:rFonts w:cs="Arial"/>
            <w:noProof/>
            <w:lang w:bidi="en-US"/>
          </w:rPr>
          <w:t>1.3.</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Opis obecnego postępowania z pacjentkami</w:t>
        </w:r>
        <w:r w:rsidR="00826CD7">
          <w:rPr>
            <w:noProof/>
            <w:webHidden/>
          </w:rPr>
          <w:tab/>
        </w:r>
        <w:r w:rsidR="00826CD7">
          <w:rPr>
            <w:noProof/>
            <w:webHidden/>
          </w:rPr>
          <w:fldChar w:fldCharType="begin"/>
        </w:r>
        <w:r w:rsidR="00826CD7">
          <w:rPr>
            <w:noProof/>
            <w:webHidden/>
          </w:rPr>
          <w:instrText xml:space="preserve"> PAGEREF _Toc139533297 \h </w:instrText>
        </w:r>
        <w:r w:rsidR="00826CD7">
          <w:rPr>
            <w:noProof/>
            <w:webHidden/>
          </w:rPr>
        </w:r>
        <w:r w:rsidR="00826CD7">
          <w:rPr>
            <w:noProof/>
            <w:webHidden/>
          </w:rPr>
          <w:fldChar w:fldCharType="separate"/>
        </w:r>
        <w:r w:rsidR="0044691D">
          <w:rPr>
            <w:noProof/>
            <w:webHidden/>
          </w:rPr>
          <w:t>15</w:t>
        </w:r>
        <w:r w:rsidR="00826CD7">
          <w:rPr>
            <w:noProof/>
            <w:webHidden/>
          </w:rPr>
          <w:fldChar w:fldCharType="end"/>
        </w:r>
      </w:hyperlink>
    </w:p>
    <w:p w14:paraId="3A2F1FB2" w14:textId="45224D29" w:rsidR="00826CD7" w:rsidRDefault="0014027A">
      <w:pPr>
        <w:pStyle w:val="Spistreci2"/>
        <w:rPr>
          <w:rFonts w:asciiTheme="minorHAnsi" w:eastAsiaTheme="minorEastAsia" w:hAnsiTheme="minorHAnsi" w:cstheme="minorBidi"/>
          <w:noProof/>
          <w:sz w:val="22"/>
          <w:lang w:eastAsia="pl-PL"/>
        </w:rPr>
      </w:pPr>
      <w:hyperlink w:anchor="_Toc139533298" w:history="1">
        <w:r w:rsidR="00826CD7" w:rsidRPr="002B424D">
          <w:rPr>
            <w:rStyle w:val="Hipercze"/>
            <w:rFonts w:cs="Arial"/>
            <w:noProof/>
            <w:lang w:bidi="en-US"/>
          </w:rPr>
          <w:t>1.4.</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Uzasadnienie wdrożenia Programu</w:t>
        </w:r>
        <w:r w:rsidR="00826CD7">
          <w:rPr>
            <w:noProof/>
            <w:webHidden/>
          </w:rPr>
          <w:tab/>
        </w:r>
        <w:r w:rsidR="00826CD7">
          <w:rPr>
            <w:noProof/>
            <w:webHidden/>
          </w:rPr>
          <w:fldChar w:fldCharType="begin"/>
        </w:r>
        <w:r w:rsidR="00826CD7">
          <w:rPr>
            <w:noProof/>
            <w:webHidden/>
          </w:rPr>
          <w:instrText xml:space="preserve"> PAGEREF _Toc139533298 \h </w:instrText>
        </w:r>
        <w:r w:rsidR="00826CD7">
          <w:rPr>
            <w:noProof/>
            <w:webHidden/>
          </w:rPr>
        </w:r>
        <w:r w:rsidR="00826CD7">
          <w:rPr>
            <w:noProof/>
            <w:webHidden/>
          </w:rPr>
          <w:fldChar w:fldCharType="separate"/>
        </w:r>
        <w:r w:rsidR="0044691D">
          <w:rPr>
            <w:noProof/>
            <w:webHidden/>
          </w:rPr>
          <w:t>21</w:t>
        </w:r>
        <w:r w:rsidR="00826CD7">
          <w:rPr>
            <w:noProof/>
            <w:webHidden/>
          </w:rPr>
          <w:fldChar w:fldCharType="end"/>
        </w:r>
      </w:hyperlink>
    </w:p>
    <w:p w14:paraId="3CDFC29C" w14:textId="51F208CD" w:rsidR="00826CD7" w:rsidRDefault="0014027A">
      <w:pPr>
        <w:pStyle w:val="Spistreci1"/>
        <w:rPr>
          <w:rFonts w:asciiTheme="minorHAnsi" w:eastAsiaTheme="minorEastAsia" w:hAnsiTheme="minorHAnsi" w:cstheme="minorBidi"/>
          <w:b w:val="0"/>
          <w:smallCaps w:val="0"/>
          <w:noProof/>
          <w:lang w:eastAsia="pl-PL"/>
        </w:rPr>
      </w:pPr>
      <w:hyperlink w:anchor="_Toc139533299" w:history="1">
        <w:r w:rsidR="00826CD7" w:rsidRPr="002B424D">
          <w:rPr>
            <w:rStyle w:val="Hipercze"/>
            <w:rFonts w:cs="Arial"/>
            <w:bCs/>
            <w:noProof/>
            <w:lang w:bidi="en-US"/>
          </w:rPr>
          <w:t>2. Cele programu polityki zdrowotnej i mierniki efektywności jego realizacji</w:t>
        </w:r>
        <w:r w:rsidR="00826CD7">
          <w:rPr>
            <w:noProof/>
            <w:webHidden/>
          </w:rPr>
          <w:tab/>
        </w:r>
        <w:r w:rsidR="00826CD7">
          <w:rPr>
            <w:noProof/>
            <w:webHidden/>
          </w:rPr>
          <w:fldChar w:fldCharType="begin"/>
        </w:r>
        <w:r w:rsidR="00826CD7">
          <w:rPr>
            <w:noProof/>
            <w:webHidden/>
          </w:rPr>
          <w:instrText xml:space="preserve"> PAGEREF _Toc139533299 \h </w:instrText>
        </w:r>
        <w:r w:rsidR="00826CD7">
          <w:rPr>
            <w:noProof/>
            <w:webHidden/>
          </w:rPr>
        </w:r>
        <w:r w:rsidR="00826CD7">
          <w:rPr>
            <w:noProof/>
            <w:webHidden/>
          </w:rPr>
          <w:fldChar w:fldCharType="separate"/>
        </w:r>
        <w:r w:rsidR="0044691D">
          <w:rPr>
            <w:noProof/>
            <w:webHidden/>
          </w:rPr>
          <w:t>29</w:t>
        </w:r>
        <w:r w:rsidR="00826CD7">
          <w:rPr>
            <w:noProof/>
            <w:webHidden/>
          </w:rPr>
          <w:fldChar w:fldCharType="end"/>
        </w:r>
      </w:hyperlink>
    </w:p>
    <w:p w14:paraId="6F39B76E" w14:textId="73C21B9D" w:rsidR="00826CD7" w:rsidRDefault="0014027A">
      <w:pPr>
        <w:pStyle w:val="Spistreci2"/>
        <w:rPr>
          <w:rFonts w:asciiTheme="minorHAnsi" w:eastAsiaTheme="minorEastAsia" w:hAnsiTheme="minorHAnsi" w:cstheme="minorBidi"/>
          <w:noProof/>
          <w:sz w:val="22"/>
          <w:lang w:eastAsia="pl-PL"/>
        </w:rPr>
      </w:pPr>
      <w:hyperlink w:anchor="_Toc139533300" w:history="1">
        <w:r w:rsidR="00826CD7" w:rsidRPr="002B424D">
          <w:rPr>
            <w:rStyle w:val="Hipercze"/>
            <w:rFonts w:cs="Arial"/>
            <w:noProof/>
            <w:lang w:bidi="en-US"/>
          </w:rPr>
          <w:t>2.1.</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Cel główny</w:t>
        </w:r>
        <w:r w:rsidR="00826CD7">
          <w:rPr>
            <w:noProof/>
            <w:webHidden/>
          </w:rPr>
          <w:tab/>
        </w:r>
        <w:r w:rsidR="00826CD7">
          <w:rPr>
            <w:noProof/>
            <w:webHidden/>
          </w:rPr>
          <w:fldChar w:fldCharType="begin"/>
        </w:r>
        <w:r w:rsidR="00826CD7">
          <w:rPr>
            <w:noProof/>
            <w:webHidden/>
          </w:rPr>
          <w:instrText xml:space="preserve"> PAGEREF _Toc139533300 \h </w:instrText>
        </w:r>
        <w:r w:rsidR="00826CD7">
          <w:rPr>
            <w:noProof/>
            <w:webHidden/>
          </w:rPr>
        </w:r>
        <w:r w:rsidR="00826CD7">
          <w:rPr>
            <w:noProof/>
            <w:webHidden/>
          </w:rPr>
          <w:fldChar w:fldCharType="separate"/>
        </w:r>
        <w:r w:rsidR="0044691D">
          <w:rPr>
            <w:noProof/>
            <w:webHidden/>
          </w:rPr>
          <w:t>29</w:t>
        </w:r>
        <w:r w:rsidR="00826CD7">
          <w:rPr>
            <w:noProof/>
            <w:webHidden/>
          </w:rPr>
          <w:fldChar w:fldCharType="end"/>
        </w:r>
      </w:hyperlink>
    </w:p>
    <w:p w14:paraId="143EF239" w14:textId="3AA4095B" w:rsidR="00826CD7" w:rsidRDefault="0014027A">
      <w:pPr>
        <w:pStyle w:val="Spistreci2"/>
        <w:rPr>
          <w:rFonts w:asciiTheme="minorHAnsi" w:eastAsiaTheme="minorEastAsia" w:hAnsiTheme="minorHAnsi" w:cstheme="minorBidi"/>
          <w:noProof/>
          <w:sz w:val="22"/>
          <w:lang w:eastAsia="pl-PL"/>
        </w:rPr>
      </w:pPr>
      <w:hyperlink w:anchor="_Toc139533301" w:history="1">
        <w:r w:rsidR="00826CD7" w:rsidRPr="002B424D">
          <w:rPr>
            <w:rStyle w:val="Hipercze"/>
            <w:rFonts w:cs="Arial"/>
            <w:noProof/>
            <w:lang w:bidi="en-US"/>
          </w:rPr>
          <w:t>2.2.</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Cele szczegółowe</w:t>
        </w:r>
        <w:r w:rsidR="00826CD7" w:rsidRPr="002B424D">
          <w:rPr>
            <w:rStyle w:val="Hipercze"/>
            <w:rFonts w:eastAsia="Calibri" w:cs="Arial"/>
            <w:noProof/>
            <w:lang w:bidi="en-US"/>
          </w:rPr>
          <w:t>:</w:t>
        </w:r>
        <w:r w:rsidR="00826CD7">
          <w:rPr>
            <w:noProof/>
            <w:webHidden/>
          </w:rPr>
          <w:tab/>
        </w:r>
        <w:r w:rsidR="00826CD7">
          <w:rPr>
            <w:noProof/>
            <w:webHidden/>
          </w:rPr>
          <w:fldChar w:fldCharType="begin"/>
        </w:r>
        <w:r w:rsidR="00826CD7">
          <w:rPr>
            <w:noProof/>
            <w:webHidden/>
          </w:rPr>
          <w:instrText xml:space="preserve"> PAGEREF _Toc139533301 \h </w:instrText>
        </w:r>
        <w:r w:rsidR="00826CD7">
          <w:rPr>
            <w:noProof/>
            <w:webHidden/>
          </w:rPr>
        </w:r>
        <w:r w:rsidR="00826CD7">
          <w:rPr>
            <w:noProof/>
            <w:webHidden/>
          </w:rPr>
          <w:fldChar w:fldCharType="separate"/>
        </w:r>
        <w:r w:rsidR="0044691D">
          <w:rPr>
            <w:noProof/>
            <w:webHidden/>
          </w:rPr>
          <w:t>29</w:t>
        </w:r>
        <w:r w:rsidR="00826CD7">
          <w:rPr>
            <w:noProof/>
            <w:webHidden/>
          </w:rPr>
          <w:fldChar w:fldCharType="end"/>
        </w:r>
      </w:hyperlink>
    </w:p>
    <w:p w14:paraId="4DDF208A" w14:textId="404FD316" w:rsidR="00826CD7" w:rsidRDefault="0014027A">
      <w:pPr>
        <w:pStyle w:val="Spistreci2"/>
        <w:rPr>
          <w:rFonts w:asciiTheme="minorHAnsi" w:eastAsiaTheme="minorEastAsia" w:hAnsiTheme="minorHAnsi" w:cstheme="minorBidi"/>
          <w:noProof/>
          <w:sz w:val="22"/>
          <w:lang w:eastAsia="pl-PL"/>
        </w:rPr>
      </w:pPr>
      <w:hyperlink w:anchor="_Toc139533302" w:history="1">
        <w:r w:rsidR="00826CD7" w:rsidRPr="002B424D">
          <w:rPr>
            <w:rStyle w:val="Hipercze"/>
            <w:rFonts w:cs="Arial"/>
            <w:noProof/>
            <w:lang w:bidi="en-US"/>
          </w:rPr>
          <w:t>2.3.</w:t>
        </w:r>
        <w:r w:rsidR="00826CD7">
          <w:rPr>
            <w:rFonts w:asciiTheme="minorHAnsi" w:eastAsiaTheme="minorEastAsia" w:hAnsiTheme="minorHAnsi" w:cstheme="minorBidi"/>
            <w:noProof/>
            <w:sz w:val="22"/>
            <w:lang w:eastAsia="pl-PL"/>
          </w:rPr>
          <w:tab/>
        </w:r>
        <w:r w:rsidR="00826CD7" w:rsidRPr="002B424D">
          <w:rPr>
            <w:rStyle w:val="Hipercze"/>
            <w:noProof/>
            <w:lang w:bidi="en-US"/>
          </w:rPr>
          <w:t>Mierniki efektywności realizacji programu polityki zdrowotnej</w:t>
        </w:r>
        <w:r w:rsidR="00826CD7">
          <w:rPr>
            <w:noProof/>
            <w:webHidden/>
          </w:rPr>
          <w:tab/>
        </w:r>
        <w:r w:rsidR="00826CD7">
          <w:rPr>
            <w:noProof/>
            <w:webHidden/>
          </w:rPr>
          <w:fldChar w:fldCharType="begin"/>
        </w:r>
        <w:r w:rsidR="00826CD7">
          <w:rPr>
            <w:noProof/>
            <w:webHidden/>
          </w:rPr>
          <w:instrText xml:space="preserve"> PAGEREF _Toc139533302 \h </w:instrText>
        </w:r>
        <w:r w:rsidR="00826CD7">
          <w:rPr>
            <w:noProof/>
            <w:webHidden/>
          </w:rPr>
        </w:r>
        <w:r w:rsidR="00826CD7">
          <w:rPr>
            <w:noProof/>
            <w:webHidden/>
          </w:rPr>
          <w:fldChar w:fldCharType="separate"/>
        </w:r>
        <w:r w:rsidR="0044691D">
          <w:rPr>
            <w:noProof/>
            <w:webHidden/>
          </w:rPr>
          <w:t>30</w:t>
        </w:r>
        <w:r w:rsidR="00826CD7">
          <w:rPr>
            <w:noProof/>
            <w:webHidden/>
          </w:rPr>
          <w:fldChar w:fldCharType="end"/>
        </w:r>
      </w:hyperlink>
    </w:p>
    <w:p w14:paraId="03F031F1" w14:textId="3080131A" w:rsidR="00826CD7" w:rsidRDefault="0014027A">
      <w:pPr>
        <w:pStyle w:val="Spistreci1"/>
        <w:rPr>
          <w:rFonts w:asciiTheme="minorHAnsi" w:eastAsiaTheme="minorEastAsia" w:hAnsiTheme="minorHAnsi" w:cstheme="minorBidi"/>
          <w:b w:val="0"/>
          <w:smallCaps w:val="0"/>
          <w:noProof/>
          <w:lang w:eastAsia="pl-PL"/>
        </w:rPr>
      </w:pPr>
      <w:hyperlink w:anchor="_Toc139533303" w:history="1">
        <w:r w:rsidR="00826CD7" w:rsidRPr="002B424D">
          <w:rPr>
            <w:rStyle w:val="Hipercze"/>
            <w:rFonts w:cs="Arial"/>
            <w:bCs/>
            <w:noProof/>
            <w:lang w:bidi="en-US"/>
          </w:rPr>
          <w:t>3. Charakterystyka populacji docelowej oraz charakterystyka interwencji, jakie są planowane w ramach programu polityki zdrowotnej</w:t>
        </w:r>
        <w:r w:rsidR="00826CD7">
          <w:rPr>
            <w:noProof/>
            <w:webHidden/>
          </w:rPr>
          <w:tab/>
        </w:r>
        <w:r w:rsidR="00826CD7">
          <w:rPr>
            <w:noProof/>
            <w:webHidden/>
          </w:rPr>
          <w:fldChar w:fldCharType="begin"/>
        </w:r>
        <w:r w:rsidR="00826CD7">
          <w:rPr>
            <w:noProof/>
            <w:webHidden/>
          </w:rPr>
          <w:instrText xml:space="preserve"> PAGEREF _Toc139533303 \h </w:instrText>
        </w:r>
        <w:r w:rsidR="00826CD7">
          <w:rPr>
            <w:noProof/>
            <w:webHidden/>
          </w:rPr>
        </w:r>
        <w:r w:rsidR="00826CD7">
          <w:rPr>
            <w:noProof/>
            <w:webHidden/>
          </w:rPr>
          <w:fldChar w:fldCharType="separate"/>
        </w:r>
        <w:r w:rsidR="0044691D">
          <w:rPr>
            <w:noProof/>
            <w:webHidden/>
          </w:rPr>
          <w:t>31</w:t>
        </w:r>
        <w:r w:rsidR="00826CD7">
          <w:rPr>
            <w:noProof/>
            <w:webHidden/>
          </w:rPr>
          <w:fldChar w:fldCharType="end"/>
        </w:r>
      </w:hyperlink>
    </w:p>
    <w:p w14:paraId="30B89BEE" w14:textId="3C620D17" w:rsidR="00826CD7" w:rsidRDefault="0014027A">
      <w:pPr>
        <w:pStyle w:val="Spistreci2"/>
        <w:rPr>
          <w:rFonts w:asciiTheme="minorHAnsi" w:eastAsiaTheme="minorEastAsia" w:hAnsiTheme="minorHAnsi" w:cstheme="minorBidi"/>
          <w:noProof/>
          <w:sz w:val="22"/>
          <w:lang w:eastAsia="pl-PL"/>
        </w:rPr>
      </w:pPr>
      <w:hyperlink w:anchor="_Toc139533304" w:history="1">
        <w:r w:rsidR="00826CD7" w:rsidRPr="002B424D">
          <w:rPr>
            <w:rStyle w:val="Hipercze"/>
            <w:rFonts w:cs="Arial"/>
            <w:noProof/>
            <w:lang w:bidi="en-US"/>
          </w:rPr>
          <w:t>3.1.</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Populacja docelowa</w:t>
        </w:r>
        <w:r w:rsidR="00826CD7">
          <w:rPr>
            <w:noProof/>
            <w:webHidden/>
          </w:rPr>
          <w:tab/>
        </w:r>
        <w:r w:rsidR="00826CD7">
          <w:rPr>
            <w:noProof/>
            <w:webHidden/>
          </w:rPr>
          <w:fldChar w:fldCharType="begin"/>
        </w:r>
        <w:r w:rsidR="00826CD7">
          <w:rPr>
            <w:noProof/>
            <w:webHidden/>
          </w:rPr>
          <w:instrText xml:space="preserve"> PAGEREF _Toc139533304 \h </w:instrText>
        </w:r>
        <w:r w:rsidR="00826CD7">
          <w:rPr>
            <w:noProof/>
            <w:webHidden/>
          </w:rPr>
        </w:r>
        <w:r w:rsidR="00826CD7">
          <w:rPr>
            <w:noProof/>
            <w:webHidden/>
          </w:rPr>
          <w:fldChar w:fldCharType="separate"/>
        </w:r>
        <w:r w:rsidR="0044691D">
          <w:rPr>
            <w:noProof/>
            <w:webHidden/>
          </w:rPr>
          <w:t>31</w:t>
        </w:r>
        <w:r w:rsidR="00826CD7">
          <w:rPr>
            <w:noProof/>
            <w:webHidden/>
          </w:rPr>
          <w:fldChar w:fldCharType="end"/>
        </w:r>
      </w:hyperlink>
    </w:p>
    <w:p w14:paraId="3542C7D6" w14:textId="577907E4" w:rsidR="00826CD7" w:rsidRDefault="0014027A">
      <w:pPr>
        <w:pStyle w:val="Spistreci2"/>
        <w:rPr>
          <w:rFonts w:asciiTheme="minorHAnsi" w:eastAsiaTheme="minorEastAsia" w:hAnsiTheme="minorHAnsi" w:cstheme="minorBidi"/>
          <w:noProof/>
          <w:sz w:val="22"/>
          <w:lang w:eastAsia="pl-PL"/>
        </w:rPr>
      </w:pPr>
      <w:hyperlink w:anchor="_Toc139533305" w:history="1">
        <w:r w:rsidR="00826CD7" w:rsidRPr="002B424D">
          <w:rPr>
            <w:rStyle w:val="Hipercze"/>
            <w:rFonts w:cs="Arial"/>
            <w:noProof/>
            <w:lang w:bidi="en-US"/>
          </w:rPr>
          <w:t>3.2.</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Kryteria kwalifikacji do udziału w programie polityki zdrowotnej oraz kryteria wyłączenia z programu polityki zdrowotnej</w:t>
        </w:r>
        <w:r w:rsidR="00826CD7">
          <w:rPr>
            <w:noProof/>
            <w:webHidden/>
          </w:rPr>
          <w:tab/>
        </w:r>
        <w:r w:rsidR="00826CD7">
          <w:rPr>
            <w:noProof/>
            <w:webHidden/>
          </w:rPr>
          <w:fldChar w:fldCharType="begin"/>
        </w:r>
        <w:r w:rsidR="00826CD7">
          <w:rPr>
            <w:noProof/>
            <w:webHidden/>
          </w:rPr>
          <w:instrText xml:space="preserve"> PAGEREF _Toc139533305 \h </w:instrText>
        </w:r>
        <w:r w:rsidR="00826CD7">
          <w:rPr>
            <w:noProof/>
            <w:webHidden/>
          </w:rPr>
        </w:r>
        <w:r w:rsidR="00826CD7">
          <w:rPr>
            <w:noProof/>
            <w:webHidden/>
          </w:rPr>
          <w:fldChar w:fldCharType="separate"/>
        </w:r>
        <w:r w:rsidR="0044691D">
          <w:rPr>
            <w:noProof/>
            <w:webHidden/>
          </w:rPr>
          <w:t>31</w:t>
        </w:r>
        <w:r w:rsidR="00826CD7">
          <w:rPr>
            <w:noProof/>
            <w:webHidden/>
          </w:rPr>
          <w:fldChar w:fldCharType="end"/>
        </w:r>
      </w:hyperlink>
    </w:p>
    <w:p w14:paraId="5DF9366E" w14:textId="397CC858" w:rsidR="00826CD7" w:rsidRDefault="0014027A">
      <w:pPr>
        <w:pStyle w:val="Spistreci3"/>
        <w:rPr>
          <w:rFonts w:asciiTheme="minorHAnsi" w:eastAsiaTheme="minorEastAsia" w:hAnsiTheme="minorHAnsi" w:cstheme="minorBidi"/>
          <w:noProof/>
          <w:sz w:val="22"/>
          <w:lang w:eastAsia="pl-PL"/>
        </w:rPr>
      </w:pPr>
      <w:hyperlink w:anchor="_Toc139533306" w:history="1">
        <w:r w:rsidR="00826CD7" w:rsidRPr="002B424D">
          <w:rPr>
            <w:rStyle w:val="Hipercze"/>
            <w:rFonts w:cs="Arial"/>
            <w:noProof/>
            <w:lang w:bidi="en-US"/>
          </w:rPr>
          <w:t>3.2.1.</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Kobiety ciężarne</w:t>
        </w:r>
        <w:r w:rsidR="00826CD7">
          <w:rPr>
            <w:noProof/>
            <w:webHidden/>
          </w:rPr>
          <w:tab/>
        </w:r>
        <w:r w:rsidR="00826CD7">
          <w:rPr>
            <w:noProof/>
            <w:webHidden/>
          </w:rPr>
          <w:fldChar w:fldCharType="begin"/>
        </w:r>
        <w:r w:rsidR="00826CD7">
          <w:rPr>
            <w:noProof/>
            <w:webHidden/>
          </w:rPr>
          <w:instrText xml:space="preserve"> PAGEREF _Toc139533306 \h </w:instrText>
        </w:r>
        <w:r w:rsidR="00826CD7">
          <w:rPr>
            <w:noProof/>
            <w:webHidden/>
          </w:rPr>
        </w:r>
        <w:r w:rsidR="00826CD7">
          <w:rPr>
            <w:noProof/>
            <w:webHidden/>
          </w:rPr>
          <w:fldChar w:fldCharType="separate"/>
        </w:r>
        <w:r w:rsidR="0044691D">
          <w:rPr>
            <w:noProof/>
            <w:webHidden/>
          </w:rPr>
          <w:t>31</w:t>
        </w:r>
        <w:r w:rsidR="00826CD7">
          <w:rPr>
            <w:noProof/>
            <w:webHidden/>
          </w:rPr>
          <w:fldChar w:fldCharType="end"/>
        </w:r>
      </w:hyperlink>
    </w:p>
    <w:p w14:paraId="3CAA040F" w14:textId="47E38E8C" w:rsidR="00826CD7" w:rsidRDefault="0014027A">
      <w:pPr>
        <w:pStyle w:val="Spistreci3"/>
        <w:rPr>
          <w:rFonts w:asciiTheme="minorHAnsi" w:eastAsiaTheme="minorEastAsia" w:hAnsiTheme="minorHAnsi" w:cstheme="minorBidi"/>
          <w:noProof/>
          <w:sz w:val="22"/>
          <w:lang w:eastAsia="pl-PL"/>
        </w:rPr>
      </w:pPr>
      <w:hyperlink w:anchor="_Toc139533307" w:history="1">
        <w:r w:rsidR="00826CD7" w:rsidRPr="002B424D">
          <w:rPr>
            <w:rStyle w:val="Hipercze"/>
            <w:rFonts w:cs="Arial"/>
            <w:noProof/>
            <w:lang w:bidi="en-US"/>
          </w:rPr>
          <w:t>3.2.2.</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Szkolenie kadry medycznej</w:t>
        </w:r>
        <w:r w:rsidR="00826CD7">
          <w:rPr>
            <w:noProof/>
            <w:webHidden/>
          </w:rPr>
          <w:tab/>
        </w:r>
        <w:r w:rsidR="00826CD7">
          <w:rPr>
            <w:noProof/>
            <w:webHidden/>
          </w:rPr>
          <w:fldChar w:fldCharType="begin"/>
        </w:r>
        <w:r w:rsidR="00826CD7">
          <w:rPr>
            <w:noProof/>
            <w:webHidden/>
          </w:rPr>
          <w:instrText xml:space="preserve"> PAGEREF _Toc139533307 \h </w:instrText>
        </w:r>
        <w:r w:rsidR="00826CD7">
          <w:rPr>
            <w:noProof/>
            <w:webHidden/>
          </w:rPr>
        </w:r>
        <w:r w:rsidR="00826CD7">
          <w:rPr>
            <w:noProof/>
            <w:webHidden/>
          </w:rPr>
          <w:fldChar w:fldCharType="separate"/>
        </w:r>
        <w:r w:rsidR="0044691D">
          <w:rPr>
            <w:noProof/>
            <w:webHidden/>
          </w:rPr>
          <w:t>32</w:t>
        </w:r>
        <w:r w:rsidR="00826CD7">
          <w:rPr>
            <w:noProof/>
            <w:webHidden/>
          </w:rPr>
          <w:fldChar w:fldCharType="end"/>
        </w:r>
      </w:hyperlink>
    </w:p>
    <w:p w14:paraId="616A9514" w14:textId="61EE20BB" w:rsidR="00826CD7" w:rsidRDefault="0014027A">
      <w:pPr>
        <w:pStyle w:val="Spistreci3"/>
        <w:rPr>
          <w:rFonts w:asciiTheme="minorHAnsi" w:eastAsiaTheme="minorEastAsia" w:hAnsiTheme="minorHAnsi" w:cstheme="minorBidi"/>
          <w:noProof/>
          <w:sz w:val="22"/>
          <w:lang w:eastAsia="pl-PL"/>
        </w:rPr>
      </w:pPr>
      <w:hyperlink w:anchor="_Toc139533308" w:history="1">
        <w:r w:rsidR="00826CD7" w:rsidRPr="002B424D">
          <w:rPr>
            <w:rStyle w:val="Hipercze"/>
            <w:rFonts w:cs="Arial"/>
            <w:noProof/>
            <w:lang w:bidi="en-US"/>
          </w:rPr>
          <w:t>3.2.3.</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Sposób informowania o programie polityki zdrowotnej</w:t>
        </w:r>
        <w:r w:rsidR="00826CD7">
          <w:rPr>
            <w:noProof/>
            <w:webHidden/>
          </w:rPr>
          <w:tab/>
        </w:r>
        <w:r w:rsidR="00826CD7">
          <w:rPr>
            <w:noProof/>
            <w:webHidden/>
          </w:rPr>
          <w:fldChar w:fldCharType="begin"/>
        </w:r>
        <w:r w:rsidR="00826CD7">
          <w:rPr>
            <w:noProof/>
            <w:webHidden/>
          </w:rPr>
          <w:instrText xml:space="preserve"> PAGEREF _Toc139533308 \h </w:instrText>
        </w:r>
        <w:r w:rsidR="00826CD7">
          <w:rPr>
            <w:noProof/>
            <w:webHidden/>
          </w:rPr>
        </w:r>
        <w:r w:rsidR="00826CD7">
          <w:rPr>
            <w:noProof/>
            <w:webHidden/>
          </w:rPr>
          <w:fldChar w:fldCharType="separate"/>
        </w:r>
        <w:r w:rsidR="0044691D">
          <w:rPr>
            <w:noProof/>
            <w:webHidden/>
          </w:rPr>
          <w:t>33</w:t>
        </w:r>
        <w:r w:rsidR="00826CD7">
          <w:rPr>
            <w:noProof/>
            <w:webHidden/>
          </w:rPr>
          <w:fldChar w:fldCharType="end"/>
        </w:r>
      </w:hyperlink>
    </w:p>
    <w:p w14:paraId="50E6141B" w14:textId="1FAE32D3" w:rsidR="00826CD7" w:rsidRDefault="0014027A">
      <w:pPr>
        <w:pStyle w:val="Spistreci2"/>
        <w:rPr>
          <w:rFonts w:asciiTheme="minorHAnsi" w:eastAsiaTheme="minorEastAsia" w:hAnsiTheme="minorHAnsi" w:cstheme="minorBidi"/>
          <w:noProof/>
          <w:sz w:val="22"/>
          <w:lang w:eastAsia="pl-PL"/>
        </w:rPr>
      </w:pPr>
      <w:hyperlink w:anchor="_Toc139533309" w:history="1">
        <w:r w:rsidR="00826CD7" w:rsidRPr="002B424D">
          <w:rPr>
            <w:rStyle w:val="Hipercze"/>
            <w:rFonts w:cs="Arial"/>
            <w:noProof/>
            <w:lang w:bidi="en-US"/>
          </w:rPr>
          <w:t>3.3.</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Interwencje planowane w Programie</w:t>
        </w:r>
        <w:r w:rsidR="00826CD7">
          <w:rPr>
            <w:noProof/>
            <w:webHidden/>
          </w:rPr>
          <w:tab/>
        </w:r>
        <w:r w:rsidR="00826CD7">
          <w:rPr>
            <w:noProof/>
            <w:webHidden/>
          </w:rPr>
          <w:fldChar w:fldCharType="begin"/>
        </w:r>
        <w:r w:rsidR="00826CD7">
          <w:rPr>
            <w:noProof/>
            <w:webHidden/>
          </w:rPr>
          <w:instrText xml:space="preserve"> PAGEREF _Toc139533309 \h </w:instrText>
        </w:r>
        <w:r w:rsidR="00826CD7">
          <w:rPr>
            <w:noProof/>
            <w:webHidden/>
          </w:rPr>
        </w:r>
        <w:r w:rsidR="00826CD7">
          <w:rPr>
            <w:noProof/>
            <w:webHidden/>
          </w:rPr>
          <w:fldChar w:fldCharType="separate"/>
        </w:r>
        <w:r w:rsidR="0044691D">
          <w:rPr>
            <w:noProof/>
            <w:webHidden/>
          </w:rPr>
          <w:t>34</w:t>
        </w:r>
        <w:r w:rsidR="00826CD7">
          <w:rPr>
            <w:noProof/>
            <w:webHidden/>
          </w:rPr>
          <w:fldChar w:fldCharType="end"/>
        </w:r>
      </w:hyperlink>
    </w:p>
    <w:p w14:paraId="259E229B" w14:textId="56CD523F" w:rsidR="00826CD7" w:rsidRDefault="0014027A">
      <w:pPr>
        <w:pStyle w:val="Spistreci3"/>
        <w:rPr>
          <w:rFonts w:asciiTheme="minorHAnsi" w:eastAsiaTheme="minorEastAsia" w:hAnsiTheme="minorHAnsi" w:cstheme="minorBidi"/>
          <w:noProof/>
          <w:sz w:val="22"/>
          <w:lang w:eastAsia="pl-PL"/>
        </w:rPr>
      </w:pPr>
      <w:hyperlink w:anchor="_Toc139533310" w:history="1">
        <w:r w:rsidR="00826CD7" w:rsidRPr="002B424D">
          <w:rPr>
            <w:rStyle w:val="Hipercze"/>
            <w:rFonts w:cs="Arial"/>
            <w:noProof/>
            <w:lang w:bidi="en-US"/>
          </w:rPr>
          <w:t>3.3.1.</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Moduł I – Kampania informacyjno-promocyjna</w:t>
        </w:r>
        <w:r w:rsidR="00826CD7">
          <w:rPr>
            <w:noProof/>
            <w:webHidden/>
          </w:rPr>
          <w:tab/>
        </w:r>
        <w:r w:rsidR="00826CD7">
          <w:rPr>
            <w:noProof/>
            <w:webHidden/>
          </w:rPr>
          <w:fldChar w:fldCharType="begin"/>
        </w:r>
        <w:r w:rsidR="00826CD7">
          <w:rPr>
            <w:noProof/>
            <w:webHidden/>
          </w:rPr>
          <w:instrText xml:space="preserve"> PAGEREF _Toc139533310 \h </w:instrText>
        </w:r>
        <w:r w:rsidR="00826CD7">
          <w:rPr>
            <w:noProof/>
            <w:webHidden/>
          </w:rPr>
        </w:r>
        <w:r w:rsidR="00826CD7">
          <w:rPr>
            <w:noProof/>
            <w:webHidden/>
          </w:rPr>
          <w:fldChar w:fldCharType="separate"/>
        </w:r>
        <w:r w:rsidR="0044691D">
          <w:rPr>
            <w:noProof/>
            <w:webHidden/>
          </w:rPr>
          <w:t>34</w:t>
        </w:r>
        <w:r w:rsidR="00826CD7">
          <w:rPr>
            <w:noProof/>
            <w:webHidden/>
          </w:rPr>
          <w:fldChar w:fldCharType="end"/>
        </w:r>
      </w:hyperlink>
    </w:p>
    <w:p w14:paraId="3EA26322" w14:textId="2CCBEBEF" w:rsidR="00826CD7" w:rsidRDefault="0014027A">
      <w:pPr>
        <w:pStyle w:val="Spistreci3"/>
        <w:rPr>
          <w:rFonts w:asciiTheme="minorHAnsi" w:eastAsiaTheme="minorEastAsia" w:hAnsiTheme="minorHAnsi" w:cstheme="minorBidi"/>
          <w:noProof/>
          <w:sz w:val="22"/>
          <w:lang w:eastAsia="pl-PL"/>
        </w:rPr>
      </w:pPr>
      <w:hyperlink w:anchor="_Toc139533311" w:history="1">
        <w:r w:rsidR="00826CD7" w:rsidRPr="002B424D">
          <w:rPr>
            <w:rStyle w:val="Hipercze"/>
            <w:rFonts w:cs="Arial"/>
            <w:noProof/>
            <w:lang w:bidi="en-US"/>
          </w:rPr>
          <w:t>3.3.2.</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Moduł II – Szkolenia dla przedstawicieli kadry medycznej Realizatora Programu</w:t>
        </w:r>
        <w:r w:rsidR="00826CD7">
          <w:rPr>
            <w:noProof/>
            <w:webHidden/>
          </w:rPr>
          <w:tab/>
        </w:r>
        <w:r w:rsidR="00826CD7">
          <w:rPr>
            <w:noProof/>
            <w:webHidden/>
          </w:rPr>
          <w:fldChar w:fldCharType="begin"/>
        </w:r>
        <w:r w:rsidR="00826CD7">
          <w:rPr>
            <w:noProof/>
            <w:webHidden/>
          </w:rPr>
          <w:instrText xml:space="preserve"> PAGEREF _Toc139533311 \h </w:instrText>
        </w:r>
        <w:r w:rsidR="00826CD7">
          <w:rPr>
            <w:noProof/>
            <w:webHidden/>
          </w:rPr>
        </w:r>
        <w:r w:rsidR="00826CD7">
          <w:rPr>
            <w:noProof/>
            <w:webHidden/>
          </w:rPr>
          <w:fldChar w:fldCharType="separate"/>
        </w:r>
        <w:r w:rsidR="0044691D">
          <w:rPr>
            <w:noProof/>
            <w:webHidden/>
          </w:rPr>
          <w:t>35</w:t>
        </w:r>
        <w:r w:rsidR="00826CD7">
          <w:rPr>
            <w:noProof/>
            <w:webHidden/>
          </w:rPr>
          <w:fldChar w:fldCharType="end"/>
        </w:r>
      </w:hyperlink>
    </w:p>
    <w:p w14:paraId="76C1EC7C" w14:textId="3E6081D5" w:rsidR="00826CD7" w:rsidRDefault="0014027A">
      <w:pPr>
        <w:pStyle w:val="Spistreci3"/>
        <w:rPr>
          <w:rFonts w:asciiTheme="minorHAnsi" w:eastAsiaTheme="minorEastAsia" w:hAnsiTheme="minorHAnsi" w:cstheme="minorBidi"/>
          <w:noProof/>
          <w:sz w:val="22"/>
          <w:lang w:eastAsia="pl-PL"/>
        </w:rPr>
      </w:pPr>
      <w:hyperlink w:anchor="_Toc139533312" w:history="1">
        <w:r w:rsidR="00826CD7" w:rsidRPr="002B424D">
          <w:rPr>
            <w:rStyle w:val="Hipercze"/>
            <w:rFonts w:cs="Arial"/>
            <w:noProof/>
            <w:lang w:bidi="en-US"/>
          </w:rPr>
          <w:t>3.3.3.</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Moduł III – Kwalifikacja kobiet ciężarnych do Programu</w:t>
        </w:r>
        <w:r w:rsidR="00826CD7">
          <w:rPr>
            <w:noProof/>
            <w:webHidden/>
          </w:rPr>
          <w:tab/>
        </w:r>
        <w:r w:rsidR="00826CD7">
          <w:rPr>
            <w:noProof/>
            <w:webHidden/>
          </w:rPr>
          <w:fldChar w:fldCharType="begin"/>
        </w:r>
        <w:r w:rsidR="00826CD7">
          <w:rPr>
            <w:noProof/>
            <w:webHidden/>
          </w:rPr>
          <w:instrText xml:space="preserve"> PAGEREF _Toc139533312 \h </w:instrText>
        </w:r>
        <w:r w:rsidR="00826CD7">
          <w:rPr>
            <w:noProof/>
            <w:webHidden/>
          </w:rPr>
        </w:r>
        <w:r w:rsidR="00826CD7">
          <w:rPr>
            <w:noProof/>
            <w:webHidden/>
          </w:rPr>
          <w:fldChar w:fldCharType="separate"/>
        </w:r>
        <w:r w:rsidR="0044691D">
          <w:rPr>
            <w:noProof/>
            <w:webHidden/>
          </w:rPr>
          <w:t>35</w:t>
        </w:r>
        <w:r w:rsidR="00826CD7">
          <w:rPr>
            <w:noProof/>
            <w:webHidden/>
          </w:rPr>
          <w:fldChar w:fldCharType="end"/>
        </w:r>
      </w:hyperlink>
    </w:p>
    <w:p w14:paraId="089A48C9" w14:textId="17BB8E77" w:rsidR="00826CD7" w:rsidRDefault="0014027A">
      <w:pPr>
        <w:pStyle w:val="Spistreci3"/>
        <w:rPr>
          <w:rFonts w:asciiTheme="minorHAnsi" w:eastAsiaTheme="minorEastAsia" w:hAnsiTheme="minorHAnsi" w:cstheme="minorBidi"/>
          <w:noProof/>
          <w:sz w:val="22"/>
          <w:lang w:eastAsia="pl-PL"/>
        </w:rPr>
      </w:pPr>
      <w:hyperlink w:anchor="_Toc139533313" w:history="1">
        <w:r w:rsidR="00826CD7" w:rsidRPr="002B424D">
          <w:rPr>
            <w:rStyle w:val="Hipercze"/>
            <w:rFonts w:cs="Arial"/>
            <w:noProof/>
            <w:lang w:bidi="en-US"/>
          </w:rPr>
          <w:t>3.3.4.</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Moduł III – Poród rodzinny</w:t>
        </w:r>
        <w:r w:rsidR="00826CD7">
          <w:rPr>
            <w:noProof/>
            <w:webHidden/>
          </w:rPr>
          <w:tab/>
        </w:r>
        <w:r w:rsidR="00826CD7">
          <w:rPr>
            <w:noProof/>
            <w:webHidden/>
          </w:rPr>
          <w:fldChar w:fldCharType="begin"/>
        </w:r>
        <w:r w:rsidR="00826CD7">
          <w:rPr>
            <w:noProof/>
            <w:webHidden/>
          </w:rPr>
          <w:instrText xml:space="preserve"> PAGEREF _Toc139533313 \h </w:instrText>
        </w:r>
        <w:r w:rsidR="00826CD7">
          <w:rPr>
            <w:noProof/>
            <w:webHidden/>
          </w:rPr>
        </w:r>
        <w:r w:rsidR="00826CD7">
          <w:rPr>
            <w:noProof/>
            <w:webHidden/>
          </w:rPr>
          <w:fldChar w:fldCharType="separate"/>
        </w:r>
        <w:r w:rsidR="0044691D">
          <w:rPr>
            <w:noProof/>
            <w:webHidden/>
          </w:rPr>
          <w:t>36</w:t>
        </w:r>
        <w:r w:rsidR="00826CD7">
          <w:rPr>
            <w:noProof/>
            <w:webHidden/>
          </w:rPr>
          <w:fldChar w:fldCharType="end"/>
        </w:r>
      </w:hyperlink>
    </w:p>
    <w:p w14:paraId="21E704B0" w14:textId="0D8CE921" w:rsidR="00826CD7" w:rsidRDefault="0014027A">
      <w:pPr>
        <w:pStyle w:val="Spistreci3"/>
        <w:rPr>
          <w:rFonts w:asciiTheme="minorHAnsi" w:eastAsiaTheme="minorEastAsia" w:hAnsiTheme="minorHAnsi" w:cstheme="minorBidi"/>
          <w:noProof/>
          <w:sz w:val="22"/>
          <w:lang w:eastAsia="pl-PL"/>
        </w:rPr>
      </w:pPr>
      <w:hyperlink w:anchor="_Toc139533314" w:history="1">
        <w:r w:rsidR="00826CD7" w:rsidRPr="002B424D">
          <w:rPr>
            <w:rStyle w:val="Hipercze"/>
            <w:rFonts w:cs="Arial"/>
            <w:noProof/>
            <w:lang w:bidi="en-US"/>
          </w:rPr>
          <w:t>3.3.5.</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Moduł IV – Zamknięcie udziału w Programie (w czasie hospitalizacji związanej z porodem).</w:t>
        </w:r>
        <w:r w:rsidR="00826CD7">
          <w:rPr>
            <w:noProof/>
            <w:webHidden/>
          </w:rPr>
          <w:tab/>
        </w:r>
        <w:r w:rsidR="00826CD7">
          <w:rPr>
            <w:noProof/>
            <w:webHidden/>
          </w:rPr>
          <w:fldChar w:fldCharType="begin"/>
        </w:r>
        <w:r w:rsidR="00826CD7">
          <w:rPr>
            <w:noProof/>
            <w:webHidden/>
          </w:rPr>
          <w:instrText xml:space="preserve"> PAGEREF _Toc139533314 \h </w:instrText>
        </w:r>
        <w:r w:rsidR="00826CD7">
          <w:rPr>
            <w:noProof/>
            <w:webHidden/>
          </w:rPr>
        </w:r>
        <w:r w:rsidR="00826CD7">
          <w:rPr>
            <w:noProof/>
            <w:webHidden/>
          </w:rPr>
          <w:fldChar w:fldCharType="separate"/>
        </w:r>
        <w:r w:rsidR="0044691D">
          <w:rPr>
            <w:noProof/>
            <w:webHidden/>
          </w:rPr>
          <w:t>37</w:t>
        </w:r>
        <w:r w:rsidR="00826CD7">
          <w:rPr>
            <w:noProof/>
            <w:webHidden/>
          </w:rPr>
          <w:fldChar w:fldCharType="end"/>
        </w:r>
      </w:hyperlink>
    </w:p>
    <w:p w14:paraId="36AB9A39" w14:textId="14BB65BB" w:rsidR="00826CD7" w:rsidRDefault="0014027A">
      <w:pPr>
        <w:pStyle w:val="Spistreci2"/>
        <w:rPr>
          <w:rFonts w:asciiTheme="minorHAnsi" w:eastAsiaTheme="minorEastAsia" w:hAnsiTheme="minorHAnsi" w:cstheme="minorBidi"/>
          <w:noProof/>
          <w:sz w:val="22"/>
          <w:lang w:eastAsia="pl-PL"/>
        </w:rPr>
      </w:pPr>
      <w:hyperlink w:anchor="_Toc139533315" w:history="1">
        <w:r w:rsidR="00826CD7" w:rsidRPr="002B424D">
          <w:rPr>
            <w:rStyle w:val="Hipercze"/>
            <w:rFonts w:cs="Arial"/>
            <w:noProof/>
            <w:lang w:bidi="en-US"/>
          </w:rPr>
          <w:t>3.4.</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Sposób udzielania świadczeń zdrowotnych w ramach programu polityki zdrowotnej</w:t>
        </w:r>
        <w:r w:rsidR="00826CD7">
          <w:rPr>
            <w:noProof/>
            <w:webHidden/>
          </w:rPr>
          <w:tab/>
        </w:r>
        <w:r w:rsidR="00826CD7">
          <w:rPr>
            <w:noProof/>
            <w:webHidden/>
          </w:rPr>
          <w:fldChar w:fldCharType="begin"/>
        </w:r>
        <w:r w:rsidR="00826CD7">
          <w:rPr>
            <w:noProof/>
            <w:webHidden/>
          </w:rPr>
          <w:instrText xml:space="preserve"> PAGEREF _Toc139533315 \h </w:instrText>
        </w:r>
        <w:r w:rsidR="00826CD7">
          <w:rPr>
            <w:noProof/>
            <w:webHidden/>
          </w:rPr>
        </w:r>
        <w:r w:rsidR="00826CD7">
          <w:rPr>
            <w:noProof/>
            <w:webHidden/>
          </w:rPr>
          <w:fldChar w:fldCharType="separate"/>
        </w:r>
        <w:r w:rsidR="0044691D">
          <w:rPr>
            <w:noProof/>
            <w:webHidden/>
          </w:rPr>
          <w:t>37</w:t>
        </w:r>
        <w:r w:rsidR="00826CD7">
          <w:rPr>
            <w:noProof/>
            <w:webHidden/>
          </w:rPr>
          <w:fldChar w:fldCharType="end"/>
        </w:r>
      </w:hyperlink>
    </w:p>
    <w:p w14:paraId="70483EB7" w14:textId="7EC39ED1" w:rsidR="00826CD7" w:rsidRDefault="0014027A">
      <w:pPr>
        <w:pStyle w:val="Spistreci3"/>
        <w:rPr>
          <w:rFonts w:asciiTheme="minorHAnsi" w:eastAsiaTheme="minorEastAsia" w:hAnsiTheme="minorHAnsi" w:cstheme="minorBidi"/>
          <w:noProof/>
          <w:sz w:val="22"/>
          <w:lang w:eastAsia="pl-PL"/>
        </w:rPr>
      </w:pPr>
      <w:hyperlink w:anchor="_Toc139533316" w:history="1">
        <w:r w:rsidR="00826CD7" w:rsidRPr="002B424D">
          <w:rPr>
            <w:rStyle w:val="Hipercze"/>
            <w:rFonts w:cs="Arial"/>
            <w:noProof/>
            <w:lang w:bidi="en-US"/>
          </w:rPr>
          <w:t>3.4.1.</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Spójność merytoryczna i organizacyjna</w:t>
        </w:r>
        <w:r w:rsidR="00826CD7">
          <w:rPr>
            <w:noProof/>
            <w:webHidden/>
          </w:rPr>
          <w:tab/>
        </w:r>
        <w:r w:rsidR="00826CD7">
          <w:rPr>
            <w:noProof/>
            <w:webHidden/>
          </w:rPr>
          <w:fldChar w:fldCharType="begin"/>
        </w:r>
        <w:r w:rsidR="00826CD7">
          <w:rPr>
            <w:noProof/>
            <w:webHidden/>
          </w:rPr>
          <w:instrText xml:space="preserve"> PAGEREF _Toc139533316 \h </w:instrText>
        </w:r>
        <w:r w:rsidR="00826CD7">
          <w:rPr>
            <w:noProof/>
            <w:webHidden/>
          </w:rPr>
        </w:r>
        <w:r w:rsidR="00826CD7">
          <w:rPr>
            <w:noProof/>
            <w:webHidden/>
          </w:rPr>
          <w:fldChar w:fldCharType="separate"/>
        </w:r>
        <w:r w:rsidR="0044691D">
          <w:rPr>
            <w:noProof/>
            <w:webHidden/>
          </w:rPr>
          <w:t>38</w:t>
        </w:r>
        <w:r w:rsidR="00826CD7">
          <w:rPr>
            <w:noProof/>
            <w:webHidden/>
          </w:rPr>
          <w:fldChar w:fldCharType="end"/>
        </w:r>
      </w:hyperlink>
    </w:p>
    <w:p w14:paraId="1E9AF3A9" w14:textId="606FBFF2" w:rsidR="00826CD7" w:rsidRDefault="0014027A">
      <w:pPr>
        <w:pStyle w:val="Spistreci2"/>
        <w:rPr>
          <w:rFonts w:asciiTheme="minorHAnsi" w:eastAsiaTheme="minorEastAsia" w:hAnsiTheme="minorHAnsi" w:cstheme="minorBidi"/>
          <w:noProof/>
          <w:sz w:val="22"/>
          <w:lang w:eastAsia="pl-PL"/>
        </w:rPr>
      </w:pPr>
      <w:hyperlink w:anchor="_Toc139533317" w:history="1">
        <w:r w:rsidR="00826CD7" w:rsidRPr="002B424D">
          <w:rPr>
            <w:rStyle w:val="Hipercze"/>
            <w:rFonts w:cs="Arial"/>
            <w:noProof/>
            <w:lang w:bidi="en-US"/>
          </w:rPr>
          <w:t>3.5.</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Sposób zakończenia udziału w programie polityki zdrowotnej</w:t>
        </w:r>
        <w:r w:rsidR="00826CD7">
          <w:rPr>
            <w:noProof/>
            <w:webHidden/>
          </w:rPr>
          <w:tab/>
        </w:r>
        <w:r w:rsidR="00826CD7">
          <w:rPr>
            <w:noProof/>
            <w:webHidden/>
          </w:rPr>
          <w:fldChar w:fldCharType="begin"/>
        </w:r>
        <w:r w:rsidR="00826CD7">
          <w:rPr>
            <w:noProof/>
            <w:webHidden/>
          </w:rPr>
          <w:instrText xml:space="preserve"> PAGEREF _Toc139533317 \h </w:instrText>
        </w:r>
        <w:r w:rsidR="00826CD7">
          <w:rPr>
            <w:noProof/>
            <w:webHidden/>
          </w:rPr>
        </w:r>
        <w:r w:rsidR="00826CD7">
          <w:rPr>
            <w:noProof/>
            <w:webHidden/>
          </w:rPr>
          <w:fldChar w:fldCharType="separate"/>
        </w:r>
        <w:r w:rsidR="0044691D">
          <w:rPr>
            <w:noProof/>
            <w:webHidden/>
          </w:rPr>
          <w:t>39</w:t>
        </w:r>
        <w:r w:rsidR="00826CD7">
          <w:rPr>
            <w:noProof/>
            <w:webHidden/>
          </w:rPr>
          <w:fldChar w:fldCharType="end"/>
        </w:r>
      </w:hyperlink>
    </w:p>
    <w:p w14:paraId="39825391" w14:textId="007C4D5D" w:rsidR="00826CD7" w:rsidRDefault="0014027A">
      <w:pPr>
        <w:pStyle w:val="Spistreci1"/>
        <w:rPr>
          <w:rFonts w:asciiTheme="minorHAnsi" w:eastAsiaTheme="minorEastAsia" w:hAnsiTheme="minorHAnsi" w:cstheme="minorBidi"/>
          <w:b w:val="0"/>
          <w:smallCaps w:val="0"/>
          <w:noProof/>
          <w:lang w:eastAsia="pl-PL"/>
        </w:rPr>
      </w:pPr>
      <w:hyperlink w:anchor="_Toc139533318" w:history="1">
        <w:r w:rsidR="00826CD7" w:rsidRPr="002B424D">
          <w:rPr>
            <w:rStyle w:val="Hipercze"/>
            <w:rFonts w:cs="Arial"/>
            <w:bCs/>
            <w:noProof/>
            <w:lang w:bidi="en-US"/>
          </w:rPr>
          <w:t>4. Organizacja programu polityki zdrowotnej</w:t>
        </w:r>
        <w:r w:rsidR="00826CD7">
          <w:rPr>
            <w:noProof/>
            <w:webHidden/>
          </w:rPr>
          <w:tab/>
        </w:r>
        <w:r w:rsidR="00826CD7">
          <w:rPr>
            <w:noProof/>
            <w:webHidden/>
          </w:rPr>
          <w:fldChar w:fldCharType="begin"/>
        </w:r>
        <w:r w:rsidR="00826CD7">
          <w:rPr>
            <w:noProof/>
            <w:webHidden/>
          </w:rPr>
          <w:instrText xml:space="preserve"> PAGEREF _Toc139533318 \h </w:instrText>
        </w:r>
        <w:r w:rsidR="00826CD7">
          <w:rPr>
            <w:noProof/>
            <w:webHidden/>
          </w:rPr>
        </w:r>
        <w:r w:rsidR="00826CD7">
          <w:rPr>
            <w:noProof/>
            <w:webHidden/>
          </w:rPr>
          <w:fldChar w:fldCharType="separate"/>
        </w:r>
        <w:r w:rsidR="0044691D">
          <w:rPr>
            <w:noProof/>
            <w:webHidden/>
          </w:rPr>
          <w:t>40</w:t>
        </w:r>
        <w:r w:rsidR="00826CD7">
          <w:rPr>
            <w:noProof/>
            <w:webHidden/>
          </w:rPr>
          <w:fldChar w:fldCharType="end"/>
        </w:r>
      </w:hyperlink>
    </w:p>
    <w:p w14:paraId="57CCABDB" w14:textId="03645120" w:rsidR="00826CD7" w:rsidRDefault="0014027A">
      <w:pPr>
        <w:pStyle w:val="Spistreci2"/>
        <w:rPr>
          <w:rFonts w:asciiTheme="minorHAnsi" w:eastAsiaTheme="minorEastAsia" w:hAnsiTheme="minorHAnsi" w:cstheme="minorBidi"/>
          <w:noProof/>
          <w:sz w:val="22"/>
          <w:lang w:eastAsia="pl-PL"/>
        </w:rPr>
      </w:pPr>
      <w:hyperlink w:anchor="_Toc139533319" w:history="1">
        <w:r w:rsidR="00826CD7" w:rsidRPr="002B424D">
          <w:rPr>
            <w:rStyle w:val="Hipercze"/>
            <w:rFonts w:cs="Arial"/>
            <w:noProof/>
            <w:lang w:bidi="en-US"/>
          </w:rPr>
          <w:t>4.1.</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Etapy programu polityki zdrowotnej i działania podejmowane w ramach etapów</w:t>
        </w:r>
        <w:r w:rsidR="00826CD7">
          <w:rPr>
            <w:noProof/>
            <w:webHidden/>
          </w:rPr>
          <w:tab/>
        </w:r>
        <w:r w:rsidR="00826CD7">
          <w:rPr>
            <w:noProof/>
            <w:webHidden/>
          </w:rPr>
          <w:fldChar w:fldCharType="begin"/>
        </w:r>
        <w:r w:rsidR="00826CD7">
          <w:rPr>
            <w:noProof/>
            <w:webHidden/>
          </w:rPr>
          <w:instrText xml:space="preserve"> PAGEREF _Toc139533319 \h </w:instrText>
        </w:r>
        <w:r w:rsidR="00826CD7">
          <w:rPr>
            <w:noProof/>
            <w:webHidden/>
          </w:rPr>
        </w:r>
        <w:r w:rsidR="00826CD7">
          <w:rPr>
            <w:noProof/>
            <w:webHidden/>
          </w:rPr>
          <w:fldChar w:fldCharType="separate"/>
        </w:r>
        <w:r w:rsidR="0044691D">
          <w:rPr>
            <w:noProof/>
            <w:webHidden/>
          </w:rPr>
          <w:t>40</w:t>
        </w:r>
        <w:r w:rsidR="00826CD7">
          <w:rPr>
            <w:noProof/>
            <w:webHidden/>
          </w:rPr>
          <w:fldChar w:fldCharType="end"/>
        </w:r>
      </w:hyperlink>
    </w:p>
    <w:p w14:paraId="61E9C3A7" w14:textId="3368E103" w:rsidR="00826CD7" w:rsidRDefault="0014027A">
      <w:pPr>
        <w:pStyle w:val="Spistreci2"/>
        <w:rPr>
          <w:rFonts w:asciiTheme="minorHAnsi" w:eastAsiaTheme="minorEastAsia" w:hAnsiTheme="minorHAnsi" w:cstheme="minorBidi"/>
          <w:noProof/>
          <w:sz w:val="22"/>
          <w:lang w:eastAsia="pl-PL"/>
        </w:rPr>
      </w:pPr>
      <w:hyperlink w:anchor="_Toc139533320" w:history="1">
        <w:r w:rsidR="00826CD7" w:rsidRPr="002B424D">
          <w:rPr>
            <w:rStyle w:val="Hipercze"/>
            <w:rFonts w:cs="Arial"/>
            <w:noProof/>
            <w:lang w:bidi="en-US"/>
          </w:rPr>
          <w:t>4.2.</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Warunki realizacji programu polityki zdrowotnej dotyczące personelu, wyposażenia i warunków lokalowych</w:t>
        </w:r>
        <w:r w:rsidR="00826CD7">
          <w:rPr>
            <w:noProof/>
            <w:webHidden/>
          </w:rPr>
          <w:tab/>
        </w:r>
        <w:r w:rsidR="00826CD7">
          <w:rPr>
            <w:noProof/>
            <w:webHidden/>
          </w:rPr>
          <w:fldChar w:fldCharType="begin"/>
        </w:r>
        <w:r w:rsidR="00826CD7">
          <w:rPr>
            <w:noProof/>
            <w:webHidden/>
          </w:rPr>
          <w:instrText xml:space="preserve"> PAGEREF _Toc139533320 \h </w:instrText>
        </w:r>
        <w:r w:rsidR="00826CD7">
          <w:rPr>
            <w:noProof/>
            <w:webHidden/>
          </w:rPr>
        </w:r>
        <w:r w:rsidR="00826CD7">
          <w:rPr>
            <w:noProof/>
            <w:webHidden/>
          </w:rPr>
          <w:fldChar w:fldCharType="separate"/>
        </w:r>
        <w:r w:rsidR="0044691D">
          <w:rPr>
            <w:noProof/>
            <w:webHidden/>
          </w:rPr>
          <w:t>41</w:t>
        </w:r>
        <w:r w:rsidR="00826CD7">
          <w:rPr>
            <w:noProof/>
            <w:webHidden/>
          </w:rPr>
          <w:fldChar w:fldCharType="end"/>
        </w:r>
      </w:hyperlink>
    </w:p>
    <w:p w14:paraId="6003C85D" w14:textId="12780480" w:rsidR="00826CD7" w:rsidRDefault="0014027A">
      <w:pPr>
        <w:pStyle w:val="Spistreci3"/>
        <w:rPr>
          <w:rFonts w:asciiTheme="minorHAnsi" w:eastAsiaTheme="minorEastAsia" w:hAnsiTheme="minorHAnsi" w:cstheme="minorBidi"/>
          <w:noProof/>
          <w:sz w:val="22"/>
          <w:lang w:eastAsia="pl-PL"/>
        </w:rPr>
      </w:pPr>
      <w:hyperlink w:anchor="_Toc139533321" w:history="1">
        <w:r w:rsidR="00826CD7" w:rsidRPr="002B424D">
          <w:rPr>
            <w:rStyle w:val="Hipercze"/>
            <w:rFonts w:cs="Arial"/>
            <w:noProof/>
            <w:lang w:bidi="en-US"/>
          </w:rPr>
          <w:t>4.2.1.</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Szkolenie kadry medycznej</w:t>
        </w:r>
        <w:r w:rsidR="00826CD7">
          <w:rPr>
            <w:noProof/>
            <w:webHidden/>
          </w:rPr>
          <w:tab/>
        </w:r>
        <w:r w:rsidR="00826CD7">
          <w:rPr>
            <w:noProof/>
            <w:webHidden/>
          </w:rPr>
          <w:fldChar w:fldCharType="begin"/>
        </w:r>
        <w:r w:rsidR="00826CD7">
          <w:rPr>
            <w:noProof/>
            <w:webHidden/>
          </w:rPr>
          <w:instrText xml:space="preserve"> PAGEREF _Toc139533321 \h </w:instrText>
        </w:r>
        <w:r w:rsidR="00826CD7">
          <w:rPr>
            <w:noProof/>
            <w:webHidden/>
          </w:rPr>
        </w:r>
        <w:r w:rsidR="00826CD7">
          <w:rPr>
            <w:noProof/>
            <w:webHidden/>
          </w:rPr>
          <w:fldChar w:fldCharType="separate"/>
        </w:r>
        <w:r w:rsidR="0044691D">
          <w:rPr>
            <w:noProof/>
            <w:webHidden/>
          </w:rPr>
          <w:t>41</w:t>
        </w:r>
        <w:r w:rsidR="00826CD7">
          <w:rPr>
            <w:noProof/>
            <w:webHidden/>
          </w:rPr>
          <w:fldChar w:fldCharType="end"/>
        </w:r>
      </w:hyperlink>
    </w:p>
    <w:p w14:paraId="0C2A8ACE" w14:textId="471A37FA" w:rsidR="00826CD7" w:rsidRDefault="0014027A">
      <w:pPr>
        <w:pStyle w:val="Spistreci3"/>
        <w:rPr>
          <w:rFonts w:asciiTheme="minorHAnsi" w:eastAsiaTheme="minorEastAsia" w:hAnsiTheme="minorHAnsi" w:cstheme="minorBidi"/>
          <w:noProof/>
          <w:sz w:val="22"/>
          <w:lang w:eastAsia="pl-PL"/>
        </w:rPr>
      </w:pPr>
      <w:hyperlink w:anchor="_Toc139533322" w:history="1">
        <w:r w:rsidR="00826CD7" w:rsidRPr="002B424D">
          <w:rPr>
            <w:rStyle w:val="Hipercze"/>
            <w:rFonts w:cs="Arial"/>
            <w:noProof/>
            <w:lang w:bidi="en-US"/>
          </w:rPr>
          <w:t>4.2.2.</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Opieka w czasie ciąży i porodu</w:t>
        </w:r>
        <w:r w:rsidR="00826CD7">
          <w:rPr>
            <w:noProof/>
            <w:webHidden/>
          </w:rPr>
          <w:tab/>
        </w:r>
        <w:r w:rsidR="00826CD7">
          <w:rPr>
            <w:noProof/>
            <w:webHidden/>
          </w:rPr>
          <w:fldChar w:fldCharType="begin"/>
        </w:r>
        <w:r w:rsidR="00826CD7">
          <w:rPr>
            <w:noProof/>
            <w:webHidden/>
          </w:rPr>
          <w:instrText xml:space="preserve"> PAGEREF _Toc139533322 \h </w:instrText>
        </w:r>
        <w:r w:rsidR="00826CD7">
          <w:rPr>
            <w:noProof/>
            <w:webHidden/>
          </w:rPr>
        </w:r>
        <w:r w:rsidR="00826CD7">
          <w:rPr>
            <w:noProof/>
            <w:webHidden/>
          </w:rPr>
          <w:fldChar w:fldCharType="separate"/>
        </w:r>
        <w:r w:rsidR="0044691D">
          <w:rPr>
            <w:noProof/>
            <w:webHidden/>
          </w:rPr>
          <w:t>41</w:t>
        </w:r>
        <w:r w:rsidR="00826CD7">
          <w:rPr>
            <w:noProof/>
            <w:webHidden/>
          </w:rPr>
          <w:fldChar w:fldCharType="end"/>
        </w:r>
      </w:hyperlink>
    </w:p>
    <w:p w14:paraId="571BAD58" w14:textId="2B9A22C6" w:rsidR="00826CD7" w:rsidRDefault="0014027A">
      <w:pPr>
        <w:pStyle w:val="Spistreci1"/>
        <w:rPr>
          <w:rFonts w:asciiTheme="minorHAnsi" w:eastAsiaTheme="minorEastAsia" w:hAnsiTheme="minorHAnsi" w:cstheme="minorBidi"/>
          <w:b w:val="0"/>
          <w:smallCaps w:val="0"/>
          <w:noProof/>
          <w:lang w:eastAsia="pl-PL"/>
        </w:rPr>
      </w:pPr>
      <w:hyperlink w:anchor="_Toc139533323" w:history="1">
        <w:r w:rsidR="00826CD7" w:rsidRPr="002B424D">
          <w:rPr>
            <w:rStyle w:val="Hipercze"/>
            <w:rFonts w:cs="Arial"/>
            <w:bCs/>
            <w:noProof/>
            <w:lang w:bidi="en-US"/>
          </w:rPr>
          <w:t>5. Sposób monitorowania i ewaluacji programu polityki zdrowotnej</w:t>
        </w:r>
        <w:r w:rsidR="00826CD7">
          <w:rPr>
            <w:noProof/>
            <w:webHidden/>
          </w:rPr>
          <w:tab/>
        </w:r>
        <w:r w:rsidR="00826CD7">
          <w:rPr>
            <w:noProof/>
            <w:webHidden/>
          </w:rPr>
          <w:fldChar w:fldCharType="begin"/>
        </w:r>
        <w:r w:rsidR="00826CD7">
          <w:rPr>
            <w:noProof/>
            <w:webHidden/>
          </w:rPr>
          <w:instrText xml:space="preserve"> PAGEREF _Toc139533323 \h </w:instrText>
        </w:r>
        <w:r w:rsidR="00826CD7">
          <w:rPr>
            <w:noProof/>
            <w:webHidden/>
          </w:rPr>
        </w:r>
        <w:r w:rsidR="00826CD7">
          <w:rPr>
            <w:noProof/>
            <w:webHidden/>
          </w:rPr>
          <w:fldChar w:fldCharType="separate"/>
        </w:r>
        <w:r w:rsidR="0044691D">
          <w:rPr>
            <w:noProof/>
            <w:webHidden/>
          </w:rPr>
          <w:t>45</w:t>
        </w:r>
        <w:r w:rsidR="00826CD7">
          <w:rPr>
            <w:noProof/>
            <w:webHidden/>
          </w:rPr>
          <w:fldChar w:fldCharType="end"/>
        </w:r>
      </w:hyperlink>
    </w:p>
    <w:p w14:paraId="5BD5DEC3" w14:textId="2DFADFEE" w:rsidR="00826CD7" w:rsidRDefault="0014027A">
      <w:pPr>
        <w:pStyle w:val="Spistreci2"/>
        <w:rPr>
          <w:rFonts w:asciiTheme="minorHAnsi" w:eastAsiaTheme="minorEastAsia" w:hAnsiTheme="minorHAnsi" w:cstheme="minorBidi"/>
          <w:noProof/>
          <w:sz w:val="22"/>
          <w:lang w:eastAsia="pl-PL"/>
        </w:rPr>
      </w:pPr>
      <w:hyperlink w:anchor="_Toc139533324" w:history="1">
        <w:r w:rsidR="00826CD7" w:rsidRPr="002B424D">
          <w:rPr>
            <w:rStyle w:val="Hipercze"/>
            <w:rFonts w:cs="Arial"/>
            <w:noProof/>
            <w:lang w:bidi="en-US"/>
          </w:rPr>
          <w:t>5.1.</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Monitorowanie</w:t>
        </w:r>
        <w:r w:rsidR="00826CD7">
          <w:rPr>
            <w:noProof/>
            <w:webHidden/>
          </w:rPr>
          <w:tab/>
        </w:r>
        <w:r w:rsidR="00826CD7">
          <w:rPr>
            <w:noProof/>
            <w:webHidden/>
          </w:rPr>
          <w:fldChar w:fldCharType="begin"/>
        </w:r>
        <w:r w:rsidR="00826CD7">
          <w:rPr>
            <w:noProof/>
            <w:webHidden/>
          </w:rPr>
          <w:instrText xml:space="preserve"> PAGEREF _Toc139533324 \h </w:instrText>
        </w:r>
        <w:r w:rsidR="00826CD7">
          <w:rPr>
            <w:noProof/>
            <w:webHidden/>
          </w:rPr>
        </w:r>
        <w:r w:rsidR="00826CD7">
          <w:rPr>
            <w:noProof/>
            <w:webHidden/>
          </w:rPr>
          <w:fldChar w:fldCharType="separate"/>
        </w:r>
        <w:r w:rsidR="0044691D">
          <w:rPr>
            <w:noProof/>
            <w:webHidden/>
          </w:rPr>
          <w:t>45</w:t>
        </w:r>
        <w:r w:rsidR="00826CD7">
          <w:rPr>
            <w:noProof/>
            <w:webHidden/>
          </w:rPr>
          <w:fldChar w:fldCharType="end"/>
        </w:r>
      </w:hyperlink>
    </w:p>
    <w:p w14:paraId="36CFB7DB" w14:textId="5F48B986" w:rsidR="00826CD7" w:rsidRDefault="0014027A">
      <w:pPr>
        <w:pStyle w:val="Spistreci2"/>
        <w:rPr>
          <w:rFonts w:asciiTheme="minorHAnsi" w:eastAsiaTheme="minorEastAsia" w:hAnsiTheme="minorHAnsi" w:cstheme="minorBidi"/>
          <w:noProof/>
          <w:sz w:val="22"/>
          <w:lang w:eastAsia="pl-PL"/>
        </w:rPr>
      </w:pPr>
      <w:hyperlink w:anchor="_Toc139533325" w:history="1">
        <w:r w:rsidR="00826CD7" w:rsidRPr="002B424D">
          <w:rPr>
            <w:rStyle w:val="Hipercze"/>
            <w:rFonts w:cs="Arial"/>
            <w:noProof/>
            <w:lang w:bidi="en-US"/>
          </w:rPr>
          <w:t>5.2.</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Ewaluacja</w:t>
        </w:r>
        <w:r w:rsidR="00826CD7">
          <w:rPr>
            <w:noProof/>
            <w:webHidden/>
          </w:rPr>
          <w:tab/>
        </w:r>
        <w:r w:rsidR="00826CD7">
          <w:rPr>
            <w:noProof/>
            <w:webHidden/>
          </w:rPr>
          <w:fldChar w:fldCharType="begin"/>
        </w:r>
        <w:r w:rsidR="00826CD7">
          <w:rPr>
            <w:noProof/>
            <w:webHidden/>
          </w:rPr>
          <w:instrText xml:space="preserve"> PAGEREF _Toc139533325 \h </w:instrText>
        </w:r>
        <w:r w:rsidR="00826CD7">
          <w:rPr>
            <w:noProof/>
            <w:webHidden/>
          </w:rPr>
        </w:r>
        <w:r w:rsidR="00826CD7">
          <w:rPr>
            <w:noProof/>
            <w:webHidden/>
          </w:rPr>
          <w:fldChar w:fldCharType="separate"/>
        </w:r>
        <w:r w:rsidR="0044691D">
          <w:rPr>
            <w:noProof/>
            <w:webHidden/>
          </w:rPr>
          <w:t>46</w:t>
        </w:r>
        <w:r w:rsidR="00826CD7">
          <w:rPr>
            <w:noProof/>
            <w:webHidden/>
          </w:rPr>
          <w:fldChar w:fldCharType="end"/>
        </w:r>
      </w:hyperlink>
    </w:p>
    <w:p w14:paraId="59CD1E4E" w14:textId="64F64A80" w:rsidR="00826CD7" w:rsidRDefault="0014027A">
      <w:pPr>
        <w:pStyle w:val="Spistreci1"/>
        <w:rPr>
          <w:rFonts w:asciiTheme="minorHAnsi" w:eastAsiaTheme="minorEastAsia" w:hAnsiTheme="minorHAnsi" w:cstheme="minorBidi"/>
          <w:b w:val="0"/>
          <w:smallCaps w:val="0"/>
          <w:noProof/>
          <w:lang w:eastAsia="pl-PL"/>
        </w:rPr>
      </w:pPr>
      <w:hyperlink w:anchor="_Toc139533326" w:history="1">
        <w:r w:rsidR="00826CD7" w:rsidRPr="002B424D">
          <w:rPr>
            <w:rStyle w:val="Hipercze"/>
            <w:rFonts w:cs="Arial"/>
            <w:bCs/>
            <w:noProof/>
            <w:lang w:bidi="en-US"/>
          </w:rPr>
          <w:t>6. BUDŻET PROGRAMU POLITYKI ZDROWOTNEJ</w:t>
        </w:r>
        <w:r w:rsidR="00826CD7">
          <w:rPr>
            <w:noProof/>
            <w:webHidden/>
          </w:rPr>
          <w:tab/>
        </w:r>
        <w:r w:rsidR="00826CD7">
          <w:rPr>
            <w:noProof/>
            <w:webHidden/>
          </w:rPr>
          <w:fldChar w:fldCharType="begin"/>
        </w:r>
        <w:r w:rsidR="00826CD7">
          <w:rPr>
            <w:noProof/>
            <w:webHidden/>
          </w:rPr>
          <w:instrText xml:space="preserve"> PAGEREF _Toc139533326 \h </w:instrText>
        </w:r>
        <w:r w:rsidR="00826CD7">
          <w:rPr>
            <w:noProof/>
            <w:webHidden/>
          </w:rPr>
        </w:r>
        <w:r w:rsidR="00826CD7">
          <w:rPr>
            <w:noProof/>
            <w:webHidden/>
          </w:rPr>
          <w:fldChar w:fldCharType="separate"/>
        </w:r>
        <w:r w:rsidR="0044691D">
          <w:rPr>
            <w:noProof/>
            <w:webHidden/>
          </w:rPr>
          <w:t>50</w:t>
        </w:r>
        <w:r w:rsidR="00826CD7">
          <w:rPr>
            <w:noProof/>
            <w:webHidden/>
          </w:rPr>
          <w:fldChar w:fldCharType="end"/>
        </w:r>
      </w:hyperlink>
    </w:p>
    <w:p w14:paraId="2D1076B2" w14:textId="07229AF4" w:rsidR="00826CD7" w:rsidRDefault="0014027A">
      <w:pPr>
        <w:pStyle w:val="Spistreci2"/>
        <w:rPr>
          <w:rFonts w:asciiTheme="minorHAnsi" w:eastAsiaTheme="minorEastAsia" w:hAnsiTheme="minorHAnsi" w:cstheme="minorBidi"/>
          <w:noProof/>
          <w:sz w:val="22"/>
          <w:lang w:eastAsia="pl-PL"/>
        </w:rPr>
      </w:pPr>
      <w:hyperlink w:anchor="_Toc139533327" w:history="1">
        <w:r w:rsidR="00826CD7" w:rsidRPr="002B424D">
          <w:rPr>
            <w:rStyle w:val="Hipercze"/>
            <w:rFonts w:cs="Arial"/>
            <w:noProof/>
            <w:lang w:bidi="en-US"/>
          </w:rPr>
          <w:t>6.1.</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Źródła finansowania</w:t>
        </w:r>
        <w:r w:rsidR="00826CD7">
          <w:rPr>
            <w:noProof/>
            <w:webHidden/>
          </w:rPr>
          <w:tab/>
        </w:r>
        <w:r w:rsidR="00826CD7">
          <w:rPr>
            <w:noProof/>
            <w:webHidden/>
          </w:rPr>
          <w:fldChar w:fldCharType="begin"/>
        </w:r>
        <w:r w:rsidR="00826CD7">
          <w:rPr>
            <w:noProof/>
            <w:webHidden/>
          </w:rPr>
          <w:instrText xml:space="preserve"> PAGEREF _Toc139533327 \h </w:instrText>
        </w:r>
        <w:r w:rsidR="00826CD7">
          <w:rPr>
            <w:noProof/>
            <w:webHidden/>
          </w:rPr>
        </w:r>
        <w:r w:rsidR="00826CD7">
          <w:rPr>
            <w:noProof/>
            <w:webHidden/>
          </w:rPr>
          <w:fldChar w:fldCharType="separate"/>
        </w:r>
        <w:r w:rsidR="0044691D">
          <w:rPr>
            <w:noProof/>
            <w:webHidden/>
          </w:rPr>
          <w:t>50</w:t>
        </w:r>
        <w:r w:rsidR="00826CD7">
          <w:rPr>
            <w:noProof/>
            <w:webHidden/>
          </w:rPr>
          <w:fldChar w:fldCharType="end"/>
        </w:r>
      </w:hyperlink>
    </w:p>
    <w:p w14:paraId="6BA654C4" w14:textId="583C6AF3" w:rsidR="00826CD7" w:rsidRDefault="0014027A">
      <w:pPr>
        <w:pStyle w:val="Spistreci2"/>
        <w:rPr>
          <w:rFonts w:asciiTheme="minorHAnsi" w:eastAsiaTheme="minorEastAsia" w:hAnsiTheme="minorHAnsi" w:cstheme="minorBidi"/>
          <w:noProof/>
          <w:sz w:val="22"/>
          <w:lang w:eastAsia="pl-PL"/>
        </w:rPr>
      </w:pPr>
      <w:hyperlink w:anchor="_Toc139533328" w:history="1">
        <w:r w:rsidR="00826CD7" w:rsidRPr="002B424D">
          <w:rPr>
            <w:rStyle w:val="Hipercze"/>
            <w:rFonts w:cs="Arial"/>
            <w:noProof/>
            <w:lang w:bidi="en-US"/>
          </w:rPr>
          <w:t>6.2.</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Koszty całkowite</w:t>
        </w:r>
        <w:r w:rsidR="00826CD7">
          <w:rPr>
            <w:noProof/>
            <w:webHidden/>
          </w:rPr>
          <w:tab/>
        </w:r>
        <w:r w:rsidR="00826CD7">
          <w:rPr>
            <w:noProof/>
            <w:webHidden/>
          </w:rPr>
          <w:fldChar w:fldCharType="begin"/>
        </w:r>
        <w:r w:rsidR="00826CD7">
          <w:rPr>
            <w:noProof/>
            <w:webHidden/>
          </w:rPr>
          <w:instrText xml:space="preserve"> PAGEREF _Toc139533328 \h </w:instrText>
        </w:r>
        <w:r w:rsidR="00826CD7">
          <w:rPr>
            <w:noProof/>
            <w:webHidden/>
          </w:rPr>
        </w:r>
        <w:r w:rsidR="00826CD7">
          <w:rPr>
            <w:noProof/>
            <w:webHidden/>
          </w:rPr>
          <w:fldChar w:fldCharType="separate"/>
        </w:r>
        <w:r w:rsidR="0044691D">
          <w:rPr>
            <w:noProof/>
            <w:webHidden/>
          </w:rPr>
          <w:t>50</w:t>
        </w:r>
        <w:r w:rsidR="00826CD7">
          <w:rPr>
            <w:noProof/>
            <w:webHidden/>
          </w:rPr>
          <w:fldChar w:fldCharType="end"/>
        </w:r>
      </w:hyperlink>
    </w:p>
    <w:p w14:paraId="670ED5B1" w14:textId="43A37FDD" w:rsidR="00826CD7" w:rsidRDefault="0014027A">
      <w:pPr>
        <w:pStyle w:val="Spistreci1"/>
        <w:rPr>
          <w:rFonts w:asciiTheme="minorHAnsi" w:eastAsiaTheme="minorEastAsia" w:hAnsiTheme="minorHAnsi" w:cstheme="minorBidi"/>
          <w:b w:val="0"/>
          <w:smallCaps w:val="0"/>
          <w:noProof/>
          <w:lang w:eastAsia="pl-PL"/>
        </w:rPr>
      </w:pPr>
      <w:hyperlink w:anchor="_Toc139533329" w:history="1">
        <w:r w:rsidR="00826CD7" w:rsidRPr="002B424D">
          <w:rPr>
            <w:rStyle w:val="Hipercze"/>
            <w:rFonts w:cs="Arial"/>
            <w:bCs/>
            <w:noProof/>
            <w:lang w:bidi="en-US"/>
          </w:rPr>
          <w:t>Załączniki</w:t>
        </w:r>
        <w:r w:rsidR="00826CD7">
          <w:rPr>
            <w:noProof/>
            <w:webHidden/>
          </w:rPr>
          <w:tab/>
        </w:r>
        <w:r w:rsidR="00826CD7">
          <w:rPr>
            <w:noProof/>
            <w:webHidden/>
          </w:rPr>
          <w:fldChar w:fldCharType="begin"/>
        </w:r>
        <w:r w:rsidR="00826CD7">
          <w:rPr>
            <w:noProof/>
            <w:webHidden/>
          </w:rPr>
          <w:instrText xml:space="preserve"> PAGEREF _Toc139533329 \h </w:instrText>
        </w:r>
        <w:r w:rsidR="00826CD7">
          <w:rPr>
            <w:noProof/>
            <w:webHidden/>
          </w:rPr>
        </w:r>
        <w:r w:rsidR="00826CD7">
          <w:rPr>
            <w:noProof/>
            <w:webHidden/>
          </w:rPr>
          <w:fldChar w:fldCharType="separate"/>
        </w:r>
        <w:r w:rsidR="0044691D">
          <w:rPr>
            <w:noProof/>
            <w:webHidden/>
          </w:rPr>
          <w:t>51</w:t>
        </w:r>
        <w:r w:rsidR="00826CD7">
          <w:rPr>
            <w:noProof/>
            <w:webHidden/>
          </w:rPr>
          <w:fldChar w:fldCharType="end"/>
        </w:r>
      </w:hyperlink>
    </w:p>
    <w:p w14:paraId="3F28D61F" w14:textId="5F126828" w:rsidR="00826CD7" w:rsidRDefault="0014027A">
      <w:pPr>
        <w:pStyle w:val="Spistreci2"/>
        <w:rPr>
          <w:rFonts w:asciiTheme="minorHAnsi" w:eastAsiaTheme="minorEastAsia" w:hAnsiTheme="minorHAnsi" w:cstheme="minorBidi"/>
          <w:noProof/>
          <w:sz w:val="22"/>
          <w:lang w:eastAsia="pl-PL"/>
        </w:rPr>
      </w:pPr>
      <w:hyperlink w:anchor="_Toc139533330" w:history="1">
        <w:r w:rsidR="00826CD7" w:rsidRPr="002B424D">
          <w:rPr>
            <w:rStyle w:val="Hipercze"/>
            <w:rFonts w:cs="Arial"/>
            <w:noProof/>
            <w:lang w:bidi="en-US"/>
          </w:rPr>
          <w:t>7.1.</w:t>
        </w:r>
        <w:r w:rsidR="00826CD7">
          <w:rPr>
            <w:rFonts w:asciiTheme="minorHAnsi" w:eastAsiaTheme="minorEastAsia" w:hAnsiTheme="minorHAnsi" w:cstheme="minorBidi"/>
            <w:noProof/>
            <w:sz w:val="22"/>
            <w:lang w:eastAsia="pl-PL"/>
          </w:rPr>
          <w:tab/>
        </w:r>
        <w:r w:rsidR="00826CD7" w:rsidRPr="002B424D">
          <w:rPr>
            <w:rStyle w:val="Hipercze"/>
            <w:rFonts w:cs="Arial"/>
            <w:noProof/>
            <w:lang w:bidi="en-US"/>
          </w:rPr>
          <w:t>Kwestionariusz PHQ 9</w:t>
        </w:r>
        <w:r w:rsidR="00826CD7">
          <w:rPr>
            <w:noProof/>
            <w:webHidden/>
          </w:rPr>
          <w:tab/>
        </w:r>
        <w:r w:rsidR="00826CD7">
          <w:rPr>
            <w:noProof/>
            <w:webHidden/>
          </w:rPr>
          <w:fldChar w:fldCharType="begin"/>
        </w:r>
        <w:r w:rsidR="00826CD7">
          <w:rPr>
            <w:noProof/>
            <w:webHidden/>
          </w:rPr>
          <w:instrText xml:space="preserve"> PAGEREF _Toc139533330 \h </w:instrText>
        </w:r>
        <w:r w:rsidR="00826CD7">
          <w:rPr>
            <w:noProof/>
            <w:webHidden/>
          </w:rPr>
        </w:r>
        <w:r w:rsidR="00826CD7">
          <w:rPr>
            <w:noProof/>
            <w:webHidden/>
          </w:rPr>
          <w:fldChar w:fldCharType="separate"/>
        </w:r>
        <w:r w:rsidR="0044691D">
          <w:rPr>
            <w:noProof/>
            <w:webHidden/>
          </w:rPr>
          <w:t>51</w:t>
        </w:r>
        <w:r w:rsidR="00826CD7">
          <w:rPr>
            <w:noProof/>
            <w:webHidden/>
          </w:rPr>
          <w:fldChar w:fldCharType="end"/>
        </w:r>
      </w:hyperlink>
    </w:p>
    <w:p w14:paraId="1CAB2F8B" w14:textId="146F8975" w:rsidR="00826CD7" w:rsidRDefault="0014027A">
      <w:pPr>
        <w:pStyle w:val="Spistreci1"/>
        <w:rPr>
          <w:rFonts w:asciiTheme="minorHAnsi" w:eastAsiaTheme="minorEastAsia" w:hAnsiTheme="minorHAnsi" w:cstheme="minorBidi"/>
          <w:b w:val="0"/>
          <w:smallCaps w:val="0"/>
          <w:noProof/>
          <w:lang w:eastAsia="pl-PL"/>
        </w:rPr>
      </w:pPr>
      <w:hyperlink w:anchor="_Toc139533331" w:history="1">
        <w:r w:rsidR="00826CD7" w:rsidRPr="002B424D">
          <w:rPr>
            <w:rStyle w:val="Hipercze"/>
            <w:rFonts w:cs="Arial"/>
            <w:bCs/>
            <w:noProof/>
            <w:lang w:bidi="en-US"/>
          </w:rPr>
          <w:t>Spis tabel, wykresów i rysunków</w:t>
        </w:r>
        <w:r w:rsidR="00826CD7">
          <w:rPr>
            <w:noProof/>
            <w:webHidden/>
          </w:rPr>
          <w:tab/>
        </w:r>
        <w:r w:rsidR="00826CD7">
          <w:rPr>
            <w:noProof/>
            <w:webHidden/>
          </w:rPr>
          <w:fldChar w:fldCharType="begin"/>
        </w:r>
        <w:r w:rsidR="00826CD7">
          <w:rPr>
            <w:noProof/>
            <w:webHidden/>
          </w:rPr>
          <w:instrText xml:space="preserve"> PAGEREF _Toc139533331 \h </w:instrText>
        </w:r>
        <w:r w:rsidR="00826CD7">
          <w:rPr>
            <w:noProof/>
            <w:webHidden/>
          </w:rPr>
        </w:r>
        <w:r w:rsidR="00826CD7">
          <w:rPr>
            <w:noProof/>
            <w:webHidden/>
          </w:rPr>
          <w:fldChar w:fldCharType="separate"/>
        </w:r>
        <w:r w:rsidR="0044691D">
          <w:rPr>
            <w:noProof/>
            <w:webHidden/>
          </w:rPr>
          <w:t>53</w:t>
        </w:r>
        <w:r w:rsidR="00826CD7">
          <w:rPr>
            <w:noProof/>
            <w:webHidden/>
          </w:rPr>
          <w:fldChar w:fldCharType="end"/>
        </w:r>
      </w:hyperlink>
    </w:p>
    <w:p w14:paraId="6E4B9786" w14:textId="0F6A8F0B" w:rsidR="00826CD7" w:rsidRDefault="0014027A">
      <w:pPr>
        <w:pStyle w:val="Spistreci1"/>
        <w:rPr>
          <w:rFonts w:asciiTheme="minorHAnsi" w:eastAsiaTheme="minorEastAsia" w:hAnsiTheme="minorHAnsi" w:cstheme="minorBidi"/>
          <w:b w:val="0"/>
          <w:smallCaps w:val="0"/>
          <w:noProof/>
          <w:lang w:eastAsia="pl-PL"/>
        </w:rPr>
      </w:pPr>
      <w:hyperlink w:anchor="_Toc139533332" w:history="1">
        <w:r w:rsidR="00826CD7" w:rsidRPr="002B424D">
          <w:rPr>
            <w:rStyle w:val="Hipercze"/>
            <w:rFonts w:cs="Arial"/>
            <w:bCs/>
            <w:noProof/>
            <w:lang w:bidi="en-US"/>
          </w:rPr>
          <w:t>Bibliografia</w:t>
        </w:r>
        <w:r w:rsidR="00826CD7">
          <w:rPr>
            <w:noProof/>
            <w:webHidden/>
          </w:rPr>
          <w:tab/>
        </w:r>
        <w:r w:rsidR="00826CD7">
          <w:rPr>
            <w:noProof/>
            <w:webHidden/>
          </w:rPr>
          <w:fldChar w:fldCharType="begin"/>
        </w:r>
        <w:r w:rsidR="00826CD7">
          <w:rPr>
            <w:noProof/>
            <w:webHidden/>
          </w:rPr>
          <w:instrText xml:space="preserve"> PAGEREF _Toc139533332 \h </w:instrText>
        </w:r>
        <w:r w:rsidR="00826CD7">
          <w:rPr>
            <w:noProof/>
            <w:webHidden/>
          </w:rPr>
        </w:r>
        <w:r w:rsidR="00826CD7">
          <w:rPr>
            <w:noProof/>
            <w:webHidden/>
          </w:rPr>
          <w:fldChar w:fldCharType="separate"/>
        </w:r>
        <w:r w:rsidR="0044691D">
          <w:rPr>
            <w:noProof/>
            <w:webHidden/>
          </w:rPr>
          <w:t>54</w:t>
        </w:r>
        <w:r w:rsidR="00826CD7">
          <w:rPr>
            <w:noProof/>
            <w:webHidden/>
          </w:rPr>
          <w:fldChar w:fldCharType="end"/>
        </w:r>
      </w:hyperlink>
    </w:p>
    <w:p w14:paraId="740D00A4" w14:textId="77777777" w:rsidR="0050756E" w:rsidRPr="00D620DE" w:rsidRDefault="000753F9" w:rsidP="00033E28">
      <w:pPr>
        <w:pStyle w:val="Nagwek1"/>
        <w:numPr>
          <w:ilvl w:val="0"/>
          <w:numId w:val="55"/>
        </w:numPr>
        <w:jc w:val="left"/>
        <w:rPr>
          <w:rFonts w:cs="Arial"/>
          <w:b/>
          <w:bCs/>
          <w:color w:val="000000" w:themeColor="text1"/>
          <w:sz w:val="28"/>
        </w:rPr>
      </w:pPr>
      <w:r w:rsidRPr="00056765">
        <w:rPr>
          <w:sz w:val="22"/>
          <w:szCs w:val="22"/>
        </w:rPr>
        <w:lastRenderedPageBreak/>
        <w:fldChar w:fldCharType="end"/>
      </w:r>
      <w:bookmarkStart w:id="5" w:name="_Toc356308060"/>
      <w:bookmarkStart w:id="6" w:name="_Toc39672632"/>
      <w:bookmarkStart w:id="7" w:name="_Toc40420659"/>
      <w:bookmarkStart w:id="8" w:name="_Toc139533288"/>
      <w:bookmarkStart w:id="9" w:name="bookmark7"/>
      <w:bookmarkStart w:id="10" w:name="_Toc248309899"/>
      <w:bookmarkEnd w:id="4"/>
      <w:bookmarkEnd w:id="5"/>
      <w:r w:rsidR="00033E28" w:rsidRPr="00033E28">
        <w:rPr>
          <w:rFonts w:cs="Arial"/>
          <w:b/>
          <w:bCs/>
          <w:color w:val="000000" w:themeColor="text1"/>
          <w:sz w:val="28"/>
        </w:rPr>
        <w:t xml:space="preserve">1. </w:t>
      </w:r>
      <w:r w:rsidR="0050756E" w:rsidRPr="00D620DE">
        <w:rPr>
          <w:rFonts w:cs="Arial"/>
          <w:b/>
          <w:bCs/>
          <w:color w:val="000000" w:themeColor="text1"/>
          <w:sz w:val="28"/>
        </w:rPr>
        <w:t xml:space="preserve">Opis choroby lub problemu zdrowotnego i uzasadnienie wprowadzenia </w:t>
      </w:r>
      <w:r w:rsidR="00033E28">
        <w:rPr>
          <w:rFonts w:cs="Arial"/>
          <w:b/>
          <w:bCs/>
          <w:color w:val="000000" w:themeColor="text1"/>
          <w:sz w:val="28"/>
        </w:rPr>
        <w:t>p</w:t>
      </w:r>
      <w:r w:rsidR="00981138">
        <w:rPr>
          <w:rFonts w:cs="Arial"/>
          <w:b/>
          <w:bCs/>
          <w:color w:val="000000" w:themeColor="text1"/>
          <w:sz w:val="28"/>
        </w:rPr>
        <w:t>rogram</w:t>
      </w:r>
      <w:r w:rsidR="0050756E" w:rsidRPr="00D620DE">
        <w:rPr>
          <w:rFonts w:cs="Arial"/>
          <w:b/>
          <w:bCs/>
          <w:color w:val="000000" w:themeColor="text1"/>
          <w:sz w:val="28"/>
        </w:rPr>
        <w:t>u polityki zdrowotnej</w:t>
      </w:r>
      <w:bookmarkEnd w:id="6"/>
      <w:bookmarkEnd w:id="7"/>
      <w:bookmarkEnd w:id="8"/>
    </w:p>
    <w:p w14:paraId="31DE9415" w14:textId="77777777" w:rsidR="006A35A4" w:rsidRPr="00056765" w:rsidRDefault="006A35A4" w:rsidP="006A35A4">
      <w:pPr>
        <w:pStyle w:val="Nagwek2"/>
        <w:rPr>
          <w:rFonts w:cs="Arial"/>
          <w:sz w:val="22"/>
          <w:szCs w:val="22"/>
        </w:rPr>
      </w:pPr>
      <w:bookmarkStart w:id="11" w:name="_Toc139533289"/>
      <w:bookmarkEnd w:id="9"/>
      <w:bookmarkEnd w:id="10"/>
      <w:r w:rsidRPr="00056765">
        <w:rPr>
          <w:rFonts w:cs="Arial"/>
          <w:sz w:val="22"/>
          <w:szCs w:val="22"/>
        </w:rPr>
        <w:t>Opis problemu zdrowotnego</w:t>
      </w:r>
      <w:bookmarkEnd w:id="11"/>
    </w:p>
    <w:p w14:paraId="42E3B0E3" w14:textId="77777777" w:rsidR="0050756E" w:rsidRDefault="0050756E" w:rsidP="00E331A9">
      <w:pPr>
        <w:pStyle w:val="Nagwek3"/>
        <w:tabs>
          <w:tab w:val="num" w:pos="794"/>
        </w:tabs>
        <w:ind w:left="567" w:hanging="567"/>
        <w:rPr>
          <w:rFonts w:cs="Arial"/>
          <w:szCs w:val="22"/>
        </w:rPr>
      </w:pPr>
      <w:bookmarkStart w:id="12" w:name="_Toc139533290"/>
      <w:r>
        <w:rPr>
          <w:rFonts w:cs="Arial"/>
          <w:szCs w:val="22"/>
        </w:rPr>
        <w:t>Opieka okołoporodowa</w:t>
      </w:r>
      <w:bookmarkEnd w:id="12"/>
    </w:p>
    <w:p w14:paraId="3405C457" w14:textId="49757AAD" w:rsidR="00C30FF3" w:rsidRPr="002D399F" w:rsidRDefault="0050756E" w:rsidP="00C30FF3">
      <w:pPr>
        <w:pStyle w:val="Default"/>
        <w:spacing w:line="360" w:lineRule="auto"/>
        <w:jc w:val="both"/>
        <w:rPr>
          <w:color w:val="000000" w:themeColor="text1"/>
          <w:sz w:val="22"/>
          <w:szCs w:val="22"/>
        </w:rPr>
      </w:pPr>
      <w:r w:rsidRPr="002D399F">
        <w:rPr>
          <w:color w:val="000000" w:themeColor="text1"/>
          <w:sz w:val="22"/>
          <w:szCs w:val="22"/>
        </w:rPr>
        <w:t>Opieka okołoporodowa o</w:t>
      </w:r>
      <w:r w:rsidR="00C30FF3" w:rsidRPr="002D399F">
        <w:rPr>
          <w:color w:val="000000" w:themeColor="text1"/>
          <w:sz w:val="22"/>
          <w:szCs w:val="22"/>
        </w:rPr>
        <w:t xml:space="preserve">bejmuje okres ciąży, porodu i </w:t>
      </w:r>
      <w:r w:rsidRPr="002D399F">
        <w:rPr>
          <w:color w:val="000000" w:themeColor="text1"/>
          <w:sz w:val="22"/>
          <w:szCs w:val="22"/>
        </w:rPr>
        <w:t xml:space="preserve">połogu. </w:t>
      </w:r>
      <w:r w:rsidR="00C30FF3" w:rsidRPr="002D399F">
        <w:rPr>
          <w:color w:val="000000" w:themeColor="text1"/>
          <w:sz w:val="22"/>
          <w:szCs w:val="22"/>
        </w:rPr>
        <w:t>K</w:t>
      </w:r>
      <w:r w:rsidR="003024FC" w:rsidRPr="002D399F">
        <w:rPr>
          <w:color w:val="000000" w:themeColor="text1"/>
          <w:sz w:val="22"/>
          <w:szCs w:val="22"/>
        </w:rPr>
        <w:t>obieta</w:t>
      </w:r>
      <w:r w:rsidRPr="002D399F">
        <w:rPr>
          <w:color w:val="000000" w:themeColor="text1"/>
          <w:sz w:val="22"/>
          <w:szCs w:val="22"/>
        </w:rPr>
        <w:t xml:space="preserve"> i dziecko </w:t>
      </w:r>
      <w:r w:rsidR="003024FC" w:rsidRPr="002D399F">
        <w:rPr>
          <w:color w:val="000000" w:themeColor="text1"/>
          <w:sz w:val="22"/>
          <w:szCs w:val="22"/>
        </w:rPr>
        <w:t>ma</w:t>
      </w:r>
      <w:r w:rsidR="00C30FF3" w:rsidRPr="002D399F">
        <w:rPr>
          <w:color w:val="000000" w:themeColor="text1"/>
          <w:sz w:val="22"/>
          <w:szCs w:val="22"/>
        </w:rPr>
        <w:t>ją</w:t>
      </w:r>
      <w:r w:rsidR="003024FC" w:rsidRPr="002D399F">
        <w:rPr>
          <w:color w:val="000000" w:themeColor="text1"/>
          <w:sz w:val="22"/>
          <w:szCs w:val="22"/>
        </w:rPr>
        <w:t xml:space="preserve"> zapewnioną opiekę ginekologiczno-położniczą</w:t>
      </w:r>
      <w:r w:rsidR="00C30FF3" w:rsidRPr="002D399F">
        <w:rPr>
          <w:color w:val="000000" w:themeColor="text1"/>
          <w:sz w:val="22"/>
          <w:szCs w:val="22"/>
        </w:rPr>
        <w:t xml:space="preserve"> oraz </w:t>
      </w:r>
      <w:r w:rsidR="003024FC" w:rsidRPr="002D399F">
        <w:rPr>
          <w:color w:val="000000" w:themeColor="text1"/>
          <w:sz w:val="22"/>
          <w:szCs w:val="22"/>
        </w:rPr>
        <w:t xml:space="preserve">pomoc w zakresie </w:t>
      </w:r>
      <w:r w:rsidRPr="002D399F">
        <w:rPr>
          <w:color w:val="000000" w:themeColor="text1"/>
          <w:sz w:val="22"/>
          <w:szCs w:val="22"/>
        </w:rPr>
        <w:t>odżywiania</w:t>
      </w:r>
      <w:r w:rsidR="00AC5288" w:rsidRPr="002D399F">
        <w:rPr>
          <w:rStyle w:val="Odwoanieprzypisukocowego"/>
          <w:color w:val="000000" w:themeColor="text1"/>
          <w:sz w:val="22"/>
          <w:szCs w:val="22"/>
        </w:rPr>
        <w:endnoteReference w:id="2"/>
      </w:r>
      <w:r w:rsidR="00B10B1F" w:rsidRPr="002D399F">
        <w:rPr>
          <w:color w:val="000000" w:themeColor="text1"/>
          <w:sz w:val="22"/>
          <w:szCs w:val="22"/>
        </w:rPr>
        <w:t>, aktywności fizycznej, badań przesiewowych</w:t>
      </w:r>
      <w:r w:rsidRPr="002D399F">
        <w:rPr>
          <w:color w:val="000000" w:themeColor="text1"/>
          <w:sz w:val="22"/>
          <w:szCs w:val="22"/>
        </w:rPr>
        <w:t xml:space="preserve">, </w:t>
      </w:r>
      <w:r w:rsidR="00B10B1F" w:rsidRPr="002D399F">
        <w:rPr>
          <w:color w:val="000000" w:themeColor="text1"/>
          <w:sz w:val="22"/>
          <w:szCs w:val="22"/>
        </w:rPr>
        <w:t>sz</w:t>
      </w:r>
      <w:r w:rsidR="00292C0B" w:rsidRPr="002D399F">
        <w:rPr>
          <w:color w:val="000000" w:themeColor="text1"/>
          <w:sz w:val="22"/>
          <w:szCs w:val="22"/>
        </w:rPr>
        <w:t>czepień ochronnych oraz wsparcie</w:t>
      </w:r>
      <w:r w:rsidRPr="002D399F">
        <w:rPr>
          <w:color w:val="000000" w:themeColor="text1"/>
          <w:sz w:val="22"/>
          <w:szCs w:val="22"/>
        </w:rPr>
        <w:t xml:space="preserve"> psychologiczno-psychiatryczne.</w:t>
      </w:r>
    </w:p>
    <w:p w14:paraId="5C4A0935" w14:textId="5D18AA18" w:rsidR="0050756E" w:rsidRPr="002D399F" w:rsidRDefault="0050756E" w:rsidP="00C30FF3">
      <w:pPr>
        <w:pStyle w:val="Default"/>
        <w:spacing w:line="360" w:lineRule="auto"/>
        <w:jc w:val="both"/>
        <w:rPr>
          <w:rFonts w:eastAsia="Times New Roman"/>
          <w:bCs/>
          <w:color w:val="000000" w:themeColor="text1"/>
          <w:sz w:val="22"/>
          <w:szCs w:val="22"/>
          <w:lang w:eastAsia="pl-PL" w:bidi="en-US"/>
        </w:rPr>
      </w:pPr>
      <w:r w:rsidRPr="002D399F">
        <w:rPr>
          <w:color w:val="000000" w:themeColor="text1"/>
          <w:sz w:val="22"/>
          <w:szCs w:val="22"/>
        </w:rPr>
        <w:t>Poprawa jakości oraz skuteczności</w:t>
      </w:r>
      <w:r w:rsidR="00C30FF3" w:rsidRPr="002D399F">
        <w:rPr>
          <w:color w:val="000000" w:themeColor="text1"/>
          <w:sz w:val="22"/>
          <w:szCs w:val="22"/>
        </w:rPr>
        <w:t xml:space="preserve"> tej</w:t>
      </w:r>
      <w:r w:rsidRPr="002D399F">
        <w:rPr>
          <w:color w:val="000000" w:themeColor="text1"/>
          <w:sz w:val="22"/>
          <w:szCs w:val="22"/>
        </w:rPr>
        <w:t xml:space="preserve"> </w:t>
      </w:r>
      <w:r w:rsidR="00292C0B" w:rsidRPr="002D399F">
        <w:rPr>
          <w:color w:val="000000" w:themeColor="text1"/>
          <w:sz w:val="22"/>
          <w:szCs w:val="22"/>
        </w:rPr>
        <w:t xml:space="preserve">opieki </w:t>
      </w:r>
      <w:r w:rsidRPr="002D399F">
        <w:rPr>
          <w:color w:val="000000" w:themeColor="text1"/>
          <w:sz w:val="22"/>
          <w:szCs w:val="22"/>
        </w:rPr>
        <w:t>jest jednym z priorytetów polskiej ochrony zdrowia od 2009 (aktualizacja w 2018 roku</w:t>
      </w:r>
      <w:r w:rsidR="00AC5288" w:rsidRPr="002D399F">
        <w:rPr>
          <w:rStyle w:val="Odwoanieprzypisukocowego"/>
          <w:color w:val="000000" w:themeColor="text1"/>
          <w:sz w:val="22"/>
          <w:szCs w:val="22"/>
        </w:rPr>
        <w:endnoteReference w:id="3"/>
      </w:r>
      <w:r w:rsidRPr="002D399F">
        <w:rPr>
          <w:color w:val="000000" w:themeColor="text1"/>
          <w:sz w:val="22"/>
          <w:szCs w:val="22"/>
        </w:rPr>
        <w:t>).</w:t>
      </w:r>
      <w:r w:rsidR="00B10B1F" w:rsidRPr="002D399F">
        <w:rPr>
          <w:color w:val="000000" w:themeColor="text1"/>
          <w:sz w:val="22"/>
          <w:szCs w:val="22"/>
        </w:rPr>
        <w:t xml:space="preserve"> </w:t>
      </w:r>
      <w:r w:rsidRPr="002D399F">
        <w:rPr>
          <w:rFonts w:eastAsia="Times New Roman"/>
          <w:bCs/>
          <w:color w:val="000000" w:themeColor="text1"/>
          <w:sz w:val="22"/>
          <w:szCs w:val="22"/>
          <w:lang w:eastAsia="pl-PL" w:bidi="en-US"/>
        </w:rPr>
        <w:t>Zapewnienie prawidłowej opieki zdrowotnej</w:t>
      </w:r>
      <w:r w:rsidRPr="002D399F">
        <w:rPr>
          <w:color w:val="000000" w:themeColor="text1"/>
          <w:sz w:val="22"/>
          <w:szCs w:val="22"/>
        </w:rPr>
        <w:t xml:space="preserve"> kobiecie w ciąży poprzez wdrażanie standardu opieki</w:t>
      </w:r>
      <w:r w:rsidR="00B84459" w:rsidRPr="002D399F">
        <w:rPr>
          <w:color w:val="000000" w:themeColor="text1"/>
          <w:sz w:val="22"/>
          <w:szCs w:val="22"/>
        </w:rPr>
        <w:t>,</w:t>
      </w:r>
      <w:r w:rsidRPr="002D399F">
        <w:rPr>
          <w:color w:val="000000" w:themeColor="text1"/>
          <w:sz w:val="22"/>
          <w:szCs w:val="22"/>
        </w:rPr>
        <w:t xml:space="preserve"> umożliwieni</w:t>
      </w:r>
      <w:r w:rsidR="00B84459" w:rsidRPr="002D399F">
        <w:rPr>
          <w:color w:val="000000" w:themeColor="text1"/>
          <w:sz w:val="22"/>
          <w:szCs w:val="22"/>
        </w:rPr>
        <w:t xml:space="preserve">e dostępu do konsultacji, badań, </w:t>
      </w:r>
      <w:r w:rsidRPr="002D399F">
        <w:rPr>
          <w:color w:val="000000" w:themeColor="text1"/>
          <w:sz w:val="22"/>
          <w:szCs w:val="22"/>
        </w:rPr>
        <w:t>edukacji</w:t>
      </w:r>
      <w:r w:rsidR="00292C0B" w:rsidRPr="002D399F">
        <w:rPr>
          <w:color w:val="000000" w:themeColor="text1"/>
          <w:sz w:val="22"/>
          <w:szCs w:val="22"/>
        </w:rPr>
        <w:t xml:space="preserve"> zdrowotnej</w:t>
      </w:r>
      <w:r w:rsidR="00B84459" w:rsidRPr="002D399F">
        <w:rPr>
          <w:color w:val="000000" w:themeColor="text1"/>
          <w:sz w:val="22"/>
          <w:szCs w:val="22"/>
        </w:rPr>
        <w:t xml:space="preserve"> oraz</w:t>
      </w:r>
      <w:r w:rsidRPr="002D399F">
        <w:rPr>
          <w:color w:val="000000" w:themeColor="text1"/>
          <w:sz w:val="22"/>
          <w:szCs w:val="22"/>
        </w:rPr>
        <w:t xml:space="preserve"> przestrzeganie praw pacjentek w opiece okołoporodowej, są kluczowe dla dobrego startu</w:t>
      </w:r>
      <w:r w:rsidR="00C30FF3" w:rsidRPr="002D399F">
        <w:rPr>
          <w:color w:val="000000" w:themeColor="text1"/>
          <w:sz w:val="22"/>
          <w:szCs w:val="22"/>
        </w:rPr>
        <w:t xml:space="preserve"> w nowe życie dziecka i rodziny</w:t>
      </w:r>
      <w:r w:rsidRPr="002D399F">
        <w:rPr>
          <w:color w:val="000000" w:themeColor="text1"/>
          <w:sz w:val="22"/>
          <w:szCs w:val="22"/>
        </w:rPr>
        <w:t xml:space="preserve">. </w:t>
      </w:r>
      <w:r w:rsidR="00C30FF3" w:rsidRPr="002D399F">
        <w:rPr>
          <w:color w:val="000000" w:themeColor="text1"/>
          <w:sz w:val="22"/>
          <w:szCs w:val="22"/>
        </w:rPr>
        <w:t>W</w:t>
      </w:r>
      <w:r w:rsidRPr="002D399F">
        <w:rPr>
          <w:color w:val="000000" w:themeColor="text1"/>
          <w:sz w:val="22"/>
          <w:szCs w:val="22"/>
        </w:rPr>
        <w:t xml:space="preserve"> Polsce</w:t>
      </w:r>
      <w:r w:rsidR="00C30FF3" w:rsidRPr="002D399F">
        <w:rPr>
          <w:color w:val="000000" w:themeColor="text1"/>
          <w:sz w:val="22"/>
          <w:szCs w:val="22"/>
        </w:rPr>
        <w:t>,</w:t>
      </w:r>
      <w:r w:rsidRPr="002D399F">
        <w:rPr>
          <w:color w:val="000000" w:themeColor="text1"/>
          <w:sz w:val="22"/>
          <w:szCs w:val="22"/>
        </w:rPr>
        <w:t xml:space="preserve"> </w:t>
      </w:r>
      <w:r w:rsidR="00C30FF3" w:rsidRPr="002D399F">
        <w:rPr>
          <w:color w:val="000000" w:themeColor="text1"/>
          <w:sz w:val="22"/>
          <w:szCs w:val="22"/>
        </w:rPr>
        <w:t xml:space="preserve">zgodnie ze standardami okołoporodowymi </w:t>
      </w:r>
      <w:r w:rsidRPr="002D399F">
        <w:rPr>
          <w:color w:val="000000" w:themeColor="text1"/>
          <w:sz w:val="22"/>
          <w:szCs w:val="22"/>
        </w:rPr>
        <w:t>opieka dla kobiet w ciąży powinna być kompleksowa</w:t>
      </w:r>
      <w:r w:rsidRPr="002D399F">
        <w:rPr>
          <w:rFonts w:eastAsia="Times New Roman"/>
          <w:bCs/>
          <w:color w:val="000000" w:themeColor="text1"/>
          <w:sz w:val="22"/>
          <w:szCs w:val="22"/>
          <w:lang w:eastAsia="pl-PL" w:bidi="en-US"/>
        </w:rPr>
        <w:t xml:space="preserve">, </w:t>
      </w:r>
      <w:proofErr w:type="spellStart"/>
      <w:r w:rsidRPr="002D399F">
        <w:rPr>
          <w:rFonts w:eastAsia="Times New Roman"/>
          <w:bCs/>
          <w:color w:val="000000" w:themeColor="text1"/>
          <w:sz w:val="22"/>
          <w:szCs w:val="22"/>
          <w:lang w:eastAsia="pl-PL" w:bidi="en-US"/>
        </w:rPr>
        <w:t>multidyscyplinarna</w:t>
      </w:r>
      <w:proofErr w:type="spellEnd"/>
      <w:r w:rsidRPr="002D399F">
        <w:rPr>
          <w:rFonts w:eastAsia="Times New Roman"/>
          <w:bCs/>
          <w:color w:val="000000" w:themeColor="text1"/>
          <w:sz w:val="22"/>
          <w:szCs w:val="22"/>
          <w:lang w:eastAsia="pl-PL" w:bidi="en-US"/>
        </w:rPr>
        <w:t>, obejmująca, n</w:t>
      </w:r>
      <w:r w:rsidR="00B84459" w:rsidRPr="002D399F">
        <w:rPr>
          <w:rFonts w:eastAsia="Times New Roman"/>
          <w:bCs/>
          <w:color w:val="000000" w:themeColor="text1"/>
          <w:sz w:val="22"/>
          <w:szCs w:val="22"/>
          <w:lang w:eastAsia="pl-PL" w:bidi="en-US"/>
        </w:rPr>
        <w:t>ie tylko interwencje kliniczne ale także edukację zdrowotną i monitorowanie</w:t>
      </w:r>
      <w:r w:rsidRPr="002D399F">
        <w:rPr>
          <w:rFonts w:eastAsia="Times New Roman"/>
          <w:bCs/>
          <w:color w:val="000000" w:themeColor="text1"/>
          <w:sz w:val="22"/>
          <w:szCs w:val="22"/>
          <w:lang w:eastAsia="pl-PL" w:bidi="en-US"/>
        </w:rPr>
        <w:t xml:space="preserve"> </w:t>
      </w:r>
      <w:proofErr w:type="spellStart"/>
      <w:r w:rsidRPr="002D399F">
        <w:rPr>
          <w:rFonts w:eastAsia="Times New Roman"/>
          <w:bCs/>
          <w:color w:val="000000" w:themeColor="text1"/>
          <w:sz w:val="22"/>
          <w:szCs w:val="22"/>
          <w:lang w:eastAsia="pl-PL" w:bidi="en-US"/>
        </w:rPr>
        <w:t>zachowań</w:t>
      </w:r>
      <w:proofErr w:type="spellEnd"/>
      <w:r w:rsidRPr="002D399F">
        <w:rPr>
          <w:rFonts w:eastAsia="Times New Roman"/>
          <w:bCs/>
          <w:color w:val="000000" w:themeColor="text1"/>
          <w:sz w:val="22"/>
          <w:szCs w:val="22"/>
          <w:lang w:eastAsia="pl-PL" w:bidi="en-US"/>
        </w:rPr>
        <w:t xml:space="preserve"> prozdrowotnych w czasie ciąży i po </w:t>
      </w:r>
      <w:r w:rsidR="00C30FF3" w:rsidRPr="002D399F">
        <w:rPr>
          <w:rFonts w:eastAsia="Times New Roman"/>
          <w:bCs/>
          <w:color w:val="000000" w:themeColor="text1"/>
          <w:sz w:val="22"/>
          <w:szCs w:val="22"/>
          <w:lang w:eastAsia="pl-PL" w:bidi="en-US"/>
        </w:rPr>
        <w:t xml:space="preserve">porodzie. Nieprawidłowa opieka oraz niewłaściwy </w:t>
      </w:r>
      <w:r w:rsidRPr="002D399F">
        <w:rPr>
          <w:rFonts w:eastAsia="Times New Roman"/>
          <w:bCs/>
          <w:color w:val="000000" w:themeColor="text1"/>
          <w:sz w:val="22"/>
          <w:szCs w:val="22"/>
          <w:lang w:eastAsia="pl-PL" w:bidi="en-US"/>
        </w:rPr>
        <w:t>styl życia kobiety w ciąży mo</w:t>
      </w:r>
      <w:r w:rsidR="002C1D32" w:rsidRPr="002D399F">
        <w:rPr>
          <w:rFonts w:eastAsia="Times New Roman"/>
          <w:bCs/>
          <w:color w:val="000000" w:themeColor="text1"/>
          <w:sz w:val="22"/>
          <w:szCs w:val="22"/>
          <w:lang w:eastAsia="pl-PL" w:bidi="en-US"/>
        </w:rPr>
        <w:t>gą</w:t>
      </w:r>
      <w:r w:rsidRPr="002D399F">
        <w:rPr>
          <w:rFonts w:eastAsia="Times New Roman"/>
          <w:bCs/>
          <w:color w:val="000000" w:themeColor="text1"/>
          <w:sz w:val="22"/>
          <w:szCs w:val="22"/>
          <w:lang w:eastAsia="pl-PL" w:bidi="en-US"/>
        </w:rPr>
        <w:t xml:space="preserve"> wpłynąć na słabszy rozwój dziecka w okresie prenatalnym i niemowlęcym, m.in. na powolniejszy wzrost, pogorszenie funkcjonowania niektórych narządów czy rozwój intelektualny. Jednocześnie w okresie ciąży, porodu i połogu mogą </w:t>
      </w:r>
      <w:r w:rsidR="00C30FF3" w:rsidRPr="002D399F">
        <w:rPr>
          <w:rFonts w:eastAsia="Times New Roman"/>
          <w:bCs/>
          <w:color w:val="000000" w:themeColor="text1"/>
          <w:sz w:val="22"/>
          <w:szCs w:val="22"/>
          <w:lang w:eastAsia="pl-PL" w:bidi="en-US"/>
        </w:rPr>
        <w:t>występować</w:t>
      </w:r>
      <w:r w:rsidRPr="002D399F">
        <w:rPr>
          <w:rFonts w:eastAsia="Times New Roman"/>
          <w:bCs/>
          <w:color w:val="000000" w:themeColor="text1"/>
          <w:sz w:val="22"/>
          <w:szCs w:val="22"/>
          <w:lang w:eastAsia="pl-PL" w:bidi="en-US"/>
        </w:rPr>
        <w:t xml:space="preserve"> czynniki wpływające negatywnie na rozwój dziecka. Mogą być to świadome lub nieświadome działania lub zaniechania, głównie przez </w:t>
      </w:r>
      <w:r w:rsidR="00C30FF3" w:rsidRPr="002D399F">
        <w:rPr>
          <w:rFonts w:eastAsia="Times New Roman"/>
          <w:bCs/>
          <w:color w:val="000000" w:themeColor="text1"/>
          <w:sz w:val="22"/>
          <w:szCs w:val="22"/>
          <w:lang w:eastAsia="pl-PL" w:bidi="en-US"/>
        </w:rPr>
        <w:t xml:space="preserve">kobietę </w:t>
      </w:r>
      <w:r w:rsidRPr="002D399F">
        <w:rPr>
          <w:rFonts w:eastAsia="Times New Roman"/>
          <w:bCs/>
          <w:color w:val="000000" w:themeColor="text1"/>
          <w:sz w:val="22"/>
          <w:szCs w:val="22"/>
          <w:lang w:eastAsia="pl-PL" w:bidi="en-US"/>
        </w:rPr>
        <w:t>lub przez jej otoczenie, które ujemnie wpływają na zdrowie, rozwój fizyczny i psychospołeczny oraz życie dziecka.</w:t>
      </w:r>
    </w:p>
    <w:p w14:paraId="1F501AA9" w14:textId="77777777" w:rsidR="00596C9D" w:rsidRPr="002D399F" w:rsidRDefault="00596C9D" w:rsidP="00C30FF3">
      <w:pPr>
        <w:pStyle w:val="Default"/>
        <w:spacing w:line="360" w:lineRule="auto"/>
        <w:jc w:val="both"/>
        <w:rPr>
          <w:rFonts w:eastAsia="Times New Roman"/>
          <w:bCs/>
          <w:color w:val="000000" w:themeColor="text1"/>
          <w:sz w:val="22"/>
          <w:szCs w:val="22"/>
          <w:lang w:eastAsia="pl-PL" w:bidi="en-US"/>
        </w:rPr>
      </w:pPr>
      <w:r w:rsidRPr="002D399F">
        <w:rPr>
          <w:rFonts w:eastAsia="Times New Roman"/>
          <w:bCs/>
          <w:color w:val="000000" w:themeColor="text1"/>
          <w:sz w:val="22"/>
          <w:szCs w:val="22"/>
          <w:lang w:eastAsia="pl-PL" w:bidi="en-US"/>
        </w:rPr>
        <w:t>Rozpoznanie potrzeb kobiet w okresie ciąży i połogu oraz wdrożenie właściwego postępowania polegającego na wsparciu edukacyjnym oraz zapewnieniu dostępu do opieki specjalistycznej w znacznym stopniu przyczyni się do zapewnienia kobiecie bezpieczeństwa oraz szybkiego reagowania na nieprawidłowości stanowiące zagrożenie dla matki i dziecka.</w:t>
      </w:r>
    </w:p>
    <w:p w14:paraId="5F1B8827" w14:textId="77777777" w:rsidR="00E331A9" w:rsidRPr="00056765" w:rsidRDefault="00E331A9" w:rsidP="00E331A9">
      <w:pPr>
        <w:pStyle w:val="Nagwek3"/>
        <w:tabs>
          <w:tab w:val="num" w:pos="794"/>
        </w:tabs>
        <w:rPr>
          <w:rFonts w:cs="Arial"/>
          <w:szCs w:val="22"/>
        </w:rPr>
      </w:pPr>
      <w:bookmarkStart w:id="13" w:name="_Toc139533291"/>
      <w:r w:rsidRPr="00056765">
        <w:rPr>
          <w:rFonts w:cs="Arial"/>
          <w:szCs w:val="22"/>
        </w:rPr>
        <w:t>Standard opieki okołoporodowej w Polsce</w:t>
      </w:r>
      <w:bookmarkEnd w:id="13"/>
    </w:p>
    <w:p w14:paraId="3E433A4D" w14:textId="1511B89B" w:rsidR="00C30FF3" w:rsidRPr="002D399F" w:rsidRDefault="00E331A9" w:rsidP="00D806C1">
      <w:pPr>
        <w:autoSpaceDE w:val="0"/>
        <w:autoSpaceDN w:val="0"/>
        <w:adjustRightInd w:val="0"/>
        <w:spacing w:after="0" w:line="360" w:lineRule="auto"/>
        <w:jc w:val="both"/>
        <w:rPr>
          <w:rFonts w:eastAsia="TimesNewRomanPSMT" w:cs="Arial"/>
          <w:color w:val="000000" w:themeColor="text1"/>
          <w:sz w:val="22"/>
          <w:szCs w:val="22"/>
        </w:rPr>
      </w:pPr>
      <w:r w:rsidRPr="002D399F">
        <w:rPr>
          <w:rFonts w:eastAsia="TimesNewRomanPSMT" w:cs="Arial"/>
          <w:color w:val="000000" w:themeColor="text1"/>
          <w:sz w:val="22"/>
          <w:szCs w:val="22"/>
        </w:rPr>
        <w:t xml:space="preserve">Celem opieki okołoporodowej jest doskonalenie </w:t>
      </w:r>
      <w:r w:rsidR="00292C0B" w:rsidRPr="002D399F">
        <w:rPr>
          <w:rFonts w:eastAsia="TimesNewRomanPSMT" w:cs="Arial"/>
          <w:color w:val="000000" w:themeColor="text1"/>
          <w:sz w:val="22"/>
          <w:szCs w:val="22"/>
        </w:rPr>
        <w:t xml:space="preserve">jej </w:t>
      </w:r>
      <w:r w:rsidRPr="002D399F">
        <w:rPr>
          <w:rFonts w:eastAsia="TimesNewRomanPSMT" w:cs="Arial"/>
          <w:color w:val="000000" w:themeColor="text1"/>
          <w:sz w:val="22"/>
          <w:szCs w:val="22"/>
        </w:rPr>
        <w:t xml:space="preserve">jakości </w:t>
      </w:r>
      <w:r w:rsidR="00292C0B" w:rsidRPr="002D399F">
        <w:rPr>
          <w:rFonts w:eastAsia="TimesNewRomanPSMT" w:cs="Arial"/>
          <w:color w:val="000000" w:themeColor="text1"/>
          <w:sz w:val="22"/>
          <w:szCs w:val="22"/>
        </w:rPr>
        <w:t xml:space="preserve">poprzez przestrzeganie </w:t>
      </w:r>
      <w:r w:rsidRPr="002D399F">
        <w:rPr>
          <w:rFonts w:eastAsia="TimesNewRomanPSMT" w:cs="Arial"/>
          <w:color w:val="000000" w:themeColor="text1"/>
          <w:sz w:val="22"/>
          <w:szCs w:val="22"/>
        </w:rPr>
        <w:t xml:space="preserve">standardów opieki medycznej nad kobietą, </w:t>
      </w:r>
      <w:r w:rsidR="00292C0B" w:rsidRPr="002D399F">
        <w:rPr>
          <w:rFonts w:eastAsia="TimesNewRomanPSMT" w:cs="Arial"/>
          <w:color w:val="000000" w:themeColor="text1"/>
          <w:sz w:val="22"/>
          <w:szCs w:val="22"/>
        </w:rPr>
        <w:t>tak aby zmniejszyć częstość</w:t>
      </w:r>
      <w:r w:rsidRPr="002D399F">
        <w:rPr>
          <w:rFonts w:eastAsia="TimesNewRomanPSMT" w:cs="Arial"/>
          <w:color w:val="000000" w:themeColor="text1"/>
          <w:sz w:val="22"/>
          <w:szCs w:val="22"/>
        </w:rPr>
        <w:t xml:space="preserve"> </w:t>
      </w:r>
      <w:proofErr w:type="spellStart"/>
      <w:r w:rsidRPr="002D399F">
        <w:rPr>
          <w:rFonts w:eastAsia="TimesNewRomanPSMT" w:cs="Arial"/>
          <w:color w:val="000000" w:themeColor="text1"/>
          <w:sz w:val="22"/>
          <w:szCs w:val="22"/>
        </w:rPr>
        <w:t>zachoro</w:t>
      </w:r>
      <w:r w:rsidR="00C30FF3" w:rsidRPr="002D399F">
        <w:rPr>
          <w:rFonts w:eastAsia="TimesNewRomanPSMT" w:cs="Arial"/>
          <w:color w:val="000000" w:themeColor="text1"/>
          <w:sz w:val="22"/>
          <w:szCs w:val="22"/>
        </w:rPr>
        <w:t>wań</w:t>
      </w:r>
      <w:proofErr w:type="spellEnd"/>
      <w:r w:rsidR="00C30FF3" w:rsidRPr="002D399F">
        <w:rPr>
          <w:rFonts w:eastAsia="TimesNewRomanPSMT" w:cs="Arial"/>
          <w:color w:val="000000" w:themeColor="text1"/>
          <w:sz w:val="22"/>
          <w:szCs w:val="22"/>
        </w:rPr>
        <w:t xml:space="preserve"> i</w:t>
      </w:r>
      <w:r w:rsidR="002D399F">
        <w:rPr>
          <w:rFonts w:eastAsia="TimesNewRomanPSMT" w:cs="Arial"/>
          <w:color w:val="000000" w:themeColor="text1"/>
          <w:sz w:val="22"/>
          <w:szCs w:val="22"/>
        </w:rPr>
        <w:t xml:space="preserve"> </w:t>
      </w:r>
      <w:r w:rsidR="00C30FF3" w:rsidRPr="002D399F">
        <w:rPr>
          <w:rFonts w:eastAsia="TimesNewRomanPSMT" w:cs="Arial"/>
          <w:color w:val="000000" w:themeColor="text1"/>
          <w:sz w:val="22"/>
          <w:szCs w:val="22"/>
        </w:rPr>
        <w:t xml:space="preserve">zgonów matek, </w:t>
      </w:r>
      <w:r w:rsidR="00C30FF3" w:rsidRPr="002D399F">
        <w:rPr>
          <w:rFonts w:eastAsia="TimesNewRomanPSMT" w:cs="Arial"/>
          <w:color w:val="000000" w:themeColor="text1"/>
          <w:sz w:val="22"/>
          <w:szCs w:val="22"/>
        </w:rPr>
        <w:lastRenderedPageBreak/>
        <w:t>umieralność okołoporodową noworodków, obniżyć odsetek</w:t>
      </w:r>
      <w:r w:rsidRPr="002D399F">
        <w:rPr>
          <w:rFonts w:eastAsia="TimesNewRomanPSMT" w:cs="Arial"/>
          <w:color w:val="000000" w:themeColor="text1"/>
          <w:sz w:val="22"/>
          <w:szCs w:val="22"/>
        </w:rPr>
        <w:t xml:space="preserve"> porodów przedwczesnych i urodzeń noworodków o </w:t>
      </w:r>
      <w:r w:rsidR="00292C0B" w:rsidRPr="002D399F">
        <w:rPr>
          <w:rFonts w:eastAsia="TimesNewRomanPSMT" w:cs="Arial"/>
          <w:color w:val="000000" w:themeColor="text1"/>
          <w:sz w:val="22"/>
          <w:szCs w:val="22"/>
        </w:rPr>
        <w:t xml:space="preserve">niskiej </w:t>
      </w:r>
      <w:r w:rsidRPr="002D399F">
        <w:rPr>
          <w:rFonts w:eastAsia="TimesNewRomanPSMT" w:cs="Arial"/>
          <w:color w:val="000000" w:themeColor="text1"/>
          <w:sz w:val="22"/>
          <w:szCs w:val="22"/>
        </w:rPr>
        <w:t>masie</w:t>
      </w:r>
      <w:r w:rsidR="00211F8E" w:rsidRPr="002D399F">
        <w:rPr>
          <w:rFonts w:eastAsia="TimesNewRomanPSMT" w:cs="Arial"/>
          <w:color w:val="000000" w:themeColor="text1"/>
          <w:sz w:val="22"/>
          <w:szCs w:val="22"/>
        </w:rPr>
        <w:t>.</w:t>
      </w:r>
    </w:p>
    <w:p w14:paraId="342078A9" w14:textId="0CB27038" w:rsidR="00D806C1" w:rsidRPr="002D399F" w:rsidRDefault="008F6D61" w:rsidP="00D806C1">
      <w:pPr>
        <w:autoSpaceDE w:val="0"/>
        <w:autoSpaceDN w:val="0"/>
        <w:adjustRightInd w:val="0"/>
        <w:spacing w:after="0" w:line="360" w:lineRule="auto"/>
        <w:jc w:val="both"/>
        <w:rPr>
          <w:rFonts w:cs="Arial"/>
          <w:color w:val="000000" w:themeColor="text1"/>
          <w:sz w:val="22"/>
          <w:szCs w:val="22"/>
          <w:shd w:val="clear" w:color="auto" w:fill="FFFFFF"/>
        </w:rPr>
      </w:pPr>
      <w:r w:rsidRPr="002D399F">
        <w:rPr>
          <w:rFonts w:eastAsia="TimesNewRomanPSMT" w:cs="Arial"/>
          <w:color w:val="000000" w:themeColor="text1"/>
          <w:sz w:val="22"/>
          <w:szCs w:val="22"/>
        </w:rPr>
        <w:t>Brak jest danych ogólnych dotyczących jakości z prowadzonej opieki okołoporodowej przez ca</w:t>
      </w:r>
      <w:r w:rsidR="009E4802" w:rsidRPr="002D399F">
        <w:rPr>
          <w:rFonts w:eastAsia="TimesNewRomanPSMT" w:cs="Arial"/>
          <w:color w:val="000000" w:themeColor="text1"/>
          <w:sz w:val="22"/>
          <w:szCs w:val="22"/>
        </w:rPr>
        <w:t>ły</w:t>
      </w:r>
      <w:r w:rsidRPr="002D399F">
        <w:rPr>
          <w:rFonts w:eastAsia="TimesNewRomanPSMT" w:cs="Arial"/>
          <w:color w:val="000000" w:themeColor="text1"/>
          <w:sz w:val="22"/>
          <w:szCs w:val="22"/>
        </w:rPr>
        <w:t xml:space="preserve"> okres ciąży i połogu. Fundacja </w:t>
      </w:r>
      <w:r w:rsidR="0050756E" w:rsidRPr="002D399F">
        <w:rPr>
          <w:rFonts w:eastAsia="TimesNewRomanPSMT" w:cs="Arial"/>
          <w:color w:val="000000" w:themeColor="text1"/>
          <w:sz w:val="22"/>
          <w:szCs w:val="22"/>
        </w:rPr>
        <w:t>„</w:t>
      </w:r>
      <w:r w:rsidRPr="002D399F">
        <w:rPr>
          <w:rFonts w:cs="Arial"/>
          <w:sz w:val="22"/>
          <w:szCs w:val="22"/>
        </w:rPr>
        <w:t>Rodzić po Ludzku</w:t>
      </w:r>
      <w:r w:rsidR="0050756E" w:rsidRPr="002D399F">
        <w:rPr>
          <w:rFonts w:cs="Arial"/>
          <w:sz w:val="22"/>
          <w:szCs w:val="22"/>
        </w:rPr>
        <w:t>”</w:t>
      </w:r>
      <w:r w:rsidRPr="002D399F">
        <w:rPr>
          <w:rFonts w:eastAsia="TimesNewRomanPSMT" w:cs="Arial"/>
          <w:color w:val="000000" w:themeColor="text1"/>
          <w:sz w:val="22"/>
          <w:szCs w:val="22"/>
        </w:rPr>
        <w:t xml:space="preserve"> prowadzi badania monitorujące przestrzeganie standardu i jakości głównie w zakresie samego porodu. </w:t>
      </w:r>
      <w:r w:rsidR="00E331A9" w:rsidRPr="002D399F">
        <w:rPr>
          <w:rFonts w:eastAsia="TimesNewRomanPSMT" w:cs="Arial"/>
          <w:color w:val="000000" w:themeColor="text1"/>
          <w:sz w:val="22"/>
          <w:szCs w:val="22"/>
        </w:rPr>
        <w:t xml:space="preserve">Zdrowie kształtuje się od wczesnego okresu życia osobniczego, tak więc od prawidłowo przebiegającej ciąży i porodu, </w:t>
      </w:r>
      <w:r w:rsidR="00D806C1" w:rsidRPr="002D399F">
        <w:rPr>
          <w:rFonts w:eastAsia="TimesNewRomanPSMT" w:cs="Arial"/>
          <w:color w:val="000000" w:themeColor="text1"/>
          <w:sz w:val="22"/>
          <w:szCs w:val="22"/>
        </w:rPr>
        <w:t>zależny jest rozwój fizyczny i intelektualny. W ostatnich latach opieka na</w:t>
      </w:r>
      <w:r w:rsidR="00D3246F" w:rsidRPr="002D399F">
        <w:rPr>
          <w:rFonts w:eastAsia="TimesNewRomanPSMT" w:cs="Arial"/>
          <w:color w:val="000000" w:themeColor="text1"/>
          <w:sz w:val="22"/>
          <w:szCs w:val="22"/>
        </w:rPr>
        <w:t>d</w:t>
      </w:r>
      <w:r w:rsidR="00D806C1" w:rsidRPr="002D399F">
        <w:rPr>
          <w:rFonts w:eastAsia="TimesNewRomanPSMT" w:cs="Arial"/>
          <w:color w:val="000000" w:themeColor="text1"/>
          <w:sz w:val="22"/>
          <w:szCs w:val="22"/>
        </w:rPr>
        <w:t xml:space="preserve"> </w:t>
      </w:r>
      <w:r w:rsidR="00D3246F" w:rsidRPr="002D399F">
        <w:rPr>
          <w:rFonts w:eastAsia="TimesNewRomanPSMT" w:cs="Arial"/>
          <w:color w:val="000000" w:themeColor="text1"/>
          <w:sz w:val="22"/>
          <w:szCs w:val="22"/>
        </w:rPr>
        <w:t>kobietą w ciąży fizjologicznej</w:t>
      </w:r>
      <w:r w:rsidR="00D806C1" w:rsidRPr="002D399F">
        <w:rPr>
          <w:rFonts w:eastAsia="TimesNewRomanPSMT" w:cs="Arial"/>
          <w:color w:val="000000" w:themeColor="text1"/>
          <w:sz w:val="22"/>
          <w:szCs w:val="22"/>
        </w:rPr>
        <w:t xml:space="preserve"> ulega systematycznej poprawie poprzez wprowadzenie zmian w standardzie opieki okołoporodowej (ostatnia zmiana w 2018 roku - </w:t>
      </w:r>
      <w:r w:rsidR="00D806C1" w:rsidRPr="002D399F">
        <w:rPr>
          <w:rFonts w:cs="Arial"/>
          <w:color w:val="000000" w:themeColor="text1"/>
          <w:sz w:val="22"/>
          <w:szCs w:val="22"/>
        </w:rPr>
        <w:t>Rozporządzenia Ministra Zdrowia z dnia 16.08.2018 r., Dz. U. z 2018 r. poz. 1756</w:t>
      </w:r>
      <w:r w:rsidR="003727E6" w:rsidRPr="002D399F">
        <w:rPr>
          <w:rFonts w:cs="Arial"/>
          <w:color w:val="000000" w:themeColor="text1"/>
          <w:sz w:val="22"/>
          <w:szCs w:val="22"/>
        </w:rPr>
        <w:t xml:space="preserve"> z </w:t>
      </w:r>
      <w:proofErr w:type="spellStart"/>
      <w:r w:rsidR="003727E6" w:rsidRPr="002D399F">
        <w:rPr>
          <w:rFonts w:cs="Arial"/>
          <w:color w:val="000000" w:themeColor="text1"/>
          <w:sz w:val="22"/>
          <w:szCs w:val="22"/>
        </w:rPr>
        <w:t>późn</w:t>
      </w:r>
      <w:proofErr w:type="spellEnd"/>
      <w:r w:rsidR="003727E6" w:rsidRPr="002D399F">
        <w:rPr>
          <w:rFonts w:cs="Arial"/>
          <w:color w:val="000000" w:themeColor="text1"/>
          <w:sz w:val="22"/>
          <w:szCs w:val="22"/>
        </w:rPr>
        <w:t>. zm.</w:t>
      </w:r>
      <w:r w:rsidR="00D806C1" w:rsidRPr="002D399F">
        <w:rPr>
          <w:rFonts w:cs="Arial"/>
          <w:color w:val="000000" w:themeColor="text1"/>
          <w:sz w:val="22"/>
          <w:szCs w:val="22"/>
        </w:rPr>
        <w:t>). W ramac</w:t>
      </w:r>
      <w:r w:rsidR="00B10B1F" w:rsidRPr="002D399F">
        <w:rPr>
          <w:rFonts w:cs="Arial"/>
          <w:color w:val="000000" w:themeColor="text1"/>
          <w:sz w:val="22"/>
          <w:szCs w:val="22"/>
        </w:rPr>
        <w:t xml:space="preserve">h standardu zostały wprowadzone </w:t>
      </w:r>
      <w:r w:rsidR="00D806C1" w:rsidRPr="002D399F">
        <w:rPr>
          <w:rFonts w:cs="Arial"/>
          <w:color w:val="000000" w:themeColor="text1"/>
          <w:sz w:val="22"/>
          <w:szCs w:val="22"/>
        </w:rPr>
        <w:t>interwencje dotyczące nie tylko postępowania w zakresie ginekologii i położnictwa, lecz także w zakresie dietetyki, edukacji zdrowotnej czy psychologii i psychiatrii. Nie określono pełnego zakresu świadczeń i formy realizacji wszystkich zadań</w:t>
      </w:r>
      <w:r w:rsidR="0050756E" w:rsidRPr="002D399F">
        <w:rPr>
          <w:rFonts w:cs="Arial"/>
          <w:color w:val="000000" w:themeColor="text1"/>
          <w:sz w:val="22"/>
          <w:szCs w:val="22"/>
        </w:rPr>
        <w:t xml:space="preserve"> n</w:t>
      </w:r>
      <w:r w:rsidR="00D806C1" w:rsidRPr="002D399F">
        <w:rPr>
          <w:rFonts w:cs="Arial"/>
          <w:color w:val="000000" w:themeColor="text1"/>
          <w:sz w:val="22"/>
          <w:szCs w:val="22"/>
        </w:rPr>
        <w:t xml:space="preserve">p. edukacji zarówno kobiet, jak i personelu medycznego. </w:t>
      </w:r>
      <w:r w:rsidR="00C30FF3" w:rsidRPr="002D399F">
        <w:rPr>
          <w:rFonts w:cs="Arial"/>
          <w:color w:val="000000" w:themeColor="text1"/>
          <w:sz w:val="22"/>
          <w:szCs w:val="22"/>
        </w:rPr>
        <w:t>Tymcz</w:t>
      </w:r>
      <w:r w:rsidR="00EF71ED" w:rsidRPr="002D399F">
        <w:rPr>
          <w:rFonts w:cs="Arial"/>
          <w:color w:val="000000" w:themeColor="text1"/>
          <w:sz w:val="22"/>
          <w:szCs w:val="22"/>
        </w:rPr>
        <w:t>a</w:t>
      </w:r>
      <w:r w:rsidR="00C30FF3" w:rsidRPr="002D399F">
        <w:rPr>
          <w:rFonts w:cs="Arial"/>
          <w:color w:val="000000" w:themeColor="text1"/>
          <w:sz w:val="22"/>
          <w:szCs w:val="22"/>
        </w:rPr>
        <w:t xml:space="preserve">sem </w:t>
      </w:r>
      <w:r w:rsidR="00EF71ED" w:rsidRPr="002D399F">
        <w:rPr>
          <w:rFonts w:cs="Arial"/>
          <w:color w:val="000000" w:themeColor="text1"/>
          <w:sz w:val="22"/>
          <w:szCs w:val="22"/>
          <w:shd w:val="clear" w:color="auto" w:fill="FFFFFF"/>
        </w:rPr>
        <w:t>e</w:t>
      </w:r>
      <w:r w:rsidR="00D806C1" w:rsidRPr="002D399F">
        <w:rPr>
          <w:rFonts w:cs="Arial"/>
          <w:color w:val="000000" w:themeColor="text1"/>
          <w:sz w:val="22"/>
          <w:szCs w:val="22"/>
          <w:shd w:val="clear" w:color="auto" w:fill="FFFFFF"/>
        </w:rPr>
        <w:t xml:space="preserve">dukacja przedporodowa ma ogromne znaczenie dla rodziców, którzy oczekują narodzin swojego dziecka. Dla wielu z nich jest ona pierwszym i często jedynym źródłem aktualnej, </w:t>
      </w:r>
      <w:r w:rsidR="00F87308" w:rsidRPr="002D399F">
        <w:rPr>
          <w:rFonts w:cs="Arial"/>
          <w:color w:val="000000" w:themeColor="text1"/>
          <w:sz w:val="22"/>
          <w:szCs w:val="22"/>
          <w:shd w:val="clear" w:color="auto" w:fill="FFFFFF"/>
        </w:rPr>
        <w:t xml:space="preserve">medycznej </w:t>
      </w:r>
      <w:r w:rsidR="00D806C1" w:rsidRPr="002D399F">
        <w:rPr>
          <w:rFonts w:cs="Arial"/>
          <w:color w:val="000000" w:themeColor="text1"/>
          <w:sz w:val="22"/>
          <w:szCs w:val="22"/>
          <w:shd w:val="clear" w:color="auto" w:fill="FFFFFF"/>
        </w:rPr>
        <w:t xml:space="preserve">wiedzy, przekazanej przez profesjonalistów. Nabycie wiedzy a przede wszystkim umiejętności w zakresie </w:t>
      </w:r>
      <w:proofErr w:type="spellStart"/>
      <w:r w:rsidR="00D806C1" w:rsidRPr="002D399F">
        <w:rPr>
          <w:rFonts w:cs="Arial"/>
          <w:color w:val="000000" w:themeColor="text1"/>
          <w:sz w:val="22"/>
          <w:szCs w:val="22"/>
          <w:shd w:val="clear" w:color="auto" w:fill="FFFFFF"/>
        </w:rPr>
        <w:t>zachowań</w:t>
      </w:r>
      <w:proofErr w:type="spellEnd"/>
      <w:r w:rsidR="00D806C1" w:rsidRPr="002D399F">
        <w:rPr>
          <w:rFonts w:cs="Arial"/>
          <w:color w:val="000000" w:themeColor="text1"/>
          <w:sz w:val="22"/>
          <w:szCs w:val="22"/>
          <w:shd w:val="clear" w:color="auto" w:fill="FFFFFF"/>
        </w:rPr>
        <w:t xml:space="preserve"> prozdrowotnych pozwoli zadbać o stan </w:t>
      </w:r>
      <w:r w:rsidR="00531D8E" w:rsidRPr="002D399F">
        <w:rPr>
          <w:rFonts w:cs="Arial"/>
          <w:color w:val="000000" w:themeColor="text1"/>
          <w:sz w:val="22"/>
          <w:szCs w:val="22"/>
          <w:shd w:val="clear" w:color="auto" w:fill="FFFFFF"/>
        </w:rPr>
        <w:t xml:space="preserve">zdrowia </w:t>
      </w:r>
      <w:r w:rsidR="00D806C1" w:rsidRPr="002D399F">
        <w:rPr>
          <w:rFonts w:cs="Arial"/>
          <w:color w:val="000000" w:themeColor="text1"/>
          <w:sz w:val="22"/>
          <w:szCs w:val="22"/>
          <w:shd w:val="clear" w:color="auto" w:fill="FFFFFF"/>
        </w:rPr>
        <w:t xml:space="preserve">własnego i dziecka, co </w:t>
      </w:r>
      <w:r w:rsidR="00531D8E" w:rsidRPr="002D399F">
        <w:rPr>
          <w:rFonts w:cs="Arial"/>
          <w:color w:val="000000" w:themeColor="text1"/>
          <w:sz w:val="22"/>
          <w:szCs w:val="22"/>
          <w:shd w:val="clear" w:color="auto" w:fill="FFFFFF"/>
        </w:rPr>
        <w:t>korzystnie</w:t>
      </w:r>
      <w:r w:rsidR="00D806C1" w:rsidRPr="002D399F">
        <w:rPr>
          <w:rFonts w:cs="Arial"/>
          <w:color w:val="000000" w:themeColor="text1"/>
          <w:sz w:val="22"/>
          <w:szCs w:val="22"/>
          <w:shd w:val="clear" w:color="auto" w:fill="FFFFFF"/>
        </w:rPr>
        <w:t xml:space="preserve"> wpływ</w:t>
      </w:r>
      <w:r w:rsidR="00531D8E" w:rsidRPr="002D399F">
        <w:rPr>
          <w:rFonts w:cs="Arial"/>
          <w:color w:val="000000" w:themeColor="text1"/>
          <w:sz w:val="22"/>
          <w:szCs w:val="22"/>
          <w:shd w:val="clear" w:color="auto" w:fill="FFFFFF"/>
        </w:rPr>
        <w:t>a</w:t>
      </w:r>
      <w:r w:rsidR="00D806C1" w:rsidRPr="002D399F">
        <w:rPr>
          <w:rFonts w:cs="Arial"/>
          <w:color w:val="000000" w:themeColor="text1"/>
          <w:sz w:val="22"/>
          <w:szCs w:val="22"/>
          <w:shd w:val="clear" w:color="auto" w:fill="FFFFFF"/>
        </w:rPr>
        <w:t xml:space="preserve"> na zmniejszenie patologii położniczych, wcześniactwa i porodów dzieci z niską masą urodzeniową.</w:t>
      </w:r>
    </w:p>
    <w:p w14:paraId="5CC1B952" w14:textId="77777777" w:rsidR="0050756E" w:rsidRDefault="0050756E" w:rsidP="00E331A9">
      <w:pPr>
        <w:autoSpaceDE w:val="0"/>
        <w:autoSpaceDN w:val="0"/>
        <w:adjustRightInd w:val="0"/>
        <w:spacing w:after="0" w:line="360" w:lineRule="auto"/>
        <w:rPr>
          <w:rFonts w:cs="Arial"/>
          <w:b/>
          <w:bCs w:val="0"/>
          <w:color w:val="000000" w:themeColor="text1"/>
          <w:sz w:val="18"/>
          <w:szCs w:val="18"/>
        </w:rPr>
      </w:pPr>
    </w:p>
    <w:p w14:paraId="0EEF5509" w14:textId="1ED15EFE" w:rsidR="00E331A9" w:rsidRPr="002D399F" w:rsidRDefault="00AE36CA" w:rsidP="00E331A9">
      <w:pPr>
        <w:autoSpaceDE w:val="0"/>
        <w:autoSpaceDN w:val="0"/>
        <w:adjustRightInd w:val="0"/>
        <w:spacing w:after="0" w:line="360" w:lineRule="auto"/>
        <w:rPr>
          <w:rFonts w:cs="Arial"/>
          <w:b/>
          <w:bCs w:val="0"/>
          <w:color w:val="000000" w:themeColor="text1"/>
          <w:sz w:val="22"/>
          <w:szCs w:val="22"/>
        </w:rPr>
      </w:pPr>
      <w:bookmarkStart w:id="14" w:name="_Toc43465967"/>
      <w:r w:rsidRPr="002D399F">
        <w:rPr>
          <w:b/>
          <w:bCs w:val="0"/>
          <w:sz w:val="22"/>
          <w:szCs w:val="22"/>
        </w:rPr>
        <w:t xml:space="preserve">Tabela </w:t>
      </w:r>
      <w:r w:rsidR="000753F9" w:rsidRPr="002D399F">
        <w:rPr>
          <w:b/>
          <w:bCs w:val="0"/>
          <w:sz w:val="22"/>
          <w:szCs w:val="22"/>
        </w:rPr>
        <w:fldChar w:fldCharType="begin"/>
      </w:r>
      <w:r w:rsidRPr="002D399F">
        <w:rPr>
          <w:b/>
          <w:bCs w:val="0"/>
          <w:sz w:val="22"/>
          <w:szCs w:val="22"/>
        </w:rPr>
        <w:instrText xml:space="preserve"> SEQ Tabela \* ARABIC </w:instrText>
      </w:r>
      <w:r w:rsidR="000753F9" w:rsidRPr="002D399F">
        <w:rPr>
          <w:b/>
          <w:bCs w:val="0"/>
          <w:sz w:val="22"/>
          <w:szCs w:val="22"/>
        </w:rPr>
        <w:fldChar w:fldCharType="separate"/>
      </w:r>
      <w:r w:rsidR="0044691D">
        <w:rPr>
          <w:b/>
          <w:bCs w:val="0"/>
          <w:noProof/>
          <w:sz w:val="22"/>
          <w:szCs w:val="22"/>
        </w:rPr>
        <w:t>1</w:t>
      </w:r>
      <w:r w:rsidR="000753F9" w:rsidRPr="002D399F">
        <w:rPr>
          <w:b/>
          <w:bCs w:val="0"/>
          <w:sz w:val="22"/>
          <w:szCs w:val="22"/>
        </w:rPr>
        <w:fldChar w:fldCharType="end"/>
      </w:r>
      <w:r w:rsidRPr="002D399F">
        <w:rPr>
          <w:b/>
          <w:bCs w:val="0"/>
          <w:sz w:val="22"/>
          <w:szCs w:val="22"/>
        </w:rPr>
        <w:t xml:space="preserve">. </w:t>
      </w:r>
      <w:r w:rsidR="00E331A9" w:rsidRPr="002D399F">
        <w:rPr>
          <w:rFonts w:cs="Arial"/>
          <w:b/>
          <w:bCs w:val="0"/>
          <w:color w:val="000000" w:themeColor="text1"/>
          <w:sz w:val="22"/>
          <w:szCs w:val="22"/>
        </w:rPr>
        <w:t>Postępowanie w ciąży fizjologicznej w ramach standardu opieki okołoporodowej</w:t>
      </w:r>
      <w:bookmarkEnd w:id="14"/>
    </w:p>
    <w:tbl>
      <w:tblPr>
        <w:tblStyle w:val="Tabela-Siatka"/>
        <w:tblW w:w="0" w:type="auto"/>
        <w:tblLayout w:type="fixed"/>
        <w:tblCellMar>
          <w:top w:w="57" w:type="dxa"/>
          <w:left w:w="57" w:type="dxa"/>
          <w:bottom w:w="57" w:type="dxa"/>
          <w:right w:w="57" w:type="dxa"/>
        </w:tblCellMar>
        <w:tblLook w:val="04A0" w:firstRow="1" w:lastRow="0" w:firstColumn="1" w:lastColumn="0" w:noHBand="0" w:noVBand="1"/>
      </w:tblPr>
      <w:tblGrid>
        <w:gridCol w:w="1980"/>
        <w:gridCol w:w="4152"/>
        <w:gridCol w:w="3067"/>
      </w:tblGrid>
      <w:tr w:rsidR="00E331A9" w:rsidRPr="00056765" w14:paraId="5CF6788E" w14:textId="77777777" w:rsidTr="00E03994">
        <w:tc>
          <w:tcPr>
            <w:tcW w:w="1980" w:type="dxa"/>
            <w:shd w:val="clear" w:color="auto" w:fill="7F7F7F" w:themeFill="text1" w:themeFillTint="80"/>
          </w:tcPr>
          <w:p w14:paraId="0E9DF05F" w14:textId="77777777" w:rsidR="00E331A9" w:rsidRPr="00056765" w:rsidRDefault="00E331A9" w:rsidP="00E03994">
            <w:pPr>
              <w:autoSpaceDE w:val="0"/>
              <w:autoSpaceDN w:val="0"/>
              <w:adjustRightInd w:val="0"/>
              <w:spacing w:after="0" w:line="240" w:lineRule="auto"/>
              <w:jc w:val="center"/>
              <w:rPr>
                <w:rFonts w:cs="Arial"/>
                <w:b/>
                <w:bCs w:val="0"/>
                <w:color w:val="FFFFFF" w:themeColor="background1"/>
                <w:sz w:val="18"/>
                <w:szCs w:val="18"/>
              </w:rPr>
            </w:pPr>
            <w:r w:rsidRPr="00056765">
              <w:rPr>
                <w:rFonts w:eastAsia="TimesNewRomanPSMT" w:cs="Arial"/>
                <w:b/>
                <w:bCs w:val="0"/>
                <w:color w:val="FFFFFF" w:themeColor="background1"/>
                <w:sz w:val="18"/>
                <w:szCs w:val="18"/>
              </w:rPr>
              <w:t>Termin badania</w:t>
            </w:r>
          </w:p>
        </w:tc>
        <w:tc>
          <w:tcPr>
            <w:tcW w:w="4152" w:type="dxa"/>
            <w:shd w:val="clear" w:color="auto" w:fill="7F7F7F" w:themeFill="text1" w:themeFillTint="80"/>
          </w:tcPr>
          <w:p w14:paraId="5C1B2588" w14:textId="77777777" w:rsidR="00E331A9" w:rsidRPr="00056765" w:rsidRDefault="00E331A9" w:rsidP="00E03994">
            <w:pPr>
              <w:autoSpaceDE w:val="0"/>
              <w:autoSpaceDN w:val="0"/>
              <w:adjustRightInd w:val="0"/>
              <w:spacing w:after="0" w:line="240" w:lineRule="auto"/>
              <w:jc w:val="center"/>
              <w:rPr>
                <w:rFonts w:eastAsia="TimesNewRomanPSMT" w:cs="Arial"/>
                <w:b/>
                <w:bCs w:val="0"/>
                <w:color w:val="FFFFFF" w:themeColor="background1"/>
                <w:sz w:val="18"/>
                <w:szCs w:val="18"/>
              </w:rPr>
            </w:pPr>
            <w:r w:rsidRPr="00056765">
              <w:rPr>
                <w:rFonts w:eastAsia="TimesNewRomanPSMT" w:cs="Arial"/>
                <w:b/>
                <w:bCs w:val="0"/>
                <w:color w:val="FFFFFF" w:themeColor="background1"/>
                <w:sz w:val="18"/>
                <w:szCs w:val="18"/>
              </w:rPr>
              <w:t>Świadczenia profilaktyczne</w:t>
            </w:r>
          </w:p>
          <w:p w14:paraId="187BB504" w14:textId="77777777" w:rsidR="00E331A9" w:rsidRPr="00056765" w:rsidRDefault="00E331A9" w:rsidP="00E03994">
            <w:pPr>
              <w:autoSpaceDE w:val="0"/>
              <w:autoSpaceDN w:val="0"/>
              <w:adjustRightInd w:val="0"/>
              <w:spacing w:after="0" w:line="240" w:lineRule="auto"/>
              <w:jc w:val="center"/>
              <w:rPr>
                <w:rFonts w:eastAsia="TimesNewRomanPSMT" w:cs="Arial"/>
                <w:b/>
                <w:bCs w:val="0"/>
                <w:color w:val="FFFFFF" w:themeColor="background1"/>
                <w:sz w:val="18"/>
                <w:szCs w:val="18"/>
              </w:rPr>
            </w:pPr>
            <w:r w:rsidRPr="00056765">
              <w:rPr>
                <w:rFonts w:eastAsia="TimesNewRomanPSMT" w:cs="Arial"/>
                <w:b/>
                <w:bCs w:val="0"/>
                <w:color w:val="FFFFFF" w:themeColor="background1"/>
                <w:sz w:val="18"/>
                <w:szCs w:val="18"/>
              </w:rPr>
              <w:t>wykonywane przez lekarza lub położną</w:t>
            </w:r>
          </w:p>
          <w:p w14:paraId="5CDC0F6D" w14:textId="77777777" w:rsidR="00E331A9" w:rsidRPr="00056765" w:rsidRDefault="00E331A9" w:rsidP="00E03994">
            <w:pPr>
              <w:autoSpaceDE w:val="0"/>
              <w:autoSpaceDN w:val="0"/>
              <w:adjustRightInd w:val="0"/>
              <w:spacing w:after="0" w:line="240" w:lineRule="auto"/>
              <w:jc w:val="center"/>
              <w:rPr>
                <w:rFonts w:cs="Arial"/>
                <w:b/>
                <w:bCs w:val="0"/>
                <w:color w:val="FFFFFF" w:themeColor="background1"/>
                <w:sz w:val="18"/>
                <w:szCs w:val="18"/>
              </w:rPr>
            </w:pPr>
            <w:r w:rsidRPr="00056765">
              <w:rPr>
                <w:rFonts w:eastAsia="TimesNewRomanPSMT" w:cs="Arial"/>
                <w:b/>
                <w:bCs w:val="0"/>
                <w:color w:val="FFFFFF" w:themeColor="background1"/>
                <w:sz w:val="18"/>
                <w:szCs w:val="18"/>
              </w:rPr>
              <w:t>i działania w zakresie promocji zdrowia</w:t>
            </w:r>
          </w:p>
        </w:tc>
        <w:tc>
          <w:tcPr>
            <w:tcW w:w="3067" w:type="dxa"/>
            <w:shd w:val="clear" w:color="auto" w:fill="7F7F7F" w:themeFill="text1" w:themeFillTint="80"/>
          </w:tcPr>
          <w:p w14:paraId="0148B28D" w14:textId="77777777" w:rsidR="00E331A9" w:rsidRPr="00056765" w:rsidRDefault="00E331A9" w:rsidP="00E03994">
            <w:pPr>
              <w:autoSpaceDE w:val="0"/>
              <w:autoSpaceDN w:val="0"/>
              <w:adjustRightInd w:val="0"/>
              <w:spacing w:after="0" w:line="240" w:lineRule="auto"/>
              <w:jc w:val="center"/>
              <w:rPr>
                <w:rFonts w:cs="Arial"/>
                <w:b/>
                <w:bCs w:val="0"/>
                <w:color w:val="FFFFFF" w:themeColor="background1"/>
                <w:sz w:val="18"/>
                <w:szCs w:val="18"/>
              </w:rPr>
            </w:pPr>
            <w:r w:rsidRPr="00056765">
              <w:rPr>
                <w:rFonts w:eastAsia="TimesNewRomanPSMT" w:cs="Arial"/>
                <w:b/>
                <w:bCs w:val="0"/>
                <w:color w:val="FFFFFF" w:themeColor="background1"/>
                <w:sz w:val="18"/>
                <w:szCs w:val="18"/>
              </w:rPr>
              <w:t>Badania diagnostyczne i konsultacje medyczne</w:t>
            </w:r>
          </w:p>
        </w:tc>
      </w:tr>
      <w:tr w:rsidR="00E331A9" w:rsidRPr="00056765" w14:paraId="46652DCA" w14:textId="77777777" w:rsidTr="00E03994">
        <w:tc>
          <w:tcPr>
            <w:tcW w:w="1980" w:type="dxa"/>
          </w:tcPr>
          <w:p w14:paraId="767BB54D" w14:textId="77777777" w:rsidR="00E331A9" w:rsidRPr="00056765" w:rsidRDefault="00E331A9" w:rsidP="00E03994">
            <w:pPr>
              <w:autoSpaceDE w:val="0"/>
              <w:autoSpaceDN w:val="0"/>
              <w:adjustRightInd w:val="0"/>
              <w:spacing w:after="0" w:line="240" w:lineRule="auto"/>
              <w:rPr>
                <w:rFonts w:cs="Arial"/>
                <w:color w:val="000000" w:themeColor="text1"/>
                <w:sz w:val="18"/>
                <w:szCs w:val="18"/>
              </w:rPr>
            </w:pPr>
            <w:r w:rsidRPr="00056765">
              <w:rPr>
                <w:rFonts w:cs="Arial"/>
                <w:color w:val="000000" w:themeColor="text1"/>
                <w:sz w:val="18"/>
                <w:szCs w:val="18"/>
              </w:rPr>
              <w:t>Do 10 tyg. ciąży lub w chwili pierwszego zgłoszenia się</w:t>
            </w:r>
          </w:p>
        </w:tc>
        <w:tc>
          <w:tcPr>
            <w:tcW w:w="4152" w:type="dxa"/>
          </w:tcPr>
          <w:p w14:paraId="02E74EDA"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r w:rsidRPr="00056765">
              <w:rPr>
                <w:rFonts w:eastAsia="TimesNewRomanPSMT" w:cs="Arial"/>
                <w:color w:val="000000" w:themeColor="text1"/>
                <w:sz w:val="18"/>
                <w:szCs w:val="18"/>
              </w:rPr>
              <w:t>1. Badanie podmiotowe</w:t>
            </w:r>
          </w:p>
          <w:p w14:paraId="7EC8A8AE"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r w:rsidRPr="00056765">
              <w:rPr>
                <w:rFonts w:eastAsia="TimesNewRomanPSMT" w:cs="Arial"/>
                <w:color w:val="000000" w:themeColor="text1"/>
                <w:sz w:val="18"/>
                <w:szCs w:val="18"/>
              </w:rPr>
              <w:t>i przedmiotowe.</w:t>
            </w:r>
          </w:p>
          <w:p w14:paraId="72FC10D9"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r w:rsidRPr="00056765">
              <w:rPr>
                <w:rFonts w:eastAsia="TimesNewRomanPSMT" w:cs="Arial"/>
                <w:color w:val="000000" w:themeColor="text1"/>
                <w:sz w:val="18"/>
                <w:szCs w:val="18"/>
              </w:rPr>
              <w:t>2. Pomiar ciśnienia tętniczego krwi.</w:t>
            </w:r>
          </w:p>
          <w:p w14:paraId="4B1F4C7E"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r w:rsidRPr="00056765">
              <w:rPr>
                <w:rFonts w:eastAsia="TimesNewRomanPSMT" w:cs="Arial"/>
                <w:color w:val="000000" w:themeColor="text1"/>
                <w:sz w:val="18"/>
                <w:szCs w:val="18"/>
              </w:rPr>
              <w:t>3. Badanie gruczołów sutkowych.</w:t>
            </w:r>
          </w:p>
          <w:p w14:paraId="0AC65AC3"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r w:rsidRPr="00056765">
              <w:rPr>
                <w:rFonts w:eastAsia="TimesNewRomanPSMT" w:cs="Arial"/>
                <w:color w:val="000000" w:themeColor="text1"/>
                <w:sz w:val="18"/>
                <w:szCs w:val="18"/>
              </w:rPr>
              <w:t>4. Określenie wzrostu i masy ciała i wskaźnika BMI.</w:t>
            </w:r>
          </w:p>
          <w:p w14:paraId="7694AE46"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r w:rsidRPr="00056765">
              <w:rPr>
                <w:rFonts w:eastAsia="TimesNewRomanPSMT" w:cs="Arial"/>
                <w:color w:val="000000" w:themeColor="text1"/>
                <w:sz w:val="18"/>
                <w:szCs w:val="18"/>
              </w:rPr>
              <w:t>5. Ocena ryzyka ciążowego.</w:t>
            </w:r>
          </w:p>
          <w:p w14:paraId="40EE9F8D"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r w:rsidRPr="00056765">
              <w:rPr>
                <w:rFonts w:eastAsia="TimesNewRomanPSMT" w:cs="Arial"/>
                <w:color w:val="000000" w:themeColor="text1"/>
                <w:sz w:val="18"/>
                <w:szCs w:val="18"/>
              </w:rPr>
              <w:t>6. Propagowanie zdrowego stylu</w:t>
            </w:r>
          </w:p>
          <w:p w14:paraId="1D6BC243"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r w:rsidRPr="00056765">
              <w:rPr>
                <w:rFonts w:eastAsia="TimesNewRomanPSMT" w:cs="Arial"/>
                <w:color w:val="000000" w:themeColor="text1"/>
                <w:sz w:val="18"/>
                <w:szCs w:val="18"/>
              </w:rPr>
              <w:t xml:space="preserve">Życia. </w:t>
            </w:r>
          </w:p>
          <w:p w14:paraId="4A08363E"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r w:rsidRPr="00056765">
              <w:rPr>
                <w:rFonts w:eastAsia="TimesNewRomanPSMT" w:cs="Arial"/>
                <w:color w:val="000000" w:themeColor="text1"/>
                <w:sz w:val="18"/>
                <w:szCs w:val="18"/>
              </w:rPr>
              <w:t>7. Przekazanie informacji</w:t>
            </w:r>
          </w:p>
          <w:p w14:paraId="3815C150"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r w:rsidRPr="00056765">
              <w:rPr>
                <w:rFonts w:eastAsia="TimesNewRomanPSMT" w:cs="Arial"/>
                <w:color w:val="000000" w:themeColor="text1"/>
                <w:sz w:val="18"/>
                <w:szCs w:val="18"/>
              </w:rPr>
              <w:t>o możliwości wykonania badań</w:t>
            </w:r>
          </w:p>
          <w:p w14:paraId="35A5FD45"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r w:rsidRPr="00056765">
              <w:rPr>
                <w:rFonts w:eastAsia="TimesNewRomanPSMT" w:cs="Arial"/>
                <w:color w:val="000000" w:themeColor="text1"/>
                <w:sz w:val="18"/>
                <w:szCs w:val="18"/>
              </w:rPr>
              <w:t>w kierunku chorób uwarunkowanych</w:t>
            </w:r>
          </w:p>
          <w:p w14:paraId="3BF2066D"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r w:rsidRPr="00056765">
              <w:rPr>
                <w:rFonts w:eastAsia="TimesNewRomanPSMT" w:cs="Arial"/>
                <w:color w:val="000000" w:themeColor="text1"/>
                <w:sz w:val="18"/>
                <w:szCs w:val="18"/>
              </w:rPr>
              <w:t>genetycznie.</w:t>
            </w:r>
          </w:p>
          <w:p w14:paraId="4EED4C94"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r w:rsidRPr="00056765">
              <w:rPr>
                <w:rFonts w:eastAsia="TimesNewRomanPSMT" w:cs="Arial"/>
                <w:color w:val="000000" w:themeColor="text1"/>
                <w:sz w:val="18"/>
                <w:szCs w:val="18"/>
              </w:rPr>
              <w:t>8. W przypadku opieki sprawowanej przez położną obowiązkowa konsultacja lekarza położnika.</w:t>
            </w:r>
          </w:p>
          <w:p w14:paraId="009FA076"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r w:rsidRPr="00056765">
              <w:rPr>
                <w:rFonts w:eastAsia="TimesNewRomanPSMT" w:cs="Arial"/>
                <w:color w:val="000000" w:themeColor="text1"/>
                <w:sz w:val="18"/>
                <w:szCs w:val="18"/>
              </w:rPr>
              <w:t>9. Zebranie danych dotyczących zdrowego stylu życia i nawyków żywieniowych, w tym spożywania alkoholu i innych używek.</w:t>
            </w:r>
          </w:p>
          <w:p w14:paraId="06DB886A"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p>
          <w:p w14:paraId="2F0D112B"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p>
        </w:tc>
        <w:tc>
          <w:tcPr>
            <w:tcW w:w="3067" w:type="dxa"/>
          </w:tcPr>
          <w:p w14:paraId="2358689D"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color w:val="000000" w:themeColor="text1"/>
                <w:sz w:val="18"/>
                <w:szCs w:val="18"/>
              </w:rPr>
              <w:lastRenderedPageBreak/>
              <w:t xml:space="preserve">1. Grupa krwi i Rh, </w:t>
            </w:r>
            <w:r w:rsidRPr="00056765">
              <w:rPr>
                <w:rFonts w:eastAsia="TimesNewRomanPSMT" w:cs="Arial"/>
                <w:sz w:val="18"/>
                <w:szCs w:val="18"/>
                <w:lang w:eastAsia="pl-PL" w:bidi="ar-SA"/>
              </w:rPr>
              <w:t>o ile ciężarna nie posiada odpowiednio udokumentowanego badania grupy krwi.</w:t>
            </w:r>
          </w:p>
          <w:p w14:paraId="11B223E5"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r w:rsidRPr="00056765">
              <w:rPr>
                <w:rFonts w:eastAsia="TimesNewRomanPSMT" w:cs="Arial"/>
                <w:color w:val="000000" w:themeColor="text1"/>
                <w:sz w:val="18"/>
                <w:szCs w:val="18"/>
              </w:rPr>
              <w:t>2. Przeciwciała odpornościowe do antygenów krwinek czerwonych.</w:t>
            </w:r>
          </w:p>
          <w:p w14:paraId="7A17C3A5"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r w:rsidRPr="00056765">
              <w:rPr>
                <w:rFonts w:eastAsia="TimesNewRomanPSMT" w:cs="Arial"/>
                <w:color w:val="000000" w:themeColor="text1"/>
                <w:sz w:val="18"/>
                <w:szCs w:val="18"/>
              </w:rPr>
              <w:t>3. Morfologia krwi.</w:t>
            </w:r>
          </w:p>
          <w:p w14:paraId="7CB98304"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r w:rsidRPr="00056765">
              <w:rPr>
                <w:rFonts w:eastAsia="TimesNewRomanPSMT" w:cs="Arial"/>
                <w:color w:val="000000" w:themeColor="text1"/>
                <w:sz w:val="18"/>
                <w:szCs w:val="18"/>
              </w:rPr>
              <w:t>4. Badanie ogólne moczu.</w:t>
            </w:r>
          </w:p>
          <w:p w14:paraId="73E4329A"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r w:rsidRPr="00056765">
              <w:rPr>
                <w:rFonts w:eastAsia="TimesNewRomanPSMT" w:cs="Arial"/>
                <w:color w:val="000000" w:themeColor="text1"/>
                <w:sz w:val="18"/>
                <w:szCs w:val="18"/>
              </w:rPr>
              <w:t>5. Badanie cytologiczne, o ile nie było wykonywane w ciągu ostatnich 6 miesięcy.</w:t>
            </w:r>
          </w:p>
          <w:p w14:paraId="14762B6B"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6. Badanie stężenia glukozy we krwi na czczo, ewentualnie OGTT u kobiet z czynnikami</w:t>
            </w:r>
          </w:p>
          <w:p w14:paraId="146C69E3"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ryzyka GDM.</w:t>
            </w:r>
          </w:p>
          <w:p w14:paraId="1E26DDEB"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7. Badanie VDRL.</w:t>
            </w:r>
          </w:p>
          <w:p w14:paraId="541C398A"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8. Zalecenie kontroli stomatologicznej.</w:t>
            </w:r>
          </w:p>
          <w:p w14:paraId="59D853AD"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9. Badanie HIV i HCV.</w:t>
            </w:r>
          </w:p>
          <w:p w14:paraId="5B0EE6F1"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lastRenderedPageBreak/>
              <w:t>10. Badanie w kierunku toksoplazmozy (</w:t>
            </w:r>
            <w:proofErr w:type="spellStart"/>
            <w:r w:rsidRPr="00056765">
              <w:rPr>
                <w:rFonts w:eastAsia="TimesNewRomanPSMT" w:cs="Arial"/>
                <w:sz w:val="18"/>
                <w:szCs w:val="18"/>
                <w:lang w:eastAsia="pl-PL" w:bidi="ar-SA"/>
              </w:rPr>
              <w:t>IgG</w:t>
            </w:r>
            <w:proofErr w:type="spellEnd"/>
            <w:r w:rsidRPr="00056765">
              <w:rPr>
                <w:rFonts w:eastAsia="TimesNewRomanPSMT" w:cs="Arial"/>
                <w:sz w:val="18"/>
                <w:szCs w:val="18"/>
                <w:lang w:eastAsia="pl-PL" w:bidi="ar-SA"/>
              </w:rPr>
              <w:t xml:space="preserve">, </w:t>
            </w:r>
            <w:proofErr w:type="spellStart"/>
            <w:r w:rsidRPr="00056765">
              <w:rPr>
                <w:rFonts w:eastAsia="TimesNewRomanPSMT" w:cs="Arial"/>
                <w:sz w:val="18"/>
                <w:szCs w:val="18"/>
                <w:lang w:eastAsia="pl-PL" w:bidi="ar-SA"/>
              </w:rPr>
              <w:t>IgM</w:t>
            </w:r>
            <w:proofErr w:type="spellEnd"/>
            <w:r w:rsidRPr="00056765">
              <w:rPr>
                <w:rFonts w:eastAsia="TimesNewRomanPSMT" w:cs="Arial"/>
                <w:sz w:val="18"/>
                <w:szCs w:val="18"/>
                <w:lang w:eastAsia="pl-PL" w:bidi="ar-SA"/>
              </w:rPr>
              <w:t xml:space="preserve">), o ile ciężarna nie przedstawi wyniku potwierdzającego występowanie przeciwciał </w:t>
            </w:r>
            <w:proofErr w:type="spellStart"/>
            <w:r w:rsidRPr="00056765">
              <w:rPr>
                <w:rFonts w:eastAsia="TimesNewRomanPSMT" w:cs="Arial"/>
                <w:sz w:val="18"/>
                <w:szCs w:val="18"/>
                <w:lang w:eastAsia="pl-PL" w:bidi="ar-SA"/>
              </w:rPr>
              <w:t>IgG</w:t>
            </w:r>
            <w:proofErr w:type="spellEnd"/>
            <w:r w:rsidRPr="00056765">
              <w:rPr>
                <w:rFonts w:eastAsia="TimesNewRomanPSMT" w:cs="Arial"/>
                <w:sz w:val="18"/>
                <w:szCs w:val="18"/>
                <w:lang w:eastAsia="pl-PL" w:bidi="ar-SA"/>
              </w:rPr>
              <w:t xml:space="preserve"> sprzed ciąży.</w:t>
            </w:r>
          </w:p>
          <w:p w14:paraId="65BE963F"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11. Badanie w kierunku różyczki (</w:t>
            </w:r>
            <w:proofErr w:type="spellStart"/>
            <w:r w:rsidRPr="00056765">
              <w:rPr>
                <w:rFonts w:eastAsia="TimesNewRomanPSMT" w:cs="Arial"/>
                <w:sz w:val="18"/>
                <w:szCs w:val="18"/>
                <w:lang w:eastAsia="pl-PL" w:bidi="ar-SA"/>
              </w:rPr>
              <w:t>IgG</w:t>
            </w:r>
            <w:proofErr w:type="spellEnd"/>
            <w:r w:rsidRPr="00056765">
              <w:rPr>
                <w:rFonts w:eastAsia="TimesNewRomanPSMT" w:cs="Arial"/>
                <w:sz w:val="18"/>
                <w:szCs w:val="18"/>
                <w:lang w:eastAsia="pl-PL" w:bidi="ar-SA"/>
              </w:rPr>
              <w:t xml:space="preserve">, </w:t>
            </w:r>
            <w:proofErr w:type="spellStart"/>
            <w:r w:rsidRPr="00056765">
              <w:rPr>
                <w:rFonts w:eastAsia="TimesNewRomanPSMT" w:cs="Arial"/>
                <w:sz w:val="18"/>
                <w:szCs w:val="18"/>
                <w:lang w:eastAsia="pl-PL" w:bidi="ar-SA"/>
              </w:rPr>
              <w:t>IgM</w:t>
            </w:r>
            <w:proofErr w:type="spellEnd"/>
            <w:r w:rsidRPr="00056765">
              <w:rPr>
                <w:rFonts w:eastAsia="TimesNewRomanPSMT" w:cs="Arial"/>
                <w:sz w:val="18"/>
                <w:szCs w:val="18"/>
                <w:lang w:eastAsia="pl-PL" w:bidi="ar-SA"/>
              </w:rPr>
              <w:t>), o ile ciężarna nie chorowała lub nie była szczepiona lub w przypadku braku informacji.</w:t>
            </w:r>
          </w:p>
          <w:p w14:paraId="5B96E1E6" w14:textId="77777777" w:rsidR="00E331A9" w:rsidRPr="00056765" w:rsidRDefault="00E331A9" w:rsidP="00E03994">
            <w:pPr>
              <w:autoSpaceDE w:val="0"/>
              <w:autoSpaceDN w:val="0"/>
              <w:adjustRightInd w:val="0"/>
              <w:spacing w:after="0" w:line="240" w:lineRule="auto"/>
              <w:rPr>
                <w:rFonts w:cs="Arial"/>
                <w:color w:val="000000" w:themeColor="text1"/>
                <w:sz w:val="18"/>
                <w:szCs w:val="18"/>
              </w:rPr>
            </w:pPr>
            <w:r w:rsidRPr="00056765">
              <w:rPr>
                <w:rFonts w:eastAsia="TimesNewRomanPSMT" w:cs="Arial"/>
                <w:sz w:val="18"/>
                <w:szCs w:val="18"/>
                <w:lang w:eastAsia="pl-PL" w:bidi="ar-SA"/>
              </w:rPr>
              <w:t>12. Oznaczenie TSH.</w:t>
            </w:r>
          </w:p>
        </w:tc>
      </w:tr>
      <w:tr w:rsidR="00E331A9" w:rsidRPr="00056765" w14:paraId="25D8FF31" w14:textId="77777777" w:rsidTr="00E03994">
        <w:tc>
          <w:tcPr>
            <w:tcW w:w="1980" w:type="dxa"/>
          </w:tcPr>
          <w:p w14:paraId="329A742D" w14:textId="77777777" w:rsidR="00E331A9" w:rsidRPr="00056765" w:rsidRDefault="00E331A9" w:rsidP="00E03994">
            <w:pPr>
              <w:autoSpaceDE w:val="0"/>
              <w:autoSpaceDN w:val="0"/>
              <w:adjustRightInd w:val="0"/>
              <w:spacing w:after="0" w:line="240" w:lineRule="auto"/>
              <w:rPr>
                <w:rFonts w:cs="Arial"/>
                <w:color w:val="000000" w:themeColor="text1"/>
                <w:sz w:val="18"/>
                <w:szCs w:val="18"/>
              </w:rPr>
            </w:pPr>
            <w:r w:rsidRPr="00056765">
              <w:rPr>
                <w:rFonts w:cs="Arial"/>
                <w:color w:val="000000" w:themeColor="text1"/>
                <w:sz w:val="18"/>
                <w:szCs w:val="18"/>
              </w:rPr>
              <w:lastRenderedPageBreak/>
              <w:t xml:space="preserve">11-14 </w:t>
            </w:r>
            <w:proofErr w:type="spellStart"/>
            <w:r w:rsidRPr="00056765">
              <w:rPr>
                <w:rFonts w:cs="Arial"/>
                <w:color w:val="000000" w:themeColor="text1"/>
                <w:sz w:val="18"/>
                <w:szCs w:val="18"/>
              </w:rPr>
              <w:t>tydz</w:t>
            </w:r>
            <w:proofErr w:type="spellEnd"/>
            <w:r w:rsidRPr="00056765">
              <w:rPr>
                <w:rFonts w:cs="Arial"/>
                <w:color w:val="000000" w:themeColor="text1"/>
                <w:sz w:val="18"/>
                <w:szCs w:val="18"/>
              </w:rPr>
              <w:t>. ciąży</w:t>
            </w:r>
          </w:p>
        </w:tc>
        <w:tc>
          <w:tcPr>
            <w:tcW w:w="4152" w:type="dxa"/>
          </w:tcPr>
          <w:p w14:paraId="6A67BB5C"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1. Badanie podmiotowe i przedmiotowe.</w:t>
            </w:r>
          </w:p>
          <w:p w14:paraId="288BB089"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2. Pomiar ciśnienia tętniczego krwi.</w:t>
            </w:r>
          </w:p>
          <w:p w14:paraId="120031C4"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3. Pomiar masy ciała.</w:t>
            </w:r>
          </w:p>
          <w:p w14:paraId="2C81F64F"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4. Ocena ryzyka ciążowego.</w:t>
            </w:r>
          </w:p>
          <w:p w14:paraId="10D300D4"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5. Ocena ryzyka i nasilenia objawów depresji.</w:t>
            </w:r>
          </w:p>
          <w:p w14:paraId="09D38D7A" w14:textId="77777777" w:rsidR="00E331A9" w:rsidRPr="00056765" w:rsidRDefault="00E331A9" w:rsidP="00E03994">
            <w:pPr>
              <w:autoSpaceDE w:val="0"/>
              <w:autoSpaceDN w:val="0"/>
              <w:adjustRightInd w:val="0"/>
              <w:spacing w:after="0" w:line="240" w:lineRule="auto"/>
              <w:rPr>
                <w:rFonts w:cs="Arial"/>
                <w:color w:val="000000" w:themeColor="text1"/>
                <w:sz w:val="18"/>
                <w:szCs w:val="18"/>
              </w:rPr>
            </w:pPr>
            <w:r w:rsidRPr="00056765">
              <w:rPr>
                <w:rFonts w:eastAsia="TimesNewRomanPSMT" w:cs="Arial"/>
                <w:sz w:val="18"/>
                <w:szCs w:val="18"/>
                <w:lang w:eastAsia="pl-PL" w:bidi="ar-SA"/>
              </w:rPr>
              <w:t>6. Propagowanie zdrowego stylu życia.</w:t>
            </w:r>
          </w:p>
        </w:tc>
        <w:tc>
          <w:tcPr>
            <w:tcW w:w="3067" w:type="dxa"/>
          </w:tcPr>
          <w:p w14:paraId="13E7273D" w14:textId="77777777" w:rsidR="00E331A9" w:rsidRPr="00056765" w:rsidRDefault="00E331A9" w:rsidP="00E03994">
            <w:pPr>
              <w:autoSpaceDE w:val="0"/>
              <w:autoSpaceDN w:val="0"/>
              <w:adjustRightInd w:val="0"/>
              <w:spacing w:after="0" w:line="240" w:lineRule="auto"/>
              <w:rPr>
                <w:rFonts w:cs="Arial"/>
                <w:color w:val="000000" w:themeColor="text1"/>
                <w:sz w:val="18"/>
                <w:szCs w:val="18"/>
              </w:rPr>
            </w:pPr>
            <w:r w:rsidRPr="00056765">
              <w:rPr>
                <w:rFonts w:eastAsia="TimesNewRomanPSMT" w:cs="Arial"/>
                <w:sz w:val="18"/>
                <w:szCs w:val="18"/>
                <w:lang w:eastAsia="pl-PL" w:bidi="ar-SA"/>
              </w:rPr>
              <w:t>Badanie ultrasonograficzne zgodnie z rekomendacjami Polskiego Towarzystwa Ginekologów i Położników (</w:t>
            </w:r>
            <w:proofErr w:type="spellStart"/>
            <w:r w:rsidRPr="00056765">
              <w:rPr>
                <w:rFonts w:eastAsia="TimesNewRomanPSMT" w:cs="Arial"/>
                <w:sz w:val="18"/>
                <w:szCs w:val="18"/>
                <w:lang w:eastAsia="pl-PL" w:bidi="ar-SA"/>
              </w:rPr>
              <w:t>PTGiP</w:t>
            </w:r>
            <w:proofErr w:type="spellEnd"/>
            <w:r w:rsidRPr="00056765">
              <w:rPr>
                <w:rFonts w:eastAsia="TimesNewRomanPSMT" w:cs="Arial"/>
                <w:sz w:val="18"/>
                <w:szCs w:val="18"/>
                <w:lang w:eastAsia="pl-PL" w:bidi="ar-SA"/>
              </w:rPr>
              <w:t>).</w:t>
            </w:r>
          </w:p>
        </w:tc>
      </w:tr>
      <w:tr w:rsidR="00E331A9" w:rsidRPr="00056765" w14:paraId="61AE1249" w14:textId="77777777" w:rsidTr="00E03994">
        <w:tc>
          <w:tcPr>
            <w:tcW w:w="1980" w:type="dxa"/>
          </w:tcPr>
          <w:p w14:paraId="10C2BED7" w14:textId="77777777" w:rsidR="00E331A9" w:rsidRPr="00056765" w:rsidRDefault="00E331A9" w:rsidP="00E03994">
            <w:pPr>
              <w:autoSpaceDE w:val="0"/>
              <w:autoSpaceDN w:val="0"/>
              <w:adjustRightInd w:val="0"/>
              <w:spacing w:after="0" w:line="240" w:lineRule="auto"/>
              <w:rPr>
                <w:rFonts w:cs="Arial"/>
                <w:color w:val="000000" w:themeColor="text1"/>
                <w:sz w:val="18"/>
                <w:szCs w:val="18"/>
              </w:rPr>
            </w:pPr>
            <w:r w:rsidRPr="00056765">
              <w:rPr>
                <w:rFonts w:cs="Arial"/>
                <w:color w:val="000000" w:themeColor="text1"/>
                <w:sz w:val="18"/>
                <w:szCs w:val="18"/>
              </w:rPr>
              <w:t xml:space="preserve">15-20 </w:t>
            </w:r>
            <w:proofErr w:type="spellStart"/>
            <w:r w:rsidRPr="00056765">
              <w:rPr>
                <w:rFonts w:cs="Arial"/>
                <w:color w:val="000000" w:themeColor="text1"/>
                <w:sz w:val="18"/>
                <w:szCs w:val="18"/>
              </w:rPr>
              <w:t>tydz</w:t>
            </w:r>
            <w:proofErr w:type="spellEnd"/>
            <w:r w:rsidRPr="00056765">
              <w:rPr>
                <w:rFonts w:cs="Arial"/>
                <w:color w:val="000000" w:themeColor="text1"/>
                <w:sz w:val="18"/>
                <w:szCs w:val="18"/>
              </w:rPr>
              <w:t>. ciąży</w:t>
            </w:r>
          </w:p>
        </w:tc>
        <w:tc>
          <w:tcPr>
            <w:tcW w:w="4152" w:type="dxa"/>
          </w:tcPr>
          <w:p w14:paraId="1A1FEEE3"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1. Badanie podmiotowe i przedmiotowe.</w:t>
            </w:r>
          </w:p>
          <w:p w14:paraId="561C3775"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2. Pomiar ciśnienia tętniczego krwi.</w:t>
            </w:r>
          </w:p>
          <w:p w14:paraId="138857CD"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3. Pomiar masy ciała.</w:t>
            </w:r>
          </w:p>
          <w:p w14:paraId="709D1435"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4. Ocena ryzyka ciążowego.</w:t>
            </w:r>
          </w:p>
          <w:p w14:paraId="551D330F" w14:textId="77777777" w:rsidR="00E331A9" w:rsidRPr="00056765" w:rsidRDefault="00E331A9" w:rsidP="00E03994">
            <w:pPr>
              <w:autoSpaceDE w:val="0"/>
              <w:autoSpaceDN w:val="0"/>
              <w:adjustRightInd w:val="0"/>
              <w:spacing w:after="0" w:line="240" w:lineRule="auto"/>
              <w:rPr>
                <w:rFonts w:cs="Arial"/>
                <w:color w:val="000000" w:themeColor="text1"/>
                <w:sz w:val="18"/>
                <w:szCs w:val="18"/>
              </w:rPr>
            </w:pPr>
            <w:r w:rsidRPr="00056765">
              <w:rPr>
                <w:rFonts w:eastAsia="TimesNewRomanPSMT" w:cs="Arial"/>
                <w:sz w:val="18"/>
                <w:szCs w:val="18"/>
                <w:lang w:eastAsia="pl-PL" w:bidi="ar-SA"/>
              </w:rPr>
              <w:t>5. Propagowanie zdrowego stylu życia.</w:t>
            </w:r>
          </w:p>
        </w:tc>
        <w:tc>
          <w:tcPr>
            <w:tcW w:w="3067" w:type="dxa"/>
          </w:tcPr>
          <w:p w14:paraId="5C3C9F63"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1. Morfologia krwi.</w:t>
            </w:r>
          </w:p>
          <w:p w14:paraId="1CBB8A1C" w14:textId="77777777" w:rsidR="00E331A9" w:rsidRPr="00056765" w:rsidRDefault="00E331A9" w:rsidP="00E03994">
            <w:pPr>
              <w:autoSpaceDE w:val="0"/>
              <w:autoSpaceDN w:val="0"/>
              <w:adjustRightInd w:val="0"/>
              <w:spacing w:after="0" w:line="240" w:lineRule="auto"/>
              <w:rPr>
                <w:rFonts w:cs="Arial"/>
                <w:color w:val="000000" w:themeColor="text1"/>
                <w:sz w:val="18"/>
                <w:szCs w:val="18"/>
              </w:rPr>
            </w:pPr>
            <w:r w:rsidRPr="00056765">
              <w:rPr>
                <w:rFonts w:eastAsia="TimesNewRomanPSMT" w:cs="Arial"/>
                <w:sz w:val="18"/>
                <w:szCs w:val="18"/>
                <w:lang w:eastAsia="pl-PL" w:bidi="ar-SA"/>
              </w:rPr>
              <w:t>2. Badanie ogólne moczu.</w:t>
            </w:r>
          </w:p>
        </w:tc>
      </w:tr>
      <w:tr w:rsidR="00E331A9" w:rsidRPr="00056765" w14:paraId="6976AD7D" w14:textId="77777777" w:rsidTr="00E03994">
        <w:tc>
          <w:tcPr>
            <w:tcW w:w="1980" w:type="dxa"/>
          </w:tcPr>
          <w:p w14:paraId="6E006A9C" w14:textId="77777777" w:rsidR="00E331A9" w:rsidRPr="00056765" w:rsidRDefault="00E331A9" w:rsidP="00E03994">
            <w:pPr>
              <w:autoSpaceDE w:val="0"/>
              <w:autoSpaceDN w:val="0"/>
              <w:adjustRightInd w:val="0"/>
              <w:spacing w:after="0" w:line="240" w:lineRule="auto"/>
              <w:rPr>
                <w:rFonts w:cs="Arial"/>
                <w:color w:val="000000" w:themeColor="text1"/>
                <w:sz w:val="18"/>
                <w:szCs w:val="18"/>
              </w:rPr>
            </w:pPr>
            <w:r w:rsidRPr="00056765">
              <w:rPr>
                <w:rFonts w:cs="Arial"/>
                <w:color w:val="000000" w:themeColor="text1"/>
                <w:sz w:val="18"/>
                <w:szCs w:val="18"/>
              </w:rPr>
              <w:t xml:space="preserve">18-22 </w:t>
            </w:r>
            <w:proofErr w:type="spellStart"/>
            <w:r w:rsidRPr="00056765">
              <w:rPr>
                <w:rFonts w:cs="Arial"/>
                <w:color w:val="000000" w:themeColor="text1"/>
                <w:sz w:val="18"/>
                <w:szCs w:val="18"/>
              </w:rPr>
              <w:t>tydz</w:t>
            </w:r>
            <w:proofErr w:type="spellEnd"/>
            <w:r w:rsidRPr="00056765">
              <w:rPr>
                <w:rFonts w:cs="Arial"/>
                <w:color w:val="000000" w:themeColor="text1"/>
                <w:sz w:val="18"/>
                <w:szCs w:val="18"/>
              </w:rPr>
              <w:t xml:space="preserve">. ciąży </w:t>
            </w:r>
          </w:p>
        </w:tc>
        <w:tc>
          <w:tcPr>
            <w:tcW w:w="4152" w:type="dxa"/>
          </w:tcPr>
          <w:p w14:paraId="2106D8B0"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p>
        </w:tc>
        <w:tc>
          <w:tcPr>
            <w:tcW w:w="3067" w:type="dxa"/>
          </w:tcPr>
          <w:p w14:paraId="1EB38EB6"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 xml:space="preserve">Badanie ultrasonograficzne zgodnie z rekomendacjami </w:t>
            </w:r>
            <w:proofErr w:type="spellStart"/>
            <w:r w:rsidRPr="00056765">
              <w:rPr>
                <w:rFonts w:eastAsia="TimesNewRomanPSMT" w:cs="Arial"/>
                <w:sz w:val="18"/>
                <w:szCs w:val="18"/>
                <w:lang w:eastAsia="pl-PL" w:bidi="ar-SA"/>
              </w:rPr>
              <w:t>PTGiP</w:t>
            </w:r>
            <w:proofErr w:type="spellEnd"/>
            <w:r w:rsidRPr="00056765">
              <w:rPr>
                <w:rFonts w:eastAsia="TimesNewRomanPSMT" w:cs="Arial"/>
                <w:sz w:val="18"/>
                <w:szCs w:val="18"/>
                <w:lang w:eastAsia="pl-PL" w:bidi="ar-SA"/>
              </w:rPr>
              <w:t>.</w:t>
            </w:r>
          </w:p>
        </w:tc>
      </w:tr>
      <w:tr w:rsidR="00E331A9" w:rsidRPr="00056765" w14:paraId="41955E05" w14:textId="77777777" w:rsidTr="00E03994">
        <w:tc>
          <w:tcPr>
            <w:tcW w:w="1980" w:type="dxa"/>
          </w:tcPr>
          <w:p w14:paraId="08EA784B" w14:textId="77777777" w:rsidR="00E331A9" w:rsidRPr="00056765" w:rsidRDefault="00E331A9" w:rsidP="00E03994">
            <w:pPr>
              <w:autoSpaceDE w:val="0"/>
              <w:autoSpaceDN w:val="0"/>
              <w:adjustRightInd w:val="0"/>
              <w:spacing w:after="0" w:line="240" w:lineRule="auto"/>
              <w:rPr>
                <w:rFonts w:cs="Arial"/>
                <w:color w:val="000000" w:themeColor="text1"/>
                <w:sz w:val="18"/>
                <w:szCs w:val="18"/>
              </w:rPr>
            </w:pPr>
            <w:r w:rsidRPr="00056765">
              <w:rPr>
                <w:rFonts w:cs="Arial"/>
                <w:color w:val="000000" w:themeColor="text1"/>
                <w:sz w:val="18"/>
                <w:szCs w:val="18"/>
              </w:rPr>
              <w:t xml:space="preserve">21-26 </w:t>
            </w:r>
            <w:proofErr w:type="spellStart"/>
            <w:r w:rsidRPr="00056765">
              <w:rPr>
                <w:rFonts w:cs="Arial"/>
                <w:color w:val="000000" w:themeColor="text1"/>
                <w:sz w:val="18"/>
                <w:szCs w:val="18"/>
              </w:rPr>
              <w:t>tydz</w:t>
            </w:r>
            <w:proofErr w:type="spellEnd"/>
            <w:r w:rsidRPr="00056765">
              <w:rPr>
                <w:rFonts w:cs="Arial"/>
                <w:color w:val="000000" w:themeColor="text1"/>
                <w:sz w:val="18"/>
                <w:szCs w:val="18"/>
              </w:rPr>
              <w:t>. ciąży</w:t>
            </w:r>
          </w:p>
        </w:tc>
        <w:tc>
          <w:tcPr>
            <w:tcW w:w="4152" w:type="dxa"/>
          </w:tcPr>
          <w:p w14:paraId="26158D98"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Rozpoczęcie edukacji przedporodowej.</w:t>
            </w:r>
          </w:p>
        </w:tc>
        <w:tc>
          <w:tcPr>
            <w:tcW w:w="3067" w:type="dxa"/>
          </w:tcPr>
          <w:p w14:paraId="23E5CA7A"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p>
        </w:tc>
      </w:tr>
      <w:tr w:rsidR="00E331A9" w:rsidRPr="00056765" w14:paraId="3057F84D" w14:textId="77777777" w:rsidTr="00E03994">
        <w:tc>
          <w:tcPr>
            <w:tcW w:w="1980" w:type="dxa"/>
          </w:tcPr>
          <w:p w14:paraId="1A44CC65" w14:textId="77777777" w:rsidR="00E331A9" w:rsidRPr="00056765" w:rsidRDefault="00E331A9" w:rsidP="00E03994">
            <w:pPr>
              <w:autoSpaceDE w:val="0"/>
              <w:autoSpaceDN w:val="0"/>
              <w:adjustRightInd w:val="0"/>
              <w:spacing w:after="0" w:line="240" w:lineRule="auto"/>
              <w:rPr>
                <w:rFonts w:cs="Arial"/>
                <w:color w:val="000000" w:themeColor="text1"/>
                <w:sz w:val="18"/>
                <w:szCs w:val="18"/>
              </w:rPr>
            </w:pPr>
            <w:r w:rsidRPr="00056765">
              <w:rPr>
                <w:rFonts w:cs="Arial"/>
                <w:color w:val="000000" w:themeColor="text1"/>
                <w:sz w:val="18"/>
                <w:szCs w:val="18"/>
              </w:rPr>
              <w:t xml:space="preserve">21-26 </w:t>
            </w:r>
            <w:proofErr w:type="spellStart"/>
            <w:r w:rsidRPr="00056765">
              <w:rPr>
                <w:rFonts w:cs="Arial"/>
                <w:color w:val="000000" w:themeColor="text1"/>
                <w:sz w:val="18"/>
                <w:szCs w:val="18"/>
              </w:rPr>
              <w:t>tydz</w:t>
            </w:r>
            <w:proofErr w:type="spellEnd"/>
            <w:r w:rsidRPr="00056765">
              <w:rPr>
                <w:rFonts w:cs="Arial"/>
                <w:color w:val="000000" w:themeColor="text1"/>
                <w:sz w:val="18"/>
                <w:szCs w:val="18"/>
              </w:rPr>
              <w:t>. ciąży</w:t>
            </w:r>
          </w:p>
        </w:tc>
        <w:tc>
          <w:tcPr>
            <w:tcW w:w="4152" w:type="dxa"/>
          </w:tcPr>
          <w:p w14:paraId="5C620BB7"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1. Badanie podmiotowe i przedmiotowe.</w:t>
            </w:r>
          </w:p>
          <w:p w14:paraId="38686132"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2. Ocena czynności serca płodu.</w:t>
            </w:r>
          </w:p>
          <w:p w14:paraId="17657C5B"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3. Pomiar ciśnienia tętniczego krwi.</w:t>
            </w:r>
          </w:p>
          <w:p w14:paraId="2B606396"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4. Pomiar masy ciała.</w:t>
            </w:r>
          </w:p>
          <w:p w14:paraId="2BD931A2"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5. Ocena ryzyka ciążowego.</w:t>
            </w:r>
          </w:p>
          <w:p w14:paraId="4651D9E9"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6. Propagowanie zdrowego stylu życia.</w:t>
            </w:r>
          </w:p>
          <w:p w14:paraId="4D21931D"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7. W przypadku opieki sprawowanej przez</w:t>
            </w:r>
          </w:p>
          <w:p w14:paraId="1C15A6B7" w14:textId="77777777" w:rsidR="00E331A9" w:rsidRPr="00056765" w:rsidRDefault="00E331A9" w:rsidP="00E03994">
            <w:pPr>
              <w:autoSpaceDE w:val="0"/>
              <w:autoSpaceDN w:val="0"/>
              <w:adjustRightInd w:val="0"/>
              <w:spacing w:after="0" w:line="240" w:lineRule="auto"/>
              <w:rPr>
                <w:rFonts w:cs="Arial"/>
                <w:color w:val="000000" w:themeColor="text1"/>
                <w:sz w:val="18"/>
                <w:szCs w:val="18"/>
              </w:rPr>
            </w:pPr>
            <w:r w:rsidRPr="00056765">
              <w:rPr>
                <w:rFonts w:eastAsia="TimesNewRomanPSMT" w:cs="Arial"/>
                <w:sz w:val="18"/>
                <w:szCs w:val="18"/>
                <w:lang w:eastAsia="pl-PL" w:bidi="ar-SA"/>
              </w:rPr>
              <w:t>położną konsultacja lekarza</w:t>
            </w:r>
          </w:p>
        </w:tc>
        <w:tc>
          <w:tcPr>
            <w:tcW w:w="3067" w:type="dxa"/>
          </w:tcPr>
          <w:p w14:paraId="05A97288"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1. Badanie stężenia glukozy we krwi po doustnym podaniu 75 g glukozy (w 24–26 tygodniu ciąży) – trzypunktowe oznaczenie stężenia glukozy: przed podaniem glukozy (na czczo), po 1 i 2 godz. od podania glukozy.</w:t>
            </w:r>
          </w:p>
          <w:p w14:paraId="509B79C9"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2. Badanie ogólne moczu.</w:t>
            </w:r>
          </w:p>
          <w:p w14:paraId="779BFE91"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3. Przeciwciała anty-D u kobiet Rh (–).</w:t>
            </w:r>
          </w:p>
          <w:p w14:paraId="3681E5C1" w14:textId="77777777" w:rsidR="00E331A9" w:rsidRPr="00056765" w:rsidRDefault="00E331A9" w:rsidP="00E03994">
            <w:pPr>
              <w:autoSpaceDE w:val="0"/>
              <w:autoSpaceDN w:val="0"/>
              <w:adjustRightInd w:val="0"/>
              <w:spacing w:after="0" w:line="240" w:lineRule="auto"/>
              <w:rPr>
                <w:rFonts w:cs="Arial"/>
                <w:color w:val="000000" w:themeColor="text1"/>
                <w:sz w:val="18"/>
                <w:szCs w:val="18"/>
              </w:rPr>
            </w:pPr>
            <w:r w:rsidRPr="00056765">
              <w:rPr>
                <w:rFonts w:eastAsia="TimesNewRomanPSMT" w:cs="Arial"/>
                <w:sz w:val="18"/>
                <w:szCs w:val="18"/>
                <w:lang w:eastAsia="pl-PL" w:bidi="ar-SA"/>
              </w:rPr>
              <w:t>4. U kobiet z ujemnym wynikiem w I trymestrze – badanie w kierunku toksoplazmozy (</w:t>
            </w:r>
            <w:proofErr w:type="spellStart"/>
            <w:r w:rsidRPr="00056765">
              <w:rPr>
                <w:rFonts w:eastAsia="TimesNewRomanPSMT" w:cs="Arial"/>
                <w:sz w:val="18"/>
                <w:szCs w:val="18"/>
                <w:lang w:eastAsia="pl-PL" w:bidi="ar-SA"/>
              </w:rPr>
              <w:t>IgM</w:t>
            </w:r>
            <w:proofErr w:type="spellEnd"/>
            <w:r w:rsidRPr="00056765">
              <w:rPr>
                <w:rFonts w:eastAsia="TimesNewRomanPSMT" w:cs="Arial"/>
                <w:sz w:val="18"/>
                <w:szCs w:val="18"/>
                <w:lang w:eastAsia="pl-PL" w:bidi="ar-SA"/>
              </w:rPr>
              <w:t>).</w:t>
            </w:r>
          </w:p>
        </w:tc>
      </w:tr>
      <w:tr w:rsidR="00E331A9" w:rsidRPr="00056765" w14:paraId="2902D991" w14:textId="77777777" w:rsidTr="00E03994">
        <w:tc>
          <w:tcPr>
            <w:tcW w:w="1980" w:type="dxa"/>
          </w:tcPr>
          <w:p w14:paraId="39DD7DFC" w14:textId="77777777" w:rsidR="00E331A9" w:rsidRPr="00056765" w:rsidRDefault="00E331A9" w:rsidP="00E03994">
            <w:pPr>
              <w:autoSpaceDE w:val="0"/>
              <w:autoSpaceDN w:val="0"/>
              <w:adjustRightInd w:val="0"/>
              <w:spacing w:after="0" w:line="240" w:lineRule="auto"/>
              <w:rPr>
                <w:rFonts w:cs="Arial"/>
                <w:color w:val="000000" w:themeColor="text1"/>
                <w:sz w:val="18"/>
                <w:szCs w:val="18"/>
              </w:rPr>
            </w:pPr>
            <w:r w:rsidRPr="00056765">
              <w:rPr>
                <w:rFonts w:cs="Arial"/>
                <w:color w:val="000000" w:themeColor="text1"/>
                <w:sz w:val="18"/>
                <w:szCs w:val="18"/>
              </w:rPr>
              <w:t xml:space="preserve">27-32 </w:t>
            </w:r>
            <w:proofErr w:type="spellStart"/>
            <w:r w:rsidRPr="00056765">
              <w:rPr>
                <w:rFonts w:cs="Arial"/>
                <w:color w:val="000000" w:themeColor="text1"/>
                <w:sz w:val="18"/>
                <w:szCs w:val="18"/>
              </w:rPr>
              <w:t>tydz</w:t>
            </w:r>
            <w:proofErr w:type="spellEnd"/>
            <w:r w:rsidRPr="00056765">
              <w:rPr>
                <w:rFonts w:cs="Arial"/>
                <w:color w:val="000000" w:themeColor="text1"/>
                <w:sz w:val="18"/>
                <w:szCs w:val="18"/>
              </w:rPr>
              <w:t>. ciąży</w:t>
            </w:r>
          </w:p>
        </w:tc>
        <w:tc>
          <w:tcPr>
            <w:tcW w:w="4152" w:type="dxa"/>
          </w:tcPr>
          <w:p w14:paraId="0137087D"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1. Badanie podmiotowe i przedmiotowe.</w:t>
            </w:r>
          </w:p>
          <w:p w14:paraId="374D5204"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2. Ocena czynności serca płodu.</w:t>
            </w:r>
          </w:p>
          <w:p w14:paraId="2C503C8C"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3. Pomiar ciśnienia tętniczego krwi.</w:t>
            </w:r>
          </w:p>
          <w:p w14:paraId="1D2F84AD"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4. Pomiar masy ciała.</w:t>
            </w:r>
          </w:p>
          <w:p w14:paraId="4301B511"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5. Ocena ryzyka ciążowego.</w:t>
            </w:r>
          </w:p>
          <w:p w14:paraId="338C2D4F" w14:textId="77777777" w:rsidR="00E331A9" w:rsidRPr="00056765" w:rsidRDefault="00E331A9" w:rsidP="00E03994">
            <w:pPr>
              <w:autoSpaceDE w:val="0"/>
              <w:autoSpaceDN w:val="0"/>
              <w:adjustRightInd w:val="0"/>
              <w:spacing w:after="0" w:line="240" w:lineRule="auto"/>
              <w:rPr>
                <w:rFonts w:cs="Arial"/>
                <w:color w:val="000000" w:themeColor="text1"/>
                <w:sz w:val="18"/>
                <w:szCs w:val="18"/>
              </w:rPr>
            </w:pPr>
            <w:r w:rsidRPr="00056765">
              <w:rPr>
                <w:rFonts w:eastAsia="TimesNewRomanPSMT" w:cs="Arial"/>
                <w:sz w:val="18"/>
                <w:szCs w:val="18"/>
                <w:lang w:eastAsia="pl-PL" w:bidi="ar-SA"/>
              </w:rPr>
              <w:t>6. Propagowanie zdrowego stylu życia.</w:t>
            </w:r>
          </w:p>
        </w:tc>
        <w:tc>
          <w:tcPr>
            <w:tcW w:w="3067" w:type="dxa"/>
          </w:tcPr>
          <w:p w14:paraId="23B30B43"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1. Morfologia krwi.</w:t>
            </w:r>
          </w:p>
          <w:p w14:paraId="26C3E1D5"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2. Badanie ogólne moczu.</w:t>
            </w:r>
          </w:p>
          <w:p w14:paraId="43BB6FB6"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3. Przeciwciała anty-D u kobiet Rh (</w:t>
            </w:r>
            <w:r w:rsidR="00AE36CA">
              <w:rPr>
                <w:rFonts w:eastAsia="TimesNewRomanPSMT" w:cs="Arial"/>
                <w:sz w:val="18"/>
                <w:szCs w:val="18"/>
                <w:lang w:eastAsia="pl-PL" w:bidi="ar-SA"/>
              </w:rPr>
              <w:noBreakHyphen/>
            </w:r>
            <w:r w:rsidRPr="00056765">
              <w:rPr>
                <w:rFonts w:eastAsia="TimesNewRomanPSMT" w:cs="Arial"/>
                <w:sz w:val="18"/>
                <w:szCs w:val="18"/>
                <w:lang w:eastAsia="pl-PL" w:bidi="ar-SA"/>
              </w:rPr>
              <w:t>).</w:t>
            </w:r>
          </w:p>
          <w:p w14:paraId="08B96FF6"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4. Badanie ultrasonograficzne zgodnie z rekomendacjami</w:t>
            </w:r>
          </w:p>
          <w:p w14:paraId="4D08F7D9"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proofErr w:type="spellStart"/>
            <w:r w:rsidRPr="00056765">
              <w:rPr>
                <w:rFonts w:eastAsia="TimesNewRomanPSMT" w:cs="Arial"/>
                <w:sz w:val="18"/>
                <w:szCs w:val="18"/>
                <w:lang w:eastAsia="pl-PL" w:bidi="ar-SA"/>
              </w:rPr>
              <w:t>PTGiP</w:t>
            </w:r>
            <w:proofErr w:type="spellEnd"/>
            <w:r w:rsidRPr="00056765">
              <w:rPr>
                <w:rFonts w:eastAsia="TimesNewRomanPSMT" w:cs="Arial"/>
                <w:sz w:val="18"/>
                <w:szCs w:val="18"/>
                <w:lang w:eastAsia="pl-PL" w:bidi="ar-SA"/>
              </w:rPr>
              <w:t>.</w:t>
            </w:r>
          </w:p>
          <w:p w14:paraId="6C19249C"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5. W przypadku występowania wskazań – podanie</w:t>
            </w:r>
          </w:p>
          <w:p w14:paraId="1B9E5A47"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immunoglobuliny anty-D (28–30 tydzień</w:t>
            </w:r>
          </w:p>
          <w:p w14:paraId="24FA14F6" w14:textId="77777777" w:rsidR="00E331A9" w:rsidRPr="00056765" w:rsidRDefault="00E331A9" w:rsidP="00E03994">
            <w:pPr>
              <w:autoSpaceDE w:val="0"/>
              <w:autoSpaceDN w:val="0"/>
              <w:adjustRightInd w:val="0"/>
              <w:spacing w:after="0" w:line="240" w:lineRule="auto"/>
              <w:rPr>
                <w:rFonts w:cs="Arial"/>
                <w:color w:val="000000" w:themeColor="text1"/>
                <w:sz w:val="18"/>
                <w:szCs w:val="18"/>
              </w:rPr>
            </w:pPr>
            <w:r w:rsidRPr="00056765">
              <w:rPr>
                <w:rFonts w:eastAsia="TimesNewRomanPSMT" w:cs="Arial"/>
                <w:sz w:val="18"/>
                <w:szCs w:val="18"/>
                <w:lang w:eastAsia="pl-PL" w:bidi="ar-SA"/>
              </w:rPr>
              <w:t>ciąży).</w:t>
            </w:r>
          </w:p>
        </w:tc>
      </w:tr>
      <w:tr w:rsidR="00E331A9" w:rsidRPr="00056765" w14:paraId="3A0A4B44" w14:textId="77777777" w:rsidTr="00E03994">
        <w:tc>
          <w:tcPr>
            <w:tcW w:w="1980" w:type="dxa"/>
          </w:tcPr>
          <w:p w14:paraId="6D614BFE" w14:textId="77777777" w:rsidR="00E331A9" w:rsidRPr="00056765" w:rsidRDefault="00E331A9" w:rsidP="00E03994">
            <w:pPr>
              <w:autoSpaceDE w:val="0"/>
              <w:autoSpaceDN w:val="0"/>
              <w:adjustRightInd w:val="0"/>
              <w:spacing w:after="0" w:line="240" w:lineRule="auto"/>
              <w:rPr>
                <w:rFonts w:cs="Arial"/>
                <w:color w:val="000000" w:themeColor="text1"/>
                <w:sz w:val="18"/>
                <w:szCs w:val="18"/>
              </w:rPr>
            </w:pPr>
            <w:r w:rsidRPr="00056765">
              <w:rPr>
                <w:rFonts w:cs="Arial"/>
                <w:color w:val="000000" w:themeColor="text1"/>
                <w:sz w:val="18"/>
                <w:szCs w:val="18"/>
              </w:rPr>
              <w:t xml:space="preserve">33-37 </w:t>
            </w:r>
            <w:proofErr w:type="spellStart"/>
            <w:r w:rsidRPr="00056765">
              <w:rPr>
                <w:rFonts w:cs="Arial"/>
                <w:color w:val="000000" w:themeColor="text1"/>
                <w:sz w:val="18"/>
                <w:szCs w:val="18"/>
              </w:rPr>
              <w:t>tydz</w:t>
            </w:r>
            <w:proofErr w:type="spellEnd"/>
            <w:r w:rsidRPr="00056765">
              <w:rPr>
                <w:rFonts w:cs="Arial"/>
                <w:color w:val="000000" w:themeColor="text1"/>
                <w:sz w:val="18"/>
                <w:szCs w:val="18"/>
              </w:rPr>
              <w:t>. ciąży</w:t>
            </w:r>
          </w:p>
        </w:tc>
        <w:tc>
          <w:tcPr>
            <w:tcW w:w="4152" w:type="dxa"/>
          </w:tcPr>
          <w:p w14:paraId="48AD3194"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1. Badanie podmiotowe i przedmiotowe.</w:t>
            </w:r>
          </w:p>
          <w:p w14:paraId="3753E098"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2. Badanie położnicze.</w:t>
            </w:r>
          </w:p>
          <w:p w14:paraId="27DBFB4A"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3. Ocena wymiarów miednicy.</w:t>
            </w:r>
          </w:p>
          <w:p w14:paraId="3D441814"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4. Ocena czynności serca płodu.</w:t>
            </w:r>
          </w:p>
          <w:p w14:paraId="785C9B11"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5. Pomiar ciśnienia tętniczego krwi.</w:t>
            </w:r>
          </w:p>
          <w:p w14:paraId="13B5D948"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6. Ocena ruchów płodu.</w:t>
            </w:r>
          </w:p>
          <w:p w14:paraId="425D6D9B"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7. Badanie gruczołów sutkowych.</w:t>
            </w:r>
          </w:p>
          <w:p w14:paraId="1542B3F8"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8. Pomiar masy ciała.</w:t>
            </w:r>
          </w:p>
          <w:p w14:paraId="3AFEF0B5"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9. Ocena ryzyka ciążowego.</w:t>
            </w:r>
          </w:p>
          <w:p w14:paraId="616531C2"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10. Ocena ryzyka i nasilenia objawów depresji.</w:t>
            </w:r>
          </w:p>
          <w:p w14:paraId="0232CFCC" w14:textId="77777777" w:rsidR="00E331A9" w:rsidRPr="00056765" w:rsidRDefault="00E331A9" w:rsidP="00E03994">
            <w:pPr>
              <w:autoSpaceDE w:val="0"/>
              <w:autoSpaceDN w:val="0"/>
              <w:adjustRightInd w:val="0"/>
              <w:spacing w:after="0" w:line="240" w:lineRule="auto"/>
              <w:rPr>
                <w:rFonts w:cs="Arial"/>
                <w:color w:val="000000" w:themeColor="text1"/>
                <w:sz w:val="18"/>
                <w:szCs w:val="18"/>
              </w:rPr>
            </w:pPr>
            <w:r w:rsidRPr="00056765">
              <w:rPr>
                <w:rFonts w:eastAsia="TimesNewRomanPSMT" w:cs="Arial"/>
                <w:sz w:val="18"/>
                <w:szCs w:val="18"/>
                <w:lang w:eastAsia="pl-PL" w:bidi="ar-SA"/>
              </w:rPr>
              <w:t>11. Propagowanie zdrowego stylu życia.</w:t>
            </w:r>
          </w:p>
        </w:tc>
        <w:tc>
          <w:tcPr>
            <w:tcW w:w="3067" w:type="dxa"/>
          </w:tcPr>
          <w:p w14:paraId="725A834C"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1. Morfologia krwi.</w:t>
            </w:r>
          </w:p>
          <w:p w14:paraId="156BF1AD"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2. Badanie ogólne moczu.</w:t>
            </w:r>
          </w:p>
          <w:p w14:paraId="69233603"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 xml:space="preserve">3. Badanie antygenu </w:t>
            </w:r>
            <w:proofErr w:type="spellStart"/>
            <w:r w:rsidRPr="00056765">
              <w:rPr>
                <w:rFonts w:eastAsia="TimesNewRomanPSMT" w:cs="Arial"/>
                <w:sz w:val="18"/>
                <w:szCs w:val="18"/>
                <w:lang w:eastAsia="pl-PL" w:bidi="ar-SA"/>
              </w:rPr>
              <w:t>HBs</w:t>
            </w:r>
            <w:proofErr w:type="spellEnd"/>
            <w:r w:rsidRPr="00056765">
              <w:rPr>
                <w:rFonts w:eastAsia="TimesNewRomanPSMT" w:cs="Arial"/>
                <w:sz w:val="18"/>
                <w:szCs w:val="18"/>
                <w:lang w:eastAsia="pl-PL" w:bidi="ar-SA"/>
              </w:rPr>
              <w:t>.</w:t>
            </w:r>
          </w:p>
          <w:p w14:paraId="06DC0BD4"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4. Badanie HIV.</w:t>
            </w:r>
          </w:p>
          <w:p w14:paraId="42BE655C"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5. Posiew z pochwy i odbytu w kierunku paciorkowców B-hemolizujących (35–37 tydzień ciąży).</w:t>
            </w:r>
          </w:p>
          <w:p w14:paraId="1D434DBF" w14:textId="77777777" w:rsidR="00E331A9" w:rsidRPr="00056765" w:rsidRDefault="00E331A9" w:rsidP="00E03994">
            <w:pPr>
              <w:autoSpaceDE w:val="0"/>
              <w:autoSpaceDN w:val="0"/>
              <w:adjustRightInd w:val="0"/>
              <w:spacing w:after="0" w:line="240" w:lineRule="auto"/>
              <w:rPr>
                <w:rFonts w:cs="Arial"/>
                <w:color w:val="000000" w:themeColor="text1"/>
                <w:sz w:val="18"/>
                <w:szCs w:val="18"/>
              </w:rPr>
            </w:pPr>
            <w:r w:rsidRPr="00056765">
              <w:rPr>
                <w:rFonts w:eastAsia="TimesNewRomanPSMT" w:cs="Arial"/>
                <w:sz w:val="18"/>
                <w:szCs w:val="18"/>
                <w:lang w:eastAsia="pl-PL" w:bidi="ar-SA"/>
              </w:rPr>
              <w:t>6. Badanie VDRL, HCV w grupie kobiet ze zwiększonym populacyjnym lub indywidualnym ryzykiem zakażenia.</w:t>
            </w:r>
          </w:p>
        </w:tc>
      </w:tr>
      <w:tr w:rsidR="00E331A9" w:rsidRPr="00056765" w14:paraId="1059A1C1" w14:textId="77777777" w:rsidTr="00E03994">
        <w:tc>
          <w:tcPr>
            <w:tcW w:w="1980" w:type="dxa"/>
          </w:tcPr>
          <w:p w14:paraId="37F62FFE" w14:textId="77777777" w:rsidR="00E331A9" w:rsidRPr="00056765" w:rsidRDefault="00E331A9" w:rsidP="00E03994">
            <w:pPr>
              <w:autoSpaceDE w:val="0"/>
              <w:autoSpaceDN w:val="0"/>
              <w:adjustRightInd w:val="0"/>
              <w:spacing w:after="0" w:line="240" w:lineRule="auto"/>
              <w:rPr>
                <w:rFonts w:cs="Arial"/>
                <w:color w:val="000000" w:themeColor="text1"/>
                <w:sz w:val="18"/>
                <w:szCs w:val="18"/>
              </w:rPr>
            </w:pPr>
            <w:r w:rsidRPr="00056765">
              <w:rPr>
                <w:rFonts w:cs="Arial"/>
                <w:color w:val="000000" w:themeColor="text1"/>
                <w:sz w:val="18"/>
                <w:szCs w:val="18"/>
              </w:rPr>
              <w:lastRenderedPageBreak/>
              <w:t xml:space="preserve">38-39 </w:t>
            </w:r>
            <w:proofErr w:type="spellStart"/>
            <w:r w:rsidRPr="00056765">
              <w:rPr>
                <w:rFonts w:cs="Arial"/>
                <w:color w:val="000000" w:themeColor="text1"/>
                <w:sz w:val="18"/>
                <w:szCs w:val="18"/>
              </w:rPr>
              <w:t>tydz</w:t>
            </w:r>
            <w:proofErr w:type="spellEnd"/>
            <w:r w:rsidRPr="00056765">
              <w:rPr>
                <w:rFonts w:cs="Arial"/>
                <w:color w:val="000000" w:themeColor="text1"/>
                <w:sz w:val="18"/>
                <w:szCs w:val="18"/>
              </w:rPr>
              <w:t>. ciąży</w:t>
            </w:r>
          </w:p>
        </w:tc>
        <w:tc>
          <w:tcPr>
            <w:tcW w:w="4152" w:type="dxa"/>
          </w:tcPr>
          <w:p w14:paraId="7A9BF744"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1. Badanie podmiotowe i przedmiotowe.</w:t>
            </w:r>
          </w:p>
          <w:p w14:paraId="4C69DD4B"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2. Badanie położnicze.</w:t>
            </w:r>
          </w:p>
          <w:p w14:paraId="145B6E2D"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3. Ocena ruchów płodu.</w:t>
            </w:r>
          </w:p>
          <w:p w14:paraId="129E655B"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4. Ocena czynności serca płodu.</w:t>
            </w:r>
          </w:p>
          <w:p w14:paraId="61A2FF97"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5. Pomiar ciśnienia tętniczego krwi.</w:t>
            </w:r>
          </w:p>
          <w:p w14:paraId="45343226"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6. Pomiar masy ciała.</w:t>
            </w:r>
          </w:p>
          <w:p w14:paraId="7E74C407"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7. Ocena ryzyka ciążowego.</w:t>
            </w:r>
          </w:p>
          <w:p w14:paraId="609133C8"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8. Propagowanie zdrowego stylu życia.</w:t>
            </w:r>
          </w:p>
          <w:p w14:paraId="3D7C6795"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9. W przypadku opieki sprawowanej przez</w:t>
            </w:r>
          </w:p>
          <w:p w14:paraId="689E967E" w14:textId="77777777" w:rsidR="00E331A9" w:rsidRPr="00056765" w:rsidRDefault="00E331A9" w:rsidP="00E03994">
            <w:pPr>
              <w:autoSpaceDE w:val="0"/>
              <w:autoSpaceDN w:val="0"/>
              <w:adjustRightInd w:val="0"/>
              <w:spacing w:after="0" w:line="240" w:lineRule="auto"/>
              <w:rPr>
                <w:rFonts w:cs="Arial"/>
                <w:color w:val="000000" w:themeColor="text1"/>
                <w:sz w:val="18"/>
                <w:szCs w:val="18"/>
              </w:rPr>
            </w:pPr>
            <w:r w:rsidRPr="00056765">
              <w:rPr>
                <w:rFonts w:eastAsia="TimesNewRomanPSMT" w:cs="Arial"/>
                <w:sz w:val="18"/>
                <w:szCs w:val="18"/>
                <w:lang w:eastAsia="pl-PL" w:bidi="ar-SA"/>
              </w:rPr>
              <w:t>położną konsultacja lekarza położnika.</w:t>
            </w:r>
          </w:p>
        </w:tc>
        <w:tc>
          <w:tcPr>
            <w:tcW w:w="3067" w:type="dxa"/>
          </w:tcPr>
          <w:p w14:paraId="27005809"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r w:rsidRPr="00056765">
              <w:rPr>
                <w:rFonts w:eastAsia="TimesNewRomanPSMT" w:cs="Arial"/>
                <w:color w:val="000000" w:themeColor="text1"/>
                <w:sz w:val="18"/>
                <w:szCs w:val="18"/>
              </w:rPr>
              <w:t>1. Badanie ogólne moczu.</w:t>
            </w:r>
          </w:p>
          <w:p w14:paraId="533E1933" w14:textId="77777777" w:rsidR="00E331A9" w:rsidRPr="00056765" w:rsidRDefault="00E331A9" w:rsidP="00E03994">
            <w:pPr>
              <w:autoSpaceDE w:val="0"/>
              <w:autoSpaceDN w:val="0"/>
              <w:adjustRightInd w:val="0"/>
              <w:spacing w:after="0" w:line="240" w:lineRule="auto"/>
              <w:rPr>
                <w:rFonts w:cs="Arial"/>
                <w:color w:val="000000" w:themeColor="text1"/>
                <w:sz w:val="18"/>
                <w:szCs w:val="18"/>
              </w:rPr>
            </w:pPr>
            <w:r w:rsidRPr="00056765">
              <w:rPr>
                <w:rFonts w:eastAsia="TimesNewRomanPSMT" w:cs="Arial"/>
                <w:color w:val="000000" w:themeColor="text1"/>
                <w:sz w:val="18"/>
                <w:szCs w:val="18"/>
              </w:rPr>
              <w:t>2. Morfologia krwi.</w:t>
            </w:r>
          </w:p>
        </w:tc>
      </w:tr>
      <w:tr w:rsidR="00E331A9" w:rsidRPr="00056765" w14:paraId="75C4F701" w14:textId="77777777" w:rsidTr="00E03994">
        <w:tc>
          <w:tcPr>
            <w:tcW w:w="1980" w:type="dxa"/>
          </w:tcPr>
          <w:p w14:paraId="599F35FD" w14:textId="77777777" w:rsidR="00E331A9" w:rsidRPr="00056765" w:rsidRDefault="00E331A9" w:rsidP="00E03994">
            <w:pPr>
              <w:autoSpaceDE w:val="0"/>
              <w:autoSpaceDN w:val="0"/>
              <w:adjustRightInd w:val="0"/>
              <w:spacing w:after="0" w:line="240" w:lineRule="auto"/>
              <w:rPr>
                <w:rFonts w:cs="Arial"/>
                <w:color w:val="000000" w:themeColor="text1"/>
                <w:sz w:val="18"/>
                <w:szCs w:val="18"/>
              </w:rPr>
            </w:pPr>
            <w:r w:rsidRPr="00056765">
              <w:rPr>
                <w:rFonts w:cs="Arial"/>
                <w:color w:val="000000" w:themeColor="text1"/>
                <w:sz w:val="18"/>
                <w:szCs w:val="18"/>
              </w:rPr>
              <w:t>Po 40 tyg. ciąży</w:t>
            </w:r>
          </w:p>
        </w:tc>
        <w:tc>
          <w:tcPr>
            <w:tcW w:w="4152" w:type="dxa"/>
          </w:tcPr>
          <w:p w14:paraId="4BE712AF"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1. Badanie podmiotowe i przedmiotowe.</w:t>
            </w:r>
          </w:p>
          <w:p w14:paraId="7AC4B35D"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2. Badanie położnicze.</w:t>
            </w:r>
          </w:p>
          <w:p w14:paraId="6721F749"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3. Ocena ruchów płodu.</w:t>
            </w:r>
          </w:p>
          <w:p w14:paraId="1D189924"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4. Pomiar ciśnienia tętniczego krwi.</w:t>
            </w:r>
          </w:p>
          <w:p w14:paraId="53B7C9F3"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5. Pomiar masy ciała.</w:t>
            </w:r>
          </w:p>
          <w:p w14:paraId="4CCB613E" w14:textId="77777777" w:rsidR="00E331A9" w:rsidRPr="00056765" w:rsidRDefault="00E331A9" w:rsidP="00E03994">
            <w:pPr>
              <w:autoSpaceDE w:val="0"/>
              <w:autoSpaceDN w:val="0"/>
              <w:adjustRightInd w:val="0"/>
              <w:spacing w:after="0" w:line="240" w:lineRule="auto"/>
              <w:rPr>
                <w:rFonts w:eastAsia="TimesNewRomanPSMT" w:cs="Arial"/>
                <w:sz w:val="18"/>
                <w:szCs w:val="18"/>
                <w:lang w:eastAsia="pl-PL" w:bidi="ar-SA"/>
              </w:rPr>
            </w:pPr>
            <w:r w:rsidRPr="00056765">
              <w:rPr>
                <w:rFonts w:eastAsia="TimesNewRomanPSMT" w:cs="Arial"/>
                <w:sz w:val="18"/>
                <w:szCs w:val="18"/>
                <w:lang w:eastAsia="pl-PL" w:bidi="ar-SA"/>
              </w:rPr>
              <w:t>6. Ocena ryzyka ciążowego.</w:t>
            </w:r>
          </w:p>
          <w:p w14:paraId="315E6BEE"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r w:rsidRPr="00056765">
              <w:rPr>
                <w:rFonts w:eastAsia="TimesNewRomanPSMT" w:cs="Arial"/>
                <w:sz w:val="18"/>
                <w:szCs w:val="18"/>
                <w:lang w:eastAsia="pl-PL" w:bidi="ar-SA"/>
              </w:rPr>
              <w:t>7. Przy prawidłowym wyniku KTG i USG oraz przy prawidłowym odczuwaniu ruchów płodu – kolejne badanie za 7 dni, z ponownym KTG i USG. W trakcie tej wizyty należy ustalić datę hospitalizacji, tak aby poród miał miejsce przed końcem 42. tygodnia. W przypadku odstępstw od normy – indywidualizacja postępowania.</w:t>
            </w:r>
          </w:p>
        </w:tc>
        <w:tc>
          <w:tcPr>
            <w:tcW w:w="3067" w:type="dxa"/>
          </w:tcPr>
          <w:p w14:paraId="0E5F4C3A"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r w:rsidRPr="00056765">
              <w:rPr>
                <w:rFonts w:eastAsia="TimesNewRomanPSMT" w:cs="Arial"/>
                <w:color w:val="000000" w:themeColor="text1"/>
                <w:sz w:val="18"/>
                <w:szCs w:val="18"/>
              </w:rPr>
              <w:t>1. Badanie KTG.</w:t>
            </w:r>
          </w:p>
          <w:p w14:paraId="78FBFA79" w14:textId="77777777" w:rsidR="00E331A9" w:rsidRPr="00056765" w:rsidRDefault="00E331A9" w:rsidP="00E03994">
            <w:pPr>
              <w:autoSpaceDE w:val="0"/>
              <w:autoSpaceDN w:val="0"/>
              <w:adjustRightInd w:val="0"/>
              <w:spacing w:after="0" w:line="240" w:lineRule="auto"/>
              <w:rPr>
                <w:rFonts w:eastAsia="TimesNewRomanPSMT" w:cs="Arial"/>
                <w:color w:val="000000" w:themeColor="text1"/>
                <w:sz w:val="18"/>
                <w:szCs w:val="18"/>
              </w:rPr>
            </w:pPr>
            <w:r w:rsidRPr="00056765">
              <w:rPr>
                <w:rFonts w:eastAsia="TimesNewRomanPSMT" w:cs="Arial"/>
                <w:color w:val="000000" w:themeColor="text1"/>
                <w:sz w:val="18"/>
                <w:szCs w:val="18"/>
              </w:rPr>
              <w:t xml:space="preserve">2. Badanie ultrasonograficzne </w:t>
            </w:r>
            <w:r w:rsidRPr="00056765">
              <w:rPr>
                <w:rFonts w:eastAsia="TimesNewRomanPSMT" w:cs="Arial"/>
                <w:sz w:val="18"/>
                <w:szCs w:val="18"/>
                <w:lang w:eastAsia="pl-PL" w:bidi="ar-SA"/>
              </w:rPr>
              <w:t xml:space="preserve">zgodnie z rekomendacjami </w:t>
            </w:r>
            <w:proofErr w:type="spellStart"/>
            <w:r w:rsidRPr="00056765">
              <w:rPr>
                <w:rFonts w:eastAsia="TimesNewRomanPSMT" w:cs="Arial"/>
                <w:sz w:val="18"/>
                <w:szCs w:val="18"/>
                <w:lang w:eastAsia="pl-PL" w:bidi="ar-SA"/>
              </w:rPr>
              <w:t>PTGiP</w:t>
            </w:r>
            <w:proofErr w:type="spellEnd"/>
            <w:r w:rsidRPr="00056765">
              <w:rPr>
                <w:rFonts w:eastAsia="TimesNewRomanPSMT" w:cs="Arial"/>
                <w:sz w:val="18"/>
                <w:szCs w:val="18"/>
                <w:lang w:eastAsia="pl-PL" w:bidi="ar-SA"/>
              </w:rPr>
              <w:t>.</w:t>
            </w:r>
            <w:r w:rsidRPr="00056765">
              <w:rPr>
                <w:rFonts w:eastAsia="TimesNewRomanPSMT" w:cs="Arial"/>
                <w:color w:val="000000" w:themeColor="text1"/>
                <w:sz w:val="18"/>
                <w:szCs w:val="18"/>
              </w:rPr>
              <w:t>.</w:t>
            </w:r>
          </w:p>
        </w:tc>
      </w:tr>
    </w:tbl>
    <w:p w14:paraId="2044D5BB" w14:textId="77777777" w:rsidR="00E331A9" w:rsidRPr="00056765" w:rsidRDefault="00E331A9" w:rsidP="00E331A9">
      <w:pPr>
        <w:autoSpaceDE w:val="0"/>
        <w:autoSpaceDN w:val="0"/>
        <w:adjustRightInd w:val="0"/>
        <w:spacing w:after="0" w:line="360" w:lineRule="auto"/>
        <w:jc w:val="both"/>
        <w:rPr>
          <w:rFonts w:cs="Arial"/>
        </w:rPr>
      </w:pPr>
    </w:p>
    <w:p w14:paraId="0BC81DDC" w14:textId="77777777" w:rsidR="0050756E" w:rsidRPr="0050756E" w:rsidRDefault="0050756E" w:rsidP="0050756E">
      <w:pPr>
        <w:pStyle w:val="Nagwek3"/>
        <w:tabs>
          <w:tab w:val="num" w:pos="794"/>
        </w:tabs>
        <w:rPr>
          <w:rFonts w:cs="Arial"/>
          <w:szCs w:val="22"/>
        </w:rPr>
      </w:pPr>
      <w:bookmarkStart w:id="15" w:name="_Toc139533292"/>
      <w:r w:rsidRPr="0050756E">
        <w:rPr>
          <w:rFonts w:cs="Arial"/>
          <w:szCs w:val="22"/>
        </w:rPr>
        <w:t>Wskaźniki jakości opieki okołoporodowej</w:t>
      </w:r>
      <w:bookmarkEnd w:id="15"/>
    </w:p>
    <w:p w14:paraId="636ED549" w14:textId="7A45F475" w:rsidR="0050756E" w:rsidRPr="002D399F" w:rsidRDefault="0050756E" w:rsidP="00D806C1">
      <w:pPr>
        <w:autoSpaceDE w:val="0"/>
        <w:autoSpaceDN w:val="0"/>
        <w:adjustRightInd w:val="0"/>
        <w:spacing w:after="0" w:line="360" w:lineRule="auto"/>
        <w:jc w:val="both"/>
        <w:rPr>
          <w:rFonts w:cs="Arial"/>
          <w:sz w:val="22"/>
          <w:szCs w:val="22"/>
        </w:rPr>
      </w:pPr>
      <w:r w:rsidRPr="002D399F">
        <w:rPr>
          <w:rFonts w:cs="Arial"/>
          <w:sz w:val="22"/>
          <w:szCs w:val="22"/>
        </w:rPr>
        <w:t>W najnowszych wytycznych WHO „</w:t>
      </w:r>
      <w:proofErr w:type="spellStart"/>
      <w:r w:rsidRPr="002D399F">
        <w:rPr>
          <w:rFonts w:cs="Arial"/>
          <w:sz w:val="22"/>
          <w:szCs w:val="22"/>
        </w:rPr>
        <w:t>Intrapartum</w:t>
      </w:r>
      <w:proofErr w:type="spellEnd"/>
      <w:r w:rsidR="00A17366" w:rsidRPr="002D399F">
        <w:rPr>
          <w:rFonts w:cs="Arial"/>
          <w:sz w:val="22"/>
          <w:szCs w:val="22"/>
        </w:rPr>
        <w:t xml:space="preserve"> </w:t>
      </w:r>
      <w:proofErr w:type="spellStart"/>
      <w:r w:rsidRPr="002D399F">
        <w:rPr>
          <w:rFonts w:cs="Arial"/>
          <w:sz w:val="22"/>
          <w:szCs w:val="22"/>
        </w:rPr>
        <w:t>care</w:t>
      </w:r>
      <w:proofErr w:type="spellEnd"/>
      <w:r w:rsidRPr="002D399F">
        <w:rPr>
          <w:rFonts w:cs="Arial"/>
          <w:sz w:val="22"/>
          <w:szCs w:val="22"/>
        </w:rPr>
        <w:t xml:space="preserve"> for a </w:t>
      </w:r>
      <w:proofErr w:type="spellStart"/>
      <w:r w:rsidRPr="002D399F">
        <w:rPr>
          <w:rFonts w:cs="Arial"/>
          <w:sz w:val="22"/>
          <w:szCs w:val="22"/>
        </w:rPr>
        <w:t>positive</w:t>
      </w:r>
      <w:proofErr w:type="spellEnd"/>
      <w:r w:rsidR="00A17366" w:rsidRPr="002D399F">
        <w:rPr>
          <w:rFonts w:cs="Arial"/>
          <w:sz w:val="22"/>
          <w:szCs w:val="22"/>
        </w:rPr>
        <w:t xml:space="preserve"> </w:t>
      </w:r>
      <w:proofErr w:type="spellStart"/>
      <w:r w:rsidRPr="002D399F">
        <w:rPr>
          <w:rFonts w:cs="Arial"/>
          <w:sz w:val="22"/>
          <w:szCs w:val="22"/>
        </w:rPr>
        <w:t>childbirth</w:t>
      </w:r>
      <w:proofErr w:type="spellEnd"/>
      <w:r w:rsidR="00A17366" w:rsidRPr="002D399F">
        <w:rPr>
          <w:rFonts w:cs="Arial"/>
          <w:sz w:val="22"/>
          <w:szCs w:val="22"/>
        </w:rPr>
        <w:t xml:space="preserve"> </w:t>
      </w:r>
      <w:proofErr w:type="spellStart"/>
      <w:r w:rsidRPr="002D399F">
        <w:rPr>
          <w:rFonts w:cs="Arial"/>
          <w:sz w:val="22"/>
          <w:szCs w:val="22"/>
        </w:rPr>
        <w:t>experience</w:t>
      </w:r>
      <w:proofErr w:type="spellEnd"/>
      <w:r w:rsidRPr="002D399F">
        <w:rPr>
          <w:rFonts w:cs="Arial"/>
          <w:sz w:val="22"/>
          <w:szCs w:val="22"/>
        </w:rPr>
        <w:t>”</w:t>
      </w:r>
      <w:r w:rsidR="00AC5288" w:rsidRPr="002D399F">
        <w:rPr>
          <w:rStyle w:val="Odwoanieprzypisukocowego"/>
          <w:rFonts w:cs="Arial"/>
          <w:sz w:val="22"/>
          <w:szCs w:val="22"/>
        </w:rPr>
        <w:endnoteReference w:id="4"/>
      </w:r>
      <w:r w:rsidRPr="002D399F">
        <w:rPr>
          <w:rFonts w:cs="Arial"/>
          <w:sz w:val="22"/>
          <w:szCs w:val="22"/>
        </w:rPr>
        <w:t xml:space="preserve"> oraz ICHOM</w:t>
      </w:r>
      <w:r w:rsidR="00E77092" w:rsidRPr="002D399F">
        <w:rPr>
          <w:rStyle w:val="Odwoanieprzypisukocowego"/>
          <w:rFonts w:cs="Arial"/>
          <w:sz w:val="22"/>
          <w:szCs w:val="22"/>
        </w:rPr>
        <w:endnoteReference w:id="5"/>
      </w:r>
      <w:r w:rsidRPr="002D399F">
        <w:rPr>
          <w:rFonts w:cs="Arial"/>
          <w:sz w:val="22"/>
          <w:szCs w:val="22"/>
        </w:rPr>
        <w:t xml:space="preserve"> coraz mocniej podkreśla się potrzebę uwzględniania oczekiwań i monitorowania jakości życia kobiet (w t</w:t>
      </w:r>
      <w:r w:rsidR="00531D8E" w:rsidRPr="002D399F">
        <w:rPr>
          <w:rFonts w:cs="Arial"/>
          <w:sz w:val="22"/>
          <w:szCs w:val="22"/>
        </w:rPr>
        <w:t>rakcie i po zakończeniu porodu)</w:t>
      </w:r>
      <w:r w:rsidRPr="002D399F">
        <w:rPr>
          <w:rFonts w:cs="Arial"/>
          <w:sz w:val="22"/>
          <w:szCs w:val="22"/>
        </w:rPr>
        <w:t xml:space="preserve"> </w:t>
      </w:r>
      <w:r w:rsidR="00531D8E" w:rsidRPr="002D399F">
        <w:rPr>
          <w:rFonts w:cs="Arial"/>
          <w:sz w:val="22"/>
          <w:szCs w:val="22"/>
        </w:rPr>
        <w:t xml:space="preserve">a </w:t>
      </w:r>
      <w:r w:rsidRPr="002D399F">
        <w:rPr>
          <w:rFonts w:cs="Arial"/>
          <w:sz w:val="22"/>
          <w:szCs w:val="22"/>
        </w:rPr>
        <w:t>ich ocena wpływa na budowanie pozytywnego doświadczenia porodowego.</w:t>
      </w:r>
      <w:r w:rsidR="00A17366" w:rsidRPr="002D399F">
        <w:rPr>
          <w:rFonts w:cs="Arial"/>
          <w:sz w:val="22"/>
          <w:szCs w:val="22"/>
        </w:rPr>
        <w:t xml:space="preserve"> </w:t>
      </w:r>
      <w:r w:rsidRPr="002D399F">
        <w:rPr>
          <w:rFonts w:cs="Arial"/>
          <w:sz w:val="22"/>
          <w:szCs w:val="22"/>
        </w:rPr>
        <w:t xml:space="preserve">Na doświadczenie porodowe i satysfakcję z samego porodu </w:t>
      </w:r>
      <w:r w:rsidR="00710103" w:rsidRPr="002D399F">
        <w:rPr>
          <w:rFonts w:cs="Arial"/>
          <w:sz w:val="22"/>
          <w:szCs w:val="22"/>
        </w:rPr>
        <w:t xml:space="preserve">mają </w:t>
      </w:r>
      <w:r w:rsidRPr="002D399F">
        <w:rPr>
          <w:rFonts w:cs="Arial"/>
          <w:sz w:val="22"/>
          <w:szCs w:val="22"/>
        </w:rPr>
        <w:t>wpływ czynniki związane ze świadczoną opieką oraz czynniki osobnicze. Można je rozpatrywać w trzech obszarach:</w:t>
      </w:r>
      <w:r w:rsidR="00A17366" w:rsidRPr="002D399F">
        <w:rPr>
          <w:rFonts w:cs="Arial"/>
          <w:sz w:val="22"/>
          <w:szCs w:val="22"/>
        </w:rPr>
        <w:t xml:space="preserve"> </w:t>
      </w:r>
      <w:r w:rsidRPr="002D399F">
        <w:rPr>
          <w:rFonts w:cs="Arial"/>
          <w:b/>
          <w:sz w:val="22"/>
          <w:szCs w:val="22"/>
        </w:rPr>
        <w:t>jakości świadczonej opieki</w:t>
      </w:r>
      <w:r w:rsidRPr="002D399F">
        <w:rPr>
          <w:rFonts w:cs="Arial"/>
          <w:sz w:val="22"/>
          <w:szCs w:val="22"/>
        </w:rPr>
        <w:t xml:space="preserve"> (warunki zapewniane przez placówkę, wsparcie, komunikacja z personelem medycznym),</w:t>
      </w:r>
      <w:r w:rsidR="00A17366" w:rsidRPr="002D399F">
        <w:rPr>
          <w:rFonts w:cs="Arial"/>
          <w:sz w:val="22"/>
          <w:szCs w:val="22"/>
        </w:rPr>
        <w:t xml:space="preserve"> </w:t>
      </w:r>
      <w:r w:rsidRPr="002D399F">
        <w:rPr>
          <w:rFonts w:cs="Arial"/>
          <w:b/>
          <w:sz w:val="22"/>
          <w:szCs w:val="22"/>
        </w:rPr>
        <w:t>cech osobowych kobiety</w:t>
      </w:r>
      <w:r w:rsidRPr="002D399F">
        <w:rPr>
          <w:rFonts w:cs="Arial"/>
          <w:sz w:val="22"/>
          <w:szCs w:val="22"/>
        </w:rPr>
        <w:t xml:space="preserve"> (zdolności radzenia sobie w trakcie porodu, przygotowanie do porodu, relacja z dzieckiem), </w:t>
      </w:r>
      <w:r w:rsidRPr="002D399F">
        <w:rPr>
          <w:rFonts w:cs="Arial"/>
          <w:b/>
          <w:sz w:val="22"/>
          <w:szCs w:val="22"/>
        </w:rPr>
        <w:t xml:space="preserve">stresu doświadczanego podczas porodu </w:t>
      </w:r>
      <w:r w:rsidRPr="002D399F">
        <w:rPr>
          <w:rFonts w:cs="Arial"/>
          <w:sz w:val="22"/>
          <w:szCs w:val="22"/>
        </w:rPr>
        <w:t>(silny niepokój, urazy położnicze, interwencje medyczne, ból, długi poród, zły stan urodzonego dziecka). Ze względu na ograniczony zakres ogólnokrajowych danych dotyczących okresu okołoporodowego oraz samej opieki na poziomie pojedynczego świadczeniodawcy (czy grupy świadczeniodawców) obecny zakres danych nie pozwala na monitorowanie przebiegu</w:t>
      </w:r>
      <w:r w:rsidR="00710103" w:rsidRPr="002D399F">
        <w:rPr>
          <w:rFonts w:cs="Arial"/>
          <w:sz w:val="22"/>
          <w:szCs w:val="22"/>
        </w:rPr>
        <w:t xml:space="preserve"> opieki nad pojedynczą pacjentką</w:t>
      </w:r>
      <w:r w:rsidRPr="002D399F">
        <w:rPr>
          <w:rFonts w:cs="Arial"/>
          <w:sz w:val="22"/>
          <w:szCs w:val="22"/>
        </w:rPr>
        <w:t xml:space="preserve"> przez ośrodek prowadzący czasami </w:t>
      </w:r>
      <w:r w:rsidR="00710103" w:rsidRPr="002D399F">
        <w:rPr>
          <w:rFonts w:cs="Arial"/>
          <w:sz w:val="22"/>
          <w:szCs w:val="22"/>
        </w:rPr>
        <w:t xml:space="preserve">wyłącznie </w:t>
      </w:r>
      <w:r w:rsidRPr="002D399F">
        <w:rPr>
          <w:rFonts w:cs="Arial"/>
          <w:sz w:val="22"/>
          <w:szCs w:val="22"/>
        </w:rPr>
        <w:t>poród.</w:t>
      </w:r>
    </w:p>
    <w:p w14:paraId="2DF930FB" w14:textId="77777777" w:rsidR="00710103" w:rsidRPr="002D399F" w:rsidRDefault="009F0DA3" w:rsidP="00D806C1">
      <w:pPr>
        <w:autoSpaceDE w:val="0"/>
        <w:autoSpaceDN w:val="0"/>
        <w:adjustRightInd w:val="0"/>
        <w:spacing w:after="0" w:line="360" w:lineRule="auto"/>
        <w:jc w:val="both"/>
        <w:rPr>
          <w:rFonts w:cs="Arial"/>
          <w:sz w:val="22"/>
          <w:szCs w:val="22"/>
        </w:rPr>
      </w:pPr>
      <w:r w:rsidRPr="002D399F">
        <w:rPr>
          <w:rFonts w:cs="Arial"/>
          <w:sz w:val="22"/>
          <w:szCs w:val="22"/>
        </w:rPr>
        <w:t xml:space="preserve">Wskaźniki </w:t>
      </w:r>
      <w:r w:rsidR="0050756E" w:rsidRPr="002D399F">
        <w:rPr>
          <w:rFonts w:cs="Arial"/>
          <w:sz w:val="22"/>
          <w:szCs w:val="22"/>
        </w:rPr>
        <w:t xml:space="preserve">EURO-PERISTAT to najbardziej kompleksowa </w:t>
      </w:r>
      <w:r w:rsidRPr="002D399F">
        <w:rPr>
          <w:rFonts w:cs="Arial"/>
          <w:sz w:val="22"/>
          <w:szCs w:val="22"/>
        </w:rPr>
        <w:t>ocena</w:t>
      </w:r>
      <w:r w:rsidR="0050756E" w:rsidRPr="002D399F">
        <w:rPr>
          <w:rFonts w:cs="Arial"/>
          <w:sz w:val="22"/>
          <w:szCs w:val="22"/>
        </w:rPr>
        <w:t xml:space="preserve"> na temat zdrowia okołoporodowego, zawierająca wskaźniki dotyczące zdrowia i opieki nad </w:t>
      </w:r>
      <w:r w:rsidR="00F87308" w:rsidRPr="002D399F">
        <w:rPr>
          <w:rFonts w:cs="Arial"/>
          <w:sz w:val="22"/>
          <w:szCs w:val="22"/>
        </w:rPr>
        <w:t xml:space="preserve">kobietami </w:t>
      </w:r>
      <w:r w:rsidR="0050756E" w:rsidRPr="002D399F">
        <w:rPr>
          <w:rFonts w:cs="Arial"/>
          <w:sz w:val="22"/>
          <w:szCs w:val="22"/>
        </w:rPr>
        <w:t>ciężarnymi i dziećmi w Europie.</w:t>
      </w:r>
      <w:r w:rsidR="00A17366" w:rsidRPr="002D399F">
        <w:rPr>
          <w:rFonts w:cs="Arial"/>
          <w:sz w:val="22"/>
          <w:szCs w:val="22"/>
        </w:rPr>
        <w:t xml:space="preserve"> </w:t>
      </w:r>
      <w:r w:rsidR="003B5558" w:rsidRPr="002D399F">
        <w:rPr>
          <w:rFonts w:cs="Arial"/>
          <w:sz w:val="22"/>
          <w:szCs w:val="22"/>
        </w:rPr>
        <w:t>Dane EURO-PERISTAT wskazują, że w Polsce, podobnie jak w innych krajach europejskich, obserwuje się dalsz</w:t>
      </w:r>
      <w:r w:rsidR="009E4802" w:rsidRPr="002D399F">
        <w:rPr>
          <w:rFonts w:cs="Arial"/>
          <w:sz w:val="22"/>
          <w:szCs w:val="22"/>
        </w:rPr>
        <w:t>e</w:t>
      </w:r>
      <w:r w:rsidR="003B5558" w:rsidRPr="002D399F">
        <w:rPr>
          <w:rFonts w:cs="Arial"/>
          <w:sz w:val="22"/>
          <w:szCs w:val="22"/>
        </w:rPr>
        <w:t xml:space="preserve"> obniżanie</w:t>
      </w:r>
      <w:r w:rsidR="00710103" w:rsidRPr="002D399F">
        <w:rPr>
          <w:rFonts w:cs="Arial"/>
          <w:sz w:val="22"/>
          <w:szCs w:val="22"/>
        </w:rPr>
        <w:t xml:space="preserve"> wskaźnika</w:t>
      </w:r>
      <w:r w:rsidR="003B5558" w:rsidRPr="002D399F">
        <w:rPr>
          <w:rFonts w:cs="Arial"/>
          <w:sz w:val="22"/>
          <w:szCs w:val="22"/>
        </w:rPr>
        <w:t xml:space="preserve"> umieralności niemowląt, noworodków i martwych urodze</w:t>
      </w:r>
      <w:r w:rsidR="00710103" w:rsidRPr="002D399F">
        <w:rPr>
          <w:rFonts w:cs="Arial"/>
          <w:sz w:val="22"/>
          <w:szCs w:val="22"/>
        </w:rPr>
        <w:t>ń. Porównanie lat 2010 i 2014 wy</w:t>
      </w:r>
      <w:r w:rsidR="003B5558" w:rsidRPr="002D399F">
        <w:rPr>
          <w:rFonts w:cs="Arial"/>
          <w:sz w:val="22"/>
          <w:szCs w:val="22"/>
        </w:rPr>
        <w:t xml:space="preserve">kazuje spadek umieralności </w:t>
      </w:r>
      <w:r w:rsidR="003B5558" w:rsidRPr="002D399F">
        <w:rPr>
          <w:rFonts w:cs="Arial"/>
          <w:sz w:val="22"/>
          <w:szCs w:val="22"/>
        </w:rPr>
        <w:lastRenderedPageBreak/>
        <w:t>noworodków (z 3,1 do 2,4 na 1000 urodzeń) i niemowląt (z 5 na 4,2 na 1000 urodzeń) oraz martwych urodzeń (z 3 do 2,5 na 1000 urodzeń). Tempo spadku jest jednak niezadowalające, ponieważ w większości krajów europejskich te wskaźniki są niższe</w:t>
      </w:r>
      <w:r w:rsidR="00E77092" w:rsidRPr="002D399F">
        <w:rPr>
          <w:rStyle w:val="Odwoanieprzypisukocowego"/>
          <w:rFonts w:cs="Arial"/>
          <w:sz w:val="22"/>
          <w:szCs w:val="22"/>
        </w:rPr>
        <w:endnoteReference w:id="6"/>
      </w:r>
      <w:r w:rsidR="003B5558" w:rsidRPr="002D399F">
        <w:rPr>
          <w:rFonts w:cs="Arial"/>
          <w:sz w:val="22"/>
          <w:szCs w:val="22"/>
          <w:vertAlign w:val="superscript"/>
        </w:rPr>
        <w:t>,</w:t>
      </w:r>
      <w:r w:rsidR="00E77092" w:rsidRPr="002D399F">
        <w:rPr>
          <w:rStyle w:val="Odwoanieprzypisukocowego"/>
          <w:rFonts w:cs="Arial"/>
          <w:sz w:val="22"/>
          <w:szCs w:val="22"/>
        </w:rPr>
        <w:endnoteReference w:id="7"/>
      </w:r>
      <w:r w:rsidR="005F1905" w:rsidRPr="002D399F">
        <w:rPr>
          <w:rFonts w:cs="Arial"/>
          <w:sz w:val="22"/>
          <w:szCs w:val="22"/>
        </w:rPr>
        <w:t>.</w:t>
      </w:r>
      <w:r w:rsidR="00D806C1" w:rsidRPr="002D399F">
        <w:rPr>
          <w:rFonts w:cs="Arial"/>
          <w:sz w:val="22"/>
          <w:szCs w:val="22"/>
        </w:rPr>
        <w:t xml:space="preserve">Jednocześnie w Polsce </w:t>
      </w:r>
      <w:r w:rsidR="00710103" w:rsidRPr="002D399F">
        <w:rPr>
          <w:rFonts w:cs="Arial"/>
          <w:sz w:val="22"/>
          <w:szCs w:val="22"/>
        </w:rPr>
        <w:t xml:space="preserve">brak </w:t>
      </w:r>
      <w:r w:rsidR="00D806C1" w:rsidRPr="002D399F">
        <w:rPr>
          <w:rFonts w:cs="Arial"/>
          <w:sz w:val="22"/>
          <w:szCs w:val="22"/>
        </w:rPr>
        <w:t xml:space="preserve">jest danych dotyczących poszczególnych grup ryzyka, a jednocześnie </w:t>
      </w:r>
      <w:r w:rsidR="009E4802" w:rsidRPr="002D399F">
        <w:rPr>
          <w:rFonts w:cs="Arial"/>
          <w:sz w:val="22"/>
          <w:szCs w:val="22"/>
        </w:rPr>
        <w:t>o</w:t>
      </w:r>
      <w:r w:rsidR="00D806C1" w:rsidRPr="002D399F">
        <w:rPr>
          <w:rFonts w:cs="Arial"/>
          <w:sz w:val="22"/>
          <w:szCs w:val="22"/>
        </w:rPr>
        <w:t xml:space="preserve">dsetek cięć cesarskich w Polsce jest jednym z najwyższych w Europie i wynosi 42,2% podobnie jak w Bułgarii (43,0%), Rumunii (45,9%), na Węgrzech (39,0%) i na Cyprze (56,9%). </w:t>
      </w:r>
    </w:p>
    <w:p w14:paraId="4BD8D065" w14:textId="2005A377" w:rsidR="00D806C1" w:rsidRPr="002D399F" w:rsidRDefault="00061019" w:rsidP="00D806C1">
      <w:pPr>
        <w:autoSpaceDE w:val="0"/>
        <w:autoSpaceDN w:val="0"/>
        <w:adjustRightInd w:val="0"/>
        <w:spacing w:after="0" w:line="360" w:lineRule="auto"/>
        <w:jc w:val="both"/>
        <w:rPr>
          <w:rFonts w:cs="Arial"/>
          <w:sz w:val="22"/>
          <w:szCs w:val="22"/>
        </w:rPr>
      </w:pPr>
      <w:r w:rsidRPr="002D399F">
        <w:rPr>
          <w:rFonts w:cs="Arial"/>
          <w:sz w:val="22"/>
          <w:szCs w:val="22"/>
        </w:rPr>
        <w:t>W</w:t>
      </w:r>
      <w:r w:rsidR="00710103" w:rsidRPr="002D399F">
        <w:rPr>
          <w:rFonts w:cs="Arial"/>
          <w:sz w:val="22"/>
          <w:szCs w:val="22"/>
        </w:rPr>
        <w:t>e</w:t>
      </w:r>
      <w:r w:rsidRPr="002D399F">
        <w:rPr>
          <w:rFonts w:cs="Arial"/>
          <w:sz w:val="22"/>
          <w:szCs w:val="22"/>
        </w:rPr>
        <w:t xml:space="preserve"> Wrocławiu odsetek cięć cesarskich wynosi 56% (dane miasta z</w:t>
      </w:r>
      <w:r w:rsidR="00741C42" w:rsidRPr="002D399F">
        <w:rPr>
          <w:rFonts w:cs="Arial"/>
          <w:sz w:val="22"/>
          <w:szCs w:val="22"/>
        </w:rPr>
        <w:t xml:space="preserve"> </w:t>
      </w:r>
      <w:r w:rsidR="00710103" w:rsidRPr="002D399F">
        <w:rPr>
          <w:rFonts w:cs="Arial"/>
          <w:sz w:val="22"/>
          <w:szCs w:val="22"/>
        </w:rPr>
        <w:t>narady ordynatorów i o</w:t>
      </w:r>
      <w:r w:rsidR="00741C42" w:rsidRPr="002D399F">
        <w:rPr>
          <w:rFonts w:cs="Arial"/>
          <w:sz w:val="22"/>
          <w:szCs w:val="22"/>
        </w:rPr>
        <w:t>ddziałowych</w:t>
      </w:r>
      <w:r w:rsidR="00710103" w:rsidRPr="002D399F">
        <w:rPr>
          <w:rFonts w:cs="Arial"/>
          <w:sz w:val="22"/>
          <w:szCs w:val="22"/>
        </w:rPr>
        <w:t>, o</w:t>
      </w:r>
      <w:r w:rsidR="00741C42" w:rsidRPr="002D399F">
        <w:rPr>
          <w:rFonts w:cs="Arial"/>
          <w:sz w:val="22"/>
          <w:szCs w:val="22"/>
        </w:rPr>
        <w:t>ddziałów położniczo-ginekologicznych i neonatologicznych szpitali województwa dolnośląskiego</w:t>
      </w:r>
      <w:r w:rsidRPr="002D399F">
        <w:rPr>
          <w:rFonts w:cs="Arial"/>
          <w:sz w:val="22"/>
          <w:szCs w:val="22"/>
        </w:rPr>
        <w:t>)</w:t>
      </w:r>
      <w:r w:rsidR="00741C42" w:rsidRPr="002D399F">
        <w:rPr>
          <w:rFonts w:cs="Arial"/>
          <w:sz w:val="22"/>
          <w:szCs w:val="22"/>
        </w:rPr>
        <w:t xml:space="preserve"> </w:t>
      </w:r>
      <w:r w:rsidR="005F1905" w:rsidRPr="00617C32">
        <w:rPr>
          <w:rFonts w:cs="Arial"/>
          <w:sz w:val="22"/>
          <w:szCs w:val="22"/>
          <w:vertAlign w:val="superscript"/>
        </w:rPr>
        <w:t>5, 6</w:t>
      </w:r>
      <w:r w:rsidRPr="002D399F">
        <w:rPr>
          <w:rFonts w:cs="Arial"/>
          <w:sz w:val="22"/>
          <w:szCs w:val="22"/>
        </w:rPr>
        <w:t>.</w:t>
      </w:r>
    </w:p>
    <w:p w14:paraId="57BF89E8" w14:textId="77777777" w:rsidR="00F0600E" w:rsidRPr="002D399F" w:rsidRDefault="00F0600E" w:rsidP="00D806C1">
      <w:pPr>
        <w:autoSpaceDE w:val="0"/>
        <w:autoSpaceDN w:val="0"/>
        <w:adjustRightInd w:val="0"/>
        <w:spacing w:after="0" w:line="360" w:lineRule="auto"/>
        <w:jc w:val="both"/>
        <w:rPr>
          <w:rFonts w:cs="Arial"/>
          <w:b/>
          <w:bCs w:val="0"/>
          <w:sz w:val="22"/>
          <w:szCs w:val="22"/>
        </w:rPr>
      </w:pPr>
      <w:r w:rsidRPr="002D399F">
        <w:rPr>
          <w:rFonts w:cs="Arial"/>
          <w:b/>
          <w:bCs w:val="0"/>
          <w:sz w:val="22"/>
          <w:szCs w:val="22"/>
        </w:rPr>
        <w:br w:type="page"/>
      </w:r>
    </w:p>
    <w:p w14:paraId="6A1A739A" w14:textId="1AEED3F7" w:rsidR="00AE36CA" w:rsidRPr="002D399F" w:rsidRDefault="00AE36CA" w:rsidP="00AE36CA">
      <w:pPr>
        <w:autoSpaceDE w:val="0"/>
        <w:autoSpaceDN w:val="0"/>
        <w:adjustRightInd w:val="0"/>
        <w:spacing w:after="0" w:line="360" w:lineRule="auto"/>
        <w:jc w:val="both"/>
        <w:rPr>
          <w:b/>
          <w:bCs w:val="0"/>
          <w:sz w:val="22"/>
          <w:szCs w:val="22"/>
        </w:rPr>
      </w:pPr>
      <w:bookmarkStart w:id="16" w:name="_Toc43465968"/>
      <w:r w:rsidRPr="002D399F">
        <w:rPr>
          <w:b/>
          <w:bCs w:val="0"/>
          <w:sz w:val="22"/>
          <w:szCs w:val="22"/>
        </w:rPr>
        <w:lastRenderedPageBreak/>
        <w:t xml:space="preserve">Tabela </w:t>
      </w:r>
      <w:r w:rsidR="000753F9" w:rsidRPr="002D399F">
        <w:rPr>
          <w:b/>
          <w:bCs w:val="0"/>
          <w:sz w:val="22"/>
          <w:szCs w:val="22"/>
        </w:rPr>
        <w:fldChar w:fldCharType="begin"/>
      </w:r>
      <w:r w:rsidRPr="002D399F">
        <w:rPr>
          <w:b/>
          <w:bCs w:val="0"/>
          <w:sz w:val="22"/>
          <w:szCs w:val="22"/>
        </w:rPr>
        <w:instrText xml:space="preserve"> SEQ Tabela \* ARABIC </w:instrText>
      </w:r>
      <w:r w:rsidR="000753F9" w:rsidRPr="002D399F">
        <w:rPr>
          <w:b/>
          <w:bCs w:val="0"/>
          <w:sz w:val="22"/>
          <w:szCs w:val="22"/>
        </w:rPr>
        <w:fldChar w:fldCharType="separate"/>
      </w:r>
      <w:r w:rsidR="0044691D">
        <w:rPr>
          <w:b/>
          <w:bCs w:val="0"/>
          <w:noProof/>
          <w:sz w:val="22"/>
          <w:szCs w:val="22"/>
        </w:rPr>
        <w:t>2</w:t>
      </w:r>
      <w:r w:rsidR="000753F9" w:rsidRPr="002D399F">
        <w:rPr>
          <w:b/>
          <w:bCs w:val="0"/>
          <w:sz w:val="22"/>
          <w:szCs w:val="22"/>
        </w:rPr>
        <w:fldChar w:fldCharType="end"/>
      </w:r>
      <w:r w:rsidRPr="002D399F">
        <w:rPr>
          <w:b/>
          <w:bCs w:val="0"/>
          <w:sz w:val="22"/>
          <w:szCs w:val="22"/>
        </w:rPr>
        <w:t xml:space="preserve">. </w:t>
      </w:r>
      <w:r w:rsidRPr="002D399F">
        <w:rPr>
          <w:rFonts w:cs="Arial"/>
          <w:b/>
          <w:bCs w:val="0"/>
          <w:sz w:val="22"/>
          <w:szCs w:val="22"/>
        </w:rPr>
        <w:t xml:space="preserve">Wskaźniki podstawowe - Euro </w:t>
      </w:r>
      <w:proofErr w:type="spellStart"/>
      <w:r w:rsidRPr="002D399F">
        <w:rPr>
          <w:rFonts w:cs="Arial"/>
          <w:b/>
          <w:bCs w:val="0"/>
          <w:sz w:val="22"/>
          <w:szCs w:val="22"/>
        </w:rPr>
        <w:t>Peristat</w:t>
      </w:r>
      <w:bookmarkEnd w:id="16"/>
      <w:proofErr w:type="spellEnd"/>
    </w:p>
    <w:tbl>
      <w:tblPr>
        <w:tblStyle w:val="TabelapodstawowaHTA"/>
        <w:tblW w:w="0" w:type="auto"/>
        <w:jc w:val="left"/>
        <w:tblLayout w:type="fixed"/>
        <w:tblLook w:val="04A0" w:firstRow="1" w:lastRow="0" w:firstColumn="1" w:lastColumn="0" w:noHBand="0" w:noVBand="1"/>
      </w:tblPr>
      <w:tblGrid>
        <w:gridCol w:w="4530"/>
        <w:gridCol w:w="4530"/>
      </w:tblGrid>
      <w:tr w:rsidR="00F0600E" w:rsidRPr="00056765" w14:paraId="02434FD1" w14:textId="77777777" w:rsidTr="009132C4">
        <w:trPr>
          <w:cnfStyle w:val="100000000000" w:firstRow="1" w:lastRow="0" w:firstColumn="0" w:lastColumn="0" w:oddVBand="0" w:evenVBand="0" w:oddHBand="0" w:evenHBand="0" w:firstRowFirstColumn="0" w:firstRowLastColumn="0" w:lastRowFirstColumn="0" w:lastRowLastColumn="0"/>
          <w:jc w:val="left"/>
        </w:trPr>
        <w:tc>
          <w:tcPr>
            <w:cnfStyle w:val="001000000000" w:firstRow="0" w:lastRow="0" w:firstColumn="1" w:lastColumn="0" w:oddVBand="0" w:evenVBand="0" w:oddHBand="0" w:evenHBand="0" w:firstRowFirstColumn="0" w:firstRowLastColumn="0" w:lastRowFirstColumn="0" w:lastRowLastColumn="0"/>
            <w:tcW w:w="4530" w:type="dxa"/>
          </w:tcPr>
          <w:p w14:paraId="13D1D17C" w14:textId="77777777" w:rsidR="008F6D61" w:rsidRPr="00056765" w:rsidRDefault="008F6D61" w:rsidP="009132C4">
            <w:pPr>
              <w:autoSpaceDE w:val="0"/>
              <w:autoSpaceDN w:val="0"/>
              <w:adjustRightInd w:val="0"/>
              <w:spacing w:after="0" w:line="360" w:lineRule="auto"/>
              <w:jc w:val="both"/>
              <w:rPr>
                <w:rFonts w:cs="Arial"/>
                <w:b/>
                <w:bCs w:val="0"/>
                <w:color w:val="FFFFFF" w:themeColor="background1"/>
                <w:sz w:val="18"/>
                <w:szCs w:val="18"/>
              </w:rPr>
            </w:pPr>
            <w:r w:rsidRPr="00056765">
              <w:rPr>
                <w:rFonts w:cs="Arial"/>
                <w:b/>
                <w:bCs w:val="0"/>
                <w:color w:val="FFFFFF" w:themeColor="background1"/>
                <w:sz w:val="18"/>
                <w:szCs w:val="18"/>
              </w:rPr>
              <w:t>Wskaźniki podstawowe</w:t>
            </w:r>
          </w:p>
        </w:tc>
        <w:tc>
          <w:tcPr>
            <w:tcW w:w="4530" w:type="dxa"/>
          </w:tcPr>
          <w:p w14:paraId="735E4328" w14:textId="77777777" w:rsidR="008F6D61" w:rsidRPr="00056765" w:rsidRDefault="008F6D61" w:rsidP="009132C4">
            <w:pPr>
              <w:autoSpaceDE w:val="0"/>
              <w:autoSpaceDN w:val="0"/>
              <w:adjustRightInd w:val="0"/>
              <w:spacing w:after="0" w:line="360" w:lineRule="auto"/>
              <w:jc w:val="both"/>
              <w:cnfStyle w:val="100000000000" w:firstRow="1" w:lastRow="0" w:firstColumn="0" w:lastColumn="0" w:oddVBand="0" w:evenVBand="0" w:oddHBand="0" w:evenHBand="0" w:firstRowFirstColumn="0" w:firstRowLastColumn="0" w:lastRowFirstColumn="0" w:lastRowLastColumn="0"/>
              <w:rPr>
                <w:rFonts w:cs="Arial"/>
                <w:b/>
                <w:bCs w:val="0"/>
                <w:color w:val="FFFFFF" w:themeColor="background1"/>
                <w:sz w:val="18"/>
                <w:szCs w:val="18"/>
              </w:rPr>
            </w:pPr>
            <w:r w:rsidRPr="00056765">
              <w:rPr>
                <w:rFonts w:cs="Arial"/>
                <w:b/>
                <w:bCs w:val="0"/>
                <w:color w:val="FFFFFF" w:themeColor="background1"/>
                <w:sz w:val="18"/>
                <w:szCs w:val="18"/>
              </w:rPr>
              <w:t>Wskaźniki rekomendowane</w:t>
            </w:r>
          </w:p>
        </w:tc>
      </w:tr>
      <w:tr w:rsidR="008F6D61" w:rsidRPr="00056765" w14:paraId="0A94451F" w14:textId="77777777" w:rsidTr="009132C4">
        <w:trPr>
          <w:jc w:val="left"/>
        </w:trPr>
        <w:tc>
          <w:tcPr>
            <w:cnfStyle w:val="001000000000" w:firstRow="0" w:lastRow="0" w:firstColumn="1" w:lastColumn="0" w:oddVBand="0" w:evenVBand="0" w:oddHBand="0" w:evenHBand="0" w:firstRowFirstColumn="0" w:firstRowLastColumn="0" w:lastRowFirstColumn="0" w:lastRowLastColumn="0"/>
            <w:tcW w:w="4530" w:type="dxa"/>
          </w:tcPr>
          <w:p w14:paraId="6B59C92F" w14:textId="77777777" w:rsidR="008F6D61" w:rsidRPr="00056765" w:rsidRDefault="008F6D61" w:rsidP="00A73775">
            <w:pPr>
              <w:autoSpaceDE w:val="0"/>
              <w:autoSpaceDN w:val="0"/>
              <w:adjustRightInd w:val="0"/>
              <w:spacing w:after="0" w:line="360" w:lineRule="auto"/>
              <w:jc w:val="left"/>
              <w:rPr>
                <w:rFonts w:cs="Arial"/>
                <w:bCs w:val="0"/>
                <w:sz w:val="18"/>
                <w:szCs w:val="18"/>
                <w:lang w:eastAsia="pl-PL" w:bidi="ar-SA"/>
              </w:rPr>
            </w:pPr>
            <w:r w:rsidRPr="00056765">
              <w:rPr>
                <w:rFonts w:cs="Arial"/>
                <w:bCs w:val="0"/>
                <w:sz w:val="18"/>
                <w:szCs w:val="18"/>
                <w:lang w:eastAsia="pl-PL" w:bidi="ar-SA"/>
              </w:rPr>
              <w:t>C1:Zgony płodów (według czasu trwania ciąży, masy urodzeniowej i wielorakości porodu)</w:t>
            </w:r>
          </w:p>
          <w:p w14:paraId="6E87FC1F" w14:textId="77777777" w:rsidR="008F6D61" w:rsidRPr="00056765" w:rsidRDefault="008F6D61" w:rsidP="00A73775">
            <w:pPr>
              <w:autoSpaceDE w:val="0"/>
              <w:autoSpaceDN w:val="0"/>
              <w:adjustRightInd w:val="0"/>
              <w:spacing w:after="0" w:line="360" w:lineRule="auto"/>
              <w:jc w:val="left"/>
              <w:rPr>
                <w:rFonts w:cs="Arial"/>
                <w:bCs w:val="0"/>
                <w:sz w:val="18"/>
                <w:szCs w:val="18"/>
                <w:lang w:eastAsia="pl-PL" w:bidi="ar-SA"/>
              </w:rPr>
            </w:pPr>
            <w:r w:rsidRPr="00056765">
              <w:rPr>
                <w:rFonts w:cs="Arial"/>
                <w:bCs w:val="0"/>
                <w:sz w:val="18"/>
                <w:szCs w:val="18"/>
                <w:lang w:eastAsia="pl-PL" w:bidi="ar-SA"/>
              </w:rPr>
              <w:t>C2:Zgony noworodków (według czasu trwania ciąży, masy urodzeniowej i wielorakości porodu)</w:t>
            </w:r>
          </w:p>
          <w:p w14:paraId="71E01F54" w14:textId="77777777" w:rsidR="008F6D61" w:rsidRPr="00056765" w:rsidRDefault="008F6D61" w:rsidP="00A73775">
            <w:pPr>
              <w:autoSpaceDE w:val="0"/>
              <w:autoSpaceDN w:val="0"/>
              <w:adjustRightInd w:val="0"/>
              <w:spacing w:after="0" w:line="360" w:lineRule="auto"/>
              <w:jc w:val="left"/>
              <w:rPr>
                <w:rFonts w:cs="Arial"/>
                <w:bCs w:val="0"/>
                <w:sz w:val="18"/>
                <w:szCs w:val="18"/>
                <w:lang w:eastAsia="pl-PL" w:bidi="ar-SA"/>
              </w:rPr>
            </w:pPr>
            <w:r w:rsidRPr="00056765">
              <w:rPr>
                <w:rFonts w:cs="Arial"/>
                <w:bCs w:val="0"/>
                <w:sz w:val="18"/>
                <w:szCs w:val="18"/>
                <w:lang w:eastAsia="pl-PL" w:bidi="ar-SA"/>
              </w:rPr>
              <w:t>C3:Zgony niemowląt(według</w:t>
            </w:r>
            <w:r w:rsidR="00741C42">
              <w:rPr>
                <w:rFonts w:cs="Arial"/>
                <w:bCs w:val="0"/>
                <w:sz w:val="18"/>
                <w:szCs w:val="18"/>
                <w:lang w:eastAsia="pl-PL" w:bidi="ar-SA"/>
              </w:rPr>
              <w:t xml:space="preserve"> </w:t>
            </w:r>
            <w:r w:rsidRPr="00056765">
              <w:rPr>
                <w:rFonts w:cs="Arial"/>
                <w:bCs w:val="0"/>
                <w:sz w:val="18"/>
                <w:szCs w:val="18"/>
                <w:lang w:eastAsia="pl-PL" w:bidi="ar-SA"/>
              </w:rPr>
              <w:t>czasu</w:t>
            </w:r>
            <w:r w:rsidR="00741C42">
              <w:rPr>
                <w:rFonts w:cs="Arial"/>
                <w:bCs w:val="0"/>
                <w:sz w:val="18"/>
                <w:szCs w:val="18"/>
                <w:lang w:eastAsia="pl-PL" w:bidi="ar-SA"/>
              </w:rPr>
              <w:t xml:space="preserve"> </w:t>
            </w:r>
            <w:r w:rsidRPr="00056765">
              <w:rPr>
                <w:rFonts w:cs="Arial"/>
                <w:bCs w:val="0"/>
                <w:sz w:val="18"/>
                <w:szCs w:val="18"/>
                <w:lang w:eastAsia="pl-PL" w:bidi="ar-SA"/>
              </w:rPr>
              <w:t>trwania</w:t>
            </w:r>
            <w:r w:rsidR="00741C42">
              <w:rPr>
                <w:rFonts w:cs="Arial"/>
                <w:bCs w:val="0"/>
                <w:sz w:val="18"/>
                <w:szCs w:val="18"/>
                <w:lang w:eastAsia="pl-PL" w:bidi="ar-SA"/>
              </w:rPr>
              <w:t xml:space="preserve"> </w:t>
            </w:r>
            <w:r w:rsidRPr="00056765">
              <w:rPr>
                <w:rFonts w:cs="Arial"/>
                <w:bCs w:val="0"/>
                <w:sz w:val="18"/>
                <w:szCs w:val="18"/>
                <w:lang w:eastAsia="pl-PL" w:bidi="ar-SA"/>
              </w:rPr>
              <w:t>ciąży,</w:t>
            </w:r>
            <w:r w:rsidR="00741C42">
              <w:rPr>
                <w:rFonts w:cs="Arial"/>
                <w:bCs w:val="0"/>
                <w:sz w:val="18"/>
                <w:szCs w:val="18"/>
                <w:lang w:eastAsia="pl-PL" w:bidi="ar-SA"/>
              </w:rPr>
              <w:t xml:space="preserve"> </w:t>
            </w:r>
            <w:r w:rsidRPr="00056765">
              <w:rPr>
                <w:rFonts w:cs="Arial"/>
                <w:bCs w:val="0"/>
                <w:sz w:val="18"/>
                <w:szCs w:val="18"/>
                <w:lang w:eastAsia="pl-PL" w:bidi="ar-SA"/>
              </w:rPr>
              <w:t>masy</w:t>
            </w:r>
            <w:r w:rsidR="00741C42">
              <w:rPr>
                <w:rFonts w:cs="Arial"/>
                <w:bCs w:val="0"/>
                <w:sz w:val="18"/>
                <w:szCs w:val="18"/>
                <w:lang w:eastAsia="pl-PL" w:bidi="ar-SA"/>
              </w:rPr>
              <w:t xml:space="preserve"> </w:t>
            </w:r>
            <w:r w:rsidRPr="00056765">
              <w:rPr>
                <w:rFonts w:cs="Arial"/>
                <w:bCs w:val="0"/>
                <w:sz w:val="18"/>
                <w:szCs w:val="18"/>
                <w:lang w:eastAsia="pl-PL" w:bidi="ar-SA"/>
              </w:rPr>
              <w:t>urodzeniowej</w:t>
            </w:r>
            <w:r w:rsidR="00F0600E" w:rsidRPr="00056765">
              <w:rPr>
                <w:rFonts w:cs="Arial"/>
                <w:bCs w:val="0"/>
                <w:sz w:val="18"/>
                <w:szCs w:val="18"/>
                <w:lang w:eastAsia="pl-PL" w:bidi="ar-SA"/>
              </w:rPr>
              <w:t xml:space="preserve"> i </w:t>
            </w:r>
            <w:r w:rsidRPr="00056765">
              <w:rPr>
                <w:rFonts w:cs="Arial"/>
                <w:bCs w:val="0"/>
                <w:sz w:val="18"/>
                <w:szCs w:val="18"/>
                <w:lang w:eastAsia="pl-PL" w:bidi="ar-SA"/>
              </w:rPr>
              <w:t>wielorakości</w:t>
            </w:r>
            <w:r w:rsidR="00741C42">
              <w:rPr>
                <w:rFonts w:cs="Arial"/>
                <w:bCs w:val="0"/>
                <w:sz w:val="18"/>
                <w:szCs w:val="18"/>
                <w:lang w:eastAsia="pl-PL" w:bidi="ar-SA"/>
              </w:rPr>
              <w:t xml:space="preserve"> </w:t>
            </w:r>
            <w:r w:rsidRPr="00056765">
              <w:rPr>
                <w:rFonts w:cs="Arial"/>
                <w:bCs w:val="0"/>
                <w:sz w:val="18"/>
                <w:szCs w:val="18"/>
                <w:lang w:eastAsia="pl-PL" w:bidi="ar-SA"/>
              </w:rPr>
              <w:t>porodu)</w:t>
            </w:r>
          </w:p>
          <w:p w14:paraId="3E1ED346" w14:textId="77777777" w:rsidR="008F6D61" w:rsidRPr="00056765" w:rsidRDefault="008F6D61" w:rsidP="00A73775">
            <w:pPr>
              <w:autoSpaceDE w:val="0"/>
              <w:autoSpaceDN w:val="0"/>
              <w:adjustRightInd w:val="0"/>
              <w:spacing w:after="0" w:line="360" w:lineRule="auto"/>
              <w:jc w:val="left"/>
              <w:rPr>
                <w:rFonts w:cs="Arial"/>
                <w:bCs w:val="0"/>
                <w:sz w:val="18"/>
                <w:szCs w:val="18"/>
                <w:lang w:eastAsia="pl-PL" w:bidi="ar-SA"/>
              </w:rPr>
            </w:pPr>
            <w:r w:rsidRPr="00056765">
              <w:rPr>
                <w:rFonts w:cs="Arial"/>
                <w:bCs w:val="0"/>
                <w:sz w:val="18"/>
                <w:szCs w:val="18"/>
                <w:lang w:eastAsia="pl-PL" w:bidi="ar-SA"/>
              </w:rPr>
              <w:t>C4:Masa urodzeniowa(wedługrodzajuurodzenia,czasutrwaniaciążyiwielorakościporodu)</w:t>
            </w:r>
          </w:p>
          <w:p w14:paraId="3F9C04B7" w14:textId="77777777" w:rsidR="008F6D61" w:rsidRPr="00056765" w:rsidRDefault="008F6D61" w:rsidP="00A73775">
            <w:pPr>
              <w:autoSpaceDE w:val="0"/>
              <w:autoSpaceDN w:val="0"/>
              <w:adjustRightInd w:val="0"/>
              <w:spacing w:after="0" w:line="360" w:lineRule="auto"/>
              <w:jc w:val="left"/>
              <w:rPr>
                <w:rFonts w:cs="Arial"/>
                <w:bCs w:val="0"/>
                <w:sz w:val="18"/>
                <w:szCs w:val="18"/>
                <w:lang w:eastAsia="pl-PL" w:bidi="ar-SA"/>
              </w:rPr>
            </w:pPr>
            <w:r w:rsidRPr="00056765">
              <w:rPr>
                <w:rFonts w:cs="Arial"/>
                <w:bCs w:val="0"/>
                <w:sz w:val="18"/>
                <w:szCs w:val="18"/>
                <w:lang w:eastAsia="pl-PL" w:bidi="ar-SA"/>
              </w:rPr>
              <w:t>C5:Czas trwania ciąży(</w:t>
            </w:r>
            <w:r w:rsidR="00F0600E" w:rsidRPr="00056765">
              <w:rPr>
                <w:rFonts w:cs="Arial"/>
                <w:bCs w:val="0"/>
                <w:sz w:val="18"/>
                <w:szCs w:val="18"/>
                <w:lang w:eastAsia="pl-PL" w:bidi="ar-SA"/>
              </w:rPr>
              <w:t>według r</w:t>
            </w:r>
            <w:r w:rsidRPr="00056765">
              <w:rPr>
                <w:rFonts w:cs="Arial"/>
                <w:bCs w:val="0"/>
                <w:sz w:val="18"/>
                <w:szCs w:val="18"/>
                <w:lang w:eastAsia="pl-PL" w:bidi="ar-SA"/>
              </w:rPr>
              <w:t>odzaju</w:t>
            </w:r>
            <w:r w:rsidR="00741C42">
              <w:rPr>
                <w:rFonts w:cs="Arial"/>
                <w:bCs w:val="0"/>
                <w:sz w:val="18"/>
                <w:szCs w:val="18"/>
                <w:lang w:eastAsia="pl-PL" w:bidi="ar-SA"/>
              </w:rPr>
              <w:t xml:space="preserve"> </w:t>
            </w:r>
            <w:r w:rsidRPr="00056765">
              <w:rPr>
                <w:rFonts w:cs="Arial"/>
                <w:bCs w:val="0"/>
                <w:sz w:val="18"/>
                <w:szCs w:val="18"/>
                <w:lang w:eastAsia="pl-PL" w:bidi="ar-SA"/>
              </w:rPr>
              <w:t>urodzenia</w:t>
            </w:r>
            <w:r w:rsidR="00741C42">
              <w:rPr>
                <w:rFonts w:cs="Arial"/>
                <w:bCs w:val="0"/>
                <w:sz w:val="18"/>
                <w:szCs w:val="18"/>
                <w:lang w:eastAsia="pl-PL" w:bidi="ar-SA"/>
              </w:rPr>
              <w:t xml:space="preserve"> </w:t>
            </w:r>
            <w:r w:rsidRPr="00056765">
              <w:rPr>
                <w:rFonts w:cs="Arial"/>
                <w:bCs w:val="0"/>
                <w:sz w:val="18"/>
                <w:szCs w:val="18"/>
                <w:lang w:eastAsia="pl-PL" w:bidi="ar-SA"/>
              </w:rPr>
              <w:t>i</w:t>
            </w:r>
            <w:r w:rsidR="00741C42">
              <w:rPr>
                <w:rFonts w:cs="Arial"/>
                <w:bCs w:val="0"/>
                <w:sz w:val="18"/>
                <w:szCs w:val="18"/>
                <w:lang w:eastAsia="pl-PL" w:bidi="ar-SA"/>
              </w:rPr>
              <w:t xml:space="preserve"> </w:t>
            </w:r>
            <w:r w:rsidRPr="00056765">
              <w:rPr>
                <w:rFonts w:cs="Arial"/>
                <w:bCs w:val="0"/>
                <w:sz w:val="18"/>
                <w:szCs w:val="18"/>
                <w:lang w:eastAsia="pl-PL" w:bidi="ar-SA"/>
              </w:rPr>
              <w:t>wielorakości</w:t>
            </w:r>
            <w:r w:rsidR="00741C42">
              <w:rPr>
                <w:rFonts w:cs="Arial"/>
                <w:bCs w:val="0"/>
                <w:sz w:val="18"/>
                <w:szCs w:val="18"/>
                <w:lang w:eastAsia="pl-PL" w:bidi="ar-SA"/>
              </w:rPr>
              <w:t xml:space="preserve"> </w:t>
            </w:r>
            <w:r w:rsidRPr="00056765">
              <w:rPr>
                <w:rFonts w:cs="Arial"/>
                <w:bCs w:val="0"/>
                <w:sz w:val="18"/>
                <w:szCs w:val="18"/>
                <w:lang w:eastAsia="pl-PL" w:bidi="ar-SA"/>
              </w:rPr>
              <w:t>porodu)</w:t>
            </w:r>
          </w:p>
          <w:p w14:paraId="5F6DA39D" w14:textId="77777777" w:rsidR="008F6D61" w:rsidRPr="00056765" w:rsidRDefault="008F6D61" w:rsidP="00A73775">
            <w:pPr>
              <w:autoSpaceDE w:val="0"/>
              <w:autoSpaceDN w:val="0"/>
              <w:adjustRightInd w:val="0"/>
              <w:spacing w:after="0" w:line="360" w:lineRule="auto"/>
              <w:jc w:val="left"/>
              <w:rPr>
                <w:rFonts w:cs="Arial"/>
                <w:b/>
                <w:sz w:val="18"/>
                <w:szCs w:val="18"/>
                <w:lang w:eastAsia="pl-PL" w:bidi="ar-SA"/>
              </w:rPr>
            </w:pPr>
            <w:r w:rsidRPr="00056765">
              <w:rPr>
                <w:rFonts w:cs="Arial"/>
                <w:b/>
                <w:sz w:val="18"/>
                <w:szCs w:val="18"/>
                <w:lang w:eastAsia="pl-PL" w:bidi="ar-SA"/>
              </w:rPr>
              <w:t>C6:Zgon</w:t>
            </w:r>
            <w:r w:rsidR="00F0600E" w:rsidRPr="00056765">
              <w:rPr>
                <w:rFonts w:cs="Arial"/>
                <w:b/>
                <w:sz w:val="18"/>
                <w:szCs w:val="18"/>
                <w:lang w:eastAsia="pl-PL" w:bidi="ar-SA"/>
              </w:rPr>
              <w:t xml:space="preserve">y </w:t>
            </w:r>
            <w:r w:rsidRPr="00056765">
              <w:rPr>
                <w:rFonts w:cs="Arial"/>
                <w:b/>
                <w:sz w:val="18"/>
                <w:szCs w:val="18"/>
                <w:lang w:eastAsia="pl-PL" w:bidi="ar-SA"/>
              </w:rPr>
              <w:t>matek</w:t>
            </w:r>
          </w:p>
          <w:p w14:paraId="0C2AB4A6" w14:textId="77777777" w:rsidR="008F6D61" w:rsidRPr="00056765" w:rsidRDefault="008F6D61" w:rsidP="00A73775">
            <w:pPr>
              <w:autoSpaceDE w:val="0"/>
              <w:autoSpaceDN w:val="0"/>
              <w:adjustRightInd w:val="0"/>
              <w:spacing w:after="0" w:line="360" w:lineRule="auto"/>
              <w:jc w:val="left"/>
              <w:rPr>
                <w:rFonts w:cs="Arial"/>
                <w:bCs w:val="0"/>
                <w:sz w:val="18"/>
                <w:szCs w:val="18"/>
                <w:lang w:eastAsia="pl-PL" w:bidi="ar-SA"/>
              </w:rPr>
            </w:pPr>
            <w:r w:rsidRPr="00056765">
              <w:rPr>
                <w:rFonts w:cs="Arial"/>
                <w:bCs w:val="0"/>
                <w:sz w:val="18"/>
                <w:szCs w:val="18"/>
                <w:lang w:eastAsia="pl-PL" w:bidi="ar-SA"/>
              </w:rPr>
              <w:t>C7:Ciąże mnogie(według</w:t>
            </w:r>
            <w:r w:rsidR="00741C42">
              <w:rPr>
                <w:rFonts w:cs="Arial"/>
                <w:bCs w:val="0"/>
                <w:sz w:val="18"/>
                <w:szCs w:val="18"/>
                <w:lang w:eastAsia="pl-PL" w:bidi="ar-SA"/>
              </w:rPr>
              <w:t xml:space="preserve"> </w:t>
            </w:r>
            <w:r w:rsidRPr="00056765">
              <w:rPr>
                <w:rFonts w:cs="Arial"/>
                <w:bCs w:val="0"/>
                <w:sz w:val="18"/>
                <w:szCs w:val="18"/>
                <w:lang w:eastAsia="pl-PL" w:bidi="ar-SA"/>
              </w:rPr>
              <w:t>liczby</w:t>
            </w:r>
            <w:r w:rsidR="00741C42">
              <w:rPr>
                <w:rFonts w:cs="Arial"/>
                <w:bCs w:val="0"/>
                <w:sz w:val="18"/>
                <w:szCs w:val="18"/>
                <w:lang w:eastAsia="pl-PL" w:bidi="ar-SA"/>
              </w:rPr>
              <w:t xml:space="preserve"> </w:t>
            </w:r>
            <w:r w:rsidRPr="00056765">
              <w:rPr>
                <w:rFonts w:cs="Arial"/>
                <w:bCs w:val="0"/>
                <w:sz w:val="18"/>
                <w:szCs w:val="18"/>
                <w:lang w:eastAsia="pl-PL" w:bidi="ar-SA"/>
              </w:rPr>
              <w:t>płodów)</w:t>
            </w:r>
          </w:p>
          <w:p w14:paraId="5D610C62" w14:textId="77777777" w:rsidR="008F6D61" w:rsidRPr="00056765" w:rsidRDefault="008F6D61" w:rsidP="00A73775">
            <w:pPr>
              <w:autoSpaceDE w:val="0"/>
              <w:autoSpaceDN w:val="0"/>
              <w:adjustRightInd w:val="0"/>
              <w:spacing w:after="0" w:line="360" w:lineRule="auto"/>
              <w:jc w:val="left"/>
              <w:rPr>
                <w:rFonts w:cs="Arial"/>
                <w:bCs w:val="0"/>
                <w:sz w:val="18"/>
                <w:szCs w:val="18"/>
                <w:lang w:eastAsia="pl-PL" w:bidi="ar-SA"/>
              </w:rPr>
            </w:pPr>
            <w:r w:rsidRPr="00056765">
              <w:rPr>
                <w:rFonts w:cs="Arial"/>
                <w:bCs w:val="0"/>
                <w:sz w:val="18"/>
                <w:szCs w:val="18"/>
                <w:lang w:eastAsia="pl-PL" w:bidi="ar-SA"/>
              </w:rPr>
              <w:t>C8:Wiek matki</w:t>
            </w:r>
          </w:p>
          <w:p w14:paraId="6F2501C3" w14:textId="77777777" w:rsidR="008F6D61" w:rsidRPr="00056765" w:rsidRDefault="008F6D61" w:rsidP="009132C4">
            <w:pPr>
              <w:autoSpaceDE w:val="0"/>
              <w:autoSpaceDN w:val="0"/>
              <w:adjustRightInd w:val="0"/>
              <w:spacing w:after="0" w:line="360" w:lineRule="auto"/>
              <w:jc w:val="both"/>
              <w:rPr>
                <w:rFonts w:cs="Arial"/>
                <w:bCs w:val="0"/>
                <w:sz w:val="18"/>
                <w:szCs w:val="18"/>
                <w:lang w:eastAsia="pl-PL" w:bidi="ar-SA"/>
              </w:rPr>
            </w:pPr>
            <w:r w:rsidRPr="00056765">
              <w:rPr>
                <w:rFonts w:cs="Arial"/>
                <w:bCs w:val="0"/>
                <w:sz w:val="18"/>
                <w:szCs w:val="18"/>
                <w:lang w:eastAsia="pl-PL" w:bidi="ar-SA"/>
              </w:rPr>
              <w:t>C9:Kolejność urodzenia</w:t>
            </w:r>
          </w:p>
          <w:p w14:paraId="79C180D6" w14:textId="77777777" w:rsidR="008F6D61" w:rsidRPr="00056765" w:rsidRDefault="008F6D61" w:rsidP="009132C4">
            <w:pPr>
              <w:autoSpaceDE w:val="0"/>
              <w:autoSpaceDN w:val="0"/>
              <w:adjustRightInd w:val="0"/>
              <w:spacing w:after="0" w:line="360" w:lineRule="auto"/>
              <w:jc w:val="both"/>
              <w:rPr>
                <w:rFonts w:cs="Arial"/>
                <w:b/>
                <w:sz w:val="18"/>
                <w:szCs w:val="18"/>
              </w:rPr>
            </w:pPr>
            <w:r w:rsidRPr="00056765">
              <w:rPr>
                <w:rFonts w:cs="Arial"/>
                <w:b/>
                <w:sz w:val="18"/>
                <w:szCs w:val="18"/>
                <w:lang w:eastAsia="pl-PL" w:bidi="ar-SA"/>
              </w:rPr>
              <w:t>C10:Sposób porodu(według kolejności urodzenia, wielorakości porodu, położenia płodu, poprzednich cięć cesarskich i czasu trwania</w:t>
            </w:r>
            <w:r w:rsidR="00741C42">
              <w:rPr>
                <w:rFonts w:cs="Arial"/>
                <w:b/>
                <w:sz w:val="18"/>
                <w:szCs w:val="18"/>
                <w:lang w:eastAsia="pl-PL" w:bidi="ar-SA"/>
              </w:rPr>
              <w:t xml:space="preserve"> </w:t>
            </w:r>
            <w:r w:rsidRPr="00056765">
              <w:rPr>
                <w:rFonts w:cs="Arial"/>
                <w:b/>
                <w:sz w:val="18"/>
                <w:szCs w:val="18"/>
                <w:lang w:eastAsia="pl-PL" w:bidi="ar-SA"/>
              </w:rPr>
              <w:t>ciąży)</w:t>
            </w:r>
            <w:r w:rsidR="00F0600E" w:rsidRPr="00056765">
              <w:rPr>
                <w:rFonts w:cs="Arial"/>
                <w:b/>
                <w:sz w:val="18"/>
                <w:szCs w:val="18"/>
                <w:lang w:eastAsia="pl-PL" w:bidi="ar-SA"/>
              </w:rPr>
              <w:t>.</w:t>
            </w:r>
          </w:p>
        </w:tc>
        <w:tc>
          <w:tcPr>
            <w:tcW w:w="4530" w:type="dxa"/>
          </w:tcPr>
          <w:p w14:paraId="0F787A45" w14:textId="77777777" w:rsidR="00F0600E" w:rsidRPr="00056765" w:rsidRDefault="00F0600E" w:rsidP="009132C4">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Cs w:val="0"/>
                <w:sz w:val="18"/>
                <w:szCs w:val="18"/>
                <w:lang w:eastAsia="pl-PL" w:bidi="ar-SA"/>
              </w:rPr>
            </w:pPr>
            <w:r w:rsidRPr="00056765">
              <w:rPr>
                <w:rFonts w:cs="Arial"/>
                <w:bCs w:val="0"/>
                <w:sz w:val="18"/>
                <w:szCs w:val="18"/>
                <w:lang w:eastAsia="pl-PL" w:bidi="ar-SA"/>
              </w:rPr>
              <w:t>R1: Wybrane wady wrodzone</w:t>
            </w:r>
          </w:p>
          <w:p w14:paraId="1BF76B88" w14:textId="77777777" w:rsidR="00F0600E" w:rsidRPr="00056765" w:rsidRDefault="00F0600E" w:rsidP="009132C4">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Cs w:val="0"/>
                <w:sz w:val="18"/>
                <w:szCs w:val="18"/>
                <w:lang w:eastAsia="pl-PL" w:bidi="ar-SA"/>
              </w:rPr>
            </w:pPr>
            <w:r w:rsidRPr="00056765">
              <w:rPr>
                <w:rFonts w:cs="Arial"/>
                <w:bCs w:val="0"/>
                <w:sz w:val="18"/>
                <w:szCs w:val="18"/>
                <w:lang w:eastAsia="pl-PL" w:bidi="ar-SA"/>
              </w:rPr>
              <w:t xml:space="preserve">R2: Punktacja </w:t>
            </w:r>
            <w:proofErr w:type="spellStart"/>
            <w:r w:rsidRPr="00056765">
              <w:rPr>
                <w:rFonts w:cs="Arial"/>
                <w:bCs w:val="0"/>
                <w:sz w:val="18"/>
                <w:szCs w:val="18"/>
                <w:lang w:eastAsia="pl-PL" w:bidi="ar-SA"/>
              </w:rPr>
              <w:t>Apgar</w:t>
            </w:r>
            <w:proofErr w:type="spellEnd"/>
            <w:r w:rsidRPr="00056765">
              <w:rPr>
                <w:rFonts w:cs="Arial"/>
                <w:bCs w:val="0"/>
                <w:sz w:val="18"/>
                <w:szCs w:val="18"/>
                <w:lang w:eastAsia="pl-PL" w:bidi="ar-SA"/>
              </w:rPr>
              <w:t xml:space="preserve"> w 5 minucie</w:t>
            </w:r>
          </w:p>
          <w:p w14:paraId="7DE4F84D" w14:textId="77777777" w:rsidR="00F0600E" w:rsidRPr="00056765" w:rsidRDefault="00F0600E" w:rsidP="009132C4">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Cs w:val="0"/>
                <w:sz w:val="18"/>
                <w:szCs w:val="18"/>
                <w:lang w:eastAsia="pl-PL" w:bidi="ar-SA"/>
              </w:rPr>
            </w:pPr>
            <w:r w:rsidRPr="00056765">
              <w:rPr>
                <w:rFonts w:cs="Arial"/>
                <w:bCs w:val="0"/>
                <w:sz w:val="18"/>
                <w:szCs w:val="18"/>
                <w:lang w:eastAsia="pl-PL" w:bidi="ar-SA"/>
              </w:rPr>
              <w:t xml:space="preserve">R3: Zgony płodów i noworodków z powodu wad wrodzonych </w:t>
            </w:r>
          </w:p>
          <w:p w14:paraId="54168F24" w14:textId="77777777" w:rsidR="00F0600E" w:rsidRPr="00056765" w:rsidRDefault="00F0600E" w:rsidP="009132C4">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Cs w:val="0"/>
                <w:sz w:val="18"/>
                <w:szCs w:val="18"/>
                <w:lang w:eastAsia="pl-PL" w:bidi="ar-SA"/>
              </w:rPr>
            </w:pPr>
            <w:r w:rsidRPr="00056765">
              <w:rPr>
                <w:rFonts w:cs="Arial"/>
                <w:bCs w:val="0"/>
                <w:sz w:val="18"/>
                <w:szCs w:val="18"/>
                <w:lang w:eastAsia="pl-PL" w:bidi="ar-SA"/>
              </w:rPr>
              <w:t xml:space="preserve">R4: Porażenie mózgowe </w:t>
            </w:r>
          </w:p>
          <w:p w14:paraId="007E4AF3" w14:textId="77777777" w:rsidR="00F0600E" w:rsidRPr="00056765" w:rsidRDefault="00F0600E" w:rsidP="009132C4">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
                <w:sz w:val="18"/>
                <w:szCs w:val="18"/>
                <w:lang w:eastAsia="pl-PL" w:bidi="ar-SA"/>
              </w:rPr>
            </w:pPr>
            <w:r w:rsidRPr="00056765">
              <w:rPr>
                <w:rFonts w:cs="Arial"/>
                <w:b/>
                <w:sz w:val="18"/>
                <w:szCs w:val="18"/>
                <w:lang w:eastAsia="pl-PL" w:bidi="ar-SA"/>
              </w:rPr>
              <w:t xml:space="preserve">R5: Przyczyny zgonów matek </w:t>
            </w:r>
          </w:p>
          <w:p w14:paraId="080DEADA" w14:textId="77777777" w:rsidR="00F0600E" w:rsidRPr="00056765" w:rsidRDefault="00F0600E" w:rsidP="009132C4">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
                <w:sz w:val="18"/>
                <w:szCs w:val="18"/>
                <w:lang w:eastAsia="pl-PL" w:bidi="ar-SA"/>
              </w:rPr>
            </w:pPr>
            <w:r w:rsidRPr="00056765">
              <w:rPr>
                <w:rFonts w:cs="Arial"/>
                <w:b/>
                <w:sz w:val="18"/>
                <w:szCs w:val="18"/>
                <w:lang w:eastAsia="pl-PL" w:bidi="ar-SA"/>
              </w:rPr>
              <w:t>R6: Poważne zachorowania matek</w:t>
            </w:r>
          </w:p>
          <w:p w14:paraId="18F764DF" w14:textId="77777777" w:rsidR="00F0600E" w:rsidRPr="00056765" w:rsidRDefault="00F0600E" w:rsidP="009132C4">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
                <w:sz w:val="18"/>
                <w:szCs w:val="18"/>
                <w:lang w:eastAsia="pl-PL" w:bidi="ar-SA"/>
              </w:rPr>
            </w:pPr>
            <w:r w:rsidRPr="00056765">
              <w:rPr>
                <w:rFonts w:cs="Arial"/>
                <w:b/>
                <w:sz w:val="18"/>
                <w:szCs w:val="18"/>
                <w:lang w:eastAsia="pl-PL" w:bidi="ar-SA"/>
              </w:rPr>
              <w:t>R7: Pęknięcie krocza</w:t>
            </w:r>
          </w:p>
          <w:p w14:paraId="65E57C6A" w14:textId="77777777" w:rsidR="00F0600E" w:rsidRPr="00056765" w:rsidRDefault="00F0600E" w:rsidP="009132C4">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
                <w:sz w:val="18"/>
                <w:szCs w:val="18"/>
                <w:lang w:eastAsia="pl-PL" w:bidi="ar-SA"/>
              </w:rPr>
            </w:pPr>
            <w:r w:rsidRPr="00056765">
              <w:rPr>
                <w:rFonts w:cs="Arial"/>
                <w:b/>
                <w:sz w:val="18"/>
                <w:szCs w:val="18"/>
                <w:lang w:eastAsia="pl-PL" w:bidi="ar-SA"/>
              </w:rPr>
              <w:t>R8: Palenie tytoniu w czasie ciąży</w:t>
            </w:r>
          </w:p>
          <w:p w14:paraId="2FE2D5F3" w14:textId="77777777" w:rsidR="00F0600E" w:rsidRPr="00056765" w:rsidRDefault="00F0600E" w:rsidP="009132C4">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Cs w:val="0"/>
                <w:sz w:val="18"/>
                <w:szCs w:val="18"/>
                <w:lang w:eastAsia="pl-PL" w:bidi="ar-SA"/>
              </w:rPr>
            </w:pPr>
            <w:r w:rsidRPr="00056765">
              <w:rPr>
                <w:rFonts w:cs="Arial"/>
                <w:bCs w:val="0"/>
                <w:sz w:val="18"/>
                <w:szCs w:val="18"/>
                <w:lang w:eastAsia="pl-PL" w:bidi="ar-SA"/>
              </w:rPr>
              <w:t>R9: Wykształcenie matek</w:t>
            </w:r>
          </w:p>
          <w:p w14:paraId="2C368892" w14:textId="77777777" w:rsidR="00F0600E" w:rsidRPr="00056765" w:rsidRDefault="00F0600E" w:rsidP="009132C4">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Cs w:val="0"/>
                <w:sz w:val="18"/>
                <w:szCs w:val="18"/>
                <w:lang w:eastAsia="pl-PL" w:bidi="ar-SA"/>
              </w:rPr>
            </w:pPr>
            <w:r w:rsidRPr="00056765">
              <w:rPr>
                <w:rFonts w:cs="Arial"/>
                <w:bCs w:val="0"/>
                <w:sz w:val="18"/>
                <w:szCs w:val="18"/>
                <w:lang w:eastAsia="pl-PL" w:bidi="ar-SA"/>
              </w:rPr>
              <w:t>R10: Grupy zawodowe rodziców</w:t>
            </w:r>
          </w:p>
          <w:p w14:paraId="432212D8" w14:textId="77777777" w:rsidR="00F0600E" w:rsidRPr="00056765" w:rsidRDefault="00F0600E" w:rsidP="009132C4">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Cs w:val="0"/>
                <w:sz w:val="18"/>
                <w:szCs w:val="18"/>
                <w:lang w:eastAsia="pl-PL" w:bidi="ar-SA"/>
              </w:rPr>
            </w:pPr>
            <w:r w:rsidRPr="00056765">
              <w:rPr>
                <w:rFonts w:cs="Arial"/>
                <w:bCs w:val="0"/>
                <w:sz w:val="18"/>
                <w:szCs w:val="18"/>
                <w:lang w:eastAsia="pl-PL" w:bidi="ar-SA"/>
              </w:rPr>
              <w:t>R11: Kraj urodzenia matki</w:t>
            </w:r>
          </w:p>
          <w:p w14:paraId="0D39BF17" w14:textId="77777777" w:rsidR="00F0600E" w:rsidRPr="00056765" w:rsidRDefault="00F0600E" w:rsidP="009132C4">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
                <w:sz w:val="18"/>
                <w:szCs w:val="18"/>
                <w:lang w:eastAsia="pl-PL" w:bidi="ar-SA"/>
              </w:rPr>
            </w:pPr>
            <w:r w:rsidRPr="00056765">
              <w:rPr>
                <w:rFonts w:cs="Arial"/>
                <w:b/>
                <w:sz w:val="18"/>
                <w:szCs w:val="18"/>
                <w:lang w:eastAsia="pl-PL" w:bidi="ar-SA"/>
              </w:rPr>
              <w:t>R12: Indeks masy ciała matki przed ciążą</w:t>
            </w:r>
          </w:p>
          <w:p w14:paraId="7B6487EE" w14:textId="77777777" w:rsidR="00F0600E" w:rsidRPr="00056765" w:rsidRDefault="00F0600E" w:rsidP="009132C4">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Cs w:val="0"/>
                <w:sz w:val="18"/>
                <w:szCs w:val="18"/>
                <w:lang w:eastAsia="pl-PL" w:bidi="ar-SA"/>
              </w:rPr>
            </w:pPr>
            <w:r w:rsidRPr="00056765">
              <w:rPr>
                <w:rFonts w:cs="Arial"/>
                <w:bCs w:val="0"/>
                <w:sz w:val="18"/>
                <w:szCs w:val="18"/>
                <w:lang w:eastAsia="pl-PL" w:bidi="ar-SA"/>
              </w:rPr>
              <w:t>R13: Ciąże w wyniku leczenia niepłodności</w:t>
            </w:r>
          </w:p>
          <w:p w14:paraId="5ABFA69A" w14:textId="77777777" w:rsidR="00F0600E" w:rsidRPr="00056765" w:rsidRDefault="00F0600E" w:rsidP="009132C4">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
                <w:sz w:val="18"/>
                <w:szCs w:val="18"/>
                <w:lang w:eastAsia="pl-PL" w:bidi="ar-SA"/>
              </w:rPr>
            </w:pPr>
            <w:r w:rsidRPr="00056765">
              <w:rPr>
                <w:rFonts w:cs="Arial"/>
                <w:b/>
                <w:sz w:val="18"/>
                <w:szCs w:val="18"/>
                <w:lang w:eastAsia="pl-PL" w:bidi="ar-SA"/>
              </w:rPr>
              <w:t>R14: Czas trwania ciąży w momencie pierwszej wizyty</w:t>
            </w:r>
          </w:p>
          <w:p w14:paraId="05674694" w14:textId="77777777" w:rsidR="00F0600E" w:rsidRPr="00056765" w:rsidRDefault="00F0600E" w:rsidP="009132C4">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
                <w:sz w:val="18"/>
                <w:szCs w:val="18"/>
                <w:lang w:eastAsia="pl-PL" w:bidi="ar-SA"/>
              </w:rPr>
            </w:pPr>
            <w:r w:rsidRPr="00056765">
              <w:rPr>
                <w:rFonts w:cs="Arial"/>
                <w:b/>
                <w:sz w:val="18"/>
                <w:szCs w:val="18"/>
                <w:lang w:eastAsia="pl-PL" w:bidi="ar-SA"/>
              </w:rPr>
              <w:t>R15: Sposób rozpoczęcia porodu</w:t>
            </w:r>
          </w:p>
          <w:p w14:paraId="660B4D11" w14:textId="77777777" w:rsidR="00F0600E" w:rsidRPr="00056765" w:rsidRDefault="00F0600E" w:rsidP="009132C4">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
                <w:sz w:val="18"/>
                <w:szCs w:val="18"/>
                <w:lang w:eastAsia="pl-PL" w:bidi="ar-SA"/>
              </w:rPr>
            </w:pPr>
            <w:r w:rsidRPr="00056765">
              <w:rPr>
                <w:rFonts w:cs="Arial"/>
                <w:b/>
                <w:sz w:val="18"/>
                <w:szCs w:val="18"/>
                <w:lang w:eastAsia="pl-PL" w:bidi="ar-SA"/>
              </w:rPr>
              <w:t>R16: Miejsce porodu według rocznej liczby porodów</w:t>
            </w:r>
          </w:p>
          <w:p w14:paraId="5A9872F2" w14:textId="77777777" w:rsidR="00F0600E" w:rsidRPr="00056765" w:rsidRDefault="00F0600E" w:rsidP="009132C4">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Cs w:val="0"/>
                <w:sz w:val="18"/>
                <w:szCs w:val="18"/>
                <w:lang w:eastAsia="pl-PL" w:bidi="ar-SA"/>
              </w:rPr>
            </w:pPr>
            <w:r w:rsidRPr="00056765">
              <w:rPr>
                <w:rFonts w:cs="Arial"/>
                <w:bCs w:val="0"/>
                <w:sz w:val="18"/>
                <w:szCs w:val="18"/>
                <w:lang w:eastAsia="pl-PL" w:bidi="ar-SA"/>
              </w:rPr>
              <w:t>R17: Noworodki bardzo przedwcześnie urodzone w szpitalach bez oddziału intensywnej opieki nad noworodkiem</w:t>
            </w:r>
          </w:p>
          <w:p w14:paraId="257E8BBA" w14:textId="77777777" w:rsidR="00F0600E" w:rsidRPr="00056765" w:rsidRDefault="00F0600E" w:rsidP="009132C4">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Cs w:val="0"/>
                <w:sz w:val="18"/>
                <w:szCs w:val="18"/>
                <w:lang w:eastAsia="pl-PL" w:bidi="ar-SA"/>
              </w:rPr>
            </w:pPr>
            <w:r w:rsidRPr="00056765">
              <w:rPr>
                <w:rFonts w:cs="Arial"/>
                <w:bCs w:val="0"/>
                <w:sz w:val="18"/>
                <w:szCs w:val="18"/>
                <w:lang w:eastAsia="pl-PL" w:bidi="ar-SA"/>
              </w:rPr>
              <w:t>R18: Nacięcie krocza</w:t>
            </w:r>
          </w:p>
          <w:p w14:paraId="02C321EF" w14:textId="77777777" w:rsidR="00F0600E" w:rsidRPr="00056765" w:rsidRDefault="00F0600E" w:rsidP="009132C4">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Cs w:val="0"/>
                <w:sz w:val="18"/>
                <w:szCs w:val="18"/>
                <w:lang w:eastAsia="pl-PL" w:bidi="ar-SA"/>
              </w:rPr>
            </w:pPr>
            <w:r w:rsidRPr="00056765">
              <w:rPr>
                <w:rFonts w:cs="Arial"/>
                <w:bCs w:val="0"/>
                <w:sz w:val="18"/>
                <w:szCs w:val="18"/>
                <w:lang w:eastAsia="pl-PL" w:bidi="ar-SA"/>
              </w:rPr>
              <w:t>R19: Urodzenia bez interwencji położniczej</w:t>
            </w:r>
          </w:p>
          <w:p w14:paraId="12F98C9E" w14:textId="77777777" w:rsidR="008F6D61" w:rsidRPr="00056765" w:rsidRDefault="00F0600E" w:rsidP="009132C4">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sz w:val="18"/>
                <w:szCs w:val="18"/>
              </w:rPr>
            </w:pPr>
            <w:r w:rsidRPr="00056765">
              <w:rPr>
                <w:rFonts w:cs="Arial"/>
                <w:bCs w:val="0"/>
                <w:sz w:val="18"/>
                <w:szCs w:val="18"/>
                <w:lang w:eastAsia="pl-PL" w:bidi="ar-SA"/>
              </w:rPr>
              <w:t xml:space="preserve">R20: Karmienie piersią bezpośrednio po porodzie. </w:t>
            </w:r>
          </w:p>
        </w:tc>
      </w:tr>
    </w:tbl>
    <w:p w14:paraId="752C77D2" w14:textId="77777777" w:rsidR="00E331A9" w:rsidRPr="00056765" w:rsidRDefault="00E331A9" w:rsidP="00E331A9">
      <w:pPr>
        <w:pStyle w:val="Nagwek3"/>
        <w:tabs>
          <w:tab w:val="num" w:pos="794"/>
        </w:tabs>
        <w:rPr>
          <w:rFonts w:cs="Arial"/>
          <w:szCs w:val="22"/>
        </w:rPr>
      </w:pPr>
      <w:bookmarkStart w:id="17" w:name="_Toc139533293"/>
      <w:r w:rsidRPr="00056765">
        <w:rPr>
          <w:rFonts w:cs="Arial"/>
          <w:szCs w:val="22"/>
        </w:rPr>
        <w:t>Okołoporodowe zaburzenia psychiczne</w:t>
      </w:r>
      <w:bookmarkEnd w:id="17"/>
    </w:p>
    <w:p w14:paraId="45FDB105" w14:textId="3B602B4C" w:rsidR="00A05BA1" w:rsidRPr="002D399F" w:rsidRDefault="00E331A9" w:rsidP="00A05BA1">
      <w:pPr>
        <w:autoSpaceDE w:val="0"/>
        <w:autoSpaceDN w:val="0"/>
        <w:adjustRightInd w:val="0"/>
        <w:spacing w:after="0" w:line="360" w:lineRule="auto"/>
        <w:jc w:val="both"/>
        <w:rPr>
          <w:rFonts w:cs="Arial"/>
          <w:sz w:val="22"/>
          <w:szCs w:val="22"/>
        </w:rPr>
      </w:pPr>
      <w:r w:rsidRPr="002D399F">
        <w:rPr>
          <w:rFonts w:cs="Arial"/>
          <w:sz w:val="22"/>
          <w:szCs w:val="22"/>
        </w:rPr>
        <w:t>Okołoporodowe zaburzenia psychiczne należą do najważniejszych problemów, jakie mogą występować u</w:t>
      </w:r>
      <w:r w:rsidR="002D399F" w:rsidRPr="002D399F">
        <w:rPr>
          <w:rFonts w:cs="Arial"/>
          <w:sz w:val="22"/>
          <w:szCs w:val="22"/>
        </w:rPr>
        <w:t xml:space="preserve"> </w:t>
      </w:r>
      <w:r w:rsidRPr="002D399F">
        <w:rPr>
          <w:rFonts w:cs="Arial"/>
          <w:sz w:val="22"/>
          <w:szCs w:val="22"/>
        </w:rPr>
        <w:t>kobiet w</w:t>
      </w:r>
      <w:r w:rsidR="002D399F" w:rsidRPr="002D399F">
        <w:rPr>
          <w:rFonts w:cs="Arial"/>
          <w:sz w:val="22"/>
          <w:szCs w:val="22"/>
        </w:rPr>
        <w:t xml:space="preserve"> </w:t>
      </w:r>
      <w:r w:rsidRPr="002D399F">
        <w:rPr>
          <w:rFonts w:cs="Arial"/>
          <w:sz w:val="22"/>
          <w:szCs w:val="22"/>
        </w:rPr>
        <w:t>końcowym okresie ciąży lub w połogu. Ponieważ zaburzenia t</w:t>
      </w:r>
      <w:r w:rsidR="00710103" w:rsidRPr="002D399F">
        <w:rPr>
          <w:rFonts w:cs="Arial"/>
          <w:sz w:val="22"/>
          <w:szCs w:val="22"/>
        </w:rPr>
        <w:t xml:space="preserve">e rozpoznaje się zbyt rzadko, </w:t>
      </w:r>
      <w:r w:rsidRPr="002D399F">
        <w:rPr>
          <w:rFonts w:cs="Arial"/>
          <w:sz w:val="22"/>
          <w:szCs w:val="22"/>
        </w:rPr>
        <w:t xml:space="preserve"> wiele chorych potrzebujących pomocy nie otrzymuje właściwego leczenia. </w:t>
      </w:r>
      <w:r w:rsidR="00CF1117" w:rsidRPr="002D399F">
        <w:rPr>
          <w:rFonts w:cs="Arial"/>
          <w:sz w:val="22"/>
          <w:szCs w:val="22"/>
        </w:rPr>
        <w:t xml:space="preserve">Dotyczy to także okresu perinatalnego. </w:t>
      </w:r>
      <w:r w:rsidR="00A05BA1" w:rsidRPr="002D399F">
        <w:rPr>
          <w:rFonts w:cs="Arial"/>
          <w:sz w:val="22"/>
          <w:szCs w:val="22"/>
        </w:rPr>
        <w:t xml:space="preserve">Zatem, aby zmniejszyć ryzyko zachorowania, ważna jest odpowiednia diagnostyka i edukacja przyszłych matek już na etapie ciąży oraz dostęp kobiet </w:t>
      </w:r>
      <w:r w:rsidR="00700B5D" w:rsidRPr="002D399F">
        <w:rPr>
          <w:rFonts w:cs="Arial"/>
          <w:sz w:val="22"/>
          <w:szCs w:val="22"/>
        </w:rPr>
        <w:t xml:space="preserve">po porodzie </w:t>
      </w:r>
      <w:r w:rsidR="00A05BA1" w:rsidRPr="002D399F">
        <w:rPr>
          <w:rFonts w:cs="Arial"/>
          <w:sz w:val="22"/>
          <w:szCs w:val="22"/>
        </w:rPr>
        <w:t xml:space="preserve">z określonymi objawami zaburzeń psychicznych do psychologów. Z uwagi na fakt, że w ramach szkół rodzenia </w:t>
      </w:r>
      <w:r w:rsidR="00981138" w:rsidRPr="002D399F">
        <w:rPr>
          <w:rFonts w:cs="Arial"/>
          <w:sz w:val="22"/>
          <w:szCs w:val="22"/>
        </w:rPr>
        <w:t>Program</w:t>
      </w:r>
      <w:r w:rsidR="00A05BA1" w:rsidRPr="002D399F">
        <w:rPr>
          <w:rFonts w:cs="Arial"/>
          <w:sz w:val="22"/>
          <w:szCs w:val="22"/>
        </w:rPr>
        <w:t xml:space="preserve"> jest skoncentrowany głównie na przygotowaniach </w:t>
      </w:r>
      <w:r w:rsidR="00710103" w:rsidRPr="002D399F">
        <w:rPr>
          <w:rFonts w:cs="Arial"/>
          <w:sz w:val="22"/>
          <w:szCs w:val="22"/>
        </w:rPr>
        <w:t xml:space="preserve">kobiet </w:t>
      </w:r>
      <w:r w:rsidR="00A05BA1" w:rsidRPr="002D399F">
        <w:rPr>
          <w:rFonts w:cs="Arial"/>
          <w:sz w:val="22"/>
          <w:szCs w:val="22"/>
        </w:rPr>
        <w:t xml:space="preserve">do porodu i obejmuje przede wszystkim edukację zdrowotną, konieczne jest szersze podjęcie badań przesiewowych w kierunku identyfikacji zaburzeń </w:t>
      </w:r>
      <w:r w:rsidR="00A05BA1" w:rsidRPr="002D399F">
        <w:rPr>
          <w:rFonts w:cs="Arial"/>
          <w:sz w:val="22"/>
          <w:szCs w:val="22"/>
        </w:rPr>
        <w:lastRenderedPageBreak/>
        <w:t>psychicznych oraz bezpośredniego szybkiego dostępu do specjalistów w zakresie zaburzeń psychicznych.</w:t>
      </w:r>
    </w:p>
    <w:p w14:paraId="307CDEDD" w14:textId="0759AFFD" w:rsidR="00CF1117" w:rsidRPr="002D399F" w:rsidRDefault="007215A6" w:rsidP="00E331A9">
      <w:pPr>
        <w:autoSpaceDE w:val="0"/>
        <w:autoSpaceDN w:val="0"/>
        <w:adjustRightInd w:val="0"/>
        <w:spacing w:after="0" w:line="360" w:lineRule="auto"/>
        <w:jc w:val="both"/>
        <w:rPr>
          <w:rFonts w:cs="Arial"/>
          <w:sz w:val="22"/>
          <w:szCs w:val="22"/>
        </w:rPr>
      </w:pPr>
      <w:r w:rsidRPr="002D399F">
        <w:rPr>
          <w:rFonts w:cs="Arial"/>
          <w:sz w:val="22"/>
          <w:szCs w:val="22"/>
        </w:rPr>
        <w:t>Depresja w czasie ciąży może dotyczyć 13% kobiet, a d</w:t>
      </w:r>
      <w:r w:rsidR="00CF1117" w:rsidRPr="002D399F">
        <w:rPr>
          <w:rFonts w:cs="Arial"/>
          <w:sz w:val="22"/>
          <w:szCs w:val="22"/>
        </w:rPr>
        <w:t>ane z badań w USA wskazują, że</w:t>
      </w:r>
      <w:r w:rsidR="00E331A9" w:rsidRPr="002D399F">
        <w:rPr>
          <w:rFonts w:cs="Arial"/>
          <w:sz w:val="22"/>
          <w:szCs w:val="22"/>
        </w:rPr>
        <w:t xml:space="preserve"> jedynie ok. 15% pacjentek z rozpoznaniem </w:t>
      </w:r>
      <w:hyperlink r:id="rId11" w:history="1">
        <w:r w:rsidR="00E331A9" w:rsidRPr="002D399F">
          <w:rPr>
            <w:rStyle w:val="Hipercze"/>
            <w:rFonts w:cs="Arial"/>
            <w:sz w:val="22"/>
            <w:szCs w:val="22"/>
          </w:rPr>
          <w:t>depresji</w:t>
        </w:r>
      </w:hyperlink>
      <w:r w:rsidR="00741C42" w:rsidRPr="002D399F">
        <w:rPr>
          <w:sz w:val="22"/>
          <w:szCs w:val="22"/>
        </w:rPr>
        <w:t xml:space="preserve"> </w:t>
      </w:r>
      <w:r w:rsidR="00B16ADF" w:rsidRPr="002D399F">
        <w:rPr>
          <w:rFonts w:cs="Arial"/>
          <w:sz w:val="22"/>
          <w:szCs w:val="22"/>
        </w:rPr>
        <w:t>korzysta</w:t>
      </w:r>
      <w:r w:rsidR="00710103" w:rsidRPr="002D399F">
        <w:rPr>
          <w:rFonts w:cs="Arial"/>
          <w:sz w:val="22"/>
          <w:szCs w:val="22"/>
        </w:rPr>
        <w:t xml:space="preserve"> z terapii</w:t>
      </w:r>
      <w:r w:rsidRPr="002D399F">
        <w:rPr>
          <w:rStyle w:val="Odwoanieprzypisudolnego"/>
          <w:rFonts w:cs="Arial"/>
          <w:sz w:val="22"/>
          <w:szCs w:val="22"/>
        </w:rPr>
        <w:footnoteReference w:id="2"/>
      </w:r>
      <w:r w:rsidR="00710103" w:rsidRPr="002D399F">
        <w:rPr>
          <w:rFonts w:cs="Arial"/>
          <w:sz w:val="22"/>
          <w:szCs w:val="22"/>
        </w:rPr>
        <w:t>. R</w:t>
      </w:r>
      <w:r w:rsidR="00E331A9" w:rsidRPr="002D399F">
        <w:rPr>
          <w:rFonts w:cs="Arial"/>
          <w:sz w:val="22"/>
          <w:szCs w:val="22"/>
        </w:rPr>
        <w:t>ozpoznawanie okołoporodowych zaburzeń psychicznych oraz stosowanie odpowiedniego leczenia pozwoliłoby zmniejszyć skalę problemu samobójstw wśród młodych matek (będących jedną z głównych przyczyn śmierci kobiet w okresie poporodowym w krajach wysoko rozwiniętych)</w:t>
      </w:r>
      <w:r w:rsidR="00E77092" w:rsidRPr="002D399F">
        <w:rPr>
          <w:rStyle w:val="Odwoanieprzypisukocowego"/>
          <w:rFonts w:cs="Arial"/>
          <w:sz w:val="22"/>
          <w:szCs w:val="22"/>
        </w:rPr>
        <w:endnoteReference w:id="8"/>
      </w:r>
      <w:r w:rsidR="00710103" w:rsidRPr="002D399F">
        <w:rPr>
          <w:rFonts w:cs="Arial"/>
          <w:sz w:val="22"/>
          <w:szCs w:val="22"/>
        </w:rPr>
        <w:t>. Choć na ogół w badaniach naukowych, oraz</w:t>
      </w:r>
      <w:r w:rsidR="00E331A9" w:rsidRPr="002D399F">
        <w:rPr>
          <w:rFonts w:cs="Arial"/>
          <w:sz w:val="22"/>
          <w:szCs w:val="22"/>
        </w:rPr>
        <w:t xml:space="preserve"> w opiece klinicznej największy nacisk kładzie się na okres poporodowy, </w:t>
      </w:r>
      <w:r w:rsidR="00710103" w:rsidRPr="002D399F">
        <w:rPr>
          <w:rFonts w:cs="Arial"/>
          <w:sz w:val="22"/>
          <w:szCs w:val="22"/>
        </w:rPr>
        <w:t xml:space="preserve">należy </w:t>
      </w:r>
      <w:r w:rsidR="00E331A9" w:rsidRPr="002D399F">
        <w:rPr>
          <w:rFonts w:cs="Arial"/>
          <w:sz w:val="22"/>
          <w:szCs w:val="22"/>
        </w:rPr>
        <w:t xml:space="preserve">pamiętać, że duże znaczenie ma także obecność objawów depresji u kobiet w okresie ciąży. Według danych pochodzących z metaanalizy badań dotyczących </w:t>
      </w:r>
      <w:r w:rsidR="005F1905" w:rsidRPr="002D399F">
        <w:rPr>
          <w:rFonts w:cs="Arial"/>
          <w:sz w:val="22"/>
          <w:szCs w:val="22"/>
        </w:rPr>
        <w:t xml:space="preserve">częstości </w:t>
      </w:r>
      <w:r w:rsidR="00E331A9" w:rsidRPr="002D399F">
        <w:rPr>
          <w:rFonts w:cs="Arial"/>
          <w:sz w:val="22"/>
          <w:szCs w:val="22"/>
        </w:rPr>
        <w:t xml:space="preserve">występowania depresji w ciąży i okresie poporodowym szacuje się, że </w:t>
      </w:r>
      <w:r w:rsidR="005F1905" w:rsidRPr="002D399F">
        <w:rPr>
          <w:rFonts w:cs="Arial"/>
          <w:sz w:val="22"/>
          <w:szCs w:val="22"/>
        </w:rPr>
        <w:t>epizody</w:t>
      </w:r>
      <w:r w:rsidR="00E331A9" w:rsidRPr="002D399F">
        <w:rPr>
          <w:rFonts w:cs="Arial"/>
          <w:sz w:val="22"/>
          <w:szCs w:val="22"/>
        </w:rPr>
        <w:t xml:space="preserve"> dużej depresji to 3,8% pod koniec pierwszego, 4,9% pod koniec drugiego i 3,1% pod koniec trzeciego trymestru ciąży</w:t>
      </w:r>
      <w:r w:rsidR="005F1905" w:rsidRPr="002D399F">
        <w:rPr>
          <w:rFonts w:cs="Arial"/>
          <w:sz w:val="22"/>
          <w:szCs w:val="22"/>
          <w:vertAlign w:val="superscript"/>
        </w:rPr>
        <w:t>7</w:t>
      </w:r>
      <w:r w:rsidR="00E331A9" w:rsidRPr="002D399F">
        <w:rPr>
          <w:rFonts w:cs="Arial"/>
          <w:sz w:val="22"/>
          <w:szCs w:val="22"/>
        </w:rPr>
        <w:t>.</w:t>
      </w:r>
    </w:p>
    <w:p w14:paraId="417E9A27" w14:textId="77777777" w:rsidR="0091292B" w:rsidRPr="002D399F" w:rsidRDefault="0091292B" w:rsidP="004634E7">
      <w:pPr>
        <w:spacing w:after="0" w:line="360" w:lineRule="auto"/>
        <w:rPr>
          <w:rFonts w:cs="Arial"/>
          <w:b/>
          <w:bCs w:val="0"/>
          <w:sz w:val="22"/>
          <w:szCs w:val="22"/>
        </w:rPr>
      </w:pPr>
    </w:p>
    <w:p w14:paraId="30ECAA27" w14:textId="0314B151" w:rsidR="00DC20C5" w:rsidRPr="002D399F" w:rsidRDefault="00AE36CA" w:rsidP="004634E7">
      <w:pPr>
        <w:spacing w:after="0" w:line="360" w:lineRule="auto"/>
        <w:rPr>
          <w:rFonts w:cs="Arial"/>
          <w:b/>
          <w:bCs w:val="0"/>
          <w:color w:val="000000"/>
          <w:sz w:val="22"/>
          <w:szCs w:val="22"/>
          <w:vertAlign w:val="superscript"/>
        </w:rPr>
      </w:pPr>
      <w:bookmarkStart w:id="18" w:name="_Toc43054717"/>
      <w:bookmarkStart w:id="19" w:name="_Toc43465969"/>
      <w:r w:rsidRPr="002D399F">
        <w:rPr>
          <w:b/>
          <w:bCs w:val="0"/>
          <w:sz w:val="22"/>
          <w:szCs w:val="22"/>
        </w:rPr>
        <w:t xml:space="preserve">Tabela </w:t>
      </w:r>
      <w:r w:rsidR="000753F9" w:rsidRPr="002D399F">
        <w:rPr>
          <w:b/>
          <w:bCs w:val="0"/>
          <w:sz w:val="22"/>
          <w:szCs w:val="22"/>
        </w:rPr>
        <w:fldChar w:fldCharType="begin"/>
      </w:r>
      <w:r w:rsidRPr="002D399F">
        <w:rPr>
          <w:b/>
          <w:bCs w:val="0"/>
          <w:sz w:val="22"/>
          <w:szCs w:val="22"/>
        </w:rPr>
        <w:instrText xml:space="preserve"> SEQ Tabela \* ARABIC </w:instrText>
      </w:r>
      <w:r w:rsidR="000753F9" w:rsidRPr="002D399F">
        <w:rPr>
          <w:b/>
          <w:bCs w:val="0"/>
          <w:sz w:val="22"/>
          <w:szCs w:val="22"/>
        </w:rPr>
        <w:fldChar w:fldCharType="separate"/>
      </w:r>
      <w:r w:rsidR="0044691D">
        <w:rPr>
          <w:b/>
          <w:bCs w:val="0"/>
          <w:noProof/>
          <w:sz w:val="22"/>
          <w:szCs w:val="22"/>
        </w:rPr>
        <w:t>3</w:t>
      </w:r>
      <w:r w:rsidR="000753F9" w:rsidRPr="002D399F">
        <w:rPr>
          <w:b/>
          <w:bCs w:val="0"/>
          <w:sz w:val="22"/>
          <w:szCs w:val="22"/>
        </w:rPr>
        <w:fldChar w:fldCharType="end"/>
      </w:r>
      <w:r w:rsidRPr="002D399F">
        <w:rPr>
          <w:b/>
          <w:bCs w:val="0"/>
          <w:sz w:val="22"/>
          <w:szCs w:val="22"/>
        </w:rPr>
        <w:t>.</w:t>
      </w:r>
      <w:r w:rsidR="004634E7" w:rsidRPr="002D399F">
        <w:rPr>
          <w:rFonts w:cs="Arial"/>
          <w:b/>
          <w:bCs w:val="0"/>
          <w:color w:val="000000"/>
          <w:sz w:val="22"/>
          <w:szCs w:val="22"/>
        </w:rPr>
        <w:t>Stopnie</w:t>
      </w:r>
      <w:r w:rsidR="00DC20C5" w:rsidRPr="002D399F">
        <w:rPr>
          <w:rFonts w:cs="Arial"/>
          <w:b/>
          <w:bCs w:val="0"/>
          <w:color w:val="000000"/>
          <w:sz w:val="22"/>
          <w:szCs w:val="22"/>
        </w:rPr>
        <w:t xml:space="preserve"> nasilenia depresji</w:t>
      </w:r>
      <w:bookmarkEnd w:id="18"/>
      <w:bookmarkEnd w:id="19"/>
      <w:r w:rsidR="005F1905" w:rsidRPr="002D399F">
        <w:rPr>
          <w:rFonts w:cs="Arial"/>
          <w:b/>
          <w:bCs w:val="0"/>
          <w:color w:val="000000"/>
          <w:sz w:val="22"/>
          <w:szCs w:val="22"/>
          <w:vertAlign w:val="superscript"/>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9060"/>
      </w:tblGrid>
      <w:tr w:rsidR="00DC20C5" w:rsidRPr="002D399F" w14:paraId="18481598" w14:textId="77777777" w:rsidTr="0044657D">
        <w:tc>
          <w:tcPr>
            <w:tcW w:w="9062" w:type="dxa"/>
          </w:tcPr>
          <w:p w14:paraId="024867CC" w14:textId="77777777" w:rsidR="00DC20C5" w:rsidRPr="002D399F" w:rsidRDefault="00DC20C5" w:rsidP="00A73775">
            <w:pPr>
              <w:spacing w:after="0" w:line="360" w:lineRule="auto"/>
              <w:rPr>
                <w:rFonts w:cs="Arial"/>
                <w:iCs/>
                <w:color w:val="000000"/>
                <w:sz w:val="18"/>
                <w:szCs w:val="18"/>
              </w:rPr>
            </w:pPr>
            <w:r w:rsidRPr="002D399F">
              <w:rPr>
                <w:rFonts w:cs="Arial"/>
                <w:iCs/>
                <w:color w:val="000000"/>
                <w:sz w:val="18"/>
                <w:szCs w:val="18"/>
              </w:rPr>
              <w:t>Depresja łagodna, depresja poronna</w:t>
            </w:r>
          </w:p>
          <w:p w14:paraId="2EC2B77B" w14:textId="77777777" w:rsidR="00DC20C5" w:rsidRPr="002D399F" w:rsidRDefault="00DC20C5" w:rsidP="00591A27">
            <w:pPr>
              <w:pStyle w:val="Akapitzlist"/>
              <w:numPr>
                <w:ilvl w:val="0"/>
                <w:numId w:val="43"/>
              </w:numPr>
              <w:autoSpaceDE w:val="0"/>
              <w:autoSpaceDN w:val="0"/>
              <w:adjustRightInd w:val="0"/>
              <w:spacing w:before="0"/>
              <w:rPr>
                <w:rFonts w:cs="Arial"/>
                <w:iCs/>
                <w:color w:val="000000"/>
                <w:sz w:val="18"/>
                <w:szCs w:val="18"/>
              </w:rPr>
            </w:pPr>
            <w:r w:rsidRPr="002D399F">
              <w:rPr>
                <w:rFonts w:cs="Arial"/>
                <w:iCs/>
                <w:color w:val="000000"/>
                <w:sz w:val="18"/>
                <w:szCs w:val="18"/>
              </w:rPr>
              <w:t>Subdepresja - podstawowe objawy i cechy depresji mają niewielkie nasilenie; mogą występować pojedyncze charakterystyczne cechy depresji (zmęczenie, zniechęcenie, złe samopoczucie, brak zadowolenia, pogorszenie snu, gorszy apetyt)</w:t>
            </w:r>
          </w:p>
          <w:p w14:paraId="7F05B044" w14:textId="77777777" w:rsidR="00DC20C5" w:rsidRPr="002D399F" w:rsidRDefault="00DC20C5" w:rsidP="00591A27">
            <w:pPr>
              <w:pStyle w:val="Akapitzlist"/>
              <w:numPr>
                <w:ilvl w:val="0"/>
                <w:numId w:val="43"/>
              </w:numPr>
              <w:autoSpaceDE w:val="0"/>
              <w:autoSpaceDN w:val="0"/>
              <w:adjustRightInd w:val="0"/>
              <w:spacing w:before="0"/>
              <w:rPr>
                <w:rFonts w:cs="Arial"/>
                <w:iCs/>
                <w:color w:val="000000"/>
                <w:sz w:val="22"/>
                <w:szCs w:val="22"/>
              </w:rPr>
            </w:pPr>
            <w:r w:rsidRPr="002D399F">
              <w:rPr>
                <w:rFonts w:cs="Arial"/>
                <w:iCs/>
                <w:color w:val="000000"/>
                <w:sz w:val="18"/>
                <w:szCs w:val="18"/>
              </w:rPr>
              <w:t xml:space="preserve">Depresja maskowana (w obrazie klinicznym zwykle dominuje jeden z objawów przy braku wyraźniejszych psychopatologicznych objawów zespołu, zwłaszcza smutku, zniechęcenia, </w:t>
            </w:r>
            <w:proofErr w:type="spellStart"/>
            <w:r w:rsidRPr="002D399F">
              <w:rPr>
                <w:rFonts w:cs="Arial"/>
                <w:iCs/>
                <w:color w:val="000000"/>
                <w:sz w:val="18"/>
                <w:szCs w:val="18"/>
              </w:rPr>
              <w:t>anhedonii</w:t>
            </w:r>
            <w:proofErr w:type="spellEnd"/>
            <w:r w:rsidRPr="002D399F">
              <w:rPr>
                <w:rFonts w:cs="Arial"/>
                <w:iCs/>
                <w:color w:val="000000"/>
                <w:sz w:val="18"/>
                <w:szCs w:val="18"/>
              </w:rPr>
              <w:t>)</w:t>
            </w:r>
          </w:p>
        </w:tc>
      </w:tr>
      <w:tr w:rsidR="00DC20C5" w:rsidRPr="00A73775" w14:paraId="367FD184" w14:textId="77777777" w:rsidTr="0044657D">
        <w:tc>
          <w:tcPr>
            <w:tcW w:w="9062" w:type="dxa"/>
          </w:tcPr>
          <w:p w14:paraId="2071297C" w14:textId="77777777" w:rsidR="00DC20C5" w:rsidRPr="00A73775" w:rsidRDefault="00DC20C5" w:rsidP="00A73775">
            <w:pPr>
              <w:spacing w:after="0" w:line="360" w:lineRule="auto"/>
              <w:rPr>
                <w:rFonts w:cs="Arial"/>
                <w:iCs/>
                <w:color w:val="000000"/>
                <w:sz w:val="18"/>
                <w:szCs w:val="18"/>
              </w:rPr>
            </w:pPr>
            <w:r w:rsidRPr="00A73775">
              <w:rPr>
                <w:rFonts w:cs="Arial"/>
                <w:iCs/>
                <w:color w:val="000000"/>
                <w:sz w:val="18"/>
                <w:szCs w:val="18"/>
              </w:rPr>
              <w:t>Depresja o średnim nasileniu, depresja umiarkowana</w:t>
            </w:r>
          </w:p>
          <w:p w14:paraId="3051358B" w14:textId="77777777" w:rsidR="00DC20C5" w:rsidRPr="00A73775" w:rsidRDefault="00DC20C5" w:rsidP="00A73775">
            <w:pPr>
              <w:spacing w:after="0" w:line="360" w:lineRule="auto"/>
              <w:rPr>
                <w:rFonts w:cs="Arial"/>
                <w:iCs/>
                <w:color w:val="000000"/>
                <w:sz w:val="18"/>
                <w:szCs w:val="18"/>
              </w:rPr>
            </w:pPr>
            <w:r w:rsidRPr="00A73775">
              <w:rPr>
                <w:rFonts w:cs="Arial"/>
                <w:iCs/>
                <w:color w:val="000000"/>
                <w:sz w:val="18"/>
                <w:szCs w:val="18"/>
              </w:rPr>
              <w:t>podstawowe objawy i cechy depresji wykazują średnie nasilenie; zniechęcenie do życia; występuje wyraźne pogorszenie funkcjonowania społecznego i zawodowego</w:t>
            </w:r>
          </w:p>
        </w:tc>
      </w:tr>
      <w:tr w:rsidR="00DC20C5" w:rsidRPr="00A73775" w14:paraId="0BEB8212" w14:textId="77777777" w:rsidTr="0044657D">
        <w:tc>
          <w:tcPr>
            <w:tcW w:w="9062" w:type="dxa"/>
          </w:tcPr>
          <w:p w14:paraId="60957B62" w14:textId="77777777" w:rsidR="00DC20C5" w:rsidRPr="00A73775" w:rsidRDefault="00DC20C5" w:rsidP="00A73775">
            <w:pPr>
              <w:spacing w:after="0" w:line="360" w:lineRule="auto"/>
              <w:rPr>
                <w:rFonts w:cs="Arial"/>
                <w:iCs/>
                <w:color w:val="000000"/>
                <w:sz w:val="18"/>
                <w:szCs w:val="18"/>
              </w:rPr>
            </w:pPr>
            <w:r w:rsidRPr="00A73775">
              <w:rPr>
                <w:rFonts w:cs="Arial"/>
                <w:iCs/>
                <w:color w:val="000000"/>
                <w:sz w:val="18"/>
                <w:szCs w:val="18"/>
              </w:rPr>
              <w:t>Depresja o dużym nasileniu, depresja ciężka</w:t>
            </w:r>
          </w:p>
          <w:p w14:paraId="61AB54E9" w14:textId="77777777" w:rsidR="00DC20C5" w:rsidRPr="00A73775" w:rsidRDefault="00DC20C5" w:rsidP="00591A27">
            <w:pPr>
              <w:pStyle w:val="Akapitzlist"/>
              <w:numPr>
                <w:ilvl w:val="0"/>
                <w:numId w:val="44"/>
              </w:numPr>
              <w:autoSpaceDE w:val="0"/>
              <w:autoSpaceDN w:val="0"/>
              <w:adjustRightInd w:val="0"/>
              <w:spacing w:before="0"/>
              <w:rPr>
                <w:rFonts w:cs="Arial"/>
                <w:iCs/>
                <w:color w:val="000000"/>
                <w:sz w:val="18"/>
                <w:szCs w:val="18"/>
              </w:rPr>
            </w:pPr>
            <w:r w:rsidRPr="00A73775">
              <w:rPr>
                <w:rFonts w:cs="Arial"/>
                <w:iCs/>
                <w:color w:val="000000"/>
                <w:sz w:val="18"/>
                <w:szCs w:val="18"/>
              </w:rPr>
              <w:t>Depresja ciężka bez objawów psychotycznych - dominuje smutek lub zobojętnienie, spowolnienie psychoruchowe, niekiedy lęk, niepokój, myśli i tendencje samobójcze występują często; bardzo duże zaburzenia funkcjonowania społecznego, niezdolność do pracy zawodowej</w:t>
            </w:r>
          </w:p>
          <w:p w14:paraId="04E56795" w14:textId="77777777" w:rsidR="00DC20C5" w:rsidRPr="00A73775" w:rsidRDefault="00DC20C5" w:rsidP="00591A27">
            <w:pPr>
              <w:pStyle w:val="Akapitzlist"/>
              <w:numPr>
                <w:ilvl w:val="0"/>
                <w:numId w:val="44"/>
              </w:numPr>
              <w:autoSpaceDE w:val="0"/>
              <w:autoSpaceDN w:val="0"/>
              <w:adjustRightInd w:val="0"/>
              <w:spacing w:before="0"/>
              <w:rPr>
                <w:rFonts w:cs="Arial"/>
                <w:iCs/>
                <w:color w:val="000000"/>
                <w:sz w:val="18"/>
                <w:szCs w:val="18"/>
              </w:rPr>
            </w:pPr>
            <w:r w:rsidRPr="00A73775">
              <w:rPr>
                <w:rFonts w:cs="Arial"/>
                <w:iCs/>
                <w:color w:val="000000"/>
                <w:sz w:val="18"/>
                <w:szCs w:val="18"/>
              </w:rPr>
              <w:t>Depresja ciężka z objawami psychotycznymi - objawy jak wyżej oraz:</w:t>
            </w:r>
          </w:p>
          <w:p w14:paraId="6FC3790C" w14:textId="77777777" w:rsidR="00DC20C5" w:rsidRPr="00A73775" w:rsidRDefault="00DC20C5" w:rsidP="00A73775">
            <w:pPr>
              <w:spacing w:after="0" w:line="360" w:lineRule="auto"/>
              <w:ind w:left="708"/>
              <w:rPr>
                <w:rFonts w:cs="Arial"/>
                <w:iCs/>
                <w:color w:val="000000"/>
                <w:sz w:val="18"/>
                <w:szCs w:val="18"/>
              </w:rPr>
            </w:pPr>
            <w:r w:rsidRPr="00A73775">
              <w:rPr>
                <w:rFonts w:cs="Arial"/>
                <w:iCs/>
                <w:color w:val="000000"/>
                <w:sz w:val="18"/>
                <w:szCs w:val="18"/>
              </w:rPr>
              <w:t>– urojenia winy, kary, hipochondryczne</w:t>
            </w:r>
          </w:p>
          <w:p w14:paraId="3907AADC" w14:textId="77777777" w:rsidR="00DC20C5" w:rsidRPr="00A73775" w:rsidRDefault="00DC20C5" w:rsidP="00A73775">
            <w:pPr>
              <w:spacing w:after="0" w:line="360" w:lineRule="auto"/>
              <w:ind w:left="708"/>
              <w:rPr>
                <w:rFonts w:cs="Arial"/>
                <w:iCs/>
                <w:color w:val="000000"/>
                <w:sz w:val="18"/>
                <w:szCs w:val="18"/>
              </w:rPr>
            </w:pPr>
            <w:r w:rsidRPr="00A73775">
              <w:rPr>
                <w:rFonts w:cs="Arial"/>
                <w:iCs/>
                <w:color w:val="000000"/>
                <w:sz w:val="18"/>
                <w:szCs w:val="18"/>
              </w:rPr>
              <w:t>– zahamowanie ruchowe, niekiedy osłupienie depresyjne (stupor)</w:t>
            </w:r>
          </w:p>
          <w:p w14:paraId="76328A2B" w14:textId="77777777" w:rsidR="00DC20C5" w:rsidRPr="00A73775" w:rsidRDefault="00DC20C5" w:rsidP="00A73775">
            <w:pPr>
              <w:spacing w:after="0" w:line="360" w:lineRule="auto"/>
              <w:ind w:left="708"/>
              <w:rPr>
                <w:rFonts w:cs="Arial"/>
                <w:iCs/>
                <w:color w:val="000000"/>
                <w:sz w:val="18"/>
                <w:szCs w:val="18"/>
              </w:rPr>
            </w:pPr>
            <w:r w:rsidRPr="00A73775">
              <w:rPr>
                <w:rFonts w:cs="Arial"/>
                <w:iCs/>
                <w:color w:val="000000"/>
                <w:sz w:val="18"/>
                <w:szCs w:val="18"/>
              </w:rPr>
              <w:t>– podniecenie ruchowe (depresja „agitowana”)</w:t>
            </w:r>
          </w:p>
        </w:tc>
      </w:tr>
    </w:tbl>
    <w:p w14:paraId="64E9961F" w14:textId="77777777" w:rsidR="00A05BA1" w:rsidRDefault="00A05BA1" w:rsidP="00E331A9">
      <w:pPr>
        <w:autoSpaceDE w:val="0"/>
        <w:autoSpaceDN w:val="0"/>
        <w:adjustRightInd w:val="0"/>
        <w:spacing w:after="0" w:line="360" w:lineRule="auto"/>
        <w:jc w:val="both"/>
        <w:rPr>
          <w:rFonts w:cs="Arial"/>
        </w:rPr>
      </w:pPr>
    </w:p>
    <w:p w14:paraId="70311C32" w14:textId="77777777" w:rsidR="00E331A9" w:rsidRPr="002D399F" w:rsidRDefault="00E331A9" w:rsidP="00E331A9">
      <w:pPr>
        <w:autoSpaceDE w:val="0"/>
        <w:autoSpaceDN w:val="0"/>
        <w:adjustRightInd w:val="0"/>
        <w:spacing w:after="0" w:line="360" w:lineRule="auto"/>
        <w:jc w:val="both"/>
        <w:rPr>
          <w:rFonts w:cs="Arial"/>
          <w:sz w:val="22"/>
          <w:szCs w:val="22"/>
        </w:rPr>
      </w:pPr>
      <w:r w:rsidRPr="002D399F">
        <w:rPr>
          <w:rFonts w:cs="Arial"/>
          <w:sz w:val="22"/>
          <w:szCs w:val="22"/>
        </w:rPr>
        <w:t>Z występowaniem depresji wiąże się szereg poważnych konsekwencji społecznych i zdrowotnych zarówno dla matki, jak i jej dziecka. Istotny jest też tutaj status społeczno-</w:t>
      </w:r>
      <w:r w:rsidRPr="002D399F">
        <w:rPr>
          <w:rFonts w:cs="Arial"/>
          <w:sz w:val="22"/>
          <w:szCs w:val="22"/>
        </w:rPr>
        <w:lastRenderedPageBreak/>
        <w:t xml:space="preserve">ekonomiczny ciężarnej. </w:t>
      </w:r>
      <w:r w:rsidR="00CF1117" w:rsidRPr="002D399F">
        <w:rPr>
          <w:rFonts w:cs="Arial"/>
          <w:sz w:val="22"/>
          <w:szCs w:val="22"/>
        </w:rPr>
        <w:t>Rozpowszechnienie zaburzeń depresyjnych wynosi 12,7% w okresie ciąży</w:t>
      </w:r>
      <w:r w:rsidR="00EC4EBD" w:rsidRPr="002D399F">
        <w:rPr>
          <w:rFonts w:cs="Arial"/>
          <w:sz w:val="22"/>
          <w:szCs w:val="22"/>
        </w:rPr>
        <w:t xml:space="preserve"> do 7-19%, depresji postnatalnej, co jest najczęstszym powikłaniem poporodowymi</w:t>
      </w:r>
      <w:r w:rsidR="00E77092" w:rsidRPr="002D399F">
        <w:rPr>
          <w:rStyle w:val="Odwoanieprzypisukocowego"/>
          <w:rFonts w:cs="Arial"/>
          <w:sz w:val="22"/>
          <w:szCs w:val="22"/>
        </w:rPr>
        <w:endnoteReference w:id="9"/>
      </w:r>
      <w:r w:rsidR="00EC4EBD" w:rsidRPr="002D399F">
        <w:rPr>
          <w:rFonts w:cs="Arial"/>
          <w:sz w:val="22"/>
          <w:szCs w:val="22"/>
        </w:rPr>
        <w:t xml:space="preserve">. </w:t>
      </w:r>
      <w:r w:rsidR="00CF1117" w:rsidRPr="002D399F">
        <w:rPr>
          <w:rFonts w:cs="Arial"/>
          <w:sz w:val="22"/>
          <w:szCs w:val="22"/>
        </w:rPr>
        <w:t xml:space="preserve">5,7% od momentu porodu do 2 miesięcy po urodzeniu dziecka, 6,5% po 6 miesiącach i 21,9% po 12 miesiącach. </w:t>
      </w:r>
    </w:p>
    <w:p w14:paraId="27138A73" w14:textId="77777777" w:rsidR="00EC4EBD" w:rsidRPr="002D399F" w:rsidRDefault="00EC4EBD" w:rsidP="00E331A9">
      <w:pPr>
        <w:autoSpaceDE w:val="0"/>
        <w:autoSpaceDN w:val="0"/>
        <w:adjustRightInd w:val="0"/>
        <w:spacing w:after="0" w:line="360" w:lineRule="auto"/>
        <w:jc w:val="both"/>
        <w:rPr>
          <w:rFonts w:cs="Arial"/>
          <w:sz w:val="22"/>
          <w:szCs w:val="22"/>
        </w:rPr>
      </w:pPr>
    </w:p>
    <w:p w14:paraId="33B320FD" w14:textId="77777777" w:rsidR="00CD7A16" w:rsidRPr="002D399F" w:rsidRDefault="00E331A9" w:rsidP="00BD0C44">
      <w:pPr>
        <w:autoSpaceDE w:val="0"/>
        <w:autoSpaceDN w:val="0"/>
        <w:adjustRightInd w:val="0"/>
        <w:spacing w:after="0" w:line="360" w:lineRule="auto"/>
        <w:jc w:val="both"/>
        <w:rPr>
          <w:rFonts w:cs="Arial"/>
          <w:sz w:val="22"/>
          <w:szCs w:val="22"/>
        </w:rPr>
      </w:pPr>
      <w:r w:rsidRPr="002D399F">
        <w:rPr>
          <w:rFonts w:cs="Arial"/>
          <w:sz w:val="22"/>
          <w:szCs w:val="22"/>
        </w:rPr>
        <w:t>W literaturze wskazuje się trzy główne zaburzenia emocjonalne okresu poporodowego:</w:t>
      </w:r>
      <w:r w:rsidR="00CD7A16" w:rsidRPr="002D399F">
        <w:rPr>
          <w:rFonts w:cs="Arial"/>
          <w:sz w:val="22"/>
          <w:szCs w:val="22"/>
        </w:rPr>
        <w:t xml:space="preserve"> </w:t>
      </w:r>
    </w:p>
    <w:p w14:paraId="7A056120" w14:textId="77777777" w:rsidR="00CD7A16" w:rsidRPr="002D399F" w:rsidRDefault="00E331A9" w:rsidP="00BD0C44">
      <w:pPr>
        <w:autoSpaceDE w:val="0"/>
        <w:autoSpaceDN w:val="0"/>
        <w:adjustRightInd w:val="0"/>
        <w:spacing w:after="0" w:line="360" w:lineRule="auto"/>
        <w:jc w:val="both"/>
        <w:rPr>
          <w:rFonts w:cs="Arial"/>
          <w:sz w:val="22"/>
          <w:szCs w:val="22"/>
        </w:rPr>
      </w:pPr>
      <w:r w:rsidRPr="002D399F">
        <w:rPr>
          <w:rFonts w:cs="Arial"/>
          <w:sz w:val="22"/>
          <w:szCs w:val="22"/>
        </w:rPr>
        <w:t>1)</w:t>
      </w:r>
      <w:r w:rsidR="00741C42" w:rsidRPr="002D399F">
        <w:rPr>
          <w:rFonts w:cs="Arial"/>
          <w:sz w:val="22"/>
          <w:szCs w:val="22"/>
        </w:rPr>
        <w:t xml:space="preserve"> </w:t>
      </w:r>
      <w:r w:rsidRPr="002D399F">
        <w:rPr>
          <w:rFonts w:cs="Arial"/>
          <w:sz w:val="22"/>
          <w:szCs w:val="22"/>
        </w:rPr>
        <w:t>przygnębienie</w:t>
      </w:r>
      <w:r w:rsidR="00741C42" w:rsidRPr="002D399F">
        <w:rPr>
          <w:rFonts w:cs="Arial"/>
          <w:sz w:val="22"/>
          <w:szCs w:val="22"/>
        </w:rPr>
        <w:t xml:space="preserve"> </w:t>
      </w:r>
      <w:r w:rsidRPr="002D399F">
        <w:rPr>
          <w:rFonts w:cs="Arial"/>
          <w:sz w:val="22"/>
          <w:szCs w:val="22"/>
        </w:rPr>
        <w:t>poporodowe (baby blues), 2) depresja poporodowa,</w:t>
      </w:r>
      <w:r w:rsidR="00741C42" w:rsidRPr="002D399F">
        <w:rPr>
          <w:rFonts w:cs="Arial"/>
          <w:sz w:val="22"/>
          <w:szCs w:val="22"/>
        </w:rPr>
        <w:t xml:space="preserve"> </w:t>
      </w:r>
      <w:r w:rsidRPr="002D399F">
        <w:rPr>
          <w:rFonts w:cs="Arial"/>
          <w:sz w:val="22"/>
          <w:szCs w:val="22"/>
        </w:rPr>
        <w:t>3)</w:t>
      </w:r>
      <w:r w:rsidR="00741C42" w:rsidRPr="002D399F">
        <w:rPr>
          <w:rFonts w:cs="Arial"/>
          <w:sz w:val="22"/>
          <w:szCs w:val="22"/>
        </w:rPr>
        <w:t xml:space="preserve"> </w:t>
      </w:r>
      <w:r w:rsidRPr="002D399F">
        <w:rPr>
          <w:rFonts w:cs="Arial"/>
          <w:sz w:val="22"/>
          <w:szCs w:val="22"/>
        </w:rPr>
        <w:t>psychoza poporodowa</w:t>
      </w:r>
      <w:r w:rsidR="00741C42" w:rsidRPr="002D399F">
        <w:rPr>
          <w:rFonts w:cs="Arial"/>
          <w:sz w:val="22"/>
          <w:szCs w:val="22"/>
        </w:rPr>
        <w:t xml:space="preserve"> </w:t>
      </w:r>
      <w:r w:rsidR="005F1905" w:rsidRPr="002D399F">
        <w:rPr>
          <w:rFonts w:cs="Arial"/>
          <w:sz w:val="22"/>
          <w:szCs w:val="22"/>
        </w:rPr>
        <w:t>7.</w:t>
      </w:r>
      <w:r w:rsidR="00741C42" w:rsidRPr="002D399F">
        <w:rPr>
          <w:rFonts w:cs="Arial"/>
          <w:sz w:val="22"/>
          <w:szCs w:val="22"/>
        </w:rPr>
        <w:t xml:space="preserve"> </w:t>
      </w:r>
    </w:p>
    <w:p w14:paraId="3B6BF2F3" w14:textId="77777777" w:rsidR="00BD0C44" w:rsidRPr="002D399F" w:rsidRDefault="00BD0C44" w:rsidP="00BD0C44">
      <w:pPr>
        <w:autoSpaceDE w:val="0"/>
        <w:autoSpaceDN w:val="0"/>
        <w:adjustRightInd w:val="0"/>
        <w:spacing w:after="0" w:line="360" w:lineRule="auto"/>
        <w:jc w:val="both"/>
        <w:rPr>
          <w:rFonts w:cs="Arial"/>
          <w:sz w:val="22"/>
          <w:szCs w:val="22"/>
        </w:rPr>
      </w:pPr>
      <w:r w:rsidRPr="002D399F">
        <w:rPr>
          <w:rFonts w:cs="Arial"/>
          <w:sz w:val="22"/>
          <w:szCs w:val="22"/>
        </w:rPr>
        <w:t>W</w:t>
      </w:r>
      <w:r w:rsidR="00741C42" w:rsidRPr="002D399F">
        <w:rPr>
          <w:rFonts w:cs="Arial"/>
          <w:sz w:val="22"/>
          <w:szCs w:val="22"/>
        </w:rPr>
        <w:t xml:space="preserve"> ramach klasyfikacji</w:t>
      </w:r>
      <w:r w:rsidRPr="002D399F">
        <w:rPr>
          <w:rFonts w:cs="Arial"/>
          <w:sz w:val="22"/>
          <w:szCs w:val="22"/>
        </w:rPr>
        <w:t xml:space="preserve"> ICD 10 zostały wyróżnione zaburzenia: </w:t>
      </w:r>
    </w:p>
    <w:p w14:paraId="37542487" w14:textId="77777777" w:rsidR="00BD0C44" w:rsidRPr="002D399F" w:rsidRDefault="00BD0C44" w:rsidP="00591A27">
      <w:pPr>
        <w:pStyle w:val="Akapitzlist"/>
        <w:numPr>
          <w:ilvl w:val="0"/>
          <w:numId w:val="60"/>
        </w:numPr>
        <w:autoSpaceDE w:val="0"/>
        <w:autoSpaceDN w:val="0"/>
        <w:adjustRightInd w:val="0"/>
        <w:rPr>
          <w:rFonts w:cs="Arial"/>
          <w:sz w:val="22"/>
          <w:szCs w:val="22"/>
        </w:rPr>
      </w:pPr>
      <w:r w:rsidRPr="002D399F">
        <w:rPr>
          <w:rFonts w:cs="Arial"/>
          <w:sz w:val="22"/>
          <w:szCs w:val="22"/>
        </w:rPr>
        <w:t>F31 – zaburzenia afektywne dwubiegunowe,</w:t>
      </w:r>
    </w:p>
    <w:p w14:paraId="320A1720" w14:textId="77777777" w:rsidR="00BD0C44" w:rsidRPr="002D399F" w:rsidRDefault="00BD0C44" w:rsidP="00591A27">
      <w:pPr>
        <w:pStyle w:val="Akapitzlist"/>
        <w:numPr>
          <w:ilvl w:val="0"/>
          <w:numId w:val="60"/>
        </w:numPr>
        <w:autoSpaceDE w:val="0"/>
        <w:autoSpaceDN w:val="0"/>
        <w:adjustRightInd w:val="0"/>
        <w:rPr>
          <w:rFonts w:cs="Arial"/>
          <w:sz w:val="22"/>
          <w:szCs w:val="22"/>
        </w:rPr>
      </w:pPr>
      <w:r w:rsidRPr="002D399F">
        <w:rPr>
          <w:rFonts w:cs="Arial"/>
          <w:sz w:val="22"/>
          <w:szCs w:val="22"/>
        </w:rPr>
        <w:t>F32 - epizody depresyjne,</w:t>
      </w:r>
    </w:p>
    <w:p w14:paraId="4825F66C" w14:textId="77777777" w:rsidR="00BD0C44" w:rsidRPr="002D399F" w:rsidRDefault="00BD0C44" w:rsidP="00591A27">
      <w:pPr>
        <w:pStyle w:val="Akapitzlist"/>
        <w:numPr>
          <w:ilvl w:val="0"/>
          <w:numId w:val="60"/>
        </w:numPr>
        <w:autoSpaceDE w:val="0"/>
        <w:autoSpaceDN w:val="0"/>
        <w:adjustRightInd w:val="0"/>
        <w:rPr>
          <w:rFonts w:cs="Arial"/>
          <w:sz w:val="22"/>
          <w:szCs w:val="22"/>
        </w:rPr>
      </w:pPr>
      <w:r w:rsidRPr="002D399F">
        <w:rPr>
          <w:rFonts w:cs="Arial"/>
          <w:sz w:val="22"/>
          <w:szCs w:val="22"/>
        </w:rPr>
        <w:t>F33 – zaburzenia depresyjne nawracające,</w:t>
      </w:r>
    </w:p>
    <w:p w14:paraId="736B783B" w14:textId="77777777" w:rsidR="00BD0C44" w:rsidRPr="002D399F" w:rsidRDefault="00BD0C44" w:rsidP="00591A27">
      <w:pPr>
        <w:pStyle w:val="Akapitzlist"/>
        <w:numPr>
          <w:ilvl w:val="0"/>
          <w:numId w:val="60"/>
        </w:numPr>
        <w:autoSpaceDE w:val="0"/>
        <w:autoSpaceDN w:val="0"/>
        <w:adjustRightInd w:val="0"/>
        <w:rPr>
          <w:rFonts w:cs="Arial"/>
          <w:sz w:val="22"/>
          <w:szCs w:val="22"/>
        </w:rPr>
      </w:pPr>
      <w:r w:rsidRPr="002D399F">
        <w:rPr>
          <w:rFonts w:cs="Arial"/>
          <w:sz w:val="22"/>
          <w:szCs w:val="22"/>
        </w:rPr>
        <w:t>F34 – uporczywe zaburzenia nastroju (afektywne) m.in. cyklotymia, dystymia,</w:t>
      </w:r>
    </w:p>
    <w:p w14:paraId="7CF057F5" w14:textId="77777777" w:rsidR="00BD0C44" w:rsidRPr="002D399F" w:rsidRDefault="00BD0C44" w:rsidP="00591A27">
      <w:pPr>
        <w:pStyle w:val="Akapitzlist"/>
        <w:numPr>
          <w:ilvl w:val="0"/>
          <w:numId w:val="60"/>
        </w:numPr>
        <w:autoSpaceDE w:val="0"/>
        <w:autoSpaceDN w:val="0"/>
        <w:adjustRightInd w:val="0"/>
        <w:rPr>
          <w:rFonts w:cs="Arial"/>
          <w:sz w:val="22"/>
          <w:szCs w:val="22"/>
        </w:rPr>
      </w:pPr>
      <w:r w:rsidRPr="002D399F">
        <w:rPr>
          <w:rFonts w:cs="Arial"/>
          <w:sz w:val="22"/>
          <w:szCs w:val="22"/>
        </w:rPr>
        <w:t>F53 – depresja poporodowa.</w:t>
      </w:r>
    </w:p>
    <w:p w14:paraId="2B6B3AD5" w14:textId="77777777" w:rsidR="00E331A9" w:rsidRPr="002D399F" w:rsidRDefault="00E331A9" w:rsidP="00E331A9">
      <w:pPr>
        <w:autoSpaceDE w:val="0"/>
        <w:autoSpaceDN w:val="0"/>
        <w:adjustRightInd w:val="0"/>
        <w:spacing w:after="0" w:line="360" w:lineRule="auto"/>
        <w:jc w:val="both"/>
        <w:rPr>
          <w:rFonts w:cs="Arial"/>
          <w:sz w:val="22"/>
          <w:szCs w:val="22"/>
        </w:rPr>
      </w:pPr>
      <w:r w:rsidRPr="002D399F">
        <w:rPr>
          <w:rFonts w:cs="Arial"/>
          <w:sz w:val="22"/>
          <w:szCs w:val="22"/>
        </w:rPr>
        <w:t xml:space="preserve">Obniżenie nastroju, do którego dochodzi po urodzeniu dziecka (czasami określane jako baby blues), jest zjawiskiem bardzo powszechnym, dotykającym od 30 do 80% kobiet w pierwszych 2 tygodniach po porodzie, przy czym jego przebieg jest zwykle łagodny, a objawy ustępują samoistnie, w związku z czym należy je różnicować z objawami klinicznej depresji poporodowej. </w:t>
      </w:r>
    </w:p>
    <w:p w14:paraId="4BBCB55A" w14:textId="77777777" w:rsidR="00E60FA3" w:rsidRPr="002D399F" w:rsidRDefault="00E60FA3" w:rsidP="00E331A9">
      <w:pPr>
        <w:autoSpaceDE w:val="0"/>
        <w:autoSpaceDN w:val="0"/>
        <w:adjustRightInd w:val="0"/>
        <w:spacing w:after="0" w:line="360" w:lineRule="auto"/>
        <w:jc w:val="both"/>
        <w:rPr>
          <w:rFonts w:cs="Arial"/>
          <w:sz w:val="22"/>
          <w:szCs w:val="22"/>
        </w:rPr>
      </w:pPr>
    </w:p>
    <w:p w14:paraId="21860B79" w14:textId="77777777" w:rsidR="00EC4EBD" w:rsidRPr="002D399F" w:rsidRDefault="00EC4EBD" w:rsidP="00E60FA3">
      <w:pPr>
        <w:autoSpaceDE w:val="0"/>
        <w:autoSpaceDN w:val="0"/>
        <w:adjustRightInd w:val="0"/>
        <w:spacing w:after="0" w:line="360" w:lineRule="auto"/>
        <w:jc w:val="both"/>
        <w:rPr>
          <w:rFonts w:cs="Arial"/>
          <w:sz w:val="22"/>
          <w:szCs w:val="22"/>
        </w:rPr>
      </w:pPr>
      <w:r w:rsidRPr="002D399F">
        <w:rPr>
          <w:rFonts w:cs="Arial"/>
          <w:sz w:val="22"/>
          <w:szCs w:val="22"/>
        </w:rPr>
        <w:t>Do czynników sprzyjających rozwojowi depresji poporodowej zalicza się:</w:t>
      </w:r>
    </w:p>
    <w:p w14:paraId="2E72E944" w14:textId="77777777" w:rsidR="00EC4EBD" w:rsidRPr="002D399F" w:rsidRDefault="00EC4EBD" w:rsidP="00591A27">
      <w:pPr>
        <w:pStyle w:val="Akapitzlist"/>
        <w:numPr>
          <w:ilvl w:val="0"/>
          <w:numId w:val="45"/>
        </w:numPr>
        <w:autoSpaceDE w:val="0"/>
        <w:autoSpaceDN w:val="0"/>
        <w:adjustRightInd w:val="0"/>
        <w:spacing w:before="0"/>
        <w:ind w:left="714" w:hanging="357"/>
        <w:rPr>
          <w:rFonts w:cs="Arial"/>
          <w:sz w:val="22"/>
          <w:szCs w:val="22"/>
        </w:rPr>
      </w:pPr>
      <w:r w:rsidRPr="002D399F">
        <w:rPr>
          <w:rFonts w:cs="Arial"/>
          <w:sz w:val="22"/>
          <w:szCs w:val="22"/>
        </w:rPr>
        <w:t xml:space="preserve">wcześniejsze występowanie depresji w ciąży - co pięciokrotnie zwiększa ryzyko rozwinięcia depresji poporodowej, stąd tak istotne jest także diagnostyka w czasie </w:t>
      </w:r>
      <w:r w:rsidR="00BF0835" w:rsidRPr="002D399F">
        <w:rPr>
          <w:rFonts w:cs="Arial"/>
          <w:sz w:val="22"/>
          <w:szCs w:val="22"/>
        </w:rPr>
        <w:t>ciąży</w:t>
      </w:r>
      <w:r w:rsidRPr="002D399F">
        <w:rPr>
          <w:rFonts w:cs="Arial"/>
          <w:sz w:val="22"/>
          <w:szCs w:val="22"/>
        </w:rPr>
        <w:t>,</w:t>
      </w:r>
    </w:p>
    <w:p w14:paraId="096B940C" w14:textId="77777777" w:rsidR="00EC4EBD" w:rsidRPr="002D399F" w:rsidRDefault="00EC4EBD" w:rsidP="00591A27">
      <w:pPr>
        <w:pStyle w:val="Akapitzlist"/>
        <w:numPr>
          <w:ilvl w:val="0"/>
          <w:numId w:val="45"/>
        </w:numPr>
        <w:autoSpaceDE w:val="0"/>
        <w:autoSpaceDN w:val="0"/>
        <w:adjustRightInd w:val="0"/>
        <w:rPr>
          <w:rFonts w:cs="Arial"/>
          <w:sz w:val="22"/>
          <w:szCs w:val="22"/>
        </w:rPr>
      </w:pPr>
      <w:r w:rsidRPr="002D399F">
        <w:rPr>
          <w:rFonts w:cs="Arial"/>
          <w:sz w:val="22"/>
          <w:szCs w:val="22"/>
        </w:rPr>
        <w:t>epizody depresji niezwiązane z ciążą w wywiadzie</w:t>
      </w:r>
      <w:r w:rsidR="005F1905" w:rsidRPr="002D399F">
        <w:rPr>
          <w:rFonts w:cs="Arial"/>
          <w:sz w:val="22"/>
          <w:szCs w:val="22"/>
        </w:rPr>
        <w:t>,</w:t>
      </w:r>
    </w:p>
    <w:p w14:paraId="7F1B48A1" w14:textId="77777777" w:rsidR="00EC4EBD" w:rsidRPr="002D399F" w:rsidRDefault="00EC4EBD" w:rsidP="00591A27">
      <w:pPr>
        <w:pStyle w:val="Akapitzlist"/>
        <w:numPr>
          <w:ilvl w:val="0"/>
          <w:numId w:val="45"/>
        </w:numPr>
        <w:autoSpaceDE w:val="0"/>
        <w:autoSpaceDN w:val="0"/>
        <w:adjustRightInd w:val="0"/>
        <w:rPr>
          <w:rFonts w:cs="Arial"/>
          <w:sz w:val="22"/>
          <w:szCs w:val="22"/>
        </w:rPr>
      </w:pPr>
      <w:r w:rsidRPr="002D399F">
        <w:rPr>
          <w:rFonts w:cs="Arial"/>
          <w:sz w:val="22"/>
          <w:szCs w:val="22"/>
        </w:rPr>
        <w:t>baby blues</w:t>
      </w:r>
      <w:r w:rsidR="005F1905" w:rsidRPr="002D399F">
        <w:rPr>
          <w:rFonts w:cs="Arial"/>
          <w:sz w:val="22"/>
          <w:szCs w:val="22"/>
        </w:rPr>
        <w:t>,</w:t>
      </w:r>
    </w:p>
    <w:p w14:paraId="54BE3223" w14:textId="77777777" w:rsidR="00EC4EBD" w:rsidRPr="002D399F" w:rsidRDefault="00EC4EBD" w:rsidP="00591A27">
      <w:pPr>
        <w:pStyle w:val="Akapitzlist"/>
        <w:numPr>
          <w:ilvl w:val="0"/>
          <w:numId w:val="45"/>
        </w:numPr>
        <w:autoSpaceDE w:val="0"/>
        <w:autoSpaceDN w:val="0"/>
        <w:adjustRightInd w:val="0"/>
        <w:rPr>
          <w:rFonts w:cs="Arial"/>
          <w:sz w:val="22"/>
          <w:szCs w:val="22"/>
        </w:rPr>
      </w:pPr>
      <w:r w:rsidRPr="002D399F">
        <w:rPr>
          <w:rFonts w:cs="Arial"/>
          <w:sz w:val="22"/>
          <w:szCs w:val="22"/>
        </w:rPr>
        <w:t>depresja lub inne zaburzenia psychiczne w rodzinie</w:t>
      </w:r>
      <w:r w:rsidR="005F1905" w:rsidRPr="002D399F">
        <w:rPr>
          <w:rFonts w:cs="Arial"/>
          <w:sz w:val="22"/>
          <w:szCs w:val="22"/>
        </w:rPr>
        <w:t>,</w:t>
      </w:r>
    </w:p>
    <w:p w14:paraId="1F96470D" w14:textId="77777777" w:rsidR="00EC4EBD" w:rsidRPr="002D399F" w:rsidRDefault="00EC4EBD" w:rsidP="00591A27">
      <w:pPr>
        <w:pStyle w:val="Akapitzlist"/>
        <w:numPr>
          <w:ilvl w:val="0"/>
          <w:numId w:val="45"/>
        </w:numPr>
        <w:autoSpaceDE w:val="0"/>
        <w:autoSpaceDN w:val="0"/>
        <w:adjustRightInd w:val="0"/>
        <w:rPr>
          <w:rFonts w:cs="Arial"/>
          <w:sz w:val="22"/>
          <w:szCs w:val="22"/>
        </w:rPr>
      </w:pPr>
      <w:r w:rsidRPr="002D399F">
        <w:rPr>
          <w:rFonts w:cs="Arial"/>
          <w:sz w:val="22"/>
          <w:szCs w:val="22"/>
        </w:rPr>
        <w:t>stresujące wydarzenia życiowe w ostatnim okresie</w:t>
      </w:r>
      <w:r w:rsidR="005F1905" w:rsidRPr="002D399F">
        <w:rPr>
          <w:rFonts w:cs="Arial"/>
          <w:sz w:val="22"/>
          <w:szCs w:val="22"/>
        </w:rPr>
        <w:t>,</w:t>
      </w:r>
    </w:p>
    <w:p w14:paraId="63308B7F" w14:textId="77777777" w:rsidR="00EC4EBD" w:rsidRPr="002D399F" w:rsidRDefault="00EC4EBD" w:rsidP="00591A27">
      <w:pPr>
        <w:pStyle w:val="Akapitzlist"/>
        <w:numPr>
          <w:ilvl w:val="0"/>
          <w:numId w:val="45"/>
        </w:numPr>
        <w:autoSpaceDE w:val="0"/>
        <w:autoSpaceDN w:val="0"/>
        <w:adjustRightInd w:val="0"/>
        <w:rPr>
          <w:rFonts w:cs="Arial"/>
          <w:sz w:val="22"/>
          <w:szCs w:val="22"/>
        </w:rPr>
      </w:pPr>
      <w:r w:rsidRPr="002D399F">
        <w:rPr>
          <w:rFonts w:cs="Arial"/>
          <w:sz w:val="22"/>
          <w:szCs w:val="22"/>
        </w:rPr>
        <w:t>brak wsparcia społecznego, także ze strony partnera, złe relacje małżeńskie,</w:t>
      </w:r>
    </w:p>
    <w:p w14:paraId="586475CE" w14:textId="77777777" w:rsidR="00EC4EBD" w:rsidRPr="002D399F" w:rsidRDefault="00EC4EBD" w:rsidP="00591A27">
      <w:pPr>
        <w:pStyle w:val="Akapitzlist"/>
        <w:numPr>
          <w:ilvl w:val="0"/>
          <w:numId w:val="45"/>
        </w:numPr>
        <w:autoSpaceDE w:val="0"/>
        <w:autoSpaceDN w:val="0"/>
        <w:adjustRightInd w:val="0"/>
        <w:rPr>
          <w:rFonts w:cs="Arial"/>
          <w:sz w:val="22"/>
          <w:szCs w:val="22"/>
        </w:rPr>
      </w:pPr>
      <w:r w:rsidRPr="002D399F">
        <w:rPr>
          <w:rFonts w:cs="Arial"/>
          <w:sz w:val="22"/>
          <w:szCs w:val="22"/>
        </w:rPr>
        <w:t xml:space="preserve">bezrobocie, trudna sytuacja finansowa matki. </w:t>
      </w:r>
    </w:p>
    <w:p w14:paraId="2108448B" w14:textId="77777777" w:rsidR="00EC4EBD" w:rsidRPr="002D399F" w:rsidRDefault="00EC4EBD" w:rsidP="00E60FA3">
      <w:pPr>
        <w:autoSpaceDE w:val="0"/>
        <w:autoSpaceDN w:val="0"/>
        <w:adjustRightInd w:val="0"/>
        <w:spacing w:after="0" w:line="360" w:lineRule="auto"/>
        <w:jc w:val="both"/>
        <w:rPr>
          <w:rFonts w:cs="Arial"/>
          <w:sz w:val="22"/>
          <w:szCs w:val="22"/>
        </w:rPr>
      </w:pPr>
    </w:p>
    <w:p w14:paraId="553A40C4" w14:textId="5CC278AC" w:rsidR="00CF1117" w:rsidRPr="002D399F" w:rsidRDefault="00E60FA3" w:rsidP="00E60FA3">
      <w:pPr>
        <w:autoSpaceDE w:val="0"/>
        <w:autoSpaceDN w:val="0"/>
        <w:adjustRightInd w:val="0"/>
        <w:spacing w:after="0" w:line="360" w:lineRule="auto"/>
        <w:jc w:val="both"/>
        <w:rPr>
          <w:rFonts w:cs="Arial"/>
          <w:sz w:val="22"/>
          <w:szCs w:val="22"/>
        </w:rPr>
      </w:pPr>
      <w:r w:rsidRPr="002D399F">
        <w:rPr>
          <w:rFonts w:cs="Arial"/>
          <w:sz w:val="22"/>
          <w:szCs w:val="22"/>
        </w:rPr>
        <w:t xml:space="preserve">Standard </w:t>
      </w:r>
      <w:r w:rsidR="005F1905" w:rsidRPr="002D399F">
        <w:rPr>
          <w:rFonts w:cs="Arial"/>
          <w:sz w:val="22"/>
          <w:szCs w:val="22"/>
        </w:rPr>
        <w:t xml:space="preserve">opieki okołoporodowej </w:t>
      </w:r>
      <w:r w:rsidRPr="002D399F">
        <w:rPr>
          <w:rFonts w:cs="Arial"/>
          <w:sz w:val="22"/>
          <w:szCs w:val="22"/>
        </w:rPr>
        <w:t xml:space="preserve">zakłada trzykrotną ocenę ryzyka i nasilenia objawów depresji u kobiety w okresie okołoporodowym, w tym dwie w czasie ciąży (w 11.-14. tyg. ciąży i w 33.-37. tyg. ciąży) oraz jedną </w:t>
      </w:r>
      <w:r w:rsidR="00A05BA1" w:rsidRPr="002D399F">
        <w:rPr>
          <w:rFonts w:cs="Arial"/>
          <w:sz w:val="22"/>
          <w:szCs w:val="22"/>
        </w:rPr>
        <w:t xml:space="preserve">po porodzie </w:t>
      </w:r>
      <w:r w:rsidRPr="002D399F">
        <w:rPr>
          <w:rFonts w:cs="Arial"/>
          <w:sz w:val="22"/>
          <w:szCs w:val="22"/>
        </w:rPr>
        <w:t xml:space="preserve">podczas wizyty patronażowej w miejscu zamieszkania albo pobytu matki i jej dziecka. W ramach rozporządzenia nie wskazano konkretnych narzędzi </w:t>
      </w:r>
      <w:r w:rsidRPr="002D399F">
        <w:rPr>
          <w:rFonts w:cs="Arial"/>
          <w:sz w:val="22"/>
          <w:szCs w:val="22"/>
        </w:rPr>
        <w:lastRenderedPageBreak/>
        <w:t>oceny ryzyka wystąpienia depresji. Lekarz położnik czy położna mogą wykorzystać dowolne narzędzia, przede wszystkim kwestionariusze przesiewowe zgodnie z aktualnymi zaleceniami i wiedzą medyczną - PHQ-9</w:t>
      </w:r>
      <w:r w:rsidR="00A05BA1" w:rsidRPr="002D399F">
        <w:rPr>
          <w:rFonts w:cs="Arial"/>
          <w:sz w:val="22"/>
          <w:szCs w:val="22"/>
        </w:rPr>
        <w:t xml:space="preserve"> (patrz załącznik nr 1)</w:t>
      </w:r>
      <w:r w:rsidRPr="002D399F">
        <w:rPr>
          <w:rFonts w:cs="Arial"/>
          <w:sz w:val="22"/>
          <w:szCs w:val="22"/>
        </w:rPr>
        <w:t xml:space="preserve">, </w:t>
      </w:r>
      <w:r w:rsidR="007215A6" w:rsidRPr="002D399F">
        <w:rPr>
          <w:rFonts w:cs="Arial"/>
          <w:sz w:val="22"/>
          <w:szCs w:val="22"/>
        </w:rPr>
        <w:t>s</w:t>
      </w:r>
      <w:r w:rsidRPr="002D399F">
        <w:rPr>
          <w:rFonts w:cs="Arial"/>
          <w:sz w:val="22"/>
          <w:szCs w:val="22"/>
        </w:rPr>
        <w:t>kala depresji Becka BDI-II</w:t>
      </w:r>
      <w:r w:rsidR="00E77092" w:rsidRPr="002D399F">
        <w:rPr>
          <w:rStyle w:val="Odwoanieprzypisukocowego"/>
          <w:rFonts w:cs="Arial"/>
          <w:sz w:val="22"/>
          <w:szCs w:val="22"/>
        </w:rPr>
        <w:endnoteReference w:id="10"/>
      </w:r>
      <w:r w:rsidR="00A05BA1" w:rsidRPr="002D399F">
        <w:rPr>
          <w:rFonts w:cs="Arial"/>
          <w:sz w:val="22"/>
          <w:szCs w:val="22"/>
        </w:rPr>
        <w:t xml:space="preserve">. </w:t>
      </w:r>
    </w:p>
    <w:p w14:paraId="36D388DA" w14:textId="77777777" w:rsidR="002F62BF" w:rsidRPr="002D399F" w:rsidRDefault="00FD541B" w:rsidP="00FD541B">
      <w:pPr>
        <w:pStyle w:val="Nagwek2"/>
        <w:rPr>
          <w:rFonts w:cs="Arial"/>
          <w:sz w:val="22"/>
          <w:szCs w:val="22"/>
        </w:rPr>
      </w:pPr>
      <w:bookmarkStart w:id="20" w:name="_Toc139533294"/>
      <w:r w:rsidRPr="002D399F">
        <w:rPr>
          <w:rFonts w:cs="Arial"/>
          <w:sz w:val="22"/>
          <w:szCs w:val="22"/>
        </w:rPr>
        <w:t>Dane epidemiologiczne</w:t>
      </w:r>
      <w:bookmarkEnd w:id="20"/>
    </w:p>
    <w:p w14:paraId="6C35F161" w14:textId="77777777" w:rsidR="00FD541B" w:rsidRPr="002D399F" w:rsidRDefault="00FD541B" w:rsidP="00A05BA1">
      <w:pPr>
        <w:pStyle w:val="Nagwek3"/>
        <w:tabs>
          <w:tab w:val="num" w:pos="851"/>
        </w:tabs>
        <w:spacing w:before="240"/>
        <w:ind w:left="851"/>
        <w:rPr>
          <w:rFonts w:cs="Arial"/>
          <w:szCs w:val="22"/>
        </w:rPr>
      </w:pPr>
      <w:bookmarkStart w:id="21" w:name="_Toc11151719"/>
      <w:bookmarkStart w:id="22" w:name="_Toc139533295"/>
      <w:r w:rsidRPr="002D399F">
        <w:rPr>
          <w:rFonts w:cs="Arial"/>
          <w:szCs w:val="22"/>
        </w:rPr>
        <w:t>Polska</w:t>
      </w:r>
      <w:bookmarkEnd w:id="21"/>
      <w:bookmarkEnd w:id="22"/>
    </w:p>
    <w:p w14:paraId="6C79FC70" w14:textId="77777777" w:rsidR="004F721B" w:rsidRPr="002D399F" w:rsidRDefault="00367C2D" w:rsidP="00A05BA1">
      <w:pPr>
        <w:pStyle w:val="Default"/>
        <w:spacing w:line="360" w:lineRule="auto"/>
        <w:jc w:val="both"/>
        <w:rPr>
          <w:color w:val="000000" w:themeColor="text1"/>
          <w:sz w:val="22"/>
          <w:szCs w:val="22"/>
          <w:shd w:val="clear" w:color="auto" w:fill="FFFFFF"/>
        </w:rPr>
      </w:pPr>
      <w:r w:rsidRPr="002D399F">
        <w:rPr>
          <w:color w:val="000000" w:themeColor="text1"/>
          <w:sz w:val="22"/>
          <w:szCs w:val="22"/>
          <w:shd w:val="clear" w:color="auto" w:fill="FFFFFF"/>
        </w:rPr>
        <w:t xml:space="preserve">Od lat spada dzietność Polek i to bez względu na miejsce zamieszkania. W </w:t>
      </w:r>
      <w:r w:rsidR="004F6744" w:rsidRPr="002D399F">
        <w:rPr>
          <w:color w:val="000000" w:themeColor="text1"/>
          <w:sz w:val="22"/>
          <w:szCs w:val="22"/>
          <w:shd w:val="clear" w:color="auto" w:fill="FFFFFF"/>
        </w:rPr>
        <w:t>2000</w:t>
      </w:r>
      <w:r w:rsidRPr="002D399F">
        <w:rPr>
          <w:color w:val="000000" w:themeColor="text1"/>
          <w:sz w:val="22"/>
          <w:szCs w:val="22"/>
          <w:shd w:val="clear" w:color="auto" w:fill="FFFFFF"/>
        </w:rPr>
        <w:t xml:space="preserve"> r. tzw. współczynnik dzietności (określający liczbę urodzonych dzieci przypadających na jedną kobietę w wieku rozrodczym) wynosił odpowiednio 1,367; na wsi 1,652, w miastach 1,201. Według ostatnich danych GUS za 201</w:t>
      </w:r>
      <w:r w:rsidR="00B521EB" w:rsidRPr="002D399F">
        <w:rPr>
          <w:color w:val="000000" w:themeColor="text1"/>
          <w:sz w:val="22"/>
          <w:szCs w:val="22"/>
          <w:shd w:val="clear" w:color="auto" w:fill="FFFFFF"/>
        </w:rPr>
        <w:t xml:space="preserve">8 </w:t>
      </w:r>
      <w:r w:rsidRPr="002D399F">
        <w:rPr>
          <w:color w:val="000000" w:themeColor="text1"/>
          <w:sz w:val="22"/>
          <w:szCs w:val="22"/>
          <w:shd w:val="clear" w:color="auto" w:fill="FFFFFF"/>
        </w:rPr>
        <w:t xml:space="preserve">r. współczynnik dzietności w Polsce wyniósł średnio </w:t>
      </w:r>
      <w:r w:rsidR="00B521EB" w:rsidRPr="002D399F">
        <w:rPr>
          <w:color w:val="000000" w:themeColor="text1"/>
          <w:sz w:val="22"/>
          <w:szCs w:val="22"/>
          <w:shd w:val="clear" w:color="auto" w:fill="FFFFFF"/>
        </w:rPr>
        <w:t>1,43</w:t>
      </w:r>
      <w:r w:rsidRPr="002D399F">
        <w:rPr>
          <w:color w:val="000000" w:themeColor="text1"/>
          <w:sz w:val="22"/>
          <w:szCs w:val="22"/>
          <w:shd w:val="clear" w:color="auto" w:fill="FFFFFF"/>
        </w:rPr>
        <w:t xml:space="preserve">; na wsi </w:t>
      </w:r>
      <w:r w:rsidR="00B521EB" w:rsidRPr="002D399F">
        <w:rPr>
          <w:color w:val="000000" w:themeColor="text1"/>
          <w:sz w:val="22"/>
          <w:szCs w:val="22"/>
          <w:shd w:val="clear" w:color="auto" w:fill="FFFFFF"/>
        </w:rPr>
        <w:t xml:space="preserve">1,45 </w:t>
      </w:r>
      <w:r w:rsidRPr="002D399F">
        <w:rPr>
          <w:color w:val="000000" w:themeColor="text1"/>
          <w:sz w:val="22"/>
          <w:szCs w:val="22"/>
          <w:shd w:val="clear" w:color="auto" w:fill="FFFFFF"/>
        </w:rPr>
        <w:t xml:space="preserve">w miastach </w:t>
      </w:r>
      <w:r w:rsidR="00B521EB" w:rsidRPr="002D399F">
        <w:rPr>
          <w:color w:val="000000" w:themeColor="text1"/>
          <w:sz w:val="22"/>
          <w:szCs w:val="22"/>
          <w:shd w:val="clear" w:color="auto" w:fill="FFFFFF"/>
        </w:rPr>
        <w:t>1,42</w:t>
      </w:r>
      <w:r w:rsidR="00C25979" w:rsidRPr="002D399F">
        <w:rPr>
          <w:rStyle w:val="Odwoanieprzypisukocowego"/>
          <w:color w:val="000000" w:themeColor="text1"/>
          <w:sz w:val="22"/>
          <w:szCs w:val="22"/>
          <w:shd w:val="clear" w:color="auto" w:fill="FFFFFF"/>
        </w:rPr>
        <w:endnoteReference w:id="11"/>
      </w:r>
      <w:r w:rsidR="00C25979" w:rsidRPr="002D399F">
        <w:rPr>
          <w:color w:val="000000" w:themeColor="text1"/>
          <w:sz w:val="22"/>
          <w:szCs w:val="22"/>
          <w:shd w:val="clear" w:color="auto" w:fill="FFFFFF"/>
        </w:rPr>
        <w:t>.</w:t>
      </w:r>
      <w:r w:rsidR="00CD7A16" w:rsidRPr="002D399F">
        <w:rPr>
          <w:color w:val="000000" w:themeColor="text1"/>
          <w:sz w:val="22"/>
          <w:szCs w:val="22"/>
          <w:shd w:val="clear" w:color="auto" w:fill="FFFFFF"/>
        </w:rPr>
        <w:t xml:space="preserve"> </w:t>
      </w:r>
      <w:r w:rsidR="004F721B" w:rsidRPr="002D399F">
        <w:rPr>
          <w:color w:val="000000" w:themeColor="text1"/>
          <w:sz w:val="22"/>
          <w:szCs w:val="22"/>
          <w:shd w:val="clear" w:color="auto" w:fill="FFFFFF"/>
        </w:rPr>
        <w:t>W 2017 r. w większości powiatów województwa dolnośląskiego w przeliczeniu na 1 000 mieszkańców przyrost naturalny przyjmował wartości ujemne (21 powiatów), przy czym najniższe w powiecie wałbrzyskim i ząbkowickim. Najwyższe wartości</w:t>
      </w:r>
      <w:r w:rsidR="00CD7A16" w:rsidRPr="002D399F">
        <w:rPr>
          <w:color w:val="000000" w:themeColor="text1"/>
          <w:sz w:val="22"/>
          <w:szCs w:val="22"/>
          <w:shd w:val="clear" w:color="auto" w:fill="FFFFFF"/>
        </w:rPr>
        <w:t xml:space="preserve"> </w:t>
      </w:r>
      <w:r w:rsidR="004F721B" w:rsidRPr="002D399F">
        <w:rPr>
          <w:color w:val="000000" w:themeColor="text1"/>
          <w:sz w:val="22"/>
          <w:szCs w:val="22"/>
          <w:shd w:val="clear" w:color="auto" w:fill="FFFFFF"/>
        </w:rPr>
        <w:t>współczynnika przyrostu naturalnego odnotowano m.in. w powiecie wrocławskim, mili</w:t>
      </w:r>
      <w:r w:rsidR="00E8084F" w:rsidRPr="002D399F">
        <w:rPr>
          <w:color w:val="000000" w:themeColor="text1"/>
          <w:sz w:val="22"/>
          <w:szCs w:val="22"/>
          <w:shd w:val="clear" w:color="auto" w:fill="FFFFFF"/>
        </w:rPr>
        <w:t>c</w:t>
      </w:r>
      <w:r w:rsidR="004F721B" w:rsidRPr="002D399F">
        <w:rPr>
          <w:color w:val="000000" w:themeColor="text1"/>
          <w:sz w:val="22"/>
          <w:szCs w:val="22"/>
          <w:shd w:val="clear" w:color="auto" w:fill="FFFFFF"/>
        </w:rPr>
        <w:t>kim, polkowickim i oławskim. Współczynnik urodzeń żywych w województwie wyniósł 9,8 promila w 2017 roku. Powyżej 10 urodzeń na 1000 mieszkańców w roku 2017 odnotowano w powiecie wrocławskim, Wrocławiu, powiatach polkowickim, milickim, oławskim, strzelińskim, oleśnickim, średzkim, trzebnickim, legnickim, wołoskim oraz Legnicy. Na 1000 mieszkańców województwa w 2017 roku przypadało 11,0 zgonów. Wśród powiatów najniższy poziom umieralności odnotowano w Wałbrzychu, Jeleniej Górze, powiatach ząbkowickim, dzierżoniowskim, wałbrzyskim, kłodzkim, jeleniogórskim, zgorzeleckim oraz jaworskim</w:t>
      </w:r>
      <w:r w:rsidR="005F1905" w:rsidRPr="002D399F">
        <w:rPr>
          <w:color w:val="000000" w:themeColor="text1"/>
          <w:sz w:val="22"/>
          <w:szCs w:val="22"/>
          <w:shd w:val="clear" w:color="auto" w:fill="FFFFFF"/>
          <w:vertAlign w:val="superscript"/>
        </w:rPr>
        <w:t>10</w:t>
      </w:r>
      <w:r w:rsidR="004F721B" w:rsidRPr="002D399F">
        <w:rPr>
          <w:color w:val="000000" w:themeColor="text1"/>
          <w:sz w:val="22"/>
          <w:szCs w:val="22"/>
          <w:shd w:val="clear" w:color="auto" w:fill="FFFFFF"/>
        </w:rPr>
        <w:t xml:space="preserve">. </w:t>
      </w:r>
    </w:p>
    <w:p w14:paraId="5FEA94CD" w14:textId="3203334C" w:rsidR="00367C2D" w:rsidRPr="002D399F" w:rsidRDefault="004F6744" w:rsidP="00E531EE">
      <w:pPr>
        <w:pStyle w:val="Tekstpodstawowy"/>
        <w:rPr>
          <w:rFonts w:cs="Arial"/>
          <w:sz w:val="22"/>
          <w:szCs w:val="22"/>
        </w:rPr>
      </w:pPr>
      <w:r w:rsidRPr="002D399F">
        <w:rPr>
          <w:rFonts w:cs="Arial"/>
          <w:sz w:val="22"/>
          <w:szCs w:val="22"/>
        </w:rPr>
        <w:t xml:space="preserve">Miasto </w:t>
      </w:r>
      <w:r w:rsidR="0001132A" w:rsidRPr="002D399F">
        <w:rPr>
          <w:rFonts w:cs="Arial"/>
          <w:sz w:val="22"/>
          <w:szCs w:val="22"/>
        </w:rPr>
        <w:t xml:space="preserve">Wrocław ma dodatni przyrost naturalny wynoszący </w:t>
      </w:r>
      <w:r w:rsidR="00E531EE" w:rsidRPr="002D399F">
        <w:rPr>
          <w:rFonts w:cs="Arial"/>
          <w:sz w:val="22"/>
          <w:szCs w:val="22"/>
        </w:rPr>
        <w:t>-624</w:t>
      </w:r>
      <w:r w:rsidR="0001132A" w:rsidRPr="002D399F">
        <w:rPr>
          <w:rFonts w:cs="Arial"/>
          <w:sz w:val="22"/>
          <w:szCs w:val="22"/>
        </w:rPr>
        <w:t xml:space="preserve">. Odpowiada to przyrostowi naturalnemu </w:t>
      </w:r>
      <w:r w:rsidR="00E531EE" w:rsidRPr="002D399F">
        <w:rPr>
          <w:rFonts w:cs="Arial"/>
          <w:sz w:val="22"/>
          <w:szCs w:val="22"/>
        </w:rPr>
        <w:t>-1,0</w:t>
      </w:r>
      <w:r w:rsidR="0001132A" w:rsidRPr="002D399F">
        <w:rPr>
          <w:rFonts w:cs="Arial"/>
          <w:sz w:val="22"/>
          <w:szCs w:val="22"/>
        </w:rPr>
        <w:t xml:space="preserve"> na 1000 mieszkańców Wrocławia. W 20</w:t>
      </w:r>
      <w:r w:rsidR="00E531EE" w:rsidRPr="002D399F">
        <w:rPr>
          <w:rFonts w:cs="Arial"/>
          <w:sz w:val="22"/>
          <w:szCs w:val="22"/>
        </w:rPr>
        <w:t>20</w:t>
      </w:r>
      <w:r w:rsidR="0001132A" w:rsidRPr="002D399F">
        <w:rPr>
          <w:rFonts w:cs="Arial"/>
          <w:sz w:val="22"/>
          <w:szCs w:val="22"/>
        </w:rPr>
        <w:t xml:space="preserve"> roku urodziło się 7 </w:t>
      </w:r>
      <w:r w:rsidR="00E531EE" w:rsidRPr="002D399F">
        <w:rPr>
          <w:rFonts w:cs="Arial"/>
          <w:sz w:val="22"/>
          <w:szCs w:val="22"/>
        </w:rPr>
        <w:t>281</w:t>
      </w:r>
      <w:r w:rsidR="0001132A" w:rsidRPr="002D399F">
        <w:rPr>
          <w:rFonts w:cs="Arial"/>
          <w:sz w:val="22"/>
          <w:szCs w:val="22"/>
        </w:rPr>
        <w:t xml:space="preserve"> dzieci. Średnia waga noworodków to 3 36</w:t>
      </w:r>
      <w:r w:rsidR="00DB2BAA" w:rsidRPr="002D399F">
        <w:rPr>
          <w:rFonts w:cs="Arial"/>
          <w:sz w:val="22"/>
          <w:szCs w:val="22"/>
        </w:rPr>
        <w:t>9</w:t>
      </w:r>
      <w:r w:rsidR="0001132A" w:rsidRPr="002D399F">
        <w:rPr>
          <w:rFonts w:cs="Arial"/>
          <w:sz w:val="22"/>
          <w:szCs w:val="22"/>
        </w:rPr>
        <w:t xml:space="preserve"> gramów. Współczynnik dynamiki demograficznej, czyli stosunek liczby urodzeń żywych do liczby zgonów wynosi </w:t>
      </w:r>
      <w:r w:rsidR="00E531EE" w:rsidRPr="002D399F">
        <w:rPr>
          <w:rFonts w:cs="Arial"/>
          <w:sz w:val="22"/>
          <w:szCs w:val="22"/>
        </w:rPr>
        <w:t>-</w:t>
      </w:r>
      <w:r w:rsidR="0001132A" w:rsidRPr="002D399F">
        <w:rPr>
          <w:rFonts w:cs="Arial"/>
          <w:sz w:val="22"/>
          <w:szCs w:val="22"/>
        </w:rPr>
        <w:t xml:space="preserve">1,0 i jest </w:t>
      </w:r>
      <w:r w:rsidR="00DB2BAA" w:rsidRPr="002D399F">
        <w:rPr>
          <w:rFonts w:cs="Arial"/>
          <w:sz w:val="22"/>
          <w:szCs w:val="22"/>
        </w:rPr>
        <w:t xml:space="preserve">znacznie </w:t>
      </w:r>
      <w:r w:rsidR="00E531EE" w:rsidRPr="002D399F">
        <w:rPr>
          <w:rFonts w:cs="Arial"/>
          <w:sz w:val="22"/>
          <w:szCs w:val="22"/>
        </w:rPr>
        <w:t>niższy</w:t>
      </w:r>
      <w:r w:rsidR="0001132A" w:rsidRPr="002D399F">
        <w:rPr>
          <w:rFonts w:cs="Arial"/>
          <w:sz w:val="22"/>
          <w:szCs w:val="22"/>
        </w:rPr>
        <w:t xml:space="preserve"> od średniej dla województwa oraz </w:t>
      </w:r>
      <w:r w:rsidR="00DB2BAA" w:rsidRPr="002D399F">
        <w:rPr>
          <w:rFonts w:cs="Arial"/>
          <w:sz w:val="22"/>
          <w:szCs w:val="22"/>
        </w:rPr>
        <w:t>znacznie</w:t>
      </w:r>
      <w:r w:rsidR="0001132A" w:rsidRPr="002D399F">
        <w:rPr>
          <w:rFonts w:cs="Arial"/>
          <w:sz w:val="22"/>
          <w:szCs w:val="22"/>
        </w:rPr>
        <w:t xml:space="preserve"> większy od współczynnika dynamiki demograficznej dla całego kraju</w:t>
      </w:r>
      <w:r w:rsidR="00C25979" w:rsidRPr="002D399F">
        <w:rPr>
          <w:sz w:val="22"/>
          <w:szCs w:val="22"/>
        </w:rPr>
        <w:endnoteReference w:id="12"/>
      </w:r>
      <w:r w:rsidR="00E531EE" w:rsidRPr="002D399F">
        <w:rPr>
          <w:rFonts w:cs="Arial"/>
          <w:sz w:val="22"/>
          <w:szCs w:val="22"/>
        </w:rPr>
        <w:t xml:space="preserve"> (tabela</w:t>
      </w:r>
      <w:r w:rsidR="00367C2D" w:rsidRPr="002D399F">
        <w:rPr>
          <w:rFonts w:cs="Arial"/>
          <w:sz w:val="22"/>
          <w:szCs w:val="22"/>
        </w:rPr>
        <w:t xml:space="preserve"> </w:t>
      </w:r>
      <w:r w:rsidR="005F1905" w:rsidRPr="002D399F">
        <w:rPr>
          <w:rFonts w:cs="Arial"/>
          <w:sz w:val="22"/>
          <w:szCs w:val="22"/>
        </w:rPr>
        <w:t>4</w:t>
      </w:r>
      <w:r w:rsidR="00E531EE" w:rsidRPr="002D399F">
        <w:rPr>
          <w:rFonts w:cs="Arial"/>
          <w:sz w:val="22"/>
          <w:szCs w:val="22"/>
        </w:rPr>
        <w:t>)</w:t>
      </w:r>
      <w:r w:rsidR="00367C2D" w:rsidRPr="002D399F">
        <w:rPr>
          <w:rFonts w:cs="Arial"/>
          <w:sz w:val="22"/>
          <w:szCs w:val="22"/>
        </w:rPr>
        <w:t>.</w:t>
      </w:r>
    </w:p>
    <w:p w14:paraId="455B5749" w14:textId="04C4631C" w:rsidR="00225CAC" w:rsidRPr="002D399F" w:rsidRDefault="00225CAC" w:rsidP="00A0575B">
      <w:pPr>
        <w:pStyle w:val="Legenda"/>
        <w:jc w:val="left"/>
        <w:rPr>
          <w:rFonts w:cs="Arial"/>
          <w:sz w:val="22"/>
          <w:szCs w:val="22"/>
        </w:rPr>
      </w:pPr>
      <w:bookmarkStart w:id="23" w:name="_Toc43054718"/>
      <w:bookmarkStart w:id="24" w:name="_Toc43465970"/>
      <w:r w:rsidRPr="002D399F">
        <w:rPr>
          <w:rFonts w:cs="Arial"/>
          <w:sz w:val="22"/>
          <w:szCs w:val="22"/>
        </w:rPr>
        <w:t xml:space="preserve">Tabela </w:t>
      </w:r>
      <w:r w:rsidR="000753F9" w:rsidRPr="002D399F">
        <w:rPr>
          <w:rFonts w:cs="Arial"/>
          <w:sz w:val="22"/>
          <w:szCs w:val="22"/>
        </w:rPr>
        <w:fldChar w:fldCharType="begin"/>
      </w:r>
      <w:r w:rsidRPr="002D399F">
        <w:rPr>
          <w:rFonts w:cs="Arial"/>
          <w:sz w:val="22"/>
          <w:szCs w:val="22"/>
        </w:rPr>
        <w:instrText xml:space="preserve"> SEQ Tabela \* ARABIC </w:instrText>
      </w:r>
      <w:r w:rsidR="000753F9" w:rsidRPr="002D399F">
        <w:rPr>
          <w:rFonts w:cs="Arial"/>
          <w:sz w:val="22"/>
          <w:szCs w:val="22"/>
        </w:rPr>
        <w:fldChar w:fldCharType="separate"/>
      </w:r>
      <w:r w:rsidR="0044691D">
        <w:rPr>
          <w:rFonts w:cs="Arial"/>
          <w:noProof/>
          <w:sz w:val="22"/>
          <w:szCs w:val="22"/>
        </w:rPr>
        <w:t>4</w:t>
      </w:r>
      <w:r w:rsidR="000753F9" w:rsidRPr="002D399F">
        <w:rPr>
          <w:rFonts w:cs="Arial"/>
          <w:sz w:val="22"/>
          <w:szCs w:val="22"/>
        </w:rPr>
        <w:fldChar w:fldCharType="end"/>
      </w:r>
      <w:r w:rsidRPr="002D399F">
        <w:rPr>
          <w:rFonts w:cs="Arial"/>
          <w:sz w:val="22"/>
          <w:szCs w:val="22"/>
        </w:rPr>
        <w:t>.</w:t>
      </w:r>
      <w:r w:rsidR="00801BAD" w:rsidRPr="002D399F">
        <w:rPr>
          <w:rFonts w:cs="Arial"/>
          <w:sz w:val="22"/>
          <w:szCs w:val="22"/>
        </w:rPr>
        <w:t xml:space="preserve"> </w:t>
      </w:r>
      <w:r w:rsidRPr="002D399F">
        <w:rPr>
          <w:rFonts w:cs="Arial"/>
          <w:sz w:val="22"/>
          <w:szCs w:val="22"/>
        </w:rPr>
        <w:t xml:space="preserve">Dane demograficzne województwa </w:t>
      </w:r>
      <w:bookmarkEnd w:id="23"/>
      <w:bookmarkEnd w:id="24"/>
      <w:r w:rsidRPr="002D399F">
        <w:rPr>
          <w:rFonts w:cs="Arial"/>
          <w:sz w:val="22"/>
          <w:szCs w:val="22"/>
        </w:rPr>
        <w:t>Dolnośląskie</w:t>
      </w:r>
      <w:r w:rsidR="00342F4C" w:rsidRPr="002D399F">
        <w:rPr>
          <w:rFonts w:cs="Arial"/>
          <w:sz w:val="22"/>
          <w:szCs w:val="22"/>
        </w:rPr>
        <w:t xml:space="preserve"> </w:t>
      </w:r>
      <w:r w:rsidR="00132337" w:rsidRPr="002D399F">
        <w:rPr>
          <w:rFonts w:cs="Arial"/>
          <w:sz w:val="22"/>
          <w:szCs w:val="22"/>
        </w:rPr>
        <w:t>w 20</w:t>
      </w:r>
      <w:r w:rsidR="00E531EE" w:rsidRPr="002D399F">
        <w:rPr>
          <w:rFonts w:cs="Arial"/>
          <w:sz w:val="22"/>
          <w:szCs w:val="22"/>
        </w:rPr>
        <w:t>20</w:t>
      </w:r>
      <w:r w:rsidR="00132337" w:rsidRPr="002D399F">
        <w:rPr>
          <w:rFonts w:cs="Arial"/>
          <w:sz w:val="22"/>
          <w:szCs w:val="22"/>
        </w:rPr>
        <w:t xml:space="preserve"> r.</w:t>
      </w:r>
      <w:r w:rsidR="0076384A" w:rsidRPr="002D399F">
        <w:rPr>
          <w:rFonts w:cs="Arial"/>
          <w:sz w:val="22"/>
          <w:szCs w:val="22"/>
          <w:vertAlign w:val="superscript"/>
        </w:rPr>
        <w:t>10</w:t>
      </w:r>
    </w:p>
    <w:tbl>
      <w:tblPr>
        <w:tblStyle w:val="TabelapodstawowaHTA"/>
        <w:tblW w:w="0" w:type="auto"/>
        <w:tblLayout w:type="fixed"/>
        <w:tblLook w:val="04A0" w:firstRow="1" w:lastRow="0" w:firstColumn="1" w:lastColumn="0" w:noHBand="0" w:noVBand="1"/>
      </w:tblPr>
      <w:tblGrid>
        <w:gridCol w:w="1503"/>
        <w:gridCol w:w="992"/>
        <w:gridCol w:w="992"/>
        <w:gridCol w:w="1560"/>
        <w:gridCol w:w="1134"/>
        <w:gridCol w:w="1559"/>
        <w:gridCol w:w="1500"/>
      </w:tblGrid>
      <w:tr w:rsidR="007867E5" w:rsidRPr="004E069F" w14:paraId="0BD73830" w14:textId="77777777" w:rsidTr="008E405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3" w:type="dxa"/>
            <w:noWrap/>
            <w:hideMark/>
          </w:tcPr>
          <w:p w14:paraId="5C306B0D" w14:textId="77777777" w:rsidR="00225CAC" w:rsidRPr="008E4055" w:rsidRDefault="00225CAC" w:rsidP="00225CAC">
            <w:pPr>
              <w:spacing w:after="0" w:line="240" w:lineRule="auto"/>
              <w:rPr>
                <w:rFonts w:cs="Arial"/>
                <w:b/>
                <w:color w:val="FFFFFF" w:themeColor="background1"/>
                <w:sz w:val="18"/>
                <w:szCs w:val="18"/>
                <w:lang w:eastAsia="pl-PL" w:bidi="ar-SA"/>
              </w:rPr>
            </w:pPr>
            <w:r w:rsidRPr="008E4055">
              <w:rPr>
                <w:rFonts w:cs="Arial"/>
                <w:b/>
                <w:color w:val="FFFFFF" w:themeColor="background1"/>
                <w:sz w:val="18"/>
                <w:szCs w:val="18"/>
                <w:lang w:eastAsia="pl-PL" w:bidi="ar-SA"/>
              </w:rPr>
              <w:t>Obszar</w:t>
            </w:r>
          </w:p>
        </w:tc>
        <w:tc>
          <w:tcPr>
            <w:tcW w:w="992" w:type="dxa"/>
            <w:noWrap/>
            <w:hideMark/>
          </w:tcPr>
          <w:p w14:paraId="4887C244" w14:textId="77777777" w:rsidR="00225CAC" w:rsidRPr="008E4055" w:rsidRDefault="00225CAC" w:rsidP="00225CAC">
            <w:pPr>
              <w:spacing w:after="0" w:line="240" w:lineRule="auto"/>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lang w:eastAsia="pl-PL" w:bidi="ar-SA"/>
              </w:rPr>
            </w:pPr>
            <w:r w:rsidRPr="008E4055">
              <w:rPr>
                <w:rFonts w:cs="Arial"/>
                <w:b/>
                <w:color w:val="FFFFFF" w:themeColor="background1"/>
                <w:sz w:val="18"/>
                <w:szCs w:val="18"/>
                <w:lang w:eastAsia="pl-PL" w:bidi="ar-SA"/>
              </w:rPr>
              <w:t>Urodzenia</w:t>
            </w:r>
          </w:p>
        </w:tc>
        <w:tc>
          <w:tcPr>
            <w:tcW w:w="992" w:type="dxa"/>
            <w:noWrap/>
            <w:hideMark/>
          </w:tcPr>
          <w:p w14:paraId="1B347DCD" w14:textId="77777777" w:rsidR="00225CAC" w:rsidRPr="008E4055" w:rsidRDefault="00225CAC" w:rsidP="00225CAC">
            <w:pPr>
              <w:spacing w:after="0" w:line="240" w:lineRule="auto"/>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lang w:eastAsia="pl-PL" w:bidi="ar-SA"/>
              </w:rPr>
            </w:pPr>
            <w:r w:rsidRPr="008E4055">
              <w:rPr>
                <w:rFonts w:cs="Arial"/>
                <w:b/>
                <w:color w:val="FFFFFF" w:themeColor="background1"/>
                <w:sz w:val="18"/>
                <w:szCs w:val="18"/>
                <w:lang w:eastAsia="pl-PL" w:bidi="ar-SA"/>
              </w:rPr>
              <w:t>Przyrost naturalny</w:t>
            </w:r>
          </w:p>
        </w:tc>
        <w:tc>
          <w:tcPr>
            <w:tcW w:w="1560" w:type="dxa"/>
            <w:noWrap/>
            <w:hideMark/>
          </w:tcPr>
          <w:p w14:paraId="47CAE5CF" w14:textId="77777777" w:rsidR="00225CAC" w:rsidRPr="008E4055" w:rsidRDefault="00225CAC" w:rsidP="00225CAC">
            <w:pPr>
              <w:spacing w:after="0" w:line="240" w:lineRule="auto"/>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lang w:eastAsia="pl-PL" w:bidi="ar-SA"/>
              </w:rPr>
            </w:pPr>
            <w:r w:rsidRPr="008E4055">
              <w:rPr>
                <w:rFonts w:cs="Arial"/>
                <w:b/>
                <w:color w:val="FFFFFF" w:themeColor="background1"/>
                <w:sz w:val="18"/>
                <w:szCs w:val="18"/>
                <w:lang w:eastAsia="pl-PL" w:bidi="ar-SA"/>
              </w:rPr>
              <w:t>Współczynnik dynamiki demograficznej</w:t>
            </w:r>
          </w:p>
        </w:tc>
        <w:tc>
          <w:tcPr>
            <w:tcW w:w="1134" w:type="dxa"/>
            <w:noWrap/>
            <w:hideMark/>
          </w:tcPr>
          <w:p w14:paraId="4DDF02DA" w14:textId="77777777" w:rsidR="00225CAC" w:rsidRPr="008E4055" w:rsidRDefault="00225CAC" w:rsidP="00225CAC">
            <w:pPr>
              <w:spacing w:after="0" w:line="240" w:lineRule="auto"/>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lang w:eastAsia="pl-PL" w:bidi="ar-SA"/>
              </w:rPr>
            </w:pPr>
            <w:r w:rsidRPr="008E4055">
              <w:rPr>
                <w:rFonts w:cs="Arial"/>
                <w:b/>
                <w:color w:val="FFFFFF" w:themeColor="background1"/>
                <w:sz w:val="18"/>
                <w:szCs w:val="18"/>
                <w:lang w:eastAsia="pl-PL" w:bidi="ar-SA"/>
              </w:rPr>
              <w:t>Urodzenia żywe na 1000 mieszkańców</w:t>
            </w:r>
          </w:p>
        </w:tc>
        <w:tc>
          <w:tcPr>
            <w:tcW w:w="1559" w:type="dxa"/>
            <w:noWrap/>
            <w:hideMark/>
          </w:tcPr>
          <w:p w14:paraId="7F7D3810" w14:textId="77777777" w:rsidR="00225CAC" w:rsidRPr="008E4055" w:rsidRDefault="00225CAC" w:rsidP="00225CAC">
            <w:pPr>
              <w:spacing w:after="0" w:line="240" w:lineRule="auto"/>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lang w:eastAsia="pl-PL" w:bidi="ar-SA"/>
              </w:rPr>
            </w:pPr>
            <w:r w:rsidRPr="008E4055">
              <w:rPr>
                <w:rFonts w:cs="Arial"/>
                <w:b/>
                <w:color w:val="FFFFFF" w:themeColor="background1"/>
                <w:sz w:val="18"/>
                <w:szCs w:val="18"/>
                <w:lang w:eastAsia="pl-PL" w:bidi="ar-SA"/>
              </w:rPr>
              <w:t>Płodność (urodzenia żywe na 1000 kobiet w wieku 15-49 lat)</w:t>
            </w:r>
          </w:p>
        </w:tc>
        <w:tc>
          <w:tcPr>
            <w:tcW w:w="1500" w:type="dxa"/>
            <w:noWrap/>
            <w:hideMark/>
          </w:tcPr>
          <w:p w14:paraId="01DCB9F9" w14:textId="77777777" w:rsidR="00225CAC" w:rsidRPr="008E4055" w:rsidRDefault="00225CAC" w:rsidP="00225CAC">
            <w:pPr>
              <w:spacing w:after="0" w:line="240" w:lineRule="auto"/>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lang w:eastAsia="pl-PL" w:bidi="ar-SA"/>
              </w:rPr>
            </w:pPr>
            <w:r w:rsidRPr="008E4055">
              <w:rPr>
                <w:rFonts w:cs="Arial"/>
                <w:b/>
                <w:color w:val="FFFFFF" w:themeColor="background1"/>
                <w:sz w:val="18"/>
                <w:szCs w:val="18"/>
                <w:lang w:eastAsia="pl-PL" w:bidi="ar-SA"/>
              </w:rPr>
              <w:t>Współczynnik dzietności</w:t>
            </w:r>
          </w:p>
        </w:tc>
      </w:tr>
      <w:tr w:rsidR="001A708E" w:rsidRPr="004E069F" w14:paraId="103EBF11" w14:textId="77777777" w:rsidTr="001A708E">
        <w:trPr>
          <w:trHeight w:val="300"/>
        </w:trPr>
        <w:tc>
          <w:tcPr>
            <w:cnfStyle w:val="001000000000" w:firstRow="0" w:lastRow="0" w:firstColumn="1" w:lastColumn="0" w:oddVBand="0" w:evenVBand="0" w:oddHBand="0" w:evenHBand="0" w:firstRowFirstColumn="0" w:firstRowLastColumn="0" w:lastRowFirstColumn="0" w:lastRowLastColumn="0"/>
            <w:tcW w:w="1503" w:type="dxa"/>
            <w:noWrap/>
            <w:hideMark/>
          </w:tcPr>
          <w:p w14:paraId="5A933BCA" w14:textId="77777777" w:rsidR="001A708E" w:rsidRPr="00C33B91" w:rsidRDefault="001A708E" w:rsidP="001A708E">
            <w:pPr>
              <w:spacing w:after="0" w:line="240" w:lineRule="auto"/>
              <w:rPr>
                <w:rFonts w:cs="Arial"/>
                <w:b/>
                <w:color w:val="000000"/>
                <w:sz w:val="18"/>
                <w:szCs w:val="18"/>
                <w:lang w:eastAsia="pl-PL" w:bidi="ar-SA"/>
              </w:rPr>
            </w:pPr>
            <w:r w:rsidRPr="009F017A">
              <w:rPr>
                <w:rFonts w:cs="Arial"/>
                <w:b/>
                <w:color w:val="000000"/>
                <w:sz w:val="18"/>
                <w:szCs w:val="18"/>
                <w:lang w:eastAsia="pl-PL" w:bidi="ar-SA"/>
              </w:rPr>
              <w:t>Polska</w:t>
            </w:r>
          </w:p>
        </w:tc>
        <w:tc>
          <w:tcPr>
            <w:tcW w:w="992" w:type="dxa"/>
            <w:noWrap/>
            <w:hideMark/>
          </w:tcPr>
          <w:p w14:paraId="5D69A79D" w14:textId="3E2FF27C" w:rsidR="001A708E" w:rsidRPr="00C33B91" w:rsidRDefault="001A708E" w:rsidP="001A708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color w:val="000000"/>
                <w:sz w:val="18"/>
                <w:szCs w:val="18"/>
                <w:lang w:eastAsia="pl-PL" w:bidi="ar-SA"/>
              </w:rPr>
            </w:pPr>
            <w:r w:rsidRPr="006710A5">
              <w:rPr>
                <w:rFonts w:cs="Arial"/>
                <w:b/>
                <w:color w:val="000000"/>
                <w:sz w:val="18"/>
                <w:szCs w:val="18"/>
                <w:lang w:eastAsia="pl-PL" w:bidi="ar-SA"/>
              </w:rPr>
              <w:t>356540</w:t>
            </w:r>
          </w:p>
        </w:tc>
        <w:tc>
          <w:tcPr>
            <w:tcW w:w="992" w:type="dxa"/>
            <w:noWrap/>
            <w:hideMark/>
          </w:tcPr>
          <w:p w14:paraId="39500A87" w14:textId="4AF8266B" w:rsidR="001A708E" w:rsidRPr="00E531EE" w:rsidRDefault="001A708E" w:rsidP="001A708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color w:val="000000"/>
                <w:sz w:val="18"/>
                <w:szCs w:val="18"/>
                <w:lang w:eastAsia="pl-PL" w:bidi="ar-SA"/>
              </w:rPr>
            </w:pPr>
            <w:r w:rsidRPr="00E531EE">
              <w:rPr>
                <w:rFonts w:cs="Arial"/>
                <w:b/>
                <w:color w:val="000000"/>
                <w:sz w:val="18"/>
                <w:szCs w:val="18"/>
                <w:lang w:eastAsia="pl-PL" w:bidi="ar-SA"/>
              </w:rPr>
              <w:t>-</w:t>
            </w:r>
            <w:r w:rsidR="00E531EE" w:rsidRPr="00E531EE">
              <w:rPr>
                <w:rFonts w:cs="Arial"/>
                <w:b/>
                <w:color w:val="000000"/>
                <w:sz w:val="18"/>
                <w:szCs w:val="18"/>
                <w:lang w:eastAsia="pl-PL" w:bidi="ar-SA"/>
              </w:rPr>
              <w:t>3,2</w:t>
            </w:r>
          </w:p>
        </w:tc>
        <w:tc>
          <w:tcPr>
            <w:tcW w:w="1560" w:type="dxa"/>
            <w:noWrap/>
            <w:hideMark/>
          </w:tcPr>
          <w:p w14:paraId="4EB0A460" w14:textId="38FD9718" w:rsidR="001A708E" w:rsidRPr="001A708E" w:rsidRDefault="001A708E" w:rsidP="001A708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color w:val="000000"/>
                <w:sz w:val="18"/>
                <w:szCs w:val="18"/>
                <w:lang w:eastAsia="pl-PL" w:bidi="ar-SA"/>
              </w:rPr>
            </w:pPr>
            <w:r w:rsidRPr="001A708E">
              <w:rPr>
                <w:rFonts w:cs="Arial"/>
                <w:b/>
                <w:bCs w:val="0"/>
                <w:sz w:val="19"/>
                <w:szCs w:val="19"/>
              </w:rPr>
              <w:t>0,74</w:t>
            </w:r>
          </w:p>
        </w:tc>
        <w:tc>
          <w:tcPr>
            <w:tcW w:w="1134" w:type="dxa"/>
            <w:noWrap/>
            <w:vAlign w:val="bottom"/>
            <w:hideMark/>
          </w:tcPr>
          <w:p w14:paraId="699ECDB7" w14:textId="78647DF1" w:rsidR="001A708E" w:rsidRPr="009F017A" w:rsidRDefault="001A708E" w:rsidP="001A708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color w:val="000000"/>
                <w:sz w:val="18"/>
                <w:szCs w:val="18"/>
                <w:lang w:eastAsia="pl-PL" w:bidi="ar-SA"/>
              </w:rPr>
            </w:pPr>
            <w:r>
              <w:rPr>
                <w:rFonts w:cs="Arial"/>
                <w:b/>
                <w:bCs w:val="0"/>
                <w:sz w:val="19"/>
                <w:szCs w:val="19"/>
              </w:rPr>
              <w:t>99,7</w:t>
            </w:r>
          </w:p>
        </w:tc>
        <w:tc>
          <w:tcPr>
            <w:tcW w:w="1559" w:type="dxa"/>
            <w:noWrap/>
            <w:hideMark/>
          </w:tcPr>
          <w:p w14:paraId="0C46D354" w14:textId="7DC9133A" w:rsidR="001A708E" w:rsidRPr="001A708E" w:rsidRDefault="001A708E" w:rsidP="001A708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color w:val="000000"/>
                <w:sz w:val="18"/>
                <w:szCs w:val="18"/>
                <w:lang w:eastAsia="pl-PL" w:bidi="ar-SA"/>
              </w:rPr>
            </w:pPr>
            <w:r w:rsidRPr="001A708E">
              <w:rPr>
                <w:rFonts w:cs="Arial"/>
                <w:b/>
                <w:color w:val="000000"/>
                <w:sz w:val="18"/>
                <w:szCs w:val="18"/>
                <w:lang w:eastAsia="pl-PL" w:bidi="ar-SA"/>
              </w:rPr>
              <w:t>40,0</w:t>
            </w:r>
          </w:p>
        </w:tc>
        <w:tc>
          <w:tcPr>
            <w:tcW w:w="1500" w:type="dxa"/>
            <w:shd w:val="clear" w:color="auto" w:fill="auto"/>
            <w:noWrap/>
            <w:hideMark/>
          </w:tcPr>
          <w:p w14:paraId="1425FBEF" w14:textId="2A2F472A" w:rsidR="001A708E" w:rsidRPr="001A708E" w:rsidRDefault="001A708E" w:rsidP="001A708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color w:val="000000"/>
                <w:sz w:val="18"/>
                <w:szCs w:val="18"/>
                <w:lang w:eastAsia="pl-PL" w:bidi="ar-SA"/>
              </w:rPr>
            </w:pPr>
            <w:r w:rsidRPr="001A708E">
              <w:rPr>
                <w:rFonts w:cs="Arial"/>
                <w:b/>
                <w:color w:val="000000"/>
                <w:sz w:val="18"/>
                <w:szCs w:val="18"/>
                <w:lang w:eastAsia="pl-PL" w:bidi="ar-SA"/>
              </w:rPr>
              <w:t>1,38</w:t>
            </w:r>
          </w:p>
        </w:tc>
      </w:tr>
      <w:tr w:rsidR="001A708E" w:rsidRPr="004E069F" w14:paraId="14C6D801" w14:textId="77777777" w:rsidTr="00510F60">
        <w:trPr>
          <w:trHeight w:val="300"/>
        </w:trPr>
        <w:tc>
          <w:tcPr>
            <w:cnfStyle w:val="001000000000" w:firstRow="0" w:lastRow="0" w:firstColumn="1" w:lastColumn="0" w:oddVBand="0" w:evenVBand="0" w:oddHBand="0" w:evenHBand="0" w:firstRowFirstColumn="0" w:firstRowLastColumn="0" w:lastRowFirstColumn="0" w:lastRowLastColumn="0"/>
            <w:tcW w:w="1503" w:type="dxa"/>
            <w:noWrap/>
            <w:hideMark/>
          </w:tcPr>
          <w:p w14:paraId="5234AE57" w14:textId="77777777" w:rsidR="001A708E" w:rsidRPr="009F017A" w:rsidRDefault="001A708E" w:rsidP="001A708E">
            <w:pPr>
              <w:spacing w:after="0" w:line="240" w:lineRule="auto"/>
              <w:rPr>
                <w:rFonts w:cs="Arial"/>
                <w:b/>
                <w:color w:val="000000"/>
                <w:sz w:val="18"/>
                <w:szCs w:val="18"/>
                <w:lang w:eastAsia="pl-PL" w:bidi="ar-SA"/>
              </w:rPr>
            </w:pPr>
            <w:r w:rsidRPr="009F017A">
              <w:rPr>
                <w:rFonts w:cs="Arial"/>
                <w:b/>
                <w:color w:val="000000"/>
                <w:sz w:val="18"/>
                <w:szCs w:val="18"/>
                <w:lang w:eastAsia="pl-PL" w:bidi="ar-SA"/>
              </w:rPr>
              <w:lastRenderedPageBreak/>
              <w:t>Dolnośląskie</w:t>
            </w:r>
          </w:p>
        </w:tc>
        <w:tc>
          <w:tcPr>
            <w:tcW w:w="992" w:type="dxa"/>
            <w:noWrap/>
            <w:hideMark/>
          </w:tcPr>
          <w:p w14:paraId="4A111E2A" w14:textId="5D1BDBAD" w:rsidR="001A708E" w:rsidRPr="009F017A" w:rsidRDefault="001A708E" w:rsidP="001A708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color w:val="000000"/>
                <w:sz w:val="18"/>
                <w:szCs w:val="18"/>
                <w:lang w:eastAsia="pl-PL" w:bidi="ar-SA"/>
              </w:rPr>
            </w:pPr>
            <w:r w:rsidRPr="006710A5">
              <w:rPr>
                <w:rFonts w:cs="Arial"/>
                <w:b/>
                <w:color w:val="000000"/>
                <w:sz w:val="18"/>
                <w:szCs w:val="18"/>
                <w:lang w:eastAsia="pl-PL" w:bidi="ar-SA"/>
              </w:rPr>
              <w:t>25</w:t>
            </w:r>
            <w:r>
              <w:rPr>
                <w:rFonts w:cs="Arial"/>
                <w:b/>
                <w:color w:val="000000"/>
                <w:sz w:val="18"/>
                <w:szCs w:val="18"/>
                <w:lang w:eastAsia="pl-PL" w:bidi="ar-SA"/>
              </w:rPr>
              <w:t xml:space="preserve"> </w:t>
            </w:r>
            <w:r w:rsidRPr="006710A5">
              <w:rPr>
                <w:rFonts w:cs="Arial"/>
                <w:b/>
                <w:color w:val="000000"/>
                <w:sz w:val="18"/>
                <w:szCs w:val="18"/>
                <w:lang w:eastAsia="pl-PL" w:bidi="ar-SA"/>
              </w:rPr>
              <w:t>806</w:t>
            </w:r>
          </w:p>
        </w:tc>
        <w:tc>
          <w:tcPr>
            <w:tcW w:w="992" w:type="dxa"/>
            <w:noWrap/>
            <w:hideMark/>
          </w:tcPr>
          <w:p w14:paraId="0DBF13F1" w14:textId="7CCDCCEC" w:rsidR="001A708E" w:rsidRPr="00E531EE" w:rsidRDefault="001A708E" w:rsidP="001A708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color w:val="000000"/>
                <w:sz w:val="18"/>
                <w:szCs w:val="18"/>
                <w:lang w:eastAsia="pl-PL" w:bidi="ar-SA"/>
              </w:rPr>
            </w:pPr>
            <w:r w:rsidRPr="00E531EE">
              <w:rPr>
                <w:rFonts w:cs="Arial"/>
                <w:b/>
                <w:color w:val="000000"/>
                <w:sz w:val="18"/>
                <w:szCs w:val="18"/>
                <w:lang w:eastAsia="pl-PL" w:bidi="ar-SA"/>
              </w:rPr>
              <w:t>-</w:t>
            </w:r>
            <w:r w:rsidR="00E531EE" w:rsidRPr="00E531EE">
              <w:rPr>
                <w:rFonts w:cs="Arial"/>
                <w:b/>
                <w:color w:val="000000"/>
                <w:sz w:val="18"/>
                <w:szCs w:val="18"/>
                <w:lang w:eastAsia="pl-PL" w:bidi="ar-SA"/>
              </w:rPr>
              <w:t>4,0</w:t>
            </w:r>
          </w:p>
        </w:tc>
        <w:tc>
          <w:tcPr>
            <w:tcW w:w="1560" w:type="dxa"/>
            <w:noWrap/>
            <w:hideMark/>
          </w:tcPr>
          <w:p w14:paraId="766CC07E" w14:textId="739A423E" w:rsidR="001A708E" w:rsidRPr="001A708E" w:rsidRDefault="001A708E" w:rsidP="001A708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color w:val="000000"/>
                <w:sz w:val="18"/>
                <w:szCs w:val="18"/>
                <w:lang w:eastAsia="pl-PL" w:bidi="ar-SA"/>
              </w:rPr>
            </w:pPr>
            <w:r w:rsidRPr="001A708E">
              <w:rPr>
                <w:rFonts w:cs="Arial"/>
                <w:sz w:val="19"/>
                <w:szCs w:val="19"/>
              </w:rPr>
              <w:t>0,68</w:t>
            </w:r>
          </w:p>
        </w:tc>
        <w:tc>
          <w:tcPr>
            <w:tcW w:w="1134" w:type="dxa"/>
            <w:shd w:val="clear" w:color="auto" w:fill="auto"/>
            <w:noWrap/>
            <w:vAlign w:val="bottom"/>
            <w:hideMark/>
          </w:tcPr>
          <w:p w14:paraId="4521879A" w14:textId="3F36BA9B" w:rsidR="001A708E" w:rsidRPr="009F017A" w:rsidRDefault="001A708E" w:rsidP="001A708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color w:val="000000"/>
                <w:sz w:val="18"/>
                <w:szCs w:val="18"/>
                <w:lang w:eastAsia="pl-PL" w:bidi="ar-SA"/>
              </w:rPr>
            </w:pPr>
            <w:r>
              <w:rPr>
                <w:rFonts w:cs="Arial"/>
                <w:sz w:val="19"/>
                <w:szCs w:val="19"/>
              </w:rPr>
              <w:t>99,6</w:t>
            </w:r>
          </w:p>
        </w:tc>
        <w:tc>
          <w:tcPr>
            <w:tcW w:w="1559" w:type="dxa"/>
            <w:noWrap/>
            <w:hideMark/>
          </w:tcPr>
          <w:p w14:paraId="325BF317" w14:textId="78A2BD03" w:rsidR="001A708E" w:rsidRPr="001A708E" w:rsidRDefault="001A708E" w:rsidP="001A708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color w:val="000000"/>
                <w:sz w:val="18"/>
                <w:szCs w:val="18"/>
                <w:lang w:eastAsia="pl-PL" w:bidi="ar-SA"/>
              </w:rPr>
            </w:pPr>
            <w:r w:rsidRPr="001A708E">
              <w:rPr>
                <w:rFonts w:cs="Arial"/>
                <w:b/>
                <w:color w:val="000000"/>
                <w:sz w:val="18"/>
                <w:szCs w:val="18"/>
                <w:lang w:eastAsia="pl-PL" w:bidi="ar-SA"/>
              </w:rPr>
              <w:t>38,3</w:t>
            </w:r>
          </w:p>
        </w:tc>
        <w:tc>
          <w:tcPr>
            <w:tcW w:w="1500" w:type="dxa"/>
            <w:noWrap/>
            <w:hideMark/>
          </w:tcPr>
          <w:p w14:paraId="0C899286" w14:textId="4CC12D69" w:rsidR="001A708E" w:rsidRPr="001A708E" w:rsidRDefault="001A708E" w:rsidP="001A708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color w:val="000000"/>
                <w:sz w:val="18"/>
                <w:szCs w:val="18"/>
                <w:lang w:eastAsia="pl-PL" w:bidi="ar-SA"/>
              </w:rPr>
            </w:pPr>
            <w:r w:rsidRPr="001A708E">
              <w:rPr>
                <w:rFonts w:cs="Arial"/>
                <w:b/>
                <w:color w:val="000000"/>
                <w:sz w:val="18"/>
                <w:szCs w:val="18"/>
                <w:lang w:eastAsia="pl-PL" w:bidi="ar-SA"/>
              </w:rPr>
              <w:t>1,33</w:t>
            </w:r>
          </w:p>
        </w:tc>
      </w:tr>
      <w:tr w:rsidR="009F5F7D" w:rsidRPr="001A708E" w14:paraId="149CB3D0" w14:textId="77777777" w:rsidTr="008E4055">
        <w:trPr>
          <w:trHeight w:val="300"/>
        </w:trPr>
        <w:tc>
          <w:tcPr>
            <w:cnfStyle w:val="001000000000" w:firstRow="0" w:lastRow="0" w:firstColumn="1" w:lastColumn="0" w:oddVBand="0" w:evenVBand="0" w:oddHBand="0" w:evenHBand="0" w:firstRowFirstColumn="0" w:firstRowLastColumn="0" w:lastRowFirstColumn="0" w:lastRowLastColumn="0"/>
            <w:tcW w:w="1503" w:type="dxa"/>
            <w:shd w:val="clear" w:color="auto" w:fill="757B8F" w:themeFill="accent1"/>
            <w:noWrap/>
            <w:hideMark/>
          </w:tcPr>
          <w:p w14:paraId="2B59501E" w14:textId="77777777" w:rsidR="00225CAC" w:rsidRPr="00491D64" w:rsidRDefault="00225CAC" w:rsidP="00225CAC">
            <w:pPr>
              <w:spacing w:after="0" w:line="240" w:lineRule="auto"/>
              <w:rPr>
                <w:rFonts w:cs="Arial"/>
                <w:b/>
                <w:color w:val="FFFFFF" w:themeColor="background1"/>
                <w:sz w:val="18"/>
                <w:szCs w:val="18"/>
                <w:lang w:eastAsia="pl-PL" w:bidi="ar-SA"/>
              </w:rPr>
            </w:pPr>
            <w:r w:rsidRPr="00491D64">
              <w:rPr>
                <w:rFonts w:cs="Arial"/>
                <w:b/>
                <w:color w:val="FFFFFF" w:themeColor="background1"/>
                <w:sz w:val="18"/>
                <w:szCs w:val="18"/>
                <w:lang w:eastAsia="pl-PL" w:bidi="ar-SA"/>
              </w:rPr>
              <w:t>Wrocław</w:t>
            </w:r>
          </w:p>
        </w:tc>
        <w:tc>
          <w:tcPr>
            <w:tcW w:w="992" w:type="dxa"/>
            <w:shd w:val="clear" w:color="auto" w:fill="757B8F" w:themeFill="accent1"/>
            <w:noWrap/>
            <w:hideMark/>
          </w:tcPr>
          <w:p w14:paraId="1C6359C1" w14:textId="34604458" w:rsidR="00225CAC" w:rsidRPr="00491D64" w:rsidRDefault="006710A5" w:rsidP="006710A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color w:val="FFFFFF" w:themeColor="background1"/>
                <w:sz w:val="18"/>
                <w:szCs w:val="18"/>
                <w:lang w:eastAsia="pl-PL" w:bidi="ar-SA"/>
              </w:rPr>
            </w:pPr>
            <w:r w:rsidRPr="006710A5">
              <w:rPr>
                <w:rFonts w:cs="Arial"/>
                <w:b/>
                <w:color w:val="FFFFFF" w:themeColor="background1"/>
                <w:sz w:val="18"/>
                <w:szCs w:val="18"/>
                <w:lang w:eastAsia="pl-PL" w:bidi="ar-SA"/>
              </w:rPr>
              <w:t>7 281</w:t>
            </w:r>
          </w:p>
        </w:tc>
        <w:tc>
          <w:tcPr>
            <w:tcW w:w="992" w:type="dxa"/>
            <w:shd w:val="clear" w:color="auto" w:fill="757B8F" w:themeFill="accent1"/>
            <w:noWrap/>
            <w:hideMark/>
          </w:tcPr>
          <w:p w14:paraId="2A770633" w14:textId="5B1C4328" w:rsidR="00225CAC" w:rsidRPr="00E531EE" w:rsidRDefault="00E531EE" w:rsidP="00225C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color w:val="FFFFFF" w:themeColor="background1"/>
                <w:sz w:val="18"/>
                <w:szCs w:val="18"/>
                <w:lang w:eastAsia="pl-PL" w:bidi="ar-SA"/>
              </w:rPr>
            </w:pPr>
            <w:r w:rsidRPr="00E531EE">
              <w:rPr>
                <w:rFonts w:cs="Arial"/>
                <w:b/>
                <w:color w:val="FFFFFF" w:themeColor="background1"/>
                <w:sz w:val="18"/>
                <w:szCs w:val="18"/>
                <w:lang w:eastAsia="pl-PL" w:bidi="ar-SA"/>
              </w:rPr>
              <w:t>-1,0</w:t>
            </w:r>
          </w:p>
        </w:tc>
        <w:tc>
          <w:tcPr>
            <w:tcW w:w="1560" w:type="dxa"/>
            <w:shd w:val="clear" w:color="auto" w:fill="757B8F" w:themeFill="accent1"/>
            <w:noWrap/>
            <w:hideMark/>
          </w:tcPr>
          <w:p w14:paraId="33359823" w14:textId="04E39B8A" w:rsidR="00225CAC" w:rsidRPr="001A708E" w:rsidRDefault="001A708E" w:rsidP="00225C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color w:val="FFFFFF" w:themeColor="background1"/>
                <w:sz w:val="18"/>
                <w:szCs w:val="18"/>
                <w:lang w:eastAsia="pl-PL" w:bidi="ar-SA"/>
              </w:rPr>
            </w:pPr>
            <w:r>
              <w:rPr>
                <w:rFonts w:cs="Arial"/>
                <w:b/>
                <w:color w:val="FFFFFF" w:themeColor="background1"/>
                <w:sz w:val="18"/>
                <w:szCs w:val="18"/>
                <w:lang w:eastAsia="pl-PL" w:bidi="ar-SA"/>
              </w:rPr>
              <w:t>0</w:t>
            </w:r>
            <w:r w:rsidR="00491D64" w:rsidRPr="001A708E">
              <w:rPr>
                <w:rFonts w:cs="Arial"/>
                <w:b/>
                <w:color w:val="FFFFFF" w:themeColor="background1"/>
                <w:sz w:val="18"/>
                <w:szCs w:val="18"/>
                <w:lang w:eastAsia="pl-PL" w:bidi="ar-SA"/>
              </w:rPr>
              <w:t>,</w:t>
            </w:r>
            <w:r w:rsidRPr="001A708E">
              <w:rPr>
                <w:rFonts w:cs="Arial"/>
                <w:b/>
                <w:color w:val="FFFFFF" w:themeColor="background1"/>
                <w:sz w:val="18"/>
                <w:szCs w:val="18"/>
                <w:lang w:eastAsia="pl-PL" w:bidi="ar-SA"/>
              </w:rPr>
              <w:t>66</w:t>
            </w:r>
          </w:p>
        </w:tc>
        <w:tc>
          <w:tcPr>
            <w:tcW w:w="1134" w:type="dxa"/>
            <w:shd w:val="clear" w:color="auto" w:fill="757B8F" w:themeFill="accent1"/>
            <w:noWrap/>
            <w:hideMark/>
          </w:tcPr>
          <w:p w14:paraId="2A1A46BD" w14:textId="38FAA91E" w:rsidR="00225CAC" w:rsidRPr="00624F31" w:rsidRDefault="006710A5" w:rsidP="00225C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color w:val="FFFFFF" w:themeColor="background1"/>
                <w:sz w:val="18"/>
                <w:szCs w:val="18"/>
                <w:lang w:eastAsia="pl-PL" w:bidi="ar-SA"/>
              </w:rPr>
            </w:pPr>
            <w:r>
              <w:rPr>
                <w:rFonts w:cs="Arial"/>
                <w:b/>
                <w:color w:val="FFFFFF" w:themeColor="background1"/>
                <w:sz w:val="18"/>
                <w:szCs w:val="18"/>
                <w:lang w:eastAsia="pl-PL" w:bidi="ar-SA"/>
              </w:rPr>
              <w:t>99,6</w:t>
            </w:r>
          </w:p>
        </w:tc>
        <w:tc>
          <w:tcPr>
            <w:tcW w:w="1559" w:type="dxa"/>
            <w:shd w:val="clear" w:color="auto" w:fill="757B8F" w:themeFill="accent1"/>
            <w:noWrap/>
            <w:hideMark/>
          </w:tcPr>
          <w:p w14:paraId="4D189A33" w14:textId="27B1529B" w:rsidR="00225CAC" w:rsidRPr="001A708E" w:rsidRDefault="00624F31" w:rsidP="00225C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color w:val="FFFFFF" w:themeColor="background1"/>
                <w:sz w:val="18"/>
                <w:szCs w:val="18"/>
                <w:highlight w:val="yellow"/>
                <w:lang w:eastAsia="pl-PL" w:bidi="ar-SA"/>
              </w:rPr>
            </w:pPr>
            <w:r w:rsidRPr="001A708E">
              <w:rPr>
                <w:rFonts w:cs="Arial"/>
                <w:b/>
                <w:color w:val="FFFFFF" w:themeColor="background1"/>
                <w:sz w:val="18"/>
                <w:szCs w:val="18"/>
                <w:lang w:eastAsia="pl-PL" w:bidi="ar-SA"/>
              </w:rPr>
              <w:t>4</w:t>
            </w:r>
            <w:r w:rsidR="001A708E">
              <w:rPr>
                <w:rFonts w:cs="Arial"/>
                <w:b/>
                <w:color w:val="FFFFFF" w:themeColor="background1"/>
                <w:sz w:val="18"/>
                <w:szCs w:val="18"/>
                <w:lang w:eastAsia="pl-PL" w:bidi="ar-SA"/>
              </w:rPr>
              <w:t>6</w:t>
            </w:r>
            <w:r w:rsidRPr="001A708E">
              <w:rPr>
                <w:rFonts w:cs="Arial"/>
                <w:b/>
                <w:color w:val="FFFFFF" w:themeColor="background1"/>
                <w:sz w:val="18"/>
                <w:szCs w:val="18"/>
                <w:lang w:eastAsia="pl-PL" w:bidi="ar-SA"/>
              </w:rPr>
              <w:t>,</w:t>
            </w:r>
            <w:r w:rsidR="001A708E">
              <w:rPr>
                <w:rFonts w:cs="Arial"/>
                <w:b/>
                <w:color w:val="FFFFFF" w:themeColor="background1"/>
                <w:sz w:val="18"/>
                <w:szCs w:val="18"/>
                <w:lang w:eastAsia="pl-PL" w:bidi="ar-SA"/>
              </w:rPr>
              <w:t>8</w:t>
            </w:r>
          </w:p>
        </w:tc>
        <w:tc>
          <w:tcPr>
            <w:tcW w:w="1500" w:type="dxa"/>
            <w:shd w:val="clear" w:color="auto" w:fill="757B8F" w:themeFill="accent1"/>
            <w:noWrap/>
            <w:hideMark/>
          </w:tcPr>
          <w:p w14:paraId="43E072B0" w14:textId="6E35F4B5" w:rsidR="00225CAC" w:rsidRPr="001A708E" w:rsidRDefault="00624F31" w:rsidP="00225C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color w:val="FFFFFF" w:themeColor="background1"/>
                <w:sz w:val="18"/>
                <w:szCs w:val="18"/>
                <w:lang w:eastAsia="pl-PL" w:bidi="ar-SA"/>
              </w:rPr>
            </w:pPr>
            <w:r w:rsidRPr="001A708E">
              <w:rPr>
                <w:rFonts w:cs="Arial"/>
                <w:b/>
                <w:color w:val="FFFFFF" w:themeColor="background1"/>
                <w:sz w:val="18"/>
                <w:szCs w:val="18"/>
                <w:lang w:eastAsia="pl-PL" w:bidi="ar-SA"/>
              </w:rPr>
              <w:t>1,5</w:t>
            </w:r>
            <w:r w:rsidR="001A708E">
              <w:rPr>
                <w:rFonts w:cs="Arial"/>
                <w:b/>
                <w:color w:val="FFFFFF" w:themeColor="background1"/>
                <w:sz w:val="18"/>
                <w:szCs w:val="18"/>
                <w:lang w:eastAsia="pl-PL" w:bidi="ar-SA"/>
              </w:rPr>
              <w:t>7</w:t>
            </w:r>
          </w:p>
        </w:tc>
      </w:tr>
    </w:tbl>
    <w:p w14:paraId="7C73DA4B" w14:textId="77777777" w:rsidR="00FD541B" w:rsidRPr="00056765" w:rsidRDefault="008964EE" w:rsidP="00E331A9">
      <w:pPr>
        <w:pStyle w:val="Nagwek3"/>
        <w:tabs>
          <w:tab w:val="num" w:pos="2411"/>
        </w:tabs>
        <w:ind w:left="709"/>
        <w:rPr>
          <w:rFonts w:cs="Arial"/>
          <w:szCs w:val="22"/>
        </w:rPr>
      </w:pPr>
      <w:bookmarkStart w:id="25" w:name="_Toc139533296"/>
      <w:r w:rsidRPr="00056765">
        <w:rPr>
          <w:rFonts w:cs="Arial"/>
          <w:szCs w:val="22"/>
        </w:rPr>
        <w:t>Miasto Wrocław</w:t>
      </w:r>
      <w:bookmarkEnd w:id="25"/>
    </w:p>
    <w:p w14:paraId="038A5D65" w14:textId="6EF2A297" w:rsidR="004F721B" w:rsidRPr="002D399F" w:rsidRDefault="00F772D7" w:rsidP="004F721B">
      <w:pPr>
        <w:pStyle w:val="Tekstpodstawowy"/>
        <w:rPr>
          <w:rFonts w:cs="Arial"/>
          <w:sz w:val="22"/>
          <w:szCs w:val="22"/>
          <w:vertAlign w:val="superscript"/>
        </w:rPr>
      </w:pPr>
      <w:r w:rsidRPr="002D399F">
        <w:rPr>
          <w:rFonts w:cs="Arial"/>
          <w:sz w:val="22"/>
          <w:szCs w:val="22"/>
        </w:rPr>
        <w:t xml:space="preserve">Województwo dolnośląskie zamieszkuje 2 891 321 </w:t>
      </w:r>
      <w:r w:rsidR="004F721B" w:rsidRPr="002D399F">
        <w:rPr>
          <w:rFonts w:cs="Arial"/>
          <w:sz w:val="22"/>
          <w:szCs w:val="22"/>
        </w:rPr>
        <w:t xml:space="preserve">mieszkańców, z czego kobiety w wieku rozrodczym </w:t>
      </w:r>
      <w:r w:rsidR="009F1550" w:rsidRPr="002D399F">
        <w:rPr>
          <w:rFonts w:cs="Arial"/>
          <w:sz w:val="22"/>
          <w:szCs w:val="22"/>
        </w:rPr>
        <w:t>672 582</w:t>
      </w:r>
      <w:r w:rsidR="004F721B" w:rsidRPr="002D399F">
        <w:rPr>
          <w:rFonts w:cs="Arial"/>
          <w:sz w:val="22"/>
          <w:szCs w:val="22"/>
        </w:rPr>
        <w:t xml:space="preserve"> (2</w:t>
      </w:r>
      <w:r w:rsidR="009F1550" w:rsidRPr="002D399F">
        <w:rPr>
          <w:rFonts w:cs="Arial"/>
          <w:sz w:val="22"/>
          <w:szCs w:val="22"/>
        </w:rPr>
        <w:t>3</w:t>
      </w:r>
      <w:r w:rsidR="004F721B" w:rsidRPr="002D399F">
        <w:rPr>
          <w:rFonts w:cs="Arial"/>
          <w:sz w:val="22"/>
          <w:szCs w:val="22"/>
        </w:rPr>
        <w:t>,</w:t>
      </w:r>
      <w:r w:rsidR="009F1550" w:rsidRPr="002D399F">
        <w:rPr>
          <w:rFonts w:cs="Arial"/>
          <w:sz w:val="22"/>
          <w:szCs w:val="22"/>
        </w:rPr>
        <w:t>2</w:t>
      </w:r>
      <w:r w:rsidR="004F721B" w:rsidRPr="002D399F">
        <w:rPr>
          <w:rFonts w:cs="Arial"/>
          <w:sz w:val="22"/>
          <w:szCs w:val="22"/>
        </w:rPr>
        <w:t xml:space="preserve">% populacji województwa). </w:t>
      </w:r>
      <w:r w:rsidR="00DD17F2" w:rsidRPr="002D399F">
        <w:rPr>
          <w:rFonts w:cs="Arial"/>
          <w:sz w:val="22"/>
          <w:szCs w:val="22"/>
        </w:rPr>
        <w:t xml:space="preserve">We </w:t>
      </w:r>
      <w:r w:rsidR="004F721B" w:rsidRPr="002D399F">
        <w:rPr>
          <w:rFonts w:cs="Arial"/>
          <w:sz w:val="22"/>
          <w:szCs w:val="22"/>
        </w:rPr>
        <w:t>Wrocław</w:t>
      </w:r>
      <w:r w:rsidR="00DD17F2" w:rsidRPr="002D399F">
        <w:rPr>
          <w:rFonts w:cs="Arial"/>
          <w:sz w:val="22"/>
          <w:szCs w:val="22"/>
        </w:rPr>
        <w:t>iu mieszka</w:t>
      </w:r>
      <w:r w:rsidR="004F721B" w:rsidRPr="002D399F">
        <w:rPr>
          <w:rFonts w:cs="Arial"/>
          <w:sz w:val="22"/>
          <w:szCs w:val="22"/>
        </w:rPr>
        <w:t xml:space="preserve"> </w:t>
      </w:r>
      <w:r w:rsidR="009F1550" w:rsidRPr="002D399F">
        <w:rPr>
          <w:rFonts w:cs="Arial"/>
          <w:sz w:val="22"/>
          <w:szCs w:val="22"/>
        </w:rPr>
        <w:t>64</w:t>
      </w:r>
      <w:r w:rsidRPr="002D399F">
        <w:rPr>
          <w:rFonts w:cs="Arial"/>
          <w:sz w:val="22"/>
          <w:szCs w:val="22"/>
        </w:rPr>
        <w:t>1 928</w:t>
      </w:r>
      <w:r w:rsidR="004F721B" w:rsidRPr="002D399F">
        <w:rPr>
          <w:rFonts w:cs="Arial"/>
          <w:sz w:val="22"/>
          <w:szCs w:val="22"/>
        </w:rPr>
        <w:t xml:space="preserve"> mieszkańców, z czego liczba kobiet wynosi </w:t>
      </w:r>
      <w:r w:rsidR="009F1550" w:rsidRPr="002D399F">
        <w:rPr>
          <w:rFonts w:cs="Arial"/>
          <w:sz w:val="22"/>
          <w:szCs w:val="22"/>
        </w:rPr>
        <w:t>342</w:t>
      </w:r>
      <w:r w:rsidRPr="002D399F">
        <w:rPr>
          <w:rFonts w:cs="Arial"/>
          <w:sz w:val="22"/>
          <w:szCs w:val="22"/>
        </w:rPr>
        <w:t> 215,</w:t>
      </w:r>
      <w:r w:rsidR="004F721B" w:rsidRPr="002D399F">
        <w:rPr>
          <w:rFonts w:cs="Arial"/>
          <w:sz w:val="22"/>
          <w:szCs w:val="22"/>
        </w:rPr>
        <w:t xml:space="preserve"> zaś liczba kobiet w wieku rozrodczym </w:t>
      </w:r>
      <w:r w:rsidR="009F1550" w:rsidRPr="002D399F">
        <w:rPr>
          <w:rFonts w:cs="Arial"/>
          <w:sz w:val="22"/>
          <w:szCs w:val="22"/>
        </w:rPr>
        <w:t xml:space="preserve">154 </w:t>
      </w:r>
      <w:r w:rsidRPr="002D399F">
        <w:rPr>
          <w:rFonts w:cs="Arial"/>
          <w:sz w:val="22"/>
          <w:szCs w:val="22"/>
        </w:rPr>
        <w:t>156</w:t>
      </w:r>
      <w:r w:rsidR="004F721B" w:rsidRPr="002D399F">
        <w:rPr>
          <w:rFonts w:cs="Arial"/>
          <w:sz w:val="22"/>
          <w:szCs w:val="22"/>
        </w:rPr>
        <w:t xml:space="preserve"> (</w:t>
      </w:r>
      <w:r w:rsidR="0017066B" w:rsidRPr="002D399F">
        <w:rPr>
          <w:rFonts w:cs="Arial"/>
          <w:sz w:val="22"/>
          <w:szCs w:val="22"/>
        </w:rPr>
        <w:t>24,</w:t>
      </w:r>
      <w:r w:rsidR="00D47969" w:rsidRPr="002D399F">
        <w:rPr>
          <w:rFonts w:cs="Arial"/>
          <w:sz w:val="22"/>
          <w:szCs w:val="22"/>
        </w:rPr>
        <w:t>05</w:t>
      </w:r>
      <w:r w:rsidR="004F721B" w:rsidRPr="002D399F">
        <w:rPr>
          <w:rFonts w:cs="Arial"/>
          <w:sz w:val="22"/>
          <w:szCs w:val="22"/>
        </w:rPr>
        <w:t xml:space="preserve">% populacji </w:t>
      </w:r>
      <w:r w:rsidR="0013009B" w:rsidRPr="002D399F">
        <w:rPr>
          <w:rFonts w:cs="Arial"/>
          <w:sz w:val="22"/>
          <w:szCs w:val="22"/>
        </w:rPr>
        <w:t>Wrocławia</w:t>
      </w:r>
      <w:r w:rsidR="004F721B" w:rsidRPr="002D399F">
        <w:rPr>
          <w:rFonts w:cs="Arial"/>
          <w:sz w:val="22"/>
          <w:szCs w:val="22"/>
        </w:rPr>
        <w:t>). Średnio roczna liczba narodzin we Wrocławiu w ostatnich latach wynosi 11,</w:t>
      </w:r>
      <w:r w:rsidR="009F1550" w:rsidRPr="002D399F">
        <w:rPr>
          <w:rFonts w:cs="Arial"/>
          <w:sz w:val="22"/>
          <w:szCs w:val="22"/>
        </w:rPr>
        <w:t>7</w:t>
      </w:r>
      <w:r w:rsidR="004F721B" w:rsidRPr="002D399F">
        <w:rPr>
          <w:rFonts w:cs="Arial"/>
          <w:sz w:val="22"/>
          <w:szCs w:val="22"/>
        </w:rPr>
        <w:t xml:space="preserve"> na 1000 mieszkańców (dane za rok 20</w:t>
      </w:r>
      <w:r w:rsidR="00E531EE" w:rsidRPr="002D399F">
        <w:rPr>
          <w:rFonts w:cs="Arial"/>
          <w:sz w:val="22"/>
          <w:szCs w:val="22"/>
        </w:rPr>
        <w:t>20</w:t>
      </w:r>
      <w:r w:rsidR="004F721B" w:rsidRPr="002D399F">
        <w:rPr>
          <w:rFonts w:cs="Arial"/>
          <w:sz w:val="22"/>
          <w:szCs w:val="22"/>
        </w:rPr>
        <w:t xml:space="preserve">), czyli </w:t>
      </w:r>
      <w:r w:rsidR="009F1550" w:rsidRPr="002D399F">
        <w:rPr>
          <w:rFonts w:cs="Arial"/>
          <w:sz w:val="22"/>
          <w:szCs w:val="22"/>
        </w:rPr>
        <w:t xml:space="preserve">7 </w:t>
      </w:r>
      <w:r w:rsidR="00E531EE" w:rsidRPr="002D399F">
        <w:rPr>
          <w:rFonts w:cs="Arial"/>
          <w:sz w:val="22"/>
          <w:szCs w:val="22"/>
        </w:rPr>
        <w:t>281</w:t>
      </w:r>
      <w:r w:rsidR="004F721B" w:rsidRPr="002D399F">
        <w:rPr>
          <w:rFonts w:cs="Arial"/>
          <w:sz w:val="22"/>
          <w:szCs w:val="22"/>
        </w:rPr>
        <w:t xml:space="preserve"> urodzin i </w:t>
      </w:r>
      <w:r w:rsidR="00E531EE" w:rsidRPr="002D399F">
        <w:rPr>
          <w:rFonts w:cs="Arial"/>
          <w:sz w:val="22"/>
          <w:szCs w:val="22"/>
        </w:rPr>
        <w:t xml:space="preserve">w okresie pandemii </w:t>
      </w:r>
      <w:r w:rsidR="004F721B" w:rsidRPr="002D399F">
        <w:rPr>
          <w:rFonts w:cs="Arial"/>
          <w:sz w:val="22"/>
          <w:szCs w:val="22"/>
        </w:rPr>
        <w:t xml:space="preserve">obserwuje się </w:t>
      </w:r>
      <w:r w:rsidR="00E531EE" w:rsidRPr="002D399F">
        <w:rPr>
          <w:rFonts w:cs="Arial"/>
          <w:sz w:val="22"/>
          <w:szCs w:val="22"/>
        </w:rPr>
        <w:t>spadek</w:t>
      </w:r>
      <w:r w:rsidR="004F721B" w:rsidRPr="002D399F">
        <w:rPr>
          <w:rFonts w:cs="Arial"/>
          <w:sz w:val="22"/>
          <w:szCs w:val="22"/>
        </w:rPr>
        <w:t xml:space="preserve"> liczby narodzin w mieście Wrocław</w:t>
      </w:r>
      <w:r w:rsidR="005F1905" w:rsidRPr="002D399F">
        <w:rPr>
          <w:rFonts w:cs="Arial"/>
          <w:sz w:val="22"/>
          <w:szCs w:val="22"/>
          <w:vertAlign w:val="superscript"/>
        </w:rPr>
        <w:t>10, 11.</w:t>
      </w:r>
    </w:p>
    <w:p w14:paraId="6E2D9FC4" w14:textId="3D4AD5E7" w:rsidR="004F721B" w:rsidRPr="002D399F" w:rsidRDefault="00531D8E" w:rsidP="004F721B">
      <w:pPr>
        <w:pStyle w:val="Tekstpodstawowy"/>
        <w:rPr>
          <w:rFonts w:cs="Arial"/>
          <w:sz w:val="22"/>
          <w:szCs w:val="22"/>
        </w:rPr>
      </w:pPr>
      <w:r w:rsidRPr="002D399F">
        <w:rPr>
          <w:rFonts w:cs="Arial"/>
          <w:sz w:val="22"/>
          <w:szCs w:val="22"/>
        </w:rPr>
        <w:t>D</w:t>
      </w:r>
      <w:r w:rsidR="004F721B" w:rsidRPr="002D399F">
        <w:rPr>
          <w:rFonts w:cs="Arial"/>
          <w:sz w:val="22"/>
          <w:szCs w:val="22"/>
        </w:rPr>
        <w:t>ane dotyczące dzietności kobiet wskazują, iż województwo dolnośląskie plasuje się poniżej średniej dla kraju w zakresie wskaźników epidemiologicznych dla liczby urodzeń w populacji ogólnej. W</w:t>
      </w:r>
      <w:r w:rsidR="004E069F" w:rsidRPr="002D399F">
        <w:rPr>
          <w:rFonts w:cs="Arial"/>
          <w:sz w:val="22"/>
          <w:szCs w:val="22"/>
        </w:rPr>
        <w:t> </w:t>
      </w:r>
      <w:r w:rsidR="004F721B" w:rsidRPr="002D399F">
        <w:rPr>
          <w:rFonts w:cs="Arial"/>
          <w:sz w:val="22"/>
          <w:szCs w:val="22"/>
        </w:rPr>
        <w:t xml:space="preserve">województwie </w:t>
      </w:r>
      <w:r w:rsidR="00BC4D83" w:rsidRPr="002D399F">
        <w:rPr>
          <w:rFonts w:cs="Arial"/>
          <w:sz w:val="22"/>
          <w:szCs w:val="22"/>
        </w:rPr>
        <w:t xml:space="preserve">dolnośląskim </w:t>
      </w:r>
      <w:r w:rsidR="004F721B" w:rsidRPr="002D399F">
        <w:rPr>
          <w:rFonts w:cs="Arial"/>
          <w:sz w:val="22"/>
          <w:szCs w:val="22"/>
        </w:rPr>
        <w:t>obserwuje się ujemny przyrost naturalny, zaś we Wrocławiu w roku 2</w:t>
      </w:r>
      <w:r w:rsidR="0023441D" w:rsidRPr="002D399F">
        <w:rPr>
          <w:rFonts w:cs="Arial"/>
          <w:sz w:val="22"/>
          <w:szCs w:val="22"/>
        </w:rPr>
        <w:t>020</w:t>
      </w:r>
      <w:r w:rsidR="004F721B" w:rsidRPr="002D399F">
        <w:rPr>
          <w:rFonts w:cs="Arial"/>
          <w:sz w:val="22"/>
          <w:szCs w:val="22"/>
        </w:rPr>
        <w:t xml:space="preserve"> przyrost naturalny wyniósł </w:t>
      </w:r>
      <w:r w:rsidR="0023441D" w:rsidRPr="002D399F">
        <w:rPr>
          <w:rFonts w:cs="Arial"/>
          <w:sz w:val="22"/>
          <w:szCs w:val="22"/>
        </w:rPr>
        <w:t>-624</w:t>
      </w:r>
      <w:r w:rsidR="004F721B" w:rsidRPr="002D399F">
        <w:rPr>
          <w:rFonts w:cs="Arial"/>
          <w:sz w:val="22"/>
          <w:szCs w:val="22"/>
        </w:rPr>
        <w:t xml:space="preserve"> osób</w:t>
      </w:r>
      <w:r w:rsidR="005F1905" w:rsidRPr="002D399F">
        <w:rPr>
          <w:rFonts w:cs="Arial"/>
          <w:sz w:val="22"/>
          <w:szCs w:val="22"/>
          <w:vertAlign w:val="superscript"/>
        </w:rPr>
        <w:t>12</w:t>
      </w:r>
      <w:r w:rsidR="004F721B" w:rsidRPr="002D399F">
        <w:rPr>
          <w:rFonts w:cs="Arial"/>
          <w:sz w:val="22"/>
          <w:szCs w:val="22"/>
        </w:rPr>
        <w:t xml:space="preserve">. </w:t>
      </w:r>
    </w:p>
    <w:p w14:paraId="67570542" w14:textId="77777777" w:rsidR="00FD541B" w:rsidRPr="002D399F" w:rsidRDefault="00FD541B" w:rsidP="004634E7">
      <w:pPr>
        <w:pStyle w:val="Tekstpodstawowy"/>
        <w:rPr>
          <w:rFonts w:cs="Arial"/>
          <w:b/>
          <w:bCs w:val="0"/>
          <w:sz w:val="22"/>
          <w:szCs w:val="22"/>
        </w:rPr>
      </w:pPr>
      <w:r w:rsidRPr="002D399F">
        <w:rPr>
          <w:rFonts w:cs="Arial"/>
          <w:b/>
          <w:bCs w:val="0"/>
          <w:sz w:val="22"/>
          <w:szCs w:val="22"/>
        </w:rPr>
        <w:t>Infrastruktura</w:t>
      </w:r>
      <w:r w:rsidR="00CD7A16" w:rsidRPr="002D399F">
        <w:rPr>
          <w:rFonts w:cs="Arial"/>
          <w:b/>
          <w:bCs w:val="0"/>
          <w:sz w:val="22"/>
          <w:szCs w:val="22"/>
        </w:rPr>
        <w:t xml:space="preserve"> </w:t>
      </w:r>
      <w:r w:rsidRPr="002D399F">
        <w:rPr>
          <w:rFonts w:cs="Arial"/>
          <w:b/>
          <w:bCs w:val="0"/>
          <w:sz w:val="22"/>
          <w:szCs w:val="22"/>
        </w:rPr>
        <w:t>w województwie</w:t>
      </w:r>
      <w:r w:rsidR="008964EE" w:rsidRPr="002D399F">
        <w:rPr>
          <w:rFonts w:cs="Arial"/>
          <w:b/>
          <w:bCs w:val="0"/>
          <w:sz w:val="22"/>
          <w:szCs w:val="22"/>
        </w:rPr>
        <w:t xml:space="preserve"> dolno</w:t>
      </w:r>
      <w:r w:rsidRPr="002D399F">
        <w:rPr>
          <w:rFonts w:cs="Arial"/>
          <w:b/>
          <w:bCs w:val="0"/>
          <w:sz w:val="22"/>
          <w:szCs w:val="22"/>
        </w:rPr>
        <w:t xml:space="preserve">śląskim </w:t>
      </w:r>
      <w:r w:rsidR="008964EE" w:rsidRPr="002D399F">
        <w:rPr>
          <w:rFonts w:cs="Arial"/>
          <w:b/>
          <w:bCs w:val="0"/>
          <w:sz w:val="22"/>
          <w:szCs w:val="22"/>
        </w:rPr>
        <w:t xml:space="preserve">i we Wrocławiu </w:t>
      </w:r>
      <w:r w:rsidRPr="002D399F">
        <w:rPr>
          <w:rFonts w:cs="Arial"/>
          <w:b/>
          <w:bCs w:val="0"/>
          <w:sz w:val="22"/>
          <w:szCs w:val="22"/>
        </w:rPr>
        <w:t xml:space="preserve">w zakresie </w:t>
      </w:r>
      <w:r w:rsidR="008964EE" w:rsidRPr="002D399F">
        <w:rPr>
          <w:rFonts w:cs="Arial"/>
          <w:b/>
          <w:bCs w:val="0"/>
          <w:sz w:val="22"/>
          <w:szCs w:val="22"/>
        </w:rPr>
        <w:t>porodów</w:t>
      </w:r>
    </w:p>
    <w:p w14:paraId="107193EA" w14:textId="77777777" w:rsidR="00A85728" w:rsidRPr="002D399F" w:rsidRDefault="00A85728" w:rsidP="00EE6807">
      <w:pPr>
        <w:pStyle w:val="NormalnyWeb"/>
        <w:shd w:val="clear" w:color="auto" w:fill="FFFFFF"/>
        <w:spacing w:before="0" w:beforeAutospacing="0" w:after="0" w:afterAutospacing="0" w:line="360" w:lineRule="auto"/>
        <w:textAlignment w:val="baseline"/>
        <w:rPr>
          <w:rFonts w:ascii="Arial" w:hAnsi="Arial" w:cs="Arial"/>
          <w:color w:val="000000" w:themeColor="text1"/>
          <w:sz w:val="22"/>
          <w:szCs w:val="22"/>
        </w:rPr>
      </w:pPr>
    </w:p>
    <w:p w14:paraId="704430CD" w14:textId="77777777" w:rsidR="00EE6807" w:rsidRPr="002D399F" w:rsidRDefault="00EE6807" w:rsidP="00EE6807">
      <w:pPr>
        <w:pStyle w:val="NormalnyWeb"/>
        <w:shd w:val="clear" w:color="auto" w:fill="FFFFFF"/>
        <w:spacing w:before="0" w:beforeAutospacing="0" w:after="0" w:afterAutospacing="0" w:line="360" w:lineRule="auto"/>
        <w:textAlignment w:val="baseline"/>
        <w:rPr>
          <w:rFonts w:ascii="Arial" w:hAnsi="Arial" w:cs="Arial"/>
          <w:color w:val="000000" w:themeColor="text1"/>
          <w:sz w:val="22"/>
          <w:szCs w:val="22"/>
        </w:rPr>
      </w:pPr>
      <w:r w:rsidRPr="002D399F">
        <w:rPr>
          <w:rFonts w:ascii="Arial" w:hAnsi="Arial" w:cs="Arial"/>
          <w:color w:val="000000" w:themeColor="text1"/>
          <w:sz w:val="22"/>
          <w:szCs w:val="22"/>
        </w:rPr>
        <w:t>W Polsce funkcjonuje tzw.</w:t>
      </w:r>
      <w:r w:rsidRPr="002D399F">
        <w:rPr>
          <w:rStyle w:val="apple-converted-space"/>
          <w:rFonts w:ascii="Arial" w:hAnsi="Arial" w:cs="Arial"/>
          <w:color w:val="000000" w:themeColor="text1"/>
          <w:sz w:val="22"/>
          <w:szCs w:val="22"/>
        </w:rPr>
        <w:t> </w:t>
      </w:r>
      <w:r w:rsidRPr="002D399F">
        <w:rPr>
          <w:rStyle w:val="Pogrubienie"/>
          <w:rFonts w:ascii="Arial" w:hAnsi="Arial" w:cs="Arial"/>
          <w:b w:val="0"/>
          <w:color w:val="000000" w:themeColor="text1"/>
          <w:sz w:val="22"/>
          <w:szCs w:val="22"/>
          <w:bdr w:val="none" w:sz="0" w:space="0" w:color="auto" w:frame="1"/>
        </w:rPr>
        <w:t>trójstopniowy</w:t>
      </w:r>
      <w:r w:rsidRPr="002D399F">
        <w:rPr>
          <w:rStyle w:val="apple-converted-space"/>
          <w:rFonts w:ascii="Arial" w:hAnsi="Arial" w:cs="Arial"/>
          <w:color w:val="000000" w:themeColor="text1"/>
          <w:sz w:val="22"/>
          <w:szCs w:val="22"/>
        </w:rPr>
        <w:t> </w:t>
      </w:r>
      <w:r w:rsidRPr="002D399F">
        <w:rPr>
          <w:rFonts w:ascii="Arial" w:hAnsi="Arial" w:cs="Arial"/>
          <w:color w:val="000000" w:themeColor="text1"/>
          <w:sz w:val="22"/>
          <w:szCs w:val="22"/>
        </w:rPr>
        <w:t>system opieki perinatalnej:</w:t>
      </w:r>
    </w:p>
    <w:p w14:paraId="03111C8A" w14:textId="77777777" w:rsidR="00EE6807" w:rsidRPr="002D399F" w:rsidRDefault="00EE6807" w:rsidP="00591A27">
      <w:pPr>
        <w:pStyle w:val="Akapitzlist"/>
        <w:numPr>
          <w:ilvl w:val="0"/>
          <w:numId w:val="56"/>
        </w:numPr>
        <w:shd w:val="clear" w:color="auto" w:fill="FFFFFF"/>
        <w:spacing w:before="0"/>
        <w:ind w:left="714" w:hanging="357"/>
        <w:textAlignment w:val="baseline"/>
        <w:rPr>
          <w:rFonts w:cs="Arial"/>
          <w:color w:val="000000" w:themeColor="text1"/>
          <w:sz w:val="22"/>
          <w:szCs w:val="22"/>
        </w:rPr>
      </w:pPr>
      <w:r w:rsidRPr="002D399F">
        <w:rPr>
          <w:rStyle w:val="Pogrubienie"/>
          <w:rFonts w:cs="Arial"/>
          <w:color w:val="000000" w:themeColor="text1"/>
          <w:sz w:val="22"/>
          <w:szCs w:val="22"/>
          <w:bdr w:val="none" w:sz="0" w:space="0" w:color="auto" w:frame="1"/>
        </w:rPr>
        <w:t>I stopień referencyjności</w:t>
      </w:r>
      <w:r w:rsidRPr="002D399F">
        <w:rPr>
          <w:rStyle w:val="apple-converted-space"/>
          <w:rFonts w:cs="Arial"/>
          <w:color w:val="000000" w:themeColor="text1"/>
          <w:sz w:val="22"/>
          <w:szCs w:val="22"/>
        </w:rPr>
        <w:t> </w:t>
      </w:r>
      <w:r w:rsidRPr="002D399F">
        <w:rPr>
          <w:rFonts w:cs="Arial"/>
          <w:color w:val="000000" w:themeColor="text1"/>
          <w:sz w:val="22"/>
          <w:szCs w:val="22"/>
        </w:rPr>
        <w:t>– np. Szpital Powiatowy. To tutaj kieruje się wszystkie ciężarne, u których nie przewiduje się komplikacji przy porodzie, a także te, które mają wykonywane</w:t>
      </w:r>
      <w:r w:rsidRPr="002D399F">
        <w:rPr>
          <w:rStyle w:val="apple-converted-space"/>
          <w:rFonts w:cs="Arial"/>
          <w:color w:val="000000" w:themeColor="text1"/>
          <w:sz w:val="22"/>
          <w:szCs w:val="22"/>
        </w:rPr>
        <w:t> </w:t>
      </w:r>
      <w:hyperlink r:id="rId12" w:tooltip="Wskazania do cesarskiego cięcia" w:history="1">
        <w:r w:rsidRPr="002D399F">
          <w:rPr>
            <w:rStyle w:val="Hipercze"/>
            <w:rFonts w:cs="Arial"/>
            <w:color w:val="000000" w:themeColor="text1"/>
            <w:sz w:val="22"/>
            <w:szCs w:val="22"/>
            <w:bdr w:val="none" w:sz="0" w:space="0" w:color="auto" w:frame="1"/>
          </w:rPr>
          <w:t>cięcie cesarskie ze wskazań planowych</w:t>
        </w:r>
      </w:hyperlink>
      <w:r w:rsidRPr="002D399F">
        <w:rPr>
          <w:rStyle w:val="apple-converted-space"/>
          <w:rFonts w:cs="Arial"/>
          <w:color w:val="000000" w:themeColor="text1"/>
          <w:sz w:val="22"/>
          <w:szCs w:val="22"/>
        </w:rPr>
        <w:t> </w:t>
      </w:r>
      <w:r w:rsidRPr="002D399F">
        <w:rPr>
          <w:rFonts w:cs="Arial"/>
          <w:color w:val="000000" w:themeColor="text1"/>
          <w:sz w:val="22"/>
          <w:szCs w:val="22"/>
        </w:rPr>
        <w:t>(np. położenie miednicowe płodu). W razie wystąpienia komplikacji, ośrodek o tym stopniu referencyjności zapewnia krótkotrwałą opiekę nad kobietą bądź dzieckiem, do momentu dostarczenia do ośrodka o wyższym stopniu referencyjności.</w:t>
      </w:r>
    </w:p>
    <w:p w14:paraId="42809B8C" w14:textId="77777777" w:rsidR="00EE6807" w:rsidRPr="002D399F" w:rsidRDefault="00EE6807" w:rsidP="00591A27">
      <w:pPr>
        <w:pStyle w:val="Akapitzlist"/>
        <w:numPr>
          <w:ilvl w:val="0"/>
          <w:numId w:val="56"/>
        </w:numPr>
        <w:shd w:val="clear" w:color="auto" w:fill="FFFFFF"/>
        <w:spacing w:before="0"/>
        <w:ind w:left="714" w:hanging="357"/>
        <w:textAlignment w:val="baseline"/>
        <w:rPr>
          <w:rFonts w:cs="Arial"/>
          <w:color w:val="000000" w:themeColor="text1"/>
          <w:sz w:val="22"/>
          <w:szCs w:val="22"/>
        </w:rPr>
      </w:pPr>
      <w:r w:rsidRPr="002D399F">
        <w:rPr>
          <w:rStyle w:val="Pogrubienie"/>
          <w:rFonts w:cs="Arial"/>
          <w:color w:val="000000" w:themeColor="text1"/>
          <w:sz w:val="22"/>
          <w:szCs w:val="22"/>
          <w:bdr w:val="none" w:sz="0" w:space="0" w:color="auto" w:frame="1"/>
        </w:rPr>
        <w:t>II stopień referencyjności</w:t>
      </w:r>
      <w:r w:rsidRPr="002D399F">
        <w:rPr>
          <w:rStyle w:val="apple-converted-space"/>
          <w:rFonts w:cs="Arial"/>
          <w:color w:val="000000" w:themeColor="text1"/>
          <w:sz w:val="22"/>
          <w:szCs w:val="22"/>
        </w:rPr>
        <w:t> </w:t>
      </w:r>
      <w:r w:rsidRPr="002D399F">
        <w:rPr>
          <w:rFonts w:cs="Arial"/>
          <w:color w:val="000000" w:themeColor="text1"/>
          <w:sz w:val="22"/>
          <w:szCs w:val="22"/>
        </w:rPr>
        <w:t>– np. Szpital Wojewódzki. W tym ośrodku pełni się zadania, które należą do ośrodków I stopnia, ale głównie ośrodki te przewidziane są dla ciąż wysokiego ryzyka w odniesieniu dla matki lub płodu przyjętych z ośrodka o niższym stopniu referencyjności lub bezpośrednio. W ośrodku takim leczy się noworodki z małą masą urodzeniową (ok. 1500 g) i chorych z patologią średniego stopnia, przyjętych bezpośrednio lub przekazanych z ośrodka o niższym stopniu referencyjności.</w:t>
      </w:r>
    </w:p>
    <w:p w14:paraId="5ADC134A" w14:textId="2F0271C7" w:rsidR="00EE6807" w:rsidRPr="002D399F" w:rsidRDefault="00EE6807" w:rsidP="00591A27">
      <w:pPr>
        <w:pStyle w:val="Akapitzlist"/>
        <w:numPr>
          <w:ilvl w:val="0"/>
          <w:numId w:val="56"/>
        </w:numPr>
        <w:shd w:val="clear" w:color="auto" w:fill="FFFFFF"/>
        <w:textAlignment w:val="baseline"/>
        <w:rPr>
          <w:rFonts w:cs="Arial"/>
          <w:color w:val="000000" w:themeColor="text1"/>
          <w:sz w:val="22"/>
          <w:szCs w:val="22"/>
        </w:rPr>
      </w:pPr>
      <w:r w:rsidRPr="002D399F">
        <w:rPr>
          <w:rStyle w:val="Pogrubienie"/>
          <w:rFonts w:cs="Arial"/>
          <w:color w:val="000000" w:themeColor="text1"/>
          <w:sz w:val="22"/>
          <w:szCs w:val="22"/>
          <w:bdr w:val="none" w:sz="0" w:space="0" w:color="auto" w:frame="1"/>
        </w:rPr>
        <w:t>III stopień referencyjności</w:t>
      </w:r>
      <w:r w:rsidRPr="002D399F">
        <w:rPr>
          <w:rStyle w:val="apple-converted-space"/>
          <w:rFonts w:cs="Arial"/>
          <w:color w:val="000000" w:themeColor="text1"/>
          <w:sz w:val="22"/>
          <w:szCs w:val="22"/>
        </w:rPr>
        <w:t> </w:t>
      </w:r>
      <w:r w:rsidRPr="002D399F">
        <w:rPr>
          <w:rFonts w:cs="Arial"/>
          <w:color w:val="000000" w:themeColor="text1"/>
          <w:sz w:val="22"/>
          <w:szCs w:val="22"/>
        </w:rPr>
        <w:t xml:space="preserve">– </w:t>
      </w:r>
      <w:r w:rsidR="00A05BA1" w:rsidRPr="002D399F">
        <w:rPr>
          <w:rFonts w:cs="Arial"/>
          <w:color w:val="000000" w:themeColor="text1"/>
          <w:sz w:val="22"/>
          <w:szCs w:val="22"/>
        </w:rPr>
        <w:t>np. Klinika</w:t>
      </w:r>
      <w:r w:rsidRPr="002D399F">
        <w:rPr>
          <w:rFonts w:cs="Arial"/>
          <w:color w:val="000000" w:themeColor="text1"/>
          <w:sz w:val="22"/>
          <w:szCs w:val="22"/>
        </w:rPr>
        <w:t xml:space="preserve"> – wszystkie trudne przypadki z danego terenu. Klinika zapewnia opiekę perinatalną matkom i noworodkom wszystkich stopni ryzyka przyjętych lub przekazanych z ośrodków niższego poziomu oraz sprawuje opiekę nad noworodkiem z niewydolnością krążeniowo – oddechową, wymagającego </w:t>
      </w:r>
      <w:r w:rsidRPr="002D399F">
        <w:rPr>
          <w:rFonts w:cs="Arial"/>
          <w:color w:val="000000" w:themeColor="text1"/>
          <w:sz w:val="22"/>
          <w:szCs w:val="22"/>
        </w:rPr>
        <w:lastRenderedPageBreak/>
        <w:t>leczenia chirurgicznego, o masie urodzeniowej mniejszej niż 1250g lub urodzonych przed 32 tyg. ciąży oraz z niewydolnością nerek. Stosuje inwazyjne metody leczenia i przeprowadza badania naukowe.</w:t>
      </w:r>
    </w:p>
    <w:p w14:paraId="47DCEF06" w14:textId="77777777" w:rsidR="00FD541B" w:rsidRPr="002D399F" w:rsidRDefault="008964EE" w:rsidP="00FD541B">
      <w:pPr>
        <w:pStyle w:val="Tekstpodstawowy"/>
        <w:rPr>
          <w:rFonts w:cs="Arial"/>
          <w:sz w:val="22"/>
          <w:szCs w:val="22"/>
        </w:rPr>
      </w:pPr>
      <w:r w:rsidRPr="002D399F">
        <w:rPr>
          <w:rFonts w:cs="Arial"/>
          <w:sz w:val="22"/>
          <w:szCs w:val="22"/>
        </w:rPr>
        <w:t xml:space="preserve">W </w:t>
      </w:r>
      <w:r w:rsidR="00EE6807" w:rsidRPr="002D399F">
        <w:rPr>
          <w:rFonts w:cs="Arial"/>
          <w:sz w:val="22"/>
          <w:szCs w:val="22"/>
        </w:rPr>
        <w:t>2016</w:t>
      </w:r>
      <w:r w:rsidR="00FD541B" w:rsidRPr="002D399F">
        <w:rPr>
          <w:rFonts w:cs="Arial"/>
          <w:sz w:val="22"/>
          <w:szCs w:val="22"/>
        </w:rPr>
        <w:t xml:space="preserve"> roku w województwie</w:t>
      </w:r>
      <w:r w:rsidRPr="002D399F">
        <w:rPr>
          <w:rFonts w:cs="Arial"/>
          <w:sz w:val="22"/>
          <w:szCs w:val="22"/>
        </w:rPr>
        <w:t xml:space="preserve"> dolno</w:t>
      </w:r>
      <w:r w:rsidR="00FD541B" w:rsidRPr="002D399F">
        <w:rPr>
          <w:rFonts w:cs="Arial"/>
          <w:sz w:val="22"/>
          <w:szCs w:val="22"/>
        </w:rPr>
        <w:t xml:space="preserve">śląskim </w:t>
      </w:r>
      <w:r w:rsidR="000F30C5" w:rsidRPr="002D399F">
        <w:rPr>
          <w:rFonts w:cs="Arial"/>
          <w:sz w:val="22"/>
          <w:szCs w:val="22"/>
        </w:rPr>
        <w:t xml:space="preserve">28 </w:t>
      </w:r>
      <w:r w:rsidR="00FD541B" w:rsidRPr="002D399F">
        <w:rPr>
          <w:rFonts w:cs="Arial"/>
          <w:sz w:val="22"/>
          <w:szCs w:val="22"/>
        </w:rPr>
        <w:t xml:space="preserve">świadczeniodawców sprawozdawało hospitalizacje </w:t>
      </w:r>
      <w:r w:rsidR="000F30C5" w:rsidRPr="002D399F">
        <w:rPr>
          <w:rFonts w:cs="Arial"/>
          <w:sz w:val="22"/>
          <w:szCs w:val="22"/>
        </w:rPr>
        <w:t>związane z porodami</w:t>
      </w:r>
      <w:r w:rsidR="00A0575B" w:rsidRPr="002D399F">
        <w:rPr>
          <w:rFonts w:cs="Arial"/>
          <w:sz w:val="22"/>
          <w:szCs w:val="22"/>
        </w:rPr>
        <w:t>. Największy świadczeniodawca pod względem ilości sprawozdał ich ponad 2</w:t>
      </w:r>
      <w:r w:rsidR="00AD6122" w:rsidRPr="002D399F">
        <w:rPr>
          <w:rFonts w:cs="Arial"/>
          <w:sz w:val="22"/>
          <w:szCs w:val="22"/>
        </w:rPr>
        <w:t> </w:t>
      </w:r>
      <w:r w:rsidR="00A0575B" w:rsidRPr="002D399F">
        <w:rPr>
          <w:rFonts w:cs="Arial"/>
          <w:sz w:val="22"/>
          <w:szCs w:val="22"/>
        </w:rPr>
        <w:t>700 zaś najmniejszy około 170. We Wrocławiu hospitalizacje związane z porodami były sprawozdawane przez 4 świadczeniodawców</w:t>
      </w:r>
      <w:r w:rsidR="00EE6807" w:rsidRPr="002D399F">
        <w:rPr>
          <w:rFonts w:cs="Arial"/>
          <w:sz w:val="22"/>
          <w:szCs w:val="22"/>
        </w:rPr>
        <w:t xml:space="preserve">, </w:t>
      </w:r>
      <w:r w:rsidR="00972209" w:rsidRPr="002D399F">
        <w:rPr>
          <w:rFonts w:cs="Arial"/>
          <w:sz w:val="22"/>
          <w:szCs w:val="22"/>
        </w:rPr>
        <w:t>z których każdy posiadał 3 stopień referencyjności</w:t>
      </w:r>
      <w:r w:rsidR="00A0575B" w:rsidRPr="002D399F">
        <w:rPr>
          <w:rFonts w:cs="Arial"/>
          <w:sz w:val="22"/>
          <w:szCs w:val="22"/>
        </w:rPr>
        <w:t xml:space="preserve">. </w:t>
      </w:r>
    </w:p>
    <w:p w14:paraId="01CA9DAA" w14:textId="684BE82E" w:rsidR="004634E7" w:rsidRPr="002D399F" w:rsidRDefault="004634E7" w:rsidP="004634E7">
      <w:pPr>
        <w:pStyle w:val="Legenda"/>
        <w:rPr>
          <w:rFonts w:cs="Arial"/>
          <w:sz w:val="22"/>
          <w:szCs w:val="22"/>
        </w:rPr>
      </w:pPr>
      <w:bookmarkStart w:id="26" w:name="_Toc43054719"/>
      <w:bookmarkStart w:id="27" w:name="_Toc43465971"/>
      <w:r w:rsidRPr="002D399F">
        <w:rPr>
          <w:rFonts w:cs="Arial"/>
          <w:sz w:val="22"/>
          <w:szCs w:val="22"/>
        </w:rPr>
        <w:t xml:space="preserve">Tabela </w:t>
      </w:r>
      <w:r w:rsidR="000753F9" w:rsidRPr="002D399F">
        <w:rPr>
          <w:rFonts w:cs="Arial"/>
          <w:sz w:val="22"/>
          <w:szCs w:val="22"/>
        </w:rPr>
        <w:fldChar w:fldCharType="begin"/>
      </w:r>
      <w:r w:rsidRPr="002D399F">
        <w:rPr>
          <w:rFonts w:cs="Arial"/>
          <w:sz w:val="22"/>
          <w:szCs w:val="22"/>
        </w:rPr>
        <w:instrText xml:space="preserve"> SEQ Tabela \* ARABIC </w:instrText>
      </w:r>
      <w:r w:rsidR="000753F9" w:rsidRPr="002D399F">
        <w:rPr>
          <w:rFonts w:cs="Arial"/>
          <w:sz w:val="22"/>
          <w:szCs w:val="22"/>
        </w:rPr>
        <w:fldChar w:fldCharType="separate"/>
      </w:r>
      <w:r w:rsidR="0044691D">
        <w:rPr>
          <w:rFonts w:cs="Arial"/>
          <w:noProof/>
          <w:sz w:val="22"/>
          <w:szCs w:val="22"/>
        </w:rPr>
        <w:t>5</w:t>
      </w:r>
      <w:r w:rsidR="000753F9" w:rsidRPr="002D399F">
        <w:rPr>
          <w:rFonts w:cs="Arial"/>
          <w:noProof/>
          <w:sz w:val="22"/>
          <w:szCs w:val="22"/>
        </w:rPr>
        <w:fldChar w:fldCharType="end"/>
      </w:r>
      <w:r w:rsidRPr="002D399F">
        <w:rPr>
          <w:rFonts w:cs="Arial"/>
          <w:sz w:val="22"/>
          <w:szCs w:val="22"/>
        </w:rPr>
        <w:t>. Liczba świadczeniodawców w Polsce i w województwie dolnośląskim</w:t>
      </w:r>
      <w:bookmarkEnd w:id="26"/>
      <w:bookmarkEnd w:id="27"/>
      <w:r w:rsidR="00A40F8C" w:rsidRPr="002D399F">
        <w:rPr>
          <w:rFonts w:cs="Arial"/>
          <w:sz w:val="22"/>
          <w:szCs w:val="22"/>
          <w:vertAlign w:val="superscript"/>
        </w:rPr>
        <w:t>14</w:t>
      </w:r>
    </w:p>
    <w:tbl>
      <w:tblPr>
        <w:tblStyle w:val="TabelapodstawowaHTA"/>
        <w:tblW w:w="5000" w:type="pct"/>
        <w:jc w:val="right"/>
        <w:tblCellMar>
          <w:top w:w="57" w:type="dxa"/>
          <w:left w:w="57" w:type="dxa"/>
          <w:bottom w:w="57" w:type="dxa"/>
          <w:right w:w="57" w:type="dxa"/>
        </w:tblCellMar>
        <w:tblLook w:val="04A0" w:firstRow="1" w:lastRow="0" w:firstColumn="1" w:lastColumn="0" w:noHBand="0" w:noVBand="1"/>
      </w:tblPr>
      <w:tblGrid>
        <w:gridCol w:w="4314"/>
        <w:gridCol w:w="2378"/>
        <w:gridCol w:w="2378"/>
      </w:tblGrid>
      <w:tr w:rsidR="004F721B" w:rsidRPr="006710A5" w14:paraId="23A7477A" w14:textId="77777777" w:rsidTr="00C14D5E">
        <w:trPr>
          <w:cnfStyle w:val="100000000000" w:firstRow="1" w:lastRow="0" w:firstColumn="0" w:lastColumn="0" w:oddVBand="0" w:evenVBand="0" w:oddHBand="0" w:evenHBand="0" w:firstRowFirstColumn="0" w:firstRowLastColumn="0" w:lastRowFirstColumn="0" w:lastRowLastColumn="0"/>
          <w:tblHeader/>
          <w:jc w:val="right"/>
        </w:trPr>
        <w:tc>
          <w:tcPr>
            <w:cnfStyle w:val="001000000000" w:firstRow="0" w:lastRow="0" w:firstColumn="1" w:lastColumn="0" w:oddVBand="0" w:evenVBand="0" w:oddHBand="0" w:evenHBand="0" w:firstRowFirstColumn="0" w:firstRowLastColumn="0" w:lastRowFirstColumn="0" w:lastRowLastColumn="0"/>
            <w:tcW w:w="2378" w:type="pct"/>
          </w:tcPr>
          <w:p w14:paraId="550F261F" w14:textId="77777777" w:rsidR="004F721B" w:rsidRPr="006710A5" w:rsidRDefault="004F721B" w:rsidP="00C14D5E">
            <w:pPr>
              <w:pStyle w:val="Tekstpodstawowy"/>
              <w:spacing w:before="0" w:line="240" w:lineRule="auto"/>
              <w:jc w:val="center"/>
              <w:rPr>
                <w:rFonts w:cs="Arial"/>
                <w:b/>
                <w:bCs w:val="0"/>
                <w:color w:val="FFFFFF" w:themeColor="background1"/>
                <w:sz w:val="18"/>
                <w:szCs w:val="18"/>
              </w:rPr>
            </w:pPr>
            <w:r w:rsidRPr="006710A5">
              <w:rPr>
                <w:rFonts w:cs="Arial"/>
                <w:b/>
                <w:bCs w:val="0"/>
                <w:color w:val="FFFFFF" w:themeColor="background1"/>
                <w:sz w:val="18"/>
                <w:szCs w:val="18"/>
              </w:rPr>
              <w:t>Region</w:t>
            </w:r>
          </w:p>
        </w:tc>
        <w:tc>
          <w:tcPr>
            <w:tcW w:w="1311" w:type="pct"/>
          </w:tcPr>
          <w:p w14:paraId="41366947" w14:textId="77777777" w:rsidR="004F721B" w:rsidRPr="006710A5" w:rsidRDefault="004F721B" w:rsidP="00C14D5E">
            <w:pPr>
              <w:pStyle w:val="Tekstpodstawowy"/>
              <w:spacing w:before="0" w:line="240" w:lineRule="auto"/>
              <w:jc w:val="center"/>
              <w:cnfStyle w:val="100000000000" w:firstRow="1" w:lastRow="0" w:firstColumn="0" w:lastColumn="0" w:oddVBand="0" w:evenVBand="0" w:oddHBand="0" w:evenHBand="0" w:firstRowFirstColumn="0" w:firstRowLastColumn="0" w:lastRowFirstColumn="0" w:lastRowLastColumn="0"/>
              <w:rPr>
                <w:rFonts w:cs="Arial"/>
                <w:b/>
                <w:bCs w:val="0"/>
                <w:color w:val="FFFFFF" w:themeColor="background1"/>
                <w:sz w:val="18"/>
                <w:szCs w:val="18"/>
              </w:rPr>
            </w:pPr>
            <w:r w:rsidRPr="006710A5">
              <w:rPr>
                <w:rFonts w:cs="Arial"/>
                <w:b/>
                <w:bCs w:val="0"/>
                <w:color w:val="FFFFFF" w:themeColor="background1"/>
                <w:sz w:val="18"/>
                <w:szCs w:val="18"/>
              </w:rPr>
              <w:t>Liczba świadczeniodawców</w:t>
            </w:r>
          </w:p>
        </w:tc>
        <w:tc>
          <w:tcPr>
            <w:tcW w:w="1311" w:type="pct"/>
          </w:tcPr>
          <w:p w14:paraId="5F71967E" w14:textId="77777777" w:rsidR="004F721B" w:rsidRPr="006710A5" w:rsidRDefault="004F721B" w:rsidP="00C14D5E">
            <w:pPr>
              <w:pStyle w:val="Tekstpodstawowy"/>
              <w:spacing w:before="0" w:line="240" w:lineRule="auto"/>
              <w:jc w:val="center"/>
              <w:cnfStyle w:val="100000000000" w:firstRow="1" w:lastRow="0" w:firstColumn="0" w:lastColumn="0" w:oddVBand="0" w:evenVBand="0" w:oddHBand="0" w:evenHBand="0" w:firstRowFirstColumn="0" w:firstRowLastColumn="0" w:lastRowFirstColumn="0" w:lastRowLastColumn="0"/>
              <w:rPr>
                <w:rFonts w:cs="Arial"/>
                <w:b/>
                <w:bCs w:val="0"/>
                <w:color w:val="FFFFFF" w:themeColor="background1"/>
                <w:sz w:val="18"/>
                <w:szCs w:val="18"/>
              </w:rPr>
            </w:pPr>
            <w:r w:rsidRPr="006710A5">
              <w:rPr>
                <w:rFonts w:cs="Arial"/>
                <w:b/>
                <w:bCs w:val="0"/>
                <w:color w:val="FFFFFF" w:themeColor="background1"/>
                <w:sz w:val="18"/>
                <w:szCs w:val="18"/>
              </w:rPr>
              <w:t>Liczba świadczeniodawców na 100 tys. mieszkańców</w:t>
            </w:r>
          </w:p>
        </w:tc>
      </w:tr>
      <w:tr w:rsidR="004F721B" w:rsidRPr="006710A5" w14:paraId="08642624" w14:textId="77777777" w:rsidTr="00C14D5E">
        <w:trPr>
          <w:jc w:val="right"/>
        </w:trPr>
        <w:tc>
          <w:tcPr>
            <w:cnfStyle w:val="001000000000" w:firstRow="0" w:lastRow="0" w:firstColumn="1" w:lastColumn="0" w:oddVBand="0" w:evenVBand="0" w:oddHBand="0" w:evenHBand="0" w:firstRowFirstColumn="0" w:firstRowLastColumn="0" w:lastRowFirstColumn="0" w:lastRowLastColumn="0"/>
            <w:tcW w:w="2378" w:type="pct"/>
            <w:shd w:val="clear" w:color="auto" w:fill="auto"/>
          </w:tcPr>
          <w:p w14:paraId="636DD5C8" w14:textId="77777777" w:rsidR="004F721B" w:rsidRPr="006710A5" w:rsidRDefault="004F721B" w:rsidP="00C14D5E">
            <w:pPr>
              <w:pStyle w:val="Tekstpodstawowy"/>
              <w:spacing w:before="0" w:line="240" w:lineRule="auto"/>
              <w:rPr>
                <w:rFonts w:cs="Arial"/>
                <w:sz w:val="18"/>
                <w:szCs w:val="18"/>
              </w:rPr>
            </w:pPr>
            <w:r w:rsidRPr="006710A5">
              <w:rPr>
                <w:rFonts w:cs="Arial"/>
                <w:sz w:val="18"/>
                <w:szCs w:val="18"/>
              </w:rPr>
              <w:t>Województwo dolnośląskie (dane za 2016)</w:t>
            </w:r>
          </w:p>
        </w:tc>
        <w:tc>
          <w:tcPr>
            <w:tcW w:w="1311" w:type="pct"/>
          </w:tcPr>
          <w:p w14:paraId="07AF37EB" w14:textId="77777777" w:rsidR="004F721B" w:rsidRPr="006710A5" w:rsidRDefault="004F721B" w:rsidP="00C14D5E">
            <w:pPr>
              <w:pStyle w:val="Tekstpodstawowy"/>
              <w:spacing w:before="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6710A5">
              <w:rPr>
                <w:rFonts w:cs="Arial"/>
                <w:sz w:val="18"/>
                <w:szCs w:val="18"/>
              </w:rPr>
              <w:t>28</w:t>
            </w:r>
          </w:p>
        </w:tc>
        <w:tc>
          <w:tcPr>
            <w:tcW w:w="1311" w:type="pct"/>
          </w:tcPr>
          <w:p w14:paraId="6800F92D" w14:textId="77777777" w:rsidR="004F721B" w:rsidRPr="006710A5" w:rsidRDefault="004F721B" w:rsidP="00C14D5E">
            <w:pPr>
              <w:pStyle w:val="Tekstpodstawowy"/>
              <w:spacing w:before="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6710A5">
              <w:rPr>
                <w:rFonts w:cs="Arial"/>
                <w:sz w:val="18"/>
                <w:szCs w:val="18"/>
              </w:rPr>
              <w:t>0,97</w:t>
            </w:r>
          </w:p>
        </w:tc>
      </w:tr>
      <w:tr w:rsidR="004F721B" w:rsidRPr="006710A5" w14:paraId="188988C4" w14:textId="77777777" w:rsidTr="00C14D5E">
        <w:trPr>
          <w:jc w:val="right"/>
        </w:trPr>
        <w:tc>
          <w:tcPr>
            <w:cnfStyle w:val="001000000000" w:firstRow="0" w:lastRow="0" w:firstColumn="1" w:lastColumn="0" w:oddVBand="0" w:evenVBand="0" w:oddHBand="0" w:evenHBand="0" w:firstRowFirstColumn="0" w:firstRowLastColumn="0" w:lastRowFirstColumn="0" w:lastRowLastColumn="0"/>
            <w:tcW w:w="2378" w:type="pct"/>
            <w:shd w:val="clear" w:color="auto" w:fill="auto"/>
          </w:tcPr>
          <w:p w14:paraId="0517F10C" w14:textId="77777777" w:rsidR="004F721B" w:rsidRPr="006710A5" w:rsidRDefault="004F721B" w:rsidP="00C14D5E">
            <w:pPr>
              <w:pStyle w:val="Tekstpodstawowy"/>
              <w:spacing w:before="0" w:line="240" w:lineRule="auto"/>
              <w:rPr>
                <w:rFonts w:cs="Arial"/>
                <w:sz w:val="18"/>
                <w:szCs w:val="18"/>
              </w:rPr>
            </w:pPr>
            <w:r w:rsidRPr="006710A5">
              <w:rPr>
                <w:rFonts w:cs="Arial"/>
                <w:sz w:val="18"/>
                <w:szCs w:val="18"/>
              </w:rPr>
              <w:t>Polska (dane za 2014)</w:t>
            </w:r>
          </w:p>
        </w:tc>
        <w:tc>
          <w:tcPr>
            <w:tcW w:w="1311" w:type="pct"/>
          </w:tcPr>
          <w:p w14:paraId="02871528" w14:textId="77777777" w:rsidR="004F721B" w:rsidRPr="006710A5" w:rsidRDefault="004F721B" w:rsidP="00C14D5E">
            <w:pPr>
              <w:pStyle w:val="Tekstpodstawowy"/>
              <w:spacing w:before="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6710A5">
              <w:rPr>
                <w:rFonts w:cs="Arial"/>
                <w:sz w:val="18"/>
                <w:szCs w:val="18"/>
              </w:rPr>
              <w:t>395</w:t>
            </w:r>
          </w:p>
        </w:tc>
        <w:tc>
          <w:tcPr>
            <w:tcW w:w="1311" w:type="pct"/>
          </w:tcPr>
          <w:p w14:paraId="13435110" w14:textId="77777777" w:rsidR="004F721B" w:rsidRPr="006710A5" w:rsidRDefault="004F721B" w:rsidP="00C14D5E">
            <w:pPr>
              <w:pStyle w:val="Tekstpodstawowy"/>
              <w:spacing w:before="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6710A5">
              <w:rPr>
                <w:rFonts w:cs="Arial"/>
                <w:sz w:val="18"/>
                <w:szCs w:val="18"/>
              </w:rPr>
              <w:t>1,03</w:t>
            </w:r>
          </w:p>
        </w:tc>
      </w:tr>
      <w:tr w:rsidR="004F721B" w:rsidRPr="006710A5" w14:paraId="2B25887C" w14:textId="77777777" w:rsidTr="006363AC">
        <w:trPr>
          <w:trHeight w:val="188"/>
          <w:jc w:val="right"/>
        </w:trPr>
        <w:tc>
          <w:tcPr>
            <w:cnfStyle w:val="001000000000" w:firstRow="0" w:lastRow="0" w:firstColumn="1" w:lastColumn="0" w:oddVBand="0" w:evenVBand="0" w:oddHBand="0" w:evenHBand="0" w:firstRowFirstColumn="0" w:firstRowLastColumn="0" w:lastRowFirstColumn="0" w:lastRowLastColumn="0"/>
            <w:tcW w:w="2378" w:type="pct"/>
            <w:shd w:val="clear" w:color="auto" w:fill="auto"/>
          </w:tcPr>
          <w:p w14:paraId="6F50894A" w14:textId="77777777" w:rsidR="004F721B" w:rsidRPr="006710A5" w:rsidRDefault="004F721B" w:rsidP="00C14D5E">
            <w:pPr>
              <w:pStyle w:val="Tekstpodstawowy"/>
              <w:spacing w:before="0" w:line="240" w:lineRule="auto"/>
              <w:rPr>
                <w:rFonts w:cs="Arial"/>
                <w:sz w:val="18"/>
                <w:szCs w:val="18"/>
              </w:rPr>
            </w:pPr>
            <w:r w:rsidRPr="006710A5">
              <w:rPr>
                <w:rFonts w:cs="Arial"/>
                <w:sz w:val="18"/>
                <w:szCs w:val="18"/>
              </w:rPr>
              <w:t>Wrocław</w:t>
            </w:r>
          </w:p>
        </w:tc>
        <w:tc>
          <w:tcPr>
            <w:tcW w:w="1311" w:type="pct"/>
          </w:tcPr>
          <w:p w14:paraId="7FAFBDA9" w14:textId="77777777" w:rsidR="004F721B" w:rsidRPr="006710A5" w:rsidRDefault="004F721B" w:rsidP="00C14D5E">
            <w:pPr>
              <w:pStyle w:val="Tekstpodstawowy"/>
              <w:spacing w:before="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6710A5">
              <w:rPr>
                <w:rFonts w:cs="Arial"/>
                <w:sz w:val="18"/>
                <w:szCs w:val="18"/>
              </w:rPr>
              <w:t>4</w:t>
            </w:r>
          </w:p>
        </w:tc>
        <w:tc>
          <w:tcPr>
            <w:tcW w:w="1311" w:type="pct"/>
          </w:tcPr>
          <w:p w14:paraId="140BFE40" w14:textId="77777777" w:rsidR="004F721B" w:rsidRPr="006710A5" w:rsidRDefault="004F721B" w:rsidP="00C14D5E">
            <w:pPr>
              <w:pStyle w:val="Tekstpodstawowy"/>
              <w:spacing w:before="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6710A5">
              <w:rPr>
                <w:rFonts w:cs="Arial"/>
                <w:sz w:val="18"/>
                <w:szCs w:val="18"/>
              </w:rPr>
              <w:t>0,63</w:t>
            </w:r>
          </w:p>
        </w:tc>
      </w:tr>
    </w:tbl>
    <w:p w14:paraId="59F1CF77" w14:textId="64BA9C88" w:rsidR="00EE6807" w:rsidRPr="002D399F" w:rsidRDefault="00EE6807" w:rsidP="00EE6807">
      <w:pPr>
        <w:pStyle w:val="Legenda"/>
        <w:rPr>
          <w:rFonts w:cs="Arial"/>
          <w:sz w:val="22"/>
          <w:szCs w:val="22"/>
        </w:rPr>
      </w:pPr>
      <w:bookmarkStart w:id="28" w:name="_Toc43054720"/>
      <w:bookmarkStart w:id="29" w:name="_Toc43465972"/>
      <w:r w:rsidRPr="002D399F">
        <w:rPr>
          <w:rFonts w:cs="Arial"/>
          <w:sz w:val="22"/>
          <w:szCs w:val="22"/>
        </w:rPr>
        <w:t xml:space="preserve">Tabela </w:t>
      </w:r>
      <w:r w:rsidR="000753F9" w:rsidRPr="002D399F">
        <w:rPr>
          <w:rFonts w:cs="Arial"/>
          <w:sz w:val="22"/>
          <w:szCs w:val="22"/>
        </w:rPr>
        <w:fldChar w:fldCharType="begin"/>
      </w:r>
      <w:r w:rsidR="001F7806" w:rsidRPr="002D399F">
        <w:rPr>
          <w:rFonts w:cs="Arial"/>
          <w:sz w:val="22"/>
          <w:szCs w:val="22"/>
        </w:rPr>
        <w:instrText xml:space="preserve"> SEQ Tabela \* ARABIC </w:instrText>
      </w:r>
      <w:r w:rsidR="000753F9" w:rsidRPr="002D399F">
        <w:rPr>
          <w:rFonts w:cs="Arial"/>
          <w:sz w:val="22"/>
          <w:szCs w:val="22"/>
        </w:rPr>
        <w:fldChar w:fldCharType="separate"/>
      </w:r>
      <w:r w:rsidR="0044691D">
        <w:rPr>
          <w:rFonts w:cs="Arial"/>
          <w:noProof/>
          <w:sz w:val="22"/>
          <w:szCs w:val="22"/>
        </w:rPr>
        <w:t>6</w:t>
      </w:r>
      <w:r w:rsidR="000753F9" w:rsidRPr="002D399F">
        <w:rPr>
          <w:rFonts w:cs="Arial"/>
          <w:noProof/>
          <w:sz w:val="22"/>
          <w:szCs w:val="22"/>
        </w:rPr>
        <w:fldChar w:fldCharType="end"/>
      </w:r>
      <w:r w:rsidRPr="002D399F">
        <w:rPr>
          <w:rFonts w:cs="Arial"/>
          <w:sz w:val="22"/>
          <w:szCs w:val="22"/>
        </w:rPr>
        <w:t>. Struktura świadczeniodawców w Wrocławiu i województwie dolnośląskim</w:t>
      </w:r>
      <w:bookmarkEnd w:id="28"/>
      <w:bookmarkEnd w:id="29"/>
      <w:r w:rsidR="00A40F8C" w:rsidRPr="002D399F">
        <w:rPr>
          <w:rFonts w:cs="Arial"/>
          <w:sz w:val="22"/>
          <w:szCs w:val="22"/>
          <w:vertAlign w:val="superscript"/>
        </w:rPr>
        <w:t>14</w:t>
      </w:r>
    </w:p>
    <w:tbl>
      <w:tblPr>
        <w:tblStyle w:val="Tabela-Siatka"/>
        <w:tblW w:w="5000" w:type="pct"/>
        <w:jc w:val="center"/>
        <w:tblCellMar>
          <w:top w:w="57" w:type="dxa"/>
          <w:left w:w="57" w:type="dxa"/>
          <w:bottom w:w="57" w:type="dxa"/>
          <w:right w:w="57" w:type="dxa"/>
        </w:tblCellMar>
        <w:tblLook w:val="04A0" w:firstRow="1" w:lastRow="0" w:firstColumn="1" w:lastColumn="0" w:noHBand="0" w:noVBand="1"/>
      </w:tblPr>
      <w:tblGrid>
        <w:gridCol w:w="539"/>
        <w:gridCol w:w="4544"/>
        <w:gridCol w:w="931"/>
        <w:gridCol w:w="802"/>
        <w:gridCol w:w="564"/>
        <w:gridCol w:w="603"/>
        <w:gridCol w:w="603"/>
        <w:gridCol w:w="474"/>
      </w:tblGrid>
      <w:tr w:rsidR="00D07A42" w:rsidRPr="006710A5" w14:paraId="26968E98" w14:textId="77777777" w:rsidTr="00F14D0A">
        <w:trPr>
          <w:jc w:val="center"/>
        </w:trPr>
        <w:tc>
          <w:tcPr>
            <w:tcW w:w="0" w:type="auto"/>
            <w:shd w:val="clear" w:color="auto" w:fill="757B8F" w:themeFill="accent1"/>
            <w:hideMark/>
          </w:tcPr>
          <w:p w14:paraId="2CB100F1" w14:textId="77777777" w:rsidR="004F721B" w:rsidRPr="006710A5" w:rsidRDefault="004F721B" w:rsidP="00C14D5E">
            <w:pPr>
              <w:spacing w:after="0" w:line="240" w:lineRule="auto"/>
              <w:jc w:val="center"/>
              <w:rPr>
                <w:rFonts w:cs="Arial"/>
                <w:b/>
                <w:color w:val="FFFFFF" w:themeColor="background1"/>
                <w:sz w:val="16"/>
                <w:szCs w:val="16"/>
                <w:lang w:eastAsia="pl-PL" w:bidi="ar-SA"/>
              </w:rPr>
            </w:pPr>
            <w:r w:rsidRPr="006710A5">
              <w:rPr>
                <w:rFonts w:cs="Arial"/>
                <w:b/>
                <w:color w:val="FFFFFF" w:themeColor="background1"/>
                <w:sz w:val="16"/>
                <w:szCs w:val="16"/>
                <w:lang w:eastAsia="pl-PL" w:bidi="ar-SA"/>
              </w:rPr>
              <w:t>ID szpitala</w:t>
            </w:r>
          </w:p>
        </w:tc>
        <w:tc>
          <w:tcPr>
            <w:tcW w:w="2511" w:type="pct"/>
            <w:shd w:val="clear" w:color="auto" w:fill="757B8F" w:themeFill="accent1"/>
            <w:noWrap/>
            <w:hideMark/>
          </w:tcPr>
          <w:p w14:paraId="1D7DE8EE" w14:textId="77777777" w:rsidR="004F721B" w:rsidRPr="006710A5" w:rsidRDefault="004F721B" w:rsidP="00C14D5E">
            <w:pPr>
              <w:spacing w:after="0" w:line="240" w:lineRule="auto"/>
              <w:jc w:val="center"/>
              <w:rPr>
                <w:rFonts w:cs="Arial"/>
                <w:b/>
                <w:color w:val="FFFFFF" w:themeColor="background1"/>
                <w:sz w:val="16"/>
                <w:szCs w:val="16"/>
                <w:lang w:eastAsia="pl-PL" w:bidi="ar-SA"/>
              </w:rPr>
            </w:pPr>
            <w:r w:rsidRPr="006710A5">
              <w:rPr>
                <w:rFonts w:cs="Arial"/>
                <w:b/>
                <w:color w:val="FFFFFF" w:themeColor="background1"/>
                <w:sz w:val="16"/>
                <w:szCs w:val="16"/>
                <w:lang w:eastAsia="pl-PL" w:bidi="ar-SA"/>
              </w:rPr>
              <w:t>Nazwa świadczeniodawcy</w:t>
            </w:r>
          </w:p>
        </w:tc>
        <w:tc>
          <w:tcPr>
            <w:tcW w:w="465" w:type="pct"/>
            <w:shd w:val="clear" w:color="auto" w:fill="757B8F" w:themeFill="accent1"/>
            <w:hideMark/>
          </w:tcPr>
          <w:p w14:paraId="025DC1F7" w14:textId="77777777" w:rsidR="004F721B" w:rsidRPr="006710A5" w:rsidRDefault="004F721B" w:rsidP="00C14D5E">
            <w:pPr>
              <w:spacing w:after="0" w:line="240" w:lineRule="auto"/>
              <w:jc w:val="center"/>
              <w:rPr>
                <w:rFonts w:cs="Arial"/>
                <w:b/>
                <w:color w:val="FFFFFF" w:themeColor="background1"/>
                <w:sz w:val="16"/>
                <w:szCs w:val="16"/>
                <w:lang w:eastAsia="pl-PL" w:bidi="ar-SA"/>
              </w:rPr>
            </w:pPr>
            <w:r w:rsidRPr="006710A5">
              <w:rPr>
                <w:rFonts w:cs="Arial"/>
                <w:b/>
                <w:color w:val="FFFFFF" w:themeColor="background1"/>
                <w:sz w:val="16"/>
                <w:szCs w:val="16"/>
                <w:lang w:eastAsia="pl-PL" w:bidi="ar-SA"/>
              </w:rPr>
              <w:t>Powiat</w:t>
            </w:r>
          </w:p>
        </w:tc>
        <w:tc>
          <w:tcPr>
            <w:tcW w:w="491" w:type="pct"/>
            <w:shd w:val="clear" w:color="auto" w:fill="757B8F" w:themeFill="accent1"/>
            <w:hideMark/>
          </w:tcPr>
          <w:p w14:paraId="61E6C97D" w14:textId="77777777" w:rsidR="004F721B" w:rsidRPr="006710A5" w:rsidRDefault="004F721B" w:rsidP="00C14D5E">
            <w:pPr>
              <w:spacing w:after="0" w:line="240" w:lineRule="auto"/>
              <w:jc w:val="center"/>
              <w:rPr>
                <w:rFonts w:cs="Arial"/>
                <w:b/>
                <w:color w:val="FFFFFF" w:themeColor="background1"/>
                <w:sz w:val="16"/>
                <w:szCs w:val="16"/>
                <w:lang w:eastAsia="pl-PL" w:bidi="ar-SA"/>
              </w:rPr>
            </w:pPr>
            <w:r w:rsidRPr="006710A5">
              <w:rPr>
                <w:rFonts w:cs="Arial"/>
                <w:b/>
                <w:color w:val="FFFFFF" w:themeColor="background1"/>
                <w:sz w:val="16"/>
                <w:szCs w:val="16"/>
                <w:lang w:eastAsia="pl-PL" w:bidi="ar-SA"/>
              </w:rPr>
              <w:t>Poziom referencyjny</w:t>
            </w:r>
          </w:p>
        </w:tc>
        <w:tc>
          <w:tcPr>
            <w:tcW w:w="311" w:type="pct"/>
            <w:shd w:val="clear" w:color="auto" w:fill="757B8F" w:themeFill="accent1"/>
            <w:hideMark/>
          </w:tcPr>
          <w:p w14:paraId="6DCCB96B" w14:textId="77777777" w:rsidR="004F721B" w:rsidRPr="006710A5" w:rsidRDefault="004F721B" w:rsidP="00C14D5E">
            <w:pPr>
              <w:spacing w:after="0" w:line="240" w:lineRule="auto"/>
              <w:jc w:val="center"/>
              <w:rPr>
                <w:rFonts w:cs="Arial"/>
                <w:b/>
                <w:color w:val="FFFFFF" w:themeColor="background1"/>
                <w:sz w:val="16"/>
                <w:szCs w:val="16"/>
                <w:lang w:eastAsia="pl-PL" w:bidi="ar-SA"/>
              </w:rPr>
            </w:pPr>
            <w:r w:rsidRPr="006710A5">
              <w:rPr>
                <w:rFonts w:cs="Arial"/>
                <w:b/>
                <w:color w:val="FFFFFF" w:themeColor="background1"/>
                <w:sz w:val="16"/>
                <w:szCs w:val="16"/>
                <w:lang w:eastAsia="pl-PL" w:bidi="ar-SA"/>
              </w:rPr>
              <w:t xml:space="preserve">Liczba urodzeń wg </w:t>
            </w:r>
            <w:proofErr w:type="spellStart"/>
            <w:r w:rsidRPr="006710A5">
              <w:rPr>
                <w:rFonts w:cs="Arial"/>
                <w:b/>
                <w:color w:val="FFFFFF" w:themeColor="background1"/>
                <w:sz w:val="16"/>
                <w:szCs w:val="16"/>
                <w:lang w:eastAsia="pl-PL" w:bidi="ar-SA"/>
              </w:rPr>
              <w:t>IMiD</w:t>
            </w:r>
            <w:proofErr w:type="spellEnd"/>
            <w:r w:rsidRPr="006710A5">
              <w:rPr>
                <w:rFonts w:cs="Arial"/>
                <w:b/>
                <w:color w:val="FFFFFF" w:themeColor="background1"/>
                <w:sz w:val="16"/>
                <w:szCs w:val="16"/>
                <w:lang w:eastAsia="pl-PL" w:bidi="ar-SA"/>
              </w:rPr>
              <w:t xml:space="preserve"> [tys.]</w:t>
            </w:r>
          </w:p>
        </w:tc>
        <w:tc>
          <w:tcPr>
            <w:tcW w:w="0" w:type="auto"/>
            <w:shd w:val="clear" w:color="auto" w:fill="757B8F" w:themeFill="accent1"/>
            <w:hideMark/>
          </w:tcPr>
          <w:p w14:paraId="61F23C20" w14:textId="77777777" w:rsidR="004F721B" w:rsidRPr="006710A5" w:rsidRDefault="004F721B" w:rsidP="00C14D5E">
            <w:pPr>
              <w:spacing w:after="0" w:line="240" w:lineRule="auto"/>
              <w:jc w:val="center"/>
              <w:rPr>
                <w:rFonts w:cs="Arial"/>
                <w:b/>
                <w:color w:val="FFFFFF" w:themeColor="background1"/>
                <w:sz w:val="16"/>
                <w:szCs w:val="16"/>
                <w:lang w:eastAsia="pl-PL" w:bidi="ar-SA"/>
              </w:rPr>
            </w:pPr>
            <w:r w:rsidRPr="006710A5">
              <w:rPr>
                <w:rFonts w:cs="Arial"/>
                <w:b/>
                <w:color w:val="FFFFFF" w:themeColor="background1"/>
                <w:sz w:val="16"/>
                <w:szCs w:val="16"/>
                <w:lang w:eastAsia="pl-PL" w:bidi="ar-SA"/>
              </w:rPr>
              <w:t xml:space="preserve">Liczba porodów wg </w:t>
            </w:r>
            <w:proofErr w:type="spellStart"/>
            <w:r w:rsidRPr="006710A5">
              <w:rPr>
                <w:rFonts w:cs="Arial"/>
                <w:b/>
                <w:color w:val="FFFFFF" w:themeColor="background1"/>
                <w:sz w:val="16"/>
                <w:szCs w:val="16"/>
                <w:lang w:eastAsia="pl-PL" w:bidi="ar-SA"/>
              </w:rPr>
              <w:t>IMiD</w:t>
            </w:r>
            <w:proofErr w:type="spellEnd"/>
            <w:r w:rsidRPr="006710A5">
              <w:rPr>
                <w:rFonts w:cs="Arial"/>
                <w:b/>
                <w:color w:val="FFFFFF" w:themeColor="background1"/>
                <w:sz w:val="16"/>
                <w:szCs w:val="16"/>
                <w:lang w:eastAsia="pl-PL" w:bidi="ar-SA"/>
              </w:rPr>
              <w:t xml:space="preserve"> [tys.]</w:t>
            </w:r>
          </w:p>
        </w:tc>
        <w:tc>
          <w:tcPr>
            <w:tcW w:w="0" w:type="auto"/>
            <w:shd w:val="clear" w:color="auto" w:fill="757B8F" w:themeFill="accent1"/>
            <w:hideMark/>
          </w:tcPr>
          <w:p w14:paraId="24F97403" w14:textId="77777777" w:rsidR="004F721B" w:rsidRPr="006710A5" w:rsidRDefault="004F721B" w:rsidP="00C14D5E">
            <w:pPr>
              <w:spacing w:after="0" w:line="240" w:lineRule="auto"/>
              <w:jc w:val="center"/>
              <w:rPr>
                <w:rFonts w:cs="Arial"/>
                <w:b/>
                <w:color w:val="FFFFFF" w:themeColor="background1"/>
                <w:sz w:val="16"/>
                <w:szCs w:val="16"/>
                <w:lang w:eastAsia="pl-PL" w:bidi="ar-SA"/>
              </w:rPr>
            </w:pPr>
            <w:r w:rsidRPr="006710A5">
              <w:rPr>
                <w:rFonts w:cs="Arial"/>
                <w:b/>
                <w:color w:val="FFFFFF" w:themeColor="background1"/>
                <w:sz w:val="16"/>
                <w:szCs w:val="16"/>
                <w:lang w:eastAsia="pl-PL" w:bidi="ar-SA"/>
              </w:rPr>
              <w:t>Liczba porodów wg JGP [tys.]</w:t>
            </w:r>
          </w:p>
        </w:tc>
        <w:tc>
          <w:tcPr>
            <w:tcW w:w="0" w:type="auto"/>
            <w:shd w:val="clear" w:color="auto" w:fill="757B8F" w:themeFill="accent1"/>
          </w:tcPr>
          <w:p w14:paraId="10E46F82" w14:textId="77777777" w:rsidR="004F721B" w:rsidRPr="006710A5" w:rsidRDefault="004F721B" w:rsidP="00C14D5E">
            <w:pPr>
              <w:spacing w:after="0" w:line="240" w:lineRule="auto"/>
              <w:jc w:val="center"/>
              <w:rPr>
                <w:rFonts w:cs="Arial"/>
                <w:b/>
                <w:color w:val="FFFFFF" w:themeColor="background1"/>
                <w:sz w:val="16"/>
                <w:szCs w:val="16"/>
                <w:lang w:eastAsia="pl-PL" w:bidi="ar-SA"/>
              </w:rPr>
            </w:pPr>
            <w:r w:rsidRPr="006710A5">
              <w:rPr>
                <w:rFonts w:cs="Arial"/>
                <w:b/>
                <w:color w:val="FFFFFF" w:themeColor="background1"/>
                <w:sz w:val="16"/>
                <w:szCs w:val="16"/>
                <w:lang w:eastAsia="pl-PL" w:bidi="ar-SA"/>
              </w:rPr>
              <w:t>Liczba CC wg JGP [tys.]</w:t>
            </w:r>
          </w:p>
        </w:tc>
      </w:tr>
      <w:tr w:rsidR="00D07A42" w:rsidRPr="006710A5" w14:paraId="631CAB7D" w14:textId="77777777" w:rsidTr="00F14D0A">
        <w:trPr>
          <w:jc w:val="center"/>
        </w:trPr>
        <w:tc>
          <w:tcPr>
            <w:tcW w:w="0" w:type="auto"/>
            <w:shd w:val="clear" w:color="auto" w:fill="C7D0E5" w:themeFill="text2" w:themeFillTint="33"/>
            <w:noWrap/>
            <w:hideMark/>
          </w:tcPr>
          <w:p w14:paraId="78E911D1"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01.0008</w:t>
            </w:r>
          </w:p>
        </w:tc>
        <w:tc>
          <w:tcPr>
            <w:tcW w:w="2511" w:type="pct"/>
            <w:shd w:val="clear" w:color="auto" w:fill="C7D0E5" w:themeFill="text2" w:themeFillTint="33"/>
            <w:noWrap/>
            <w:hideMark/>
          </w:tcPr>
          <w:p w14:paraId="205D6C66"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Wojewódzki Szpital Specjalistyczny we Wrocławiu</w:t>
            </w:r>
          </w:p>
        </w:tc>
        <w:tc>
          <w:tcPr>
            <w:tcW w:w="465" w:type="pct"/>
            <w:shd w:val="clear" w:color="auto" w:fill="C7D0E5" w:themeFill="text2" w:themeFillTint="33"/>
            <w:noWrap/>
            <w:hideMark/>
          </w:tcPr>
          <w:p w14:paraId="3B144711"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m. Wrocław</w:t>
            </w:r>
          </w:p>
        </w:tc>
        <w:tc>
          <w:tcPr>
            <w:tcW w:w="491" w:type="pct"/>
            <w:shd w:val="clear" w:color="auto" w:fill="C7D0E5" w:themeFill="text2" w:themeFillTint="33"/>
            <w:noWrap/>
            <w:hideMark/>
          </w:tcPr>
          <w:p w14:paraId="13F731FE" w14:textId="77777777" w:rsidR="004F721B" w:rsidRPr="006710A5" w:rsidRDefault="004F721B" w:rsidP="00C14D5E">
            <w:pPr>
              <w:spacing w:after="0" w:line="240" w:lineRule="auto"/>
              <w:jc w:val="right"/>
              <w:rPr>
                <w:rFonts w:cs="Arial"/>
                <w:color w:val="000000"/>
                <w:sz w:val="16"/>
                <w:szCs w:val="16"/>
                <w:lang w:eastAsia="pl-PL" w:bidi="ar-SA"/>
              </w:rPr>
            </w:pPr>
            <w:r w:rsidRPr="006710A5">
              <w:rPr>
                <w:rFonts w:cs="Arial"/>
                <w:color w:val="000000"/>
                <w:sz w:val="16"/>
                <w:szCs w:val="16"/>
                <w:lang w:eastAsia="pl-PL" w:bidi="ar-SA"/>
              </w:rPr>
              <w:t>3</w:t>
            </w:r>
          </w:p>
        </w:tc>
        <w:tc>
          <w:tcPr>
            <w:tcW w:w="311" w:type="pct"/>
            <w:shd w:val="clear" w:color="auto" w:fill="C7D0E5" w:themeFill="text2" w:themeFillTint="33"/>
            <w:noWrap/>
            <w:hideMark/>
          </w:tcPr>
          <w:p w14:paraId="0D459672"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2,76</w:t>
            </w:r>
          </w:p>
        </w:tc>
        <w:tc>
          <w:tcPr>
            <w:tcW w:w="0" w:type="auto"/>
            <w:shd w:val="clear" w:color="auto" w:fill="C7D0E5" w:themeFill="text2" w:themeFillTint="33"/>
            <w:noWrap/>
            <w:hideMark/>
          </w:tcPr>
          <w:p w14:paraId="41A95D98"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2,72</w:t>
            </w:r>
          </w:p>
        </w:tc>
        <w:tc>
          <w:tcPr>
            <w:tcW w:w="0" w:type="auto"/>
            <w:shd w:val="clear" w:color="auto" w:fill="C7D0E5" w:themeFill="text2" w:themeFillTint="33"/>
            <w:noWrap/>
            <w:hideMark/>
          </w:tcPr>
          <w:p w14:paraId="19786351"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2,82</w:t>
            </w:r>
          </w:p>
        </w:tc>
        <w:tc>
          <w:tcPr>
            <w:tcW w:w="0" w:type="auto"/>
            <w:shd w:val="clear" w:color="auto" w:fill="C7D0E5" w:themeFill="text2" w:themeFillTint="33"/>
          </w:tcPr>
          <w:p w14:paraId="3A86DEC3"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0,9</w:t>
            </w:r>
          </w:p>
        </w:tc>
      </w:tr>
      <w:tr w:rsidR="00D07A42" w:rsidRPr="006710A5" w14:paraId="29A93E0B" w14:textId="77777777" w:rsidTr="00F14D0A">
        <w:trPr>
          <w:jc w:val="center"/>
        </w:trPr>
        <w:tc>
          <w:tcPr>
            <w:tcW w:w="0" w:type="auto"/>
            <w:shd w:val="clear" w:color="auto" w:fill="C7D0E5" w:themeFill="text2" w:themeFillTint="33"/>
            <w:noWrap/>
            <w:hideMark/>
          </w:tcPr>
          <w:p w14:paraId="5DEBD3A5"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01.0022</w:t>
            </w:r>
          </w:p>
        </w:tc>
        <w:tc>
          <w:tcPr>
            <w:tcW w:w="2511" w:type="pct"/>
            <w:shd w:val="clear" w:color="auto" w:fill="C7D0E5" w:themeFill="text2" w:themeFillTint="33"/>
            <w:noWrap/>
            <w:hideMark/>
          </w:tcPr>
          <w:p w14:paraId="3B2336BC"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Szpital Specjalistyczny im. A. Falkiewicza we Wrocławiu</w:t>
            </w:r>
          </w:p>
        </w:tc>
        <w:tc>
          <w:tcPr>
            <w:tcW w:w="465" w:type="pct"/>
            <w:shd w:val="clear" w:color="auto" w:fill="C7D0E5" w:themeFill="text2" w:themeFillTint="33"/>
            <w:noWrap/>
            <w:hideMark/>
          </w:tcPr>
          <w:p w14:paraId="50F7A350"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m. Wrocław</w:t>
            </w:r>
          </w:p>
        </w:tc>
        <w:tc>
          <w:tcPr>
            <w:tcW w:w="491" w:type="pct"/>
            <w:shd w:val="clear" w:color="auto" w:fill="C7D0E5" w:themeFill="text2" w:themeFillTint="33"/>
            <w:noWrap/>
            <w:hideMark/>
          </w:tcPr>
          <w:p w14:paraId="474105CF" w14:textId="77777777" w:rsidR="004F721B" w:rsidRPr="006710A5" w:rsidRDefault="004F721B" w:rsidP="00C14D5E">
            <w:pPr>
              <w:spacing w:after="0" w:line="240" w:lineRule="auto"/>
              <w:jc w:val="right"/>
              <w:rPr>
                <w:rFonts w:cs="Arial"/>
                <w:color w:val="000000"/>
                <w:sz w:val="16"/>
                <w:szCs w:val="16"/>
                <w:lang w:eastAsia="pl-PL" w:bidi="ar-SA"/>
              </w:rPr>
            </w:pPr>
            <w:r w:rsidRPr="006710A5">
              <w:rPr>
                <w:rFonts w:cs="Arial"/>
                <w:color w:val="000000"/>
                <w:sz w:val="16"/>
                <w:szCs w:val="16"/>
                <w:lang w:eastAsia="pl-PL" w:bidi="ar-SA"/>
              </w:rPr>
              <w:t>3</w:t>
            </w:r>
          </w:p>
        </w:tc>
        <w:tc>
          <w:tcPr>
            <w:tcW w:w="311" w:type="pct"/>
            <w:shd w:val="clear" w:color="auto" w:fill="C7D0E5" w:themeFill="text2" w:themeFillTint="33"/>
            <w:noWrap/>
            <w:hideMark/>
          </w:tcPr>
          <w:p w14:paraId="2488B68F"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2,5</w:t>
            </w:r>
          </w:p>
        </w:tc>
        <w:tc>
          <w:tcPr>
            <w:tcW w:w="0" w:type="auto"/>
            <w:shd w:val="clear" w:color="auto" w:fill="C7D0E5" w:themeFill="text2" w:themeFillTint="33"/>
            <w:noWrap/>
            <w:hideMark/>
          </w:tcPr>
          <w:p w14:paraId="2BD0560E"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2,45</w:t>
            </w:r>
          </w:p>
        </w:tc>
        <w:tc>
          <w:tcPr>
            <w:tcW w:w="0" w:type="auto"/>
            <w:shd w:val="clear" w:color="auto" w:fill="C7D0E5" w:themeFill="text2" w:themeFillTint="33"/>
            <w:noWrap/>
            <w:hideMark/>
          </w:tcPr>
          <w:p w14:paraId="72822336"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2,52</w:t>
            </w:r>
          </w:p>
        </w:tc>
        <w:tc>
          <w:tcPr>
            <w:tcW w:w="0" w:type="auto"/>
            <w:shd w:val="clear" w:color="auto" w:fill="C7D0E5" w:themeFill="text2" w:themeFillTint="33"/>
          </w:tcPr>
          <w:p w14:paraId="058DBD71"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0,9</w:t>
            </w:r>
          </w:p>
        </w:tc>
      </w:tr>
      <w:tr w:rsidR="00D07A42" w:rsidRPr="006710A5" w14:paraId="3C00A251" w14:textId="77777777" w:rsidTr="00F14D0A">
        <w:trPr>
          <w:jc w:val="center"/>
        </w:trPr>
        <w:tc>
          <w:tcPr>
            <w:tcW w:w="0" w:type="auto"/>
            <w:shd w:val="clear" w:color="auto" w:fill="C7D0E5" w:themeFill="text2" w:themeFillTint="33"/>
            <w:noWrap/>
            <w:hideMark/>
          </w:tcPr>
          <w:p w14:paraId="5CBDE2FE"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01.0003</w:t>
            </w:r>
          </w:p>
        </w:tc>
        <w:tc>
          <w:tcPr>
            <w:tcW w:w="2511" w:type="pct"/>
            <w:shd w:val="clear" w:color="auto" w:fill="C7D0E5" w:themeFill="text2" w:themeFillTint="33"/>
            <w:noWrap/>
            <w:hideMark/>
          </w:tcPr>
          <w:p w14:paraId="7BBA108C"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Uniwersytecki Szpital Kliniczny im. Jana Mikulicza - Radeckiego we Wrocławiu</w:t>
            </w:r>
          </w:p>
        </w:tc>
        <w:tc>
          <w:tcPr>
            <w:tcW w:w="465" w:type="pct"/>
            <w:shd w:val="clear" w:color="auto" w:fill="C7D0E5" w:themeFill="text2" w:themeFillTint="33"/>
            <w:noWrap/>
            <w:hideMark/>
          </w:tcPr>
          <w:p w14:paraId="2C19C8BE"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m. Wrocław</w:t>
            </w:r>
          </w:p>
        </w:tc>
        <w:tc>
          <w:tcPr>
            <w:tcW w:w="491" w:type="pct"/>
            <w:shd w:val="clear" w:color="auto" w:fill="C7D0E5" w:themeFill="text2" w:themeFillTint="33"/>
            <w:noWrap/>
            <w:hideMark/>
          </w:tcPr>
          <w:p w14:paraId="7436DA7E" w14:textId="77777777" w:rsidR="004F721B" w:rsidRPr="006710A5" w:rsidRDefault="004F721B" w:rsidP="00C14D5E">
            <w:pPr>
              <w:spacing w:after="0" w:line="240" w:lineRule="auto"/>
              <w:jc w:val="right"/>
              <w:rPr>
                <w:rFonts w:cs="Arial"/>
                <w:color w:val="000000"/>
                <w:sz w:val="16"/>
                <w:szCs w:val="16"/>
                <w:lang w:eastAsia="pl-PL" w:bidi="ar-SA"/>
              </w:rPr>
            </w:pPr>
            <w:r w:rsidRPr="006710A5">
              <w:rPr>
                <w:rFonts w:cs="Arial"/>
                <w:color w:val="000000"/>
                <w:sz w:val="16"/>
                <w:szCs w:val="16"/>
                <w:lang w:eastAsia="pl-PL" w:bidi="ar-SA"/>
              </w:rPr>
              <w:t>3</w:t>
            </w:r>
          </w:p>
        </w:tc>
        <w:tc>
          <w:tcPr>
            <w:tcW w:w="311" w:type="pct"/>
            <w:shd w:val="clear" w:color="auto" w:fill="C7D0E5" w:themeFill="text2" w:themeFillTint="33"/>
            <w:noWrap/>
            <w:hideMark/>
          </w:tcPr>
          <w:p w14:paraId="7768F9D3"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2,25</w:t>
            </w:r>
          </w:p>
        </w:tc>
        <w:tc>
          <w:tcPr>
            <w:tcW w:w="0" w:type="auto"/>
            <w:shd w:val="clear" w:color="auto" w:fill="C7D0E5" w:themeFill="text2" w:themeFillTint="33"/>
            <w:noWrap/>
            <w:hideMark/>
          </w:tcPr>
          <w:p w14:paraId="1144FCC8"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2,16</w:t>
            </w:r>
          </w:p>
        </w:tc>
        <w:tc>
          <w:tcPr>
            <w:tcW w:w="0" w:type="auto"/>
            <w:shd w:val="clear" w:color="auto" w:fill="C7D0E5" w:themeFill="text2" w:themeFillTint="33"/>
            <w:noWrap/>
            <w:hideMark/>
          </w:tcPr>
          <w:p w14:paraId="1EA23224"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2,23</w:t>
            </w:r>
          </w:p>
        </w:tc>
        <w:tc>
          <w:tcPr>
            <w:tcW w:w="0" w:type="auto"/>
            <w:shd w:val="clear" w:color="auto" w:fill="C7D0E5" w:themeFill="text2" w:themeFillTint="33"/>
          </w:tcPr>
          <w:p w14:paraId="4F6A4C5E"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0,93</w:t>
            </w:r>
          </w:p>
        </w:tc>
      </w:tr>
      <w:tr w:rsidR="00D07A42" w:rsidRPr="006710A5" w14:paraId="63CB255C" w14:textId="77777777" w:rsidTr="00F14D0A">
        <w:trPr>
          <w:jc w:val="center"/>
        </w:trPr>
        <w:tc>
          <w:tcPr>
            <w:tcW w:w="0" w:type="auto"/>
            <w:shd w:val="clear" w:color="auto" w:fill="C7D0E5" w:themeFill="text2" w:themeFillTint="33"/>
            <w:noWrap/>
            <w:hideMark/>
          </w:tcPr>
          <w:p w14:paraId="7F5FD40A"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01.0004</w:t>
            </w:r>
          </w:p>
        </w:tc>
        <w:tc>
          <w:tcPr>
            <w:tcW w:w="2511" w:type="pct"/>
            <w:shd w:val="clear" w:color="auto" w:fill="C7D0E5" w:themeFill="text2" w:themeFillTint="33"/>
            <w:noWrap/>
            <w:hideMark/>
          </w:tcPr>
          <w:p w14:paraId="1A5682F0" w14:textId="77777777" w:rsidR="00D07A42" w:rsidRPr="006710A5" w:rsidRDefault="004F721B" w:rsidP="00D07A42">
            <w:pPr>
              <w:spacing w:after="0" w:line="240" w:lineRule="auto"/>
              <w:rPr>
                <w:rFonts w:cs="Arial"/>
                <w:color w:val="000000"/>
                <w:sz w:val="16"/>
                <w:szCs w:val="16"/>
                <w:lang w:eastAsia="pl-PL" w:bidi="ar-SA"/>
              </w:rPr>
            </w:pPr>
            <w:r w:rsidRPr="006710A5">
              <w:rPr>
                <w:rFonts w:cs="Arial"/>
                <w:color w:val="000000"/>
                <w:sz w:val="16"/>
                <w:szCs w:val="16"/>
                <w:lang w:eastAsia="pl-PL" w:bidi="ar-SA"/>
              </w:rPr>
              <w:t>S</w:t>
            </w:r>
            <w:r w:rsidR="00D07A42" w:rsidRPr="006710A5">
              <w:rPr>
                <w:rFonts w:cs="Arial"/>
                <w:color w:val="000000"/>
                <w:sz w:val="16"/>
                <w:szCs w:val="16"/>
                <w:lang w:eastAsia="pl-PL" w:bidi="ar-SA"/>
              </w:rPr>
              <w:t xml:space="preserve">PSK </w:t>
            </w:r>
            <w:r w:rsidRPr="006710A5">
              <w:rPr>
                <w:rFonts w:cs="Arial"/>
                <w:color w:val="000000"/>
                <w:sz w:val="16"/>
                <w:szCs w:val="16"/>
                <w:lang w:eastAsia="pl-PL" w:bidi="ar-SA"/>
              </w:rPr>
              <w:t>nr 1 we Wrocławiu</w:t>
            </w:r>
            <w:r w:rsidR="00D07A42" w:rsidRPr="006710A5">
              <w:rPr>
                <w:rFonts w:cs="Arial"/>
                <w:color w:val="000000"/>
                <w:sz w:val="16"/>
                <w:szCs w:val="16"/>
                <w:lang w:eastAsia="pl-PL" w:bidi="ar-SA"/>
              </w:rPr>
              <w:t xml:space="preserve"> (od 01.12.2017 Uniwersytecki Szpital </w:t>
            </w:r>
          </w:p>
          <w:p w14:paraId="03E9FC0B" w14:textId="77777777" w:rsidR="004F721B" w:rsidRPr="006710A5" w:rsidRDefault="00D07A42" w:rsidP="00D07A42">
            <w:pPr>
              <w:spacing w:after="0" w:line="240" w:lineRule="auto"/>
              <w:rPr>
                <w:rFonts w:cs="Arial"/>
                <w:color w:val="000000"/>
                <w:sz w:val="16"/>
                <w:szCs w:val="16"/>
                <w:lang w:eastAsia="pl-PL" w:bidi="ar-SA"/>
              </w:rPr>
            </w:pPr>
            <w:r w:rsidRPr="006710A5">
              <w:rPr>
                <w:rFonts w:cs="Arial"/>
                <w:color w:val="000000"/>
                <w:sz w:val="16"/>
                <w:szCs w:val="16"/>
                <w:lang w:eastAsia="pl-PL" w:bidi="ar-SA"/>
              </w:rPr>
              <w:t>Kliniczny im. Jana Mikulicza Radeckiego we Wrocławiu)</w:t>
            </w:r>
          </w:p>
        </w:tc>
        <w:tc>
          <w:tcPr>
            <w:tcW w:w="465" w:type="pct"/>
            <w:shd w:val="clear" w:color="auto" w:fill="C7D0E5" w:themeFill="text2" w:themeFillTint="33"/>
            <w:noWrap/>
            <w:hideMark/>
          </w:tcPr>
          <w:p w14:paraId="4276F715"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m. Wrocław</w:t>
            </w:r>
          </w:p>
        </w:tc>
        <w:tc>
          <w:tcPr>
            <w:tcW w:w="491" w:type="pct"/>
            <w:shd w:val="clear" w:color="auto" w:fill="C7D0E5" w:themeFill="text2" w:themeFillTint="33"/>
            <w:noWrap/>
            <w:hideMark/>
          </w:tcPr>
          <w:p w14:paraId="68F1A63C" w14:textId="77777777" w:rsidR="004F721B" w:rsidRPr="006710A5" w:rsidRDefault="004F721B" w:rsidP="00C14D5E">
            <w:pPr>
              <w:spacing w:after="0" w:line="240" w:lineRule="auto"/>
              <w:jc w:val="right"/>
              <w:rPr>
                <w:rFonts w:cs="Arial"/>
                <w:color w:val="000000"/>
                <w:sz w:val="16"/>
                <w:szCs w:val="16"/>
                <w:lang w:eastAsia="pl-PL" w:bidi="ar-SA"/>
              </w:rPr>
            </w:pPr>
            <w:r w:rsidRPr="006710A5">
              <w:rPr>
                <w:rFonts w:cs="Arial"/>
                <w:color w:val="000000"/>
                <w:sz w:val="16"/>
                <w:szCs w:val="16"/>
                <w:lang w:eastAsia="pl-PL" w:bidi="ar-SA"/>
              </w:rPr>
              <w:t>3</w:t>
            </w:r>
          </w:p>
        </w:tc>
        <w:tc>
          <w:tcPr>
            <w:tcW w:w="311" w:type="pct"/>
            <w:shd w:val="clear" w:color="auto" w:fill="C7D0E5" w:themeFill="text2" w:themeFillTint="33"/>
            <w:noWrap/>
            <w:hideMark/>
          </w:tcPr>
          <w:p w14:paraId="19834230"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1,92</w:t>
            </w:r>
          </w:p>
        </w:tc>
        <w:tc>
          <w:tcPr>
            <w:tcW w:w="0" w:type="auto"/>
            <w:shd w:val="clear" w:color="auto" w:fill="C7D0E5" w:themeFill="text2" w:themeFillTint="33"/>
            <w:noWrap/>
            <w:hideMark/>
          </w:tcPr>
          <w:p w14:paraId="5B8EDE9D"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1,88</w:t>
            </w:r>
          </w:p>
        </w:tc>
        <w:tc>
          <w:tcPr>
            <w:tcW w:w="0" w:type="auto"/>
            <w:shd w:val="clear" w:color="auto" w:fill="C7D0E5" w:themeFill="text2" w:themeFillTint="33"/>
          </w:tcPr>
          <w:p w14:paraId="12FF0933"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1,95</w:t>
            </w:r>
          </w:p>
        </w:tc>
        <w:tc>
          <w:tcPr>
            <w:tcW w:w="0" w:type="auto"/>
            <w:shd w:val="clear" w:color="auto" w:fill="C7D0E5" w:themeFill="text2" w:themeFillTint="33"/>
            <w:noWrap/>
            <w:hideMark/>
          </w:tcPr>
          <w:p w14:paraId="5D10AD09"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0,82</w:t>
            </w:r>
          </w:p>
        </w:tc>
      </w:tr>
      <w:tr w:rsidR="00D07A42" w:rsidRPr="006710A5" w14:paraId="057226E1" w14:textId="77777777" w:rsidTr="00F14D0A">
        <w:trPr>
          <w:jc w:val="center"/>
        </w:trPr>
        <w:tc>
          <w:tcPr>
            <w:tcW w:w="0" w:type="auto"/>
            <w:noWrap/>
            <w:hideMark/>
          </w:tcPr>
          <w:p w14:paraId="03651444"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01.0029</w:t>
            </w:r>
          </w:p>
        </w:tc>
        <w:tc>
          <w:tcPr>
            <w:tcW w:w="2511" w:type="pct"/>
            <w:noWrap/>
            <w:hideMark/>
          </w:tcPr>
          <w:p w14:paraId="57C72003"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 xml:space="preserve">Specjalistyczny Szpital </w:t>
            </w:r>
            <w:proofErr w:type="spellStart"/>
            <w:r w:rsidRPr="006710A5">
              <w:rPr>
                <w:rFonts w:cs="Arial"/>
                <w:color w:val="000000"/>
                <w:sz w:val="16"/>
                <w:szCs w:val="16"/>
                <w:lang w:eastAsia="pl-PL" w:bidi="ar-SA"/>
              </w:rPr>
              <w:t>Ginekologiczno</w:t>
            </w:r>
            <w:proofErr w:type="spellEnd"/>
            <w:r w:rsidRPr="006710A5">
              <w:rPr>
                <w:rFonts w:cs="Arial"/>
                <w:color w:val="000000"/>
                <w:sz w:val="16"/>
                <w:szCs w:val="16"/>
                <w:lang w:eastAsia="pl-PL" w:bidi="ar-SA"/>
              </w:rPr>
              <w:t xml:space="preserve"> - Położniczy im. E. Biernackiego w Wałbrzychu</w:t>
            </w:r>
          </w:p>
        </w:tc>
        <w:tc>
          <w:tcPr>
            <w:tcW w:w="465" w:type="pct"/>
            <w:noWrap/>
            <w:hideMark/>
          </w:tcPr>
          <w:p w14:paraId="0D23EC7C"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m. Wałbrzych</w:t>
            </w:r>
          </w:p>
        </w:tc>
        <w:tc>
          <w:tcPr>
            <w:tcW w:w="491" w:type="pct"/>
            <w:noWrap/>
            <w:hideMark/>
          </w:tcPr>
          <w:p w14:paraId="3633F8E9" w14:textId="77777777" w:rsidR="004F721B" w:rsidRPr="006710A5" w:rsidRDefault="004F721B" w:rsidP="00C14D5E">
            <w:pPr>
              <w:spacing w:after="0" w:line="240" w:lineRule="auto"/>
              <w:jc w:val="right"/>
              <w:rPr>
                <w:rFonts w:cs="Arial"/>
                <w:color w:val="000000"/>
                <w:sz w:val="16"/>
                <w:szCs w:val="16"/>
                <w:lang w:eastAsia="pl-PL" w:bidi="ar-SA"/>
              </w:rPr>
            </w:pPr>
            <w:r w:rsidRPr="006710A5">
              <w:rPr>
                <w:rFonts w:cs="Arial"/>
                <w:color w:val="000000"/>
                <w:sz w:val="16"/>
                <w:szCs w:val="16"/>
                <w:lang w:eastAsia="pl-PL" w:bidi="ar-SA"/>
              </w:rPr>
              <w:t>3</w:t>
            </w:r>
          </w:p>
        </w:tc>
        <w:tc>
          <w:tcPr>
            <w:tcW w:w="311" w:type="pct"/>
            <w:noWrap/>
            <w:hideMark/>
          </w:tcPr>
          <w:p w14:paraId="02E0CE67"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1,95</w:t>
            </w:r>
          </w:p>
        </w:tc>
        <w:tc>
          <w:tcPr>
            <w:tcW w:w="0" w:type="auto"/>
            <w:noWrap/>
            <w:hideMark/>
          </w:tcPr>
          <w:p w14:paraId="055AEB09"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1,91</w:t>
            </w:r>
          </w:p>
        </w:tc>
        <w:tc>
          <w:tcPr>
            <w:tcW w:w="0" w:type="auto"/>
            <w:noWrap/>
            <w:hideMark/>
          </w:tcPr>
          <w:p w14:paraId="0BF772CB"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1,96</w:t>
            </w:r>
          </w:p>
        </w:tc>
        <w:tc>
          <w:tcPr>
            <w:tcW w:w="0" w:type="auto"/>
          </w:tcPr>
          <w:p w14:paraId="2EFB9AE6"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0,32</w:t>
            </w:r>
          </w:p>
        </w:tc>
      </w:tr>
      <w:tr w:rsidR="00D07A42" w:rsidRPr="006710A5" w14:paraId="3F68AD15" w14:textId="77777777" w:rsidTr="00F14D0A">
        <w:trPr>
          <w:jc w:val="center"/>
        </w:trPr>
        <w:tc>
          <w:tcPr>
            <w:tcW w:w="0" w:type="auto"/>
            <w:noWrap/>
            <w:hideMark/>
          </w:tcPr>
          <w:p w14:paraId="074A309A"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01.0006</w:t>
            </w:r>
          </w:p>
        </w:tc>
        <w:tc>
          <w:tcPr>
            <w:tcW w:w="2511" w:type="pct"/>
            <w:noWrap/>
            <w:hideMark/>
          </w:tcPr>
          <w:p w14:paraId="44373386"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Wojewódzki Szpital Specjalistyczny w Legnicy</w:t>
            </w:r>
          </w:p>
        </w:tc>
        <w:tc>
          <w:tcPr>
            <w:tcW w:w="465" w:type="pct"/>
            <w:noWrap/>
            <w:hideMark/>
          </w:tcPr>
          <w:p w14:paraId="14C082A2"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m. Legnica</w:t>
            </w:r>
          </w:p>
        </w:tc>
        <w:tc>
          <w:tcPr>
            <w:tcW w:w="491" w:type="pct"/>
            <w:noWrap/>
            <w:hideMark/>
          </w:tcPr>
          <w:p w14:paraId="38604A5B" w14:textId="77777777" w:rsidR="004F721B" w:rsidRPr="006710A5" w:rsidRDefault="004F721B" w:rsidP="00C14D5E">
            <w:pPr>
              <w:spacing w:after="0" w:line="240" w:lineRule="auto"/>
              <w:jc w:val="right"/>
              <w:rPr>
                <w:rFonts w:cs="Arial"/>
                <w:color w:val="000000"/>
                <w:sz w:val="16"/>
                <w:szCs w:val="16"/>
                <w:lang w:eastAsia="pl-PL" w:bidi="ar-SA"/>
              </w:rPr>
            </w:pPr>
            <w:r w:rsidRPr="006710A5">
              <w:rPr>
                <w:rFonts w:cs="Arial"/>
                <w:color w:val="000000"/>
                <w:sz w:val="16"/>
                <w:szCs w:val="16"/>
                <w:lang w:eastAsia="pl-PL" w:bidi="ar-SA"/>
              </w:rPr>
              <w:t>2</w:t>
            </w:r>
          </w:p>
        </w:tc>
        <w:tc>
          <w:tcPr>
            <w:tcW w:w="311" w:type="pct"/>
            <w:noWrap/>
            <w:hideMark/>
          </w:tcPr>
          <w:p w14:paraId="6111662A"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1,67</w:t>
            </w:r>
          </w:p>
        </w:tc>
        <w:tc>
          <w:tcPr>
            <w:tcW w:w="0" w:type="auto"/>
            <w:noWrap/>
            <w:hideMark/>
          </w:tcPr>
          <w:p w14:paraId="738942AE"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1,63</w:t>
            </w:r>
          </w:p>
        </w:tc>
        <w:tc>
          <w:tcPr>
            <w:tcW w:w="0" w:type="auto"/>
            <w:noWrap/>
            <w:hideMark/>
          </w:tcPr>
          <w:p w14:paraId="73CFFCDA"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1,69</w:t>
            </w:r>
          </w:p>
        </w:tc>
        <w:tc>
          <w:tcPr>
            <w:tcW w:w="0" w:type="auto"/>
          </w:tcPr>
          <w:p w14:paraId="0D2429EA"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0,6</w:t>
            </w:r>
          </w:p>
        </w:tc>
      </w:tr>
      <w:tr w:rsidR="00D07A42" w:rsidRPr="006710A5" w14:paraId="0A05E46A" w14:textId="77777777" w:rsidTr="00F14D0A">
        <w:trPr>
          <w:jc w:val="center"/>
        </w:trPr>
        <w:tc>
          <w:tcPr>
            <w:tcW w:w="0" w:type="auto"/>
            <w:noWrap/>
            <w:hideMark/>
          </w:tcPr>
          <w:p w14:paraId="2DC4C583"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01.0016</w:t>
            </w:r>
          </w:p>
        </w:tc>
        <w:tc>
          <w:tcPr>
            <w:tcW w:w="2511" w:type="pct"/>
            <w:noWrap/>
            <w:hideMark/>
          </w:tcPr>
          <w:p w14:paraId="70DA05FB"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Regionalne Centrum Zdrowia sp. z o.o.</w:t>
            </w:r>
          </w:p>
        </w:tc>
        <w:tc>
          <w:tcPr>
            <w:tcW w:w="465" w:type="pct"/>
            <w:noWrap/>
            <w:hideMark/>
          </w:tcPr>
          <w:p w14:paraId="772474C0"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lubiński</w:t>
            </w:r>
          </w:p>
        </w:tc>
        <w:tc>
          <w:tcPr>
            <w:tcW w:w="491" w:type="pct"/>
            <w:noWrap/>
            <w:hideMark/>
          </w:tcPr>
          <w:p w14:paraId="4C9FF2A5" w14:textId="40E62576" w:rsidR="004F721B" w:rsidRPr="006710A5" w:rsidRDefault="004603EC" w:rsidP="00C14D5E">
            <w:pPr>
              <w:spacing w:after="0" w:line="240" w:lineRule="auto"/>
              <w:jc w:val="right"/>
              <w:rPr>
                <w:rFonts w:cs="Arial"/>
                <w:color w:val="000000"/>
                <w:sz w:val="16"/>
                <w:szCs w:val="16"/>
                <w:lang w:eastAsia="pl-PL" w:bidi="ar-SA"/>
              </w:rPr>
            </w:pPr>
            <w:r w:rsidRPr="006710A5">
              <w:rPr>
                <w:rFonts w:cs="Arial"/>
                <w:bCs w:val="0"/>
                <w:color w:val="000000"/>
                <w:sz w:val="16"/>
                <w:szCs w:val="16"/>
                <w:lang w:eastAsia="pl-PL" w:bidi="ar-SA"/>
              </w:rPr>
              <w:t>2</w:t>
            </w:r>
          </w:p>
        </w:tc>
        <w:tc>
          <w:tcPr>
            <w:tcW w:w="311" w:type="pct"/>
            <w:noWrap/>
            <w:hideMark/>
          </w:tcPr>
          <w:p w14:paraId="2F2C7863"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1,46</w:t>
            </w:r>
          </w:p>
        </w:tc>
        <w:tc>
          <w:tcPr>
            <w:tcW w:w="0" w:type="auto"/>
            <w:noWrap/>
            <w:hideMark/>
          </w:tcPr>
          <w:p w14:paraId="58133CA3"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1,44</w:t>
            </w:r>
          </w:p>
        </w:tc>
        <w:tc>
          <w:tcPr>
            <w:tcW w:w="0" w:type="auto"/>
            <w:noWrap/>
            <w:hideMark/>
          </w:tcPr>
          <w:p w14:paraId="750A2EC6"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1,47</w:t>
            </w:r>
          </w:p>
        </w:tc>
        <w:tc>
          <w:tcPr>
            <w:tcW w:w="0" w:type="auto"/>
          </w:tcPr>
          <w:p w14:paraId="22B161E9"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0,68</w:t>
            </w:r>
          </w:p>
        </w:tc>
      </w:tr>
      <w:tr w:rsidR="00D07A42" w:rsidRPr="006710A5" w14:paraId="1420C5C4" w14:textId="77777777" w:rsidTr="00F14D0A">
        <w:trPr>
          <w:jc w:val="center"/>
        </w:trPr>
        <w:tc>
          <w:tcPr>
            <w:tcW w:w="0" w:type="auto"/>
            <w:noWrap/>
            <w:hideMark/>
          </w:tcPr>
          <w:p w14:paraId="1F1875E6"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01.0007</w:t>
            </w:r>
          </w:p>
        </w:tc>
        <w:tc>
          <w:tcPr>
            <w:tcW w:w="2511" w:type="pct"/>
            <w:noWrap/>
            <w:hideMark/>
          </w:tcPr>
          <w:p w14:paraId="086FC5A9" w14:textId="77777777" w:rsidR="004F721B" w:rsidRPr="006710A5" w:rsidRDefault="00D07A42"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SP ZOZ w Ś</w:t>
            </w:r>
            <w:r w:rsidR="004F721B" w:rsidRPr="006710A5">
              <w:rPr>
                <w:rFonts w:cs="Arial"/>
                <w:color w:val="000000"/>
                <w:sz w:val="16"/>
                <w:szCs w:val="16"/>
                <w:lang w:eastAsia="pl-PL" w:bidi="ar-SA"/>
              </w:rPr>
              <w:t>widnicy</w:t>
            </w:r>
          </w:p>
        </w:tc>
        <w:tc>
          <w:tcPr>
            <w:tcW w:w="465" w:type="pct"/>
            <w:noWrap/>
            <w:hideMark/>
          </w:tcPr>
          <w:p w14:paraId="42FE9459"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świdnicki</w:t>
            </w:r>
          </w:p>
        </w:tc>
        <w:tc>
          <w:tcPr>
            <w:tcW w:w="491" w:type="pct"/>
            <w:noWrap/>
            <w:hideMark/>
          </w:tcPr>
          <w:p w14:paraId="3B8DFDC3" w14:textId="77777777" w:rsidR="004F721B" w:rsidRPr="006710A5" w:rsidRDefault="004F721B" w:rsidP="00C14D5E">
            <w:pPr>
              <w:spacing w:after="0" w:line="240" w:lineRule="auto"/>
              <w:jc w:val="right"/>
              <w:rPr>
                <w:rFonts w:cs="Arial"/>
                <w:color w:val="000000"/>
                <w:sz w:val="16"/>
                <w:szCs w:val="16"/>
                <w:lang w:eastAsia="pl-PL" w:bidi="ar-SA"/>
              </w:rPr>
            </w:pPr>
            <w:r w:rsidRPr="006710A5">
              <w:rPr>
                <w:rFonts w:cs="Arial"/>
                <w:color w:val="000000"/>
                <w:sz w:val="16"/>
                <w:szCs w:val="16"/>
                <w:lang w:eastAsia="pl-PL" w:bidi="ar-SA"/>
              </w:rPr>
              <w:t>2</w:t>
            </w:r>
          </w:p>
        </w:tc>
        <w:tc>
          <w:tcPr>
            <w:tcW w:w="311" w:type="pct"/>
            <w:noWrap/>
            <w:hideMark/>
          </w:tcPr>
          <w:p w14:paraId="514CFD1A"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1,31</w:t>
            </w:r>
          </w:p>
        </w:tc>
        <w:tc>
          <w:tcPr>
            <w:tcW w:w="0" w:type="auto"/>
            <w:noWrap/>
            <w:hideMark/>
          </w:tcPr>
          <w:p w14:paraId="1196B16E"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1,28</w:t>
            </w:r>
          </w:p>
        </w:tc>
        <w:tc>
          <w:tcPr>
            <w:tcW w:w="0" w:type="auto"/>
            <w:noWrap/>
            <w:hideMark/>
          </w:tcPr>
          <w:p w14:paraId="5D217A6A"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1,32</w:t>
            </w:r>
          </w:p>
        </w:tc>
        <w:tc>
          <w:tcPr>
            <w:tcW w:w="0" w:type="auto"/>
          </w:tcPr>
          <w:p w14:paraId="686209D9"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0,16</w:t>
            </w:r>
          </w:p>
        </w:tc>
      </w:tr>
      <w:tr w:rsidR="00D07A42" w:rsidRPr="006710A5" w14:paraId="3448E2FA" w14:textId="77777777" w:rsidTr="00F14D0A">
        <w:trPr>
          <w:jc w:val="center"/>
        </w:trPr>
        <w:tc>
          <w:tcPr>
            <w:tcW w:w="0" w:type="auto"/>
            <w:noWrap/>
            <w:hideMark/>
          </w:tcPr>
          <w:p w14:paraId="484FB450"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01.0005</w:t>
            </w:r>
          </w:p>
        </w:tc>
        <w:tc>
          <w:tcPr>
            <w:tcW w:w="2511" w:type="pct"/>
            <w:noWrap/>
            <w:hideMark/>
          </w:tcPr>
          <w:p w14:paraId="34C53F2C"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Wojewódzkie Centrum Szpitalne Kotliny Jeleniogórskiej</w:t>
            </w:r>
          </w:p>
        </w:tc>
        <w:tc>
          <w:tcPr>
            <w:tcW w:w="465" w:type="pct"/>
            <w:noWrap/>
            <w:hideMark/>
          </w:tcPr>
          <w:p w14:paraId="0E155A39"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m. Jelenia Góra</w:t>
            </w:r>
          </w:p>
        </w:tc>
        <w:tc>
          <w:tcPr>
            <w:tcW w:w="491" w:type="pct"/>
            <w:noWrap/>
            <w:hideMark/>
          </w:tcPr>
          <w:p w14:paraId="6432EB03" w14:textId="77777777" w:rsidR="004F721B" w:rsidRPr="006710A5" w:rsidRDefault="004F721B" w:rsidP="00C14D5E">
            <w:pPr>
              <w:spacing w:after="0" w:line="240" w:lineRule="auto"/>
              <w:jc w:val="right"/>
              <w:rPr>
                <w:rFonts w:cs="Arial"/>
                <w:color w:val="000000"/>
                <w:sz w:val="16"/>
                <w:szCs w:val="16"/>
                <w:lang w:eastAsia="pl-PL" w:bidi="ar-SA"/>
              </w:rPr>
            </w:pPr>
            <w:r w:rsidRPr="006710A5">
              <w:rPr>
                <w:rFonts w:cs="Arial"/>
                <w:color w:val="000000"/>
                <w:sz w:val="16"/>
                <w:szCs w:val="16"/>
                <w:lang w:eastAsia="pl-PL" w:bidi="ar-SA"/>
              </w:rPr>
              <w:t>2</w:t>
            </w:r>
          </w:p>
        </w:tc>
        <w:tc>
          <w:tcPr>
            <w:tcW w:w="311" w:type="pct"/>
            <w:noWrap/>
            <w:hideMark/>
          </w:tcPr>
          <w:p w14:paraId="106EB5AC"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1,18</w:t>
            </w:r>
          </w:p>
        </w:tc>
        <w:tc>
          <w:tcPr>
            <w:tcW w:w="0" w:type="auto"/>
            <w:noWrap/>
            <w:hideMark/>
          </w:tcPr>
          <w:p w14:paraId="023C4A53"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1,16</w:t>
            </w:r>
          </w:p>
        </w:tc>
        <w:tc>
          <w:tcPr>
            <w:tcW w:w="0" w:type="auto"/>
            <w:noWrap/>
            <w:hideMark/>
          </w:tcPr>
          <w:p w14:paraId="5DFC0687"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1,2</w:t>
            </w:r>
          </w:p>
        </w:tc>
        <w:tc>
          <w:tcPr>
            <w:tcW w:w="0" w:type="auto"/>
          </w:tcPr>
          <w:p w14:paraId="2893419D"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0,45</w:t>
            </w:r>
          </w:p>
        </w:tc>
      </w:tr>
      <w:tr w:rsidR="00D07A42" w:rsidRPr="006710A5" w14:paraId="6CB3F6C8" w14:textId="77777777" w:rsidTr="00F14D0A">
        <w:trPr>
          <w:jc w:val="center"/>
        </w:trPr>
        <w:tc>
          <w:tcPr>
            <w:tcW w:w="0" w:type="auto"/>
            <w:noWrap/>
            <w:hideMark/>
          </w:tcPr>
          <w:p w14:paraId="6B385A79"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01.0013</w:t>
            </w:r>
          </w:p>
        </w:tc>
        <w:tc>
          <w:tcPr>
            <w:tcW w:w="2511" w:type="pct"/>
            <w:noWrap/>
            <w:hideMark/>
          </w:tcPr>
          <w:p w14:paraId="6BF3C300"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ZOZ w Oławie</w:t>
            </w:r>
          </w:p>
        </w:tc>
        <w:tc>
          <w:tcPr>
            <w:tcW w:w="465" w:type="pct"/>
            <w:noWrap/>
            <w:hideMark/>
          </w:tcPr>
          <w:p w14:paraId="018CB856"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oławski</w:t>
            </w:r>
          </w:p>
        </w:tc>
        <w:tc>
          <w:tcPr>
            <w:tcW w:w="491" w:type="pct"/>
            <w:noWrap/>
            <w:hideMark/>
          </w:tcPr>
          <w:p w14:paraId="0E886CEC" w14:textId="40283EF7" w:rsidR="004F721B" w:rsidRPr="006710A5" w:rsidRDefault="004F721B" w:rsidP="00C14D5E">
            <w:pPr>
              <w:spacing w:after="0" w:line="240" w:lineRule="auto"/>
              <w:jc w:val="right"/>
              <w:rPr>
                <w:rFonts w:cs="Arial"/>
                <w:color w:val="000000"/>
                <w:sz w:val="16"/>
                <w:szCs w:val="16"/>
                <w:lang w:eastAsia="pl-PL" w:bidi="ar-SA"/>
              </w:rPr>
            </w:pPr>
            <w:r w:rsidRPr="006710A5">
              <w:rPr>
                <w:rFonts w:cs="Arial"/>
                <w:color w:val="000000"/>
                <w:sz w:val="16"/>
                <w:szCs w:val="16"/>
                <w:lang w:eastAsia="pl-PL" w:bidi="ar-SA"/>
              </w:rPr>
              <w:t>1</w:t>
            </w:r>
          </w:p>
        </w:tc>
        <w:tc>
          <w:tcPr>
            <w:tcW w:w="311" w:type="pct"/>
            <w:noWrap/>
            <w:hideMark/>
          </w:tcPr>
          <w:p w14:paraId="22C75D9F"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1,09</w:t>
            </w:r>
          </w:p>
        </w:tc>
        <w:tc>
          <w:tcPr>
            <w:tcW w:w="0" w:type="auto"/>
            <w:noWrap/>
            <w:hideMark/>
          </w:tcPr>
          <w:p w14:paraId="555F7178"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1,08</w:t>
            </w:r>
          </w:p>
        </w:tc>
        <w:tc>
          <w:tcPr>
            <w:tcW w:w="0" w:type="auto"/>
            <w:noWrap/>
            <w:hideMark/>
          </w:tcPr>
          <w:p w14:paraId="4990DC7A"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1,12</w:t>
            </w:r>
          </w:p>
        </w:tc>
        <w:tc>
          <w:tcPr>
            <w:tcW w:w="0" w:type="auto"/>
          </w:tcPr>
          <w:p w14:paraId="5567083D"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0,48</w:t>
            </w:r>
          </w:p>
        </w:tc>
      </w:tr>
      <w:tr w:rsidR="00D07A42" w:rsidRPr="006710A5" w14:paraId="7198BE88" w14:textId="77777777" w:rsidTr="00F14D0A">
        <w:trPr>
          <w:jc w:val="center"/>
        </w:trPr>
        <w:tc>
          <w:tcPr>
            <w:tcW w:w="0" w:type="auto"/>
            <w:noWrap/>
            <w:hideMark/>
          </w:tcPr>
          <w:p w14:paraId="4F0F42B4"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01.0012</w:t>
            </w:r>
          </w:p>
        </w:tc>
        <w:tc>
          <w:tcPr>
            <w:tcW w:w="2511" w:type="pct"/>
            <w:noWrap/>
            <w:hideMark/>
          </w:tcPr>
          <w:p w14:paraId="177ECA89"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 xml:space="preserve">Szpital im. </w:t>
            </w:r>
            <w:proofErr w:type="spellStart"/>
            <w:r w:rsidRPr="006710A5">
              <w:rPr>
                <w:rFonts w:cs="Arial"/>
                <w:color w:val="000000"/>
                <w:sz w:val="16"/>
                <w:szCs w:val="16"/>
                <w:lang w:eastAsia="pl-PL" w:bidi="ar-SA"/>
              </w:rPr>
              <w:t>sw</w:t>
            </w:r>
            <w:proofErr w:type="spellEnd"/>
            <w:r w:rsidRPr="006710A5">
              <w:rPr>
                <w:rFonts w:cs="Arial"/>
                <w:color w:val="000000"/>
                <w:sz w:val="16"/>
                <w:szCs w:val="16"/>
                <w:lang w:eastAsia="pl-PL" w:bidi="ar-SA"/>
              </w:rPr>
              <w:t xml:space="preserve">. Jadwigi </w:t>
            </w:r>
            <w:proofErr w:type="spellStart"/>
            <w:r w:rsidRPr="006710A5">
              <w:rPr>
                <w:rFonts w:cs="Arial"/>
                <w:color w:val="000000"/>
                <w:sz w:val="16"/>
                <w:szCs w:val="16"/>
                <w:lang w:eastAsia="pl-PL" w:bidi="ar-SA"/>
              </w:rPr>
              <w:t>Slaskiej</w:t>
            </w:r>
            <w:proofErr w:type="spellEnd"/>
            <w:r w:rsidRPr="006710A5">
              <w:rPr>
                <w:rFonts w:cs="Arial"/>
                <w:color w:val="000000"/>
                <w:sz w:val="16"/>
                <w:szCs w:val="16"/>
                <w:lang w:eastAsia="pl-PL" w:bidi="ar-SA"/>
              </w:rPr>
              <w:t xml:space="preserve"> w Trzebnicy</w:t>
            </w:r>
          </w:p>
        </w:tc>
        <w:tc>
          <w:tcPr>
            <w:tcW w:w="465" w:type="pct"/>
            <w:noWrap/>
            <w:hideMark/>
          </w:tcPr>
          <w:p w14:paraId="762CA6C2" w14:textId="77777777" w:rsidR="004F721B" w:rsidRPr="006710A5" w:rsidRDefault="004F721B" w:rsidP="00C14D5E">
            <w:pPr>
              <w:spacing w:after="0" w:line="240" w:lineRule="auto"/>
              <w:rPr>
                <w:rFonts w:cs="Arial"/>
                <w:color w:val="000000"/>
                <w:sz w:val="16"/>
                <w:szCs w:val="16"/>
                <w:lang w:eastAsia="pl-PL" w:bidi="ar-SA"/>
              </w:rPr>
            </w:pPr>
            <w:r w:rsidRPr="006710A5">
              <w:rPr>
                <w:rFonts w:cs="Arial"/>
                <w:color w:val="000000"/>
                <w:sz w:val="16"/>
                <w:szCs w:val="16"/>
                <w:lang w:eastAsia="pl-PL" w:bidi="ar-SA"/>
              </w:rPr>
              <w:t>trzebnicki</w:t>
            </w:r>
          </w:p>
        </w:tc>
        <w:tc>
          <w:tcPr>
            <w:tcW w:w="491" w:type="pct"/>
            <w:noWrap/>
            <w:hideMark/>
          </w:tcPr>
          <w:p w14:paraId="2A065B23" w14:textId="77777777" w:rsidR="004F721B" w:rsidRPr="006710A5" w:rsidRDefault="004F721B" w:rsidP="00C14D5E">
            <w:pPr>
              <w:spacing w:after="0" w:line="240" w:lineRule="auto"/>
              <w:jc w:val="right"/>
              <w:rPr>
                <w:rFonts w:cs="Arial"/>
                <w:color w:val="000000"/>
                <w:sz w:val="16"/>
                <w:szCs w:val="16"/>
                <w:lang w:eastAsia="pl-PL" w:bidi="ar-SA"/>
              </w:rPr>
            </w:pPr>
            <w:r w:rsidRPr="006710A5">
              <w:rPr>
                <w:rFonts w:cs="Arial"/>
                <w:color w:val="000000"/>
                <w:sz w:val="16"/>
                <w:szCs w:val="16"/>
                <w:lang w:eastAsia="pl-PL" w:bidi="ar-SA"/>
              </w:rPr>
              <w:t>1</w:t>
            </w:r>
          </w:p>
        </w:tc>
        <w:tc>
          <w:tcPr>
            <w:tcW w:w="311" w:type="pct"/>
            <w:noWrap/>
            <w:hideMark/>
          </w:tcPr>
          <w:p w14:paraId="50E30E87"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0,84</w:t>
            </w:r>
          </w:p>
        </w:tc>
        <w:tc>
          <w:tcPr>
            <w:tcW w:w="0" w:type="auto"/>
            <w:noWrap/>
            <w:hideMark/>
          </w:tcPr>
          <w:p w14:paraId="31B12F74"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0,84</w:t>
            </w:r>
          </w:p>
        </w:tc>
        <w:tc>
          <w:tcPr>
            <w:tcW w:w="0" w:type="auto"/>
            <w:noWrap/>
            <w:hideMark/>
          </w:tcPr>
          <w:p w14:paraId="757649E2"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0,86</w:t>
            </w:r>
          </w:p>
        </w:tc>
        <w:tc>
          <w:tcPr>
            <w:tcW w:w="0" w:type="auto"/>
          </w:tcPr>
          <w:p w14:paraId="55FD4DA6"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0,34</w:t>
            </w:r>
          </w:p>
        </w:tc>
      </w:tr>
      <w:tr w:rsidR="00D07A42" w:rsidRPr="006710A5" w14:paraId="7C0387EC" w14:textId="77777777" w:rsidTr="00F14D0A">
        <w:trPr>
          <w:jc w:val="center"/>
        </w:trPr>
        <w:tc>
          <w:tcPr>
            <w:tcW w:w="0" w:type="auto"/>
            <w:noWrap/>
            <w:hideMark/>
          </w:tcPr>
          <w:p w14:paraId="0BD25076"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lastRenderedPageBreak/>
              <w:t>01.0021</w:t>
            </w:r>
          </w:p>
        </w:tc>
        <w:tc>
          <w:tcPr>
            <w:tcW w:w="2511" w:type="pct"/>
            <w:noWrap/>
            <w:hideMark/>
          </w:tcPr>
          <w:p w14:paraId="1E656575"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Głogowski Szpital Powiatowy sp. z o.o.</w:t>
            </w:r>
          </w:p>
        </w:tc>
        <w:tc>
          <w:tcPr>
            <w:tcW w:w="465" w:type="pct"/>
            <w:noWrap/>
            <w:hideMark/>
          </w:tcPr>
          <w:p w14:paraId="32F201E3"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głogowski</w:t>
            </w:r>
          </w:p>
        </w:tc>
        <w:tc>
          <w:tcPr>
            <w:tcW w:w="491" w:type="pct"/>
            <w:noWrap/>
            <w:hideMark/>
          </w:tcPr>
          <w:p w14:paraId="093F26C7"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w:t>
            </w:r>
          </w:p>
        </w:tc>
        <w:tc>
          <w:tcPr>
            <w:tcW w:w="311" w:type="pct"/>
            <w:noWrap/>
            <w:hideMark/>
          </w:tcPr>
          <w:p w14:paraId="56BF5471"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0,81</w:t>
            </w:r>
          </w:p>
        </w:tc>
        <w:tc>
          <w:tcPr>
            <w:tcW w:w="0" w:type="auto"/>
            <w:noWrap/>
            <w:hideMark/>
          </w:tcPr>
          <w:p w14:paraId="05175D14"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0,8</w:t>
            </w:r>
          </w:p>
        </w:tc>
        <w:tc>
          <w:tcPr>
            <w:tcW w:w="0" w:type="auto"/>
            <w:noWrap/>
            <w:hideMark/>
          </w:tcPr>
          <w:p w14:paraId="6C5A7C90"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0,8</w:t>
            </w:r>
          </w:p>
        </w:tc>
        <w:tc>
          <w:tcPr>
            <w:tcW w:w="0" w:type="auto"/>
          </w:tcPr>
          <w:p w14:paraId="66699845"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0,36</w:t>
            </w:r>
          </w:p>
        </w:tc>
      </w:tr>
      <w:tr w:rsidR="00D07A42" w:rsidRPr="006710A5" w14:paraId="05C8448B" w14:textId="77777777" w:rsidTr="00F14D0A">
        <w:trPr>
          <w:jc w:val="center"/>
        </w:trPr>
        <w:tc>
          <w:tcPr>
            <w:tcW w:w="0" w:type="auto"/>
            <w:noWrap/>
            <w:hideMark/>
          </w:tcPr>
          <w:p w14:paraId="2E82686A"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01.0024</w:t>
            </w:r>
          </w:p>
        </w:tc>
        <w:tc>
          <w:tcPr>
            <w:tcW w:w="2511" w:type="pct"/>
            <w:noWrap/>
            <w:hideMark/>
          </w:tcPr>
          <w:p w14:paraId="5BEC71C3"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Powiatowy Zespół Szpitali</w:t>
            </w:r>
          </w:p>
        </w:tc>
        <w:tc>
          <w:tcPr>
            <w:tcW w:w="465" w:type="pct"/>
            <w:noWrap/>
            <w:hideMark/>
          </w:tcPr>
          <w:p w14:paraId="18D53C14"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oleśnicki</w:t>
            </w:r>
          </w:p>
        </w:tc>
        <w:tc>
          <w:tcPr>
            <w:tcW w:w="491" w:type="pct"/>
            <w:noWrap/>
            <w:hideMark/>
          </w:tcPr>
          <w:p w14:paraId="476E96DE"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w:t>
            </w:r>
          </w:p>
        </w:tc>
        <w:tc>
          <w:tcPr>
            <w:tcW w:w="311" w:type="pct"/>
            <w:noWrap/>
            <w:hideMark/>
          </w:tcPr>
          <w:p w14:paraId="789EA70D"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0,61</w:t>
            </w:r>
          </w:p>
        </w:tc>
        <w:tc>
          <w:tcPr>
            <w:tcW w:w="0" w:type="auto"/>
            <w:noWrap/>
            <w:hideMark/>
          </w:tcPr>
          <w:p w14:paraId="797B86D8"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0,61</w:t>
            </w:r>
          </w:p>
        </w:tc>
        <w:tc>
          <w:tcPr>
            <w:tcW w:w="0" w:type="auto"/>
            <w:noWrap/>
            <w:hideMark/>
          </w:tcPr>
          <w:p w14:paraId="12F106AE"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0,62</w:t>
            </w:r>
          </w:p>
        </w:tc>
        <w:tc>
          <w:tcPr>
            <w:tcW w:w="0" w:type="auto"/>
          </w:tcPr>
          <w:p w14:paraId="4399FE94"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0,33</w:t>
            </w:r>
          </w:p>
        </w:tc>
      </w:tr>
      <w:tr w:rsidR="00D07A42" w:rsidRPr="006710A5" w14:paraId="09059BD7" w14:textId="77777777" w:rsidTr="00F14D0A">
        <w:trPr>
          <w:jc w:val="center"/>
        </w:trPr>
        <w:tc>
          <w:tcPr>
            <w:tcW w:w="0" w:type="auto"/>
            <w:noWrap/>
            <w:hideMark/>
          </w:tcPr>
          <w:p w14:paraId="6EFA34A0"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01.0010</w:t>
            </w:r>
          </w:p>
        </w:tc>
        <w:tc>
          <w:tcPr>
            <w:tcW w:w="2511" w:type="pct"/>
            <w:noWrap/>
            <w:hideMark/>
          </w:tcPr>
          <w:p w14:paraId="0FC1DDCE"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Wielospecjalistyczny Szpital - SP ZOZ w Zgorzelcu</w:t>
            </w:r>
          </w:p>
        </w:tc>
        <w:tc>
          <w:tcPr>
            <w:tcW w:w="465" w:type="pct"/>
            <w:noWrap/>
            <w:hideMark/>
          </w:tcPr>
          <w:p w14:paraId="1B66EF18"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zgorzelecki</w:t>
            </w:r>
          </w:p>
        </w:tc>
        <w:tc>
          <w:tcPr>
            <w:tcW w:w="491" w:type="pct"/>
            <w:noWrap/>
            <w:hideMark/>
          </w:tcPr>
          <w:p w14:paraId="56EF3B97"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w:t>
            </w:r>
          </w:p>
        </w:tc>
        <w:tc>
          <w:tcPr>
            <w:tcW w:w="311" w:type="pct"/>
            <w:noWrap/>
            <w:hideMark/>
          </w:tcPr>
          <w:p w14:paraId="32CE01D3"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0,58</w:t>
            </w:r>
          </w:p>
        </w:tc>
        <w:tc>
          <w:tcPr>
            <w:tcW w:w="0" w:type="auto"/>
            <w:noWrap/>
            <w:hideMark/>
          </w:tcPr>
          <w:p w14:paraId="2428B9B2"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0,58</w:t>
            </w:r>
          </w:p>
        </w:tc>
        <w:tc>
          <w:tcPr>
            <w:tcW w:w="0" w:type="auto"/>
            <w:noWrap/>
            <w:hideMark/>
          </w:tcPr>
          <w:p w14:paraId="4968A46D"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0,58</w:t>
            </w:r>
          </w:p>
        </w:tc>
        <w:tc>
          <w:tcPr>
            <w:tcW w:w="0" w:type="auto"/>
          </w:tcPr>
          <w:p w14:paraId="4E78BD5E"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0,30</w:t>
            </w:r>
          </w:p>
        </w:tc>
      </w:tr>
      <w:tr w:rsidR="00D07A42" w:rsidRPr="006710A5" w14:paraId="5713319A" w14:textId="77777777" w:rsidTr="00F14D0A">
        <w:trPr>
          <w:jc w:val="center"/>
        </w:trPr>
        <w:tc>
          <w:tcPr>
            <w:tcW w:w="0" w:type="auto"/>
            <w:noWrap/>
            <w:hideMark/>
          </w:tcPr>
          <w:p w14:paraId="37382EAB"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01.0018</w:t>
            </w:r>
          </w:p>
        </w:tc>
        <w:tc>
          <w:tcPr>
            <w:tcW w:w="2511" w:type="pct"/>
            <w:noWrap/>
            <w:hideMark/>
          </w:tcPr>
          <w:p w14:paraId="01632C5E"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ZOZ w Bolesławcu</w:t>
            </w:r>
          </w:p>
        </w:tc>
        <w:tc>
          <w:tcPr>
            <w:tcW w:w="465" w:type="pct"/>
            <w:noWrap/>
            <w:hideMark/>
          </w:tcPr>
          <w:p w14:paraId="54A9C83F"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bolesławiecki</w:t>
            </w:r>
          </w:p>
        </w:tc>
        <w:tc>
          <w:tcPr>
            <w:tcW w:w="491" w:type="pct"/>
            <w:noWrap/>
            <w:hideMark/>
          </w:tcPr>
          <w:p w14:paraId="1073F846"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w:t>
            </w:r>
          </w:p>
        </w:tc>
        <w:tc>
          <w:tcPr>
            <w:tcW w:w="311" w:type="pct"/>
            <w:noWrap/>
            <w:hideMark/>
          </w:tcPr>
          <w:p w14:paraId="4C085D23"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0,58</w:t>
            </w:r>
          </w:p>
        </w:tc>
        <w:tc>
          <w:tcPr>
            <w:tcW w:w="0" w:type="auto"/>
            <w:noWrap/>
            <w:hideMark/>
          </w:tcPr>
          <w:p w14:paraId="77E9DB08"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0,58</w:t>
            </w:r>
          </w:p>
        </w:tc>
        <w:tc>
          <w:tcPr>
            <w:tcW w:w="0" w:type="auto"/>
            <w:noWrap/>
            <w:hideMark/>
          </w:tcPr>
          <w:p w14:paraId="6184C182"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0,59</w:t>
            </w:r>
          </w:p>
        </w:tc>
        <w:tc>
          <w:tcPr>
            <w:tcW w:w="0" w:type="auto"/>
          </w:tcPr>
          <w:p w14:paraId="3D007EF4"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0,21</w:t>
            </w:r>
          </w:p>
        </w:tc>
      </w:tr>
      <w:tr w:rsidR="00D07A42" w:rsidRPr="006710A5" w14:paraId="6F7E8662" w14:textId="77777777" w:rsidTr="00F14D0A">
        <w:trPr>
          <w:jc w:val="center"/>
        </w:trPr>
        <w:tc>
          <w:tcPr>
            <w:tcW w:w="0" w:type="auto"/>
            <w:noWrap/>
            <w:hideMark/>
          </w:tcPr>
          <w:p w14:paraId="1662CE6B"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01.0042</w:t>
            </w:r>
          </w:p>
        </w:tc>
        <w:tc>
          <w:tcPr>
            <w:tcW w:w="2511" w:type="pct"/>
            <w:noWrap/>
            <w:hideMark/>
          </w:tcPr>
          <w:p w14:paraId="6795A0CE"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NZOZ Powiatowe Centrum Medyczne w Wołowie</w:t>
            </w:r>
          </w:p>
        </w:tc>
        <w:tc>
          <w:tcPr>
            <w:tcW w:w="465" w:type="pct"/>
            <w:noWrap/>
            <w:hideMark/>
          </w:tcPr>
          <w:p w14:paraId="7246F90B"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wołowski</w:t>
            </w:r>
          </w:p>
        </w:tc>
        <w:tc>
          <w:tcPr>
            <w:tcW w:w="491" w:type="pct"/>
            <w:noWrap/>
            <w:hideMark/>
          </w:tcPr>
          <w:p w14:paraId="27CCFEA7"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w:t>
            </w:r>
          </w:p>
        </w:tc>
        <w:tc>
          <w:tcPr>
            <w:tcW w:w="311" w:type="pct"/>
            <w:noWrap/>
            <w:hideMark/>
          </w:tcPr>
          <w:p w14:paraId="7E52169E"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0,54</w:t>
            </w:r>
          </w:p>
        </w:tc>
        <w:tc>
          <w:tcPr>
            <w:tcW w:w="0" w:type="auto"/>
            <w:noWrap/>
            <w:hideMark/>
          </w:tcPr>
          <w:p w14:paraId="2E3AB651"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0,53</w:t>
            </w:r>
          </w:p>
        </w:tc>
        <w:tc>
          <w:tcPr>
            <w:tcW w:w="0" w:type="auto"/>
            <w:noWrap/>
            <w:hideMark/>
          </w:tcPr>
          <w:p w14:paraId="1D711247"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0,55</w:t>
            </w:r>
          </w:p>
        </w:tc>
        <w:tc>
          <w:tcPr>
            <w:tcW w:w="0" w:type="auto"/>
          </w:tcPr>
          <w:p w14:paraId="15D6E0E6"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0,28</w:t>
            </w:r>
          </w:p>
        </w:tc>
      </w:tr>
      <w:tr w:rsidR="00D07A42" w:rsidRPr="006710A5" w14:paraId="2DD0143E" w14:textId="77777777" w:rsidTr="00F14D0A">
        <w:trPr>
          <w:jc w:val="center"/>
        </w:trPr>
        <w:tc>
          <w:tcPr>
            <w:tcW w:w="0" w:type="auto"/>
            <w:noWrap/>
            <w:hideMark/>
          </w:tcPr>
          <w:p w14:paraId="63F64B98"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01.0014</w:t>
            </w:r>
          </w:p>
        </w:tc>
        <w:tc>
          <w:tcPr>
            <w:tcW w:w="2511" w:type="pct"/>
            <w:noWrap/>
            <w:hideMark/>
          </w:tcPr>
          <w:p w14:paraId="7ABEF8EE"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 xml:space="preserve">Specjalistyczne Centrum Medyczne </w:t>
            </w:r>
            <w:proofErr w:type="spellStart"/>
            <w:r w:rsidRPr="006710A5">
              <w:rPr>
                <w:rFonts w:cs="Arial"/>
                <w:bCs w:val="0"/>
                <w:color w:val="000000"/>
                <w:sz w:val="16"/>
                <w:szCs w:val="16"/>
                <w:lang w:eastAsia="pl-PL" w:bidi="ar-SA"/>
              </w:rPr>
              <w:t>s.a.</w:t>
            </w:r>
            <w:proofErr w:type="spellEnd"/>
          </w:p>
        </w:tc>
        <w:tc>
          <w:tcPr>
            <w:tcW w:w="465" w:type="pct"/>
            <w:noWrap/>
            <w:hideMark/>
          </w:tcPr>
          <w:p w14:paraId="0B60C630"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kłodzki</w:t>
            </w:r>
          </w:p>
        </w:tc>
        <w:tc>
          <w:tcPr>
            <w:tcW w:w="491" w:type="pct"/>
            <w:noWrap/>
            <w:hideMark/>
          </w:tcPr>
          <w:p w14:paraId="1A9FDF81"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2</w:t>
            </w:r>
          </w:p>
        </w:tc>
        <w:tc>
          <w:tcPr>
            <w:tcW w:w="311" w:type="pct"/>
            <w:noWrap/>
            <w:hideMark/>
          </w:tcPr>
          <w:p w14:paraId="024E16F5"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0,52</w:t>
            </w:r>
          </w:p>
        </w:tc>
        <w:tc>
          <w:tcPr>
            <w:tcW w:w="0" w:type="auto"/>
            <w:noWrap/>
            <w:hideMark/>
          </w:tcPr>
          <w:p w14:paraId="08D3663C"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0,51</w:t>
            </w:r>
          </w:p>
        </w:tc>
        <w:tc>
          <w:tcPr>
            <w:tcW w:w="0" w:type="auto"/>
            <w:noWrap/>
            <w:hideMark/>
          </w:tcPr>
          <w:p w14:paraId="3105CC3D"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0,52</w:t>
            </w:r>
          </w:p>
        </w:tc>
        <w:tc>
          <w:tcPr>
            <w:tcW w:w="0" w:type="auto"/>
          </w:tcPr>
          <w:p w14:paraId="467912B9"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0,19</w:t>
            </w:r>
          </w:p>
        </w:tc>
      </w:tr>
      <w:tr w:rsidR="00D07A42" w:rsidRPr="006710A5" w14:paraId="10EED6C7" w14:textId="77777777" w:rsidTr="00F14D0A">
        <w:trPr>
          <w:jc w:val="center"/>
        </w:trPr>
        <w:tc>
          <w:tcPr>
            <w:tcW w:w="0" w:type="auto"/>
            <w:noWrap/>
            <w:hideMark/>
          </w:tcPr>
          <w:p w14:paraId="22A56631"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01.0023</w:t>
            </w:r>
          </w:p>
        </w:tc>
        <w:tc>
          <w:tcPr>
            <w:tcW w:w="2511" w:type="pct"/>
            <w:noWrap/>
            <w:hideMark/>
          </w:tcPr>
          <w:p w14:paraId="3E4E2D35"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 xml:space="preserve">NZOZ Szpital Powiatowy w </w:t>
            </w:r>
            <w:proofErr w:type="spellStart"/>
            <w:r w:rsidRPr="006710A5">
              <w:rPr>
                <w:rFonts w:cs="Arial"/>
                <w:bCs w:val="0"/>
                <w:color w:val="000000"/>
                <w:sz w:val="16"/>
                <w:szCs w:val="16"/>
                <w:lang w:eastAsia="pl-PL" w:bidi="ar-SA"/>
              </w:rPr>
              <w:t>Dzierzoniowie</w:t>
            </w:r>
            <w:proofErr w:type="spellEnd"/>
            <w:r w:rsidRPr="006710A5">
              <w:rPr>
                <w:rFonts w:cs="Arial"/>
                <w:bCs w:val="0"/>
                <w:color w:val="000000"/>
                <w:sz w:val="16"/>
                <w:szCs w:val="16"/>
                <w:lang w:eastAsia="pl-PL" w:bidi="ar-SA"/>
              </w:rPr>
              <w:t xml:space="preserve"> sp. z o.o.</w:t>
            </w:r>
          </w:p>
        </w:tc>
        <w:tc>
          <w:tcPr>
            <w:tcW w:w="465" w:type="pct"/>
            <w:noWrap/>
            <w:hideMark/>
          </w:tcPr>
          <w:p w14:paraId="58292810" w14:textId="77777777" w:rsidR="004F721B" w:rsidRPr="006710A5" w:rsidRDefault="004F721B" w:rsidP="00C14D5E">
            <w:pPr>
              <w:spacing w:after="0" w:line="240" w:lineRule="auto"/>
              <w:rPr>
                <w:rFonts w:cs="Arial"/>
                <w:bCs w:val="0"/>
                <w:color w:val="000000"/>
                <w:sz w:val="16"/>
                <w:szCs w:val="16"/>
                <w:lang w:eastAsia="pl-PL" w:bidi="ar-SA"/>
              </w:rPr>
            </w:pPr>
            <w:proofErr w:type="spellStart"/>
            <w:r w:rsidRPr="006710A5">
              <w:rPr>
                <w:rFonts w:cs="Arial"/>
                <w:bCs w:val="0"/>
                <w:color w:val="000000"/>
                <w:sz w:val="16"/>
                <w:szCs w:val="16"/>
                <w:lang w:eastAsia="pl-PL" w:bidi="ar-SA"/>
              </w:rPr>
              <w:t>dzierżonowski</w:t>
            </w:r>
            <w:proofErr w:type="spellEnd"/>
          </w:p>
        </w:tc>
        <w:tc>
          <w:tcPr>
            <w:tcW w:w="491" w:type="pct"/>
            <w:noWrap/>
            <w:hideMark/>
          </w:tcPr>
          <w:p w14:paraId="3DF2D789"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w:t>
            </w:r>
          </w:p>
        </w:tc>
        <w:tc>
          <w:tcPr>
            <w:tcW w:w="311" w:type="pct"/>
            <w:noWrap/>
            <w:hideMark/>
          </w:tcPr>
          <w:p w14:paraId="284387ED"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0,5</w:t>
            </w:r>
          </w:p>
        </w:tc>
        <w:tc>
          <w:tcPr>
            <w:tcW w:w="0" w:type="auto"/>
            <w:noWrap/>
            <w:hideMark/>
          </w:tcPr>
          <w:p w14:paraId="41C24AD1"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0,5</w:t>
            </w:r>
          </w:p>
        </w:tc>
        <w:tc>
          <w:tcPr>
            <w:tcW w:w="0" w:type="auto"/>
            <w:noWrap/>
            <w:hideMark/>
          </w:tcPr>
          <w:p w14:paraId="55BD04D9"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0,52</w:t>
            </w:r>
          </w:p>
        </w:tc>
        <w:tc>
          <w:tcPr>
            <w:tcW w:w="0" w:type="auto"/>
          </w:tcPr>
          <w:p w14:paraId="4F6FD944"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0,13</w:t>
            </w:r>
          </w:p>
        </w:tc>
      </w:tr>
      <w:tr w:rsidR="00D07A42" w:rsidRPr="006710A5" w14:paraId="1A408FED" w14:textId="77777777" w:rsidTr="00F14D0A">
        <w:trPr>
          <w:jc w:val="center"/>
        </w:trPr>
        <w:tc>
          <w:tcPr>
            <w:tcW w:w="0" w:type="auto"/>
            <w:noWrap/>
            <w:hideMark/>
          </w:tcPr>
          <w:p w14:paraId="35B2584D"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01.0019</w:t>
            </w:r>
          </w:p>
        </w:tc>
        <w:tc>
          <w:tcPr>
            <w:tcW w:w="2511" w:type="pct"/>
            <w:noWrap/>
            <w:hideMark/>
          </w:tcPr>
          <w:p w14:paraId="15F24ACE"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ZOZ w Kłodzku</w:t>
            </w:r>
          </w:p>
        </w:tc>
        <w:tc>
          <w:tcPr>
            <w:tcW w:w="465" w:type="pct"/>
            <w:noWrap/>
            <w:hideMark/>
          </w:tcPr>
          <w:p w14:paraId="0B2C8998"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kłodzki</w:t>
            </w:r>
          </w:p>
        </w:tc>
        <w:tc>
          <w:tcPr>
            <w:tcW w:w="491" w:type="pct"/>
            <w:noWrap/>
            <w:hideMark/>
          </w:tcPr>
          <w:p w14:paraId="46A74E01"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w:t>
            </w:r>
          </w:p>
        </w:tc>
        <w:tc>
          <w:tcPr>
            <w:tcW w:w="311" w:type="pct"/>
            <w:noWrap/>
            <w:hideMark/>
          </w:tcPr>
          <w:p w14:paraId="1B6868A3"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0,49</w:t>
            </w:r>
          </w:p>
        </w:tc>
        <w:tc>
          <w:tcPr>
            <w:tcW w:w="0" w:type="auto"/>
            <w:noWrap/>
            <w:hideMark/>
          </w:tcPr>
          <w:p w14:paraId="0F82FAC0"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0,49</w:t>
            </w:r>
          </w:p>
        </w:tc>
        <w:tc>
          <w:tcPr>
            <w:tcW w:w="0" w:type="auto"/>
            <w:noWrap/>
            <w:hideMark/>
          </w:tcPr>
          <w:p w14:paraId="2EDA60CE"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0,51</w:t>
            </w:r>
          </w:p>
        </w:tc>
        <w:tc>
          <w:tcPr>
            <w:tcW w:w="0" w:type="auto"/>
          </w:tcPr>
          <w:p w14:paraId="0AC09C80"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0,23</w:t>
            </w:r>
          </w:p>
        </w:tc>
      </w:tr>
      <w:tr w:rsidR="00D07A42" w:rsidRPr="006710A5" w14:paraId="3780DC1C" w14:textId="77777777" w:rsidTr="00F14D0A">
        <w:trPr>
          <w:jc w:val="center"/>
        </w:trPr>
        <w:tc>
          <w:tcPr>
            <w:tcW w:w="0" w:type="auto"/>
            <w:noWrap/>
            <w:hideMark/>
          </w:tcPr>
          <w:p w14:paraId="39DE3E21"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01.0026</w:t>
            </w:r>
          </w:p>
        </w:tc>
        <w:tc>
          <w:tcPr>
            <w:tcW w:w="2511" w:type="pct"/>
            <w:noWrap/>
            <w:hideMark/>
          </w:tcPr>
          <w:p w14:paraId="1E025953"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 xml:space="preserve">NZOZ </w:t>
            </w:r>
            <w:proofErr w:type="spellStart"/>
            <w:r w:rsidRPr="006710A5">
              <w:rPr>
                <w:rFonts w:cs="Arial"/>
                <w:bCs w:val="0"/>
                <w:color w:val="000000"/>
                <w:sz w:val="16"/>
                <w:szCs w:val="16"/>
                <w:lang w:eastAsia="pl-PL" w:bidi="ar-SA"/>
              </w:rPr>
              <w:t>Łuzyckie</w:t>
            </w:r>
            <w:proofErr w:type="spellEnd"/>
            <w:r w:rsidRPr="006710A5">
              <w:rPr>
                <w:rFonts w:cs="Arial"/>
                <w:bCs w:val="0"/>
                <w:color w:val="000000"/>
                <w:sz w:val="16"/>
                <w:szCs w:val="16"/>
                <w:lang w:eastAsia="pl-PL" w:bidi="ar-SA"/>
              </w:rPr>
              <w:t xml:space="preserve"> Centrum Medyczne w Lubaniu sp. z o.o.</w:t>
            </w:r>
          </w:p>
        </w:tc>
        <w:tc>
          <w:tcPr>
            <w:tcW w:w="465" w:type="pct"/>
            <w:noWrap/>
            <w:hideMark/>
          </w:tcPr>
          <w:p w14:paraId="5B2976C1"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lubański</w:t>
            </w:r>
          </w:p>
        </w:tc>
        <w:tc>
          <w:tcPr>
            <w:tcW w:w="491" w:type="pct"/>
            <w:noWrap/>
            <w:hideMark/>
          </w:tcPr>
          <w:p w14:paraId="60BDAD64"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w:t>
            </w:r>
          </w:p>
        </w:tc>
        <w:tc>
          <w:tcPr>
            <w:tcW w:w="311" w:type="pct"/>
            <w:noWrap/>
            <w:hideMark/>
          </w:tcPr>
          <w:p w14:paraId="67B1C904"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0,42</w:t>
            </w:r>
          </w:p>
        </w:tc>
        <w:tc>
          <w:tcPr>
            <w:tcW w:w="0" w:type="auto"/>
            <w:noWrap/>
            <w:hideMark/>
          </w:tcPr>
          <w:p w14:paraId="2A7989AD"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0,42</w:t>
            </w:r>
          </w:p>
        </w:tc>
        <w:tc>
          <w:tcPr>
            <w:tcW w:w="0" w:type="auto"/>
            <w:noWrap/>
            <w:hideMark/>
          </w:tcPr>
          <w:p w14:paraId="13A388EB"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0,43</w:t>
            </w:r>
          </w:p>
        </w:tc>
        <w:tc>
          <w:tcPr>
            <w:tcW w:w="0" w:type="auto"/>
          </w:tcPr>
          <w:p w14:paraId="03C85566"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0,19</w:t>
            </w:r>
          </w:p>
        </w:tc>
      </w:tr>
      <w:tr w:rsidR="00D07A42" w:rsidRPr="006710A5" w14:paraId="34539144" w14:textId="77777777" w:rsidTr="00F14D0A">
        <w:trPr>
          <w:jc w:val="center"/>
        </w:trPr>
        <w:tc>
          <w:tcPr>
            <w:tcW w:w="0" w:type="auto"/>
            <w:noWrap/>
            <w:hideMark/>
          </w:tcPr>
          <w:p w14:paraId="6588DE89"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01.0028</w:t>
            </w:r>
          </w:p>
        </w:tc>
        <w:tc>
          <w:tcPr>
            <w:tcW w:w="2511" w:type="pct"/>
            <w:noWrap/>
            <w:hideMark/>
          </w:tcPr>
          <w:p w14:paraId="4ECE08BB"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Milickie Centrum Medyczne sp. z o.o.</w:t>
            </w:r>
          </w:p>
        </w:tc>
        <w:tc>
          <w:tcPr>
            <w:tcW w:w="465" w:type="pct"/>
            <w:noWrap/>
            <w:hideMark/>
          </w:tcPr>
          <w:p w14:paraId="5131DB67"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milicki</w:t>
            </w:r>
          </w:p>
        </w:tc>
        <w:tc>
          <w:tcPr>
            <w:tcW w:w="491" w:type="pct"/>
            <w:noWrap/>
            <w:hideMark/>
          </w:tcPr>
          <w:p w14:paraId="00BAE6B9"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w:t>
            </w:r>
          </w:p>
        </w:tc>
        <w:tc>
          <w:tcPr>
            <w:tcW w:w="311" w:type="pct"/>
            <w:noWrap/>
            <w:hideMark/>
          </w:tcPr>
          <w:p w14:paraId="1D31F4B1"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0,41</w:t>
            </w:r>
          </w:p>
        </w:tc>
        <w:tc>
          <w:tcPr>
            <w:tcW w:w="0" w:type="auto"/>
            <w:noWrap/>
            <w:hideMark/>
          </w:tcPr>
          <w:p w14:paraId="2084E798"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0,41</w:t>
            </w:r>
          </w:p>
        </w:tc>
        <w:tc>
          <w:tcPr>
            <w:tcW w:w="0" w:type="auto"/>
            <w:noWrap/>
            <w:hideMark/>
          </w:tcPr>
          <w:p w14:paraId="25B58787"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0,42</w:t>
            </w:r>
          </w:p>
        </w:tc>
        <w:tc>
          <w:tcPr>
            <w:tcW w:w="0" w:type="auto"/>
          </w:tcPr>
          <w:p w14:paraId="401D04F2"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0,16</w:t>
            </w:r>
          </w:p>
        </w:tc>
      </w:tr>
      <w:tr w:rsidR="00D07A42" w:rsidRPr="006710A5" w14:paraId="37E2439D" w14:textId="77777777" w:rsidTr="00F14D0A">
        <w:trPr>
          <w:jc w:val="center"/>
        </w:trPr>
        <w:tc>
          <w:tcPr>
            <w:tcW w:w="0" w:type="auto"/>
            <w:noWrap/>
            <w:hideMark/>
          </w:tcPr>
          <w:p w14:paraId="04F8BBAB"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01.1819</w:t>
            </w:r>
          </w:p>
        </w:tc>
        <w:tc>
          <w:tcPr>
            <w:tcW w:w="2511" w:type="pct"/>
            <w:noWrap/>
            <w:hideMark/>
          </w:tcPr>
          <w:p w14:paraId="55443A0E"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 xml:space="preserve">Szpital Powiatowy im. A. </w:t>
            </w:r>
            <w:proofErr w:type="spellStart"/>
            <w:r w:rsidRPr="006710A5">
              <w:rPr>
                <w:rFonts w:cs="Arial"/>
                <w:bCs w:val="0"/>
                <w:color w:val="000000"/>
                <w:sz w:val="16"/>
                <w:szCs w:val="16"/>
                <w:lang w:eastAsia="pl-PL" w:bidi="ar-SA"/>
              </w:rPr>
              <w:t>Wolanczyka</w:t>
            </w:r>
            <w:proofErr w:type="spellEnd"/>
            <w:r w:rsidRPr="006710A5">
              <w:rPr>
                <w:rFonts w:cs="Arial"/>
                <w:bCs w:val="0"/>
                <w:color w:val="000000"/>
                <w:sz w:val="16"/>
                <w:szCs w:val="16"/>
                <w:lang w:eastAsia="pl-PL" w:bidi="ar-SA"/>
              </w:rPr>
              <w:t xml:space="preserve"> sp. z o.o.</w:t>
            </w:r>
          </w:p>
        </w:tc>
        <w:tc>
          <w:tcPr>
            <w:tcW w:w="465" w:type="pct"/>
            <w:noWrap/>
            <w:hideMark/>
          </w:tcPr>
          <w:p w14:paraId="357407FF"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złotoryjski</w:t>
            </w:r>
          </w:p>
        </w:tc>
        <w:tc>
          <w:tcPr>
            <w:tcW w:w="491" w:type="pct"/>
            <w:noWrap/>
            <w:hideMark/>
          </w:tcPr>
          <w:p w14:paraId="3F63A478"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w:t>
            </w:r>
          </w:p>
        </w:tc>
        <w:tc>
          <w:tcPr>
            <w:tcW w:w="311" w:type="pct"/>
            <w:noWrap/>
            <w:hideMark/>
          </w:tcPr>
          <w:p w14:paraId="6CA95978"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0,33</w:t>
            </w:r>
          </w:p>
        </w:tc>
        <w:tc>
          <w:tcPr>
            <w:tcW w:w="0" w:type="auto"/>
            <w:noWrap/>
            <w:hideMark/>
          </w:tcPr>
          <w:p w14:paraId="37DA548B"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0,33</w:t>
            </w:r>
          </w:p>
        </w:tc>
        <w:tc>
          <w:tcPr>
            <w:tcW w:w="0" w:type="auto"/>
            <w:noWrap/>
            <w:hideMark/>
          </w:tcPr>
          <w:p w14:paraId="4DEA2D64"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0,34</w:t>
            </w:r>
          </w:p>
        </w:tc>
        <w:tc>
          <w:tcPr>
            <w:tcW w:w="0" w:type="auto"/>
          </w:tcPr>
          <w:p w14:paraId="2BDC2773"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0,20</w:t>
            </w:r>
          </w:p>
        </w:tc>
      </w:tr>
      <w:tr w:rsidR="00D07A42" w:rsidRPr="00056765" w14:paraId="4EAC64FF" w14:textId="77777777" w:rsidTr="00F14D0A">
        <w:trPr>
          <w:jc w:val="center"/>
        </w:trPr>
        <w:tc>
          <w:tcPr>
            <w:tcW w:w="0" w:type="auto"/>
            <w:noWrap/>
            <w:hideMark/>
          </w:tcPr>
          <w:p w14:paraId="7E48B9E5"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01.0037</w:t>
            </w:r>
          </w:p>
        </w:tc>
        <w:tc>
          <w:tcPr>
            <w:tcW w:w="2511" w:type="pct"/>
            <w:noWrap/>
            <w:hideMark/>
          </w:tcPr>
          <w:p w14:paraId="47107A8E"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 xml:space="preserve">NZOZ </w:t>
            </w:r>
            <w:proofErr w:type="spellStart"/>
            <w:r w:rsidRPr="006710A5">
              <w:rPr>
                <w:rFonts w:cs="Arial"/>
                <w:bCs w:val="0"/>
                <w:color w:val="000000"/>
                <w:sz w:val="16"/>
                <w:szCs w:val="16"/>
                <w:lang w:eastAsia="pl-PL" w:bidi="ar-SA"/>
              </w:rPr>
              <w:t>Strzelinskie</w:t>
            </w:r>
            <w:proofErr w:type="spellEnd"/>
            <w:r w:rsidRPr="006710A5">
              <w:rPr>
                <w:rFonts w:cs="Arial"/>
                <w:bCs w:val="0"/>
                <w:color w:val="000000"/>
                <w:sz w:val="16"/>
                <w:szCs w:val="16"/>
                <w:lang w:eastAsia="pl-PL" w:bidi="ar-SA"/>
              </w:rPr>
              <w:t xml:space="preserve"> Centrum Medyczne</w:t>
            </w:r>
          </w:p>
        </w:tc>
        <w:tc>
          <w:tcPr>
            <w:tcW w:w="465" w:type="pct"/>
            <w:noWrap/>
            <w:hideMark/>
          </w:tcPr>
          <w:p w14:paraId="5E3A76DF" w14:textId="77777777" w:rsidR="004F721B" w:rsidRPr="006710A5" w:rsidRDefault="004F721B" w:rsidP="00C14D5E">
            <w:pPr>
              <w:spacing w:after="0" w:line="240" w:lineRule="auto"/>
              <w:rPr>
                <w:rFonts w:cs="Arial"/>
                <w:bCs w:val="0"/>
                <w:color w:val="000000"/>
                <w:sz w:val="16"/>
                <w:szCs w:val="16"/>
                <w:lang w:eastAsia="pl-PL" w:bidi="ar-SA"/>
              </w:rPr>
            </w:pPr>
            <w:r w:rsidRPr="006710A5">
              <w:rPr>
                <w:rFonts w:cs="Arial"/>
                <w:bCs w:val="0"/>
                <w:color w:val="000000"/>
                <w:sz w:val="16"/>
                <w:szCs w:val="16"/>
                <w:lang w:eastAsia="pl-PL" w:bidi="ar-SA"/>
              </w:rPr>
              <w:t>strzeliński</w:t>
            </w:r>
          </w:p>
        </w:tc>
        <w:tc>
          <w:tcPr>
            <w:tcW w:w="491" w:type="pct"/>
            <w:noWrap/>
            <w:hideMark/>
          </w:tcPr>
          <w:p w14:paraId="03EF2853"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1</w:t>
            </w:r>
          </w:p>
        </w:tc>
        <w:tc>
          <w:tcPr>
            <w:tcW w:w="311" w:type="pct"/>
            <w:noWrap/>
            <w:hideMark/>
          </w:tcPr>
          <w:p w14:paraId="08EAAD6E"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0,31</w:t>
            </w:r>
          </w:p>
        </w:tc>
        <w:tc>
          <w:tcPr>
            <w:tcW w:w="0" w:type="auto"/>
            <w:noWrap/>
            <w:hideMark/>
          </w:tcPr>
          <w:p w14:paraId="2E0C0E0F"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0,31</w:t>
            </w:r>
          </w:p>
        </w:tc>
        <w:tc>
          <w:tcPr>
            <w:tcW w:w="0" w:type="auto"/>
            <w:noWrap/>
            <w:hideMark/>
          </w:tcPr>
          <w:p w14:paraId="1F8418AA" w14:textId="77777777" w:rsidR="004F721B" w:rsidRPr="006710A5"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0,32</w:t>
            </w:r>
          </w:p>
        </w:tc>
        <w:tc>
          <w:tcPr>
            <w:tcW w:w="0" w:type="auto"/>
          </w:tcPr>
          <w:p w14:paraId="29B2E29D" w14:textId="77777777" w:rsidR="004F721B" w:rsidRPr="00AD5C2D" w:rsidRDefault="004F721B" w:rsidP="00C14D5E">
            <w:pPr>
              <w:spacing w:after="0" w:line="240" w:lineRule="auto"/>
              <w:jc w:val="right"/>
              <w:rPr>
                <w:rFonts w:cs="Arial"/>
                <w:bCs w:val="0"/>
                <w:color w:val="000000"/>
                <w:sz w:val="16"/>
                <w:szCs w:val="16"/>
                <w:lang w:eastAsia="pl-PL" w:bidi="ar-SA"/>
              </w:rPr>
            </w:pPr>
            <w:r w:rsidRPr="006710A5">
              <w:rPr>
                <w:rFonts w:cs="Arial"/>
                <w:bCs w:val="0"/>
                <w:color w:val="000000"/>
                <w:sz w:val="16"/>
                <w:szCs w:val="16"/>
                <w:lang w:eastAsia="pl-PL" w:bidi="ar-SA"/>
              </w:rPr>
              <w:t>0,16</w:t>
            </w:r>
          </w:p>
        </w:tc>
      </w:tr>
      <w:tr w:rsidR="00D07A42" w:rsidRPr="00056765" w14:paraId="70D47960" w14:textId="77777777" w:rsidTr="00F14D0A">
        <w:trPr>
          <w:jc w:val="center"/>
        </w:trPr>
        <w:tc>
          <w:tcPr>
            <w:tcW w:w="0" w:type="auto"/>
            <w:noWrap/>
            <w:hideMark/>
          </w:tcPr>
          <w:p w14:paraId="46AB5ACF" w14:textId="77777777" w:rsidR="004F721B" w:rsidRPr="00AD5C2D" w:rsidRDefault="004F721B" w:rsidP="00C14D5E">
            <w:pPr>
              <w:spacing w:after="0" w:line="240" w:lineRule="auto"/>
              <w:rPr>
                <w:rFonts w:cs="Arial"/>
                <w:bCs w:val="0"/>
                <w:color w:val="000000"/>
                <w:sz w:val="16"/>
                <w:szCs w:val="16"/>
                <w:lang w:eastAsia="pl-PL" w:bidi="ar-SA"/>
              </w:rPr>
            </w:pPr>
            <w:r w:rsidRPr="00AD5C2D">
              <w:rPr>
                <w:rFonts w:cs="Arial"/>
                <w:bCs w:val="0"/>
                <w:color w:val="000000"/>
                <w:sz w:val="16"/>
                <w:szCs w:val="16"/>
                <w:lang w:eastAsia="pl-PL" w:bidi="ar-SA"/>
              </w:rPr>
              <w:t>01.0034</w:t>
            </w:r>
          </w:p>
        </w:tc>
        <w:tc>
          <w:tcPr>
            <w:tcW w:w="2511" w:type="pct"/>
            <w:noWrap/>
            <w:hideMark/>
          </w:tcPr>
          <w:p w14:paraId="36C79EAD" w14:textId="77777777" w:rsidR="004F721B" w:rsidRPr="00AD5C2D" w:rsidRDefault="004F721B" w:rsidP="00C14D5E">
            <w:pPr>
              <w:spacing w:after="0" w:line="240" w:lineRule="auto"/>
              <w:rPr>
                <w:rFonts w:cs="Arial"/>
                <w:bCs w:val="0"/>
                <w:color w:val="000000"/>
                <w:sz w:val="16"/>
                <w:szCs w:val="16"/>
                <w:lang w:eastAsia="pl-PL" w:bidi="ar-SA"/>
              </w:rPr>
            </w:pPr>
            <w:proofErr w:type="spellStart"/>
            <w:r w:rsidRPr="00AD5C2D">
              <w:rPr>
                <w:rFonts w:cs="Arial"/>
                <w:bCs w:val="0"/>
                <w:color w:val="000000"/>
                <w:sz w:val="16"/>
                <w:szCs w:val="16"/>
                <w:lang w:eastAsia="pl-PL" w:bidi="ar-SA"/>
              </w:rPr>
              <w:t>Mikulicz</w:t>
            </w:r>
            <w:proofErr w:type="spellEnd"/>
            <w:r w:rsidRPr="00AD5C2D">
              <w:rPr>
                <w:rFonts w:cs="Arial"/>
                <w:bCs w:val="0"/>
                <w:color w:val="000000"/>
                <w:sz w:val="16"/>
                <w:szCs w:val="16"/>
                <w:lang w:eastAsia="pl-PL" w:bidi="ar-SA"/>
              </w:rPr>
              <w:t xml:space="preserve"> sp. z o.o.</w:t>
            </w:r>
          </w:p>
        </w:tc>
        <w:tc>
          <w:tcPr>
            <w:tcW w:w="465" w:type="pct"/>
            <w:noWrap/>
            <w:hideMark/>
          </w:tcPr>
          <w:p w14:paraId="231F26C5" w14:textId="77777777" w:rsidR="004F721B" w:rsidRPr="00AD5C2D" w:rsidRDefault="004F721B" w:rsidP="00C14D5E">
            <w:pPr>
              <w:spacing w:after="0" w:line="240" w:lineRule="auto"/>
              <w:rPr>
                <w:rFonts w:cs="Arial"/>
                <w:bCs w:val="0"/>
                <w:color w:val="000000"/>
                <w:sz w:val="16"/>
                <w:szCs w:val="16"/>
                <w:lang w:eastAsia="pl-PL" w:bidi="ar-SA"/>
              </w:rPr>
            </w:pPr>
            <w:r w:rsidRPr="00AD5C2D">
              <w:rPr>
                <w:rFonts w:cs="Arial"/>
                <w:bCs w:val="0"/>
                <w:color w:val="000000"/>
                <w:sz w:val="16"/>
                <w:szCs w:val="16"/>
                <w:lang w:eastAsia="pl-PL" w:bidi="ar-SA"/>
              </w:rPr>
              <w:t>świdnicki</w:t>
            </w:r>
          </w:p>
        </w:tc>
        <w:tc>
          <w:tcPr>
            <w:tcW w:w="491" w:type="pct"/>
            <w:noWrap/>
            <w:hideMark/>
          </w:tcPr>
          <w:p w14:paraId="7D1F17D3"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1</w:t>
            </w:r>
          </w:p>
        </w:tc>
        <w:tc>
          <w:tcPr>
            <w:tcW w:w="311" w:type="pct"/>
            <w:noWrap/>
            <w:hideMark/>
          </w:tcPr>
          <w:p w14:paraId="2CE1E5B3"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0,3</w:t>
            </w:r>
          </w:p>
        </w:tc>
        <w:tc>
          <w:tcPr>
            <w:tcW w:w="0" w:type="auto"/>
            <w:noWrap/>
            <w:hideMark/>
          </w:tcPr>
          <w:p w14:paraId="7135DB2B"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0,3</w:t>
            </w:r>
          </w:p>
        </w:tc>
        <w:tc>
          <w:tcPr>
            <w:tcW w:w="0" w:type="auto"/>
            <w:noWrap/>
            <w:hideMark/>
          </w:tcPr>
          <w:p w14:paraId="3A25E3FA"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0,32</w:t>
            </w:r>
          </w:p>
        </w:tc>
        <w:tc>
          <w:tcPr>
            <w:tcW w:w="0" w:type="auto"/>
          </w:tcPr>
          <w:p w14:paraId="5AA7C243"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0,08</w:t>
            </w:r>
          </w:p>
        </w:tc>
      </w:tr>
      <w:tr w:rsidR="00D07A42" w:rsidRPr="00056765" w14:paraId="6DF03EA2" w14:textId="77777777" w:rsidTr="00F14D0A">
        <w:trPr>
          <w:jc w:val="center"/>
        </w:trPr>
        <w:tc>
          <w:tcPr>
            <w:tcW w:w="0" w:type="auto"/>
            <w:noWrap/>
            <w:hideMark/>
          </w:tcPr>
          <w:p w14:paraId="22414D71" w14:textId="77777777" w:rsidR="004F721B" w:rsidRPr="00AD5C2D" w:rsidRDefault="004F721B" w:rsidP="00C14D5E">
            <w:pPr>
              <w:spacing w:after="0" w:line="240" w:lineRule="auto"/>
              <w:rPr>
                <w:rFonts w:cs="Arial"/>
                <w:bCs w:val="0"/>
                <w:color w:val="000000"/>
                <w:sz w:val="16"/>
                <w:szCs w:val="16"/>
                <w:lang w:eastAsia="pl-PL" w:bidi="ar-SA"/>
              </w:rPr>
            </w:pPr>
            <w:r w:rsidRPr="00AD5C2D">
              <w:rPr>
                <w:rFonts w:cs="Arial"/>
                <w:bCs w:val="0"/>
                <w:color w:val="000000"/>
                <w:sz w:val="16"/>
                <w:szCs w:val="16"/>
                <w:lang w:eastAsia="pl-PL" w:bidi="ar-SA"/>
              </w:rPr>
              <w:t>01.0035</w:t>
            </w:r>
          </w:p>
        </w:tc>
        <w:tc>
          <w:tcPr>
            <w:tcW w:w="2511" w:type="pct"/>
            <w:noWrap/>
            <w:hideMark/>
          </w:tcPr>
          <w:p w14:paraId="3E449B61" w14:textId="77777777" w:rsidR="004F721B" w:rsidRPr="00AD5C2D" w:rsidRDefault="004F721B" w:rsidP="00C14D5E">
            <w:pPr>
              <w:spacing w:after="0" w:line="240" w:lineRule="auto"/>
              <w:rPr>
                <w:rFonts w:cs="Arial"/>
                <w:bCs w:val="0"/>
                <w:color w:val="000000"/>
                <w:sz w:val="16"/>
                <w:szCs w:val="16"/>
                <w:lang w:eastAsia="pl-PL" w:bidi="ar-SA"/>
              </w:rPr>
            </w:pPr>
            <w:r w:rsidRPr="00AD5C2D">
              <w:rPr>
                <w:rFonts w:cs="Arial"/>
                <w:bCs w:val="0"/>
                <w:color w:val="000000"/>
                <w:sz w:val="16"/>
                <w:szCs w:val="16"/>
                <w:lang w:eastAsia="pl-PL" w:bidi="ar-SA"/>
              </w:rPr>
              <w:t>NZOZ Powiatowe Centrum Zdrowia w Kowarach</w:t>
            </w:r>
          </w:p>
        </w:tc>
        <w:tc>
          <w:tcPr>
            <w:tcW w:w="465" w:type="pct"/>
            <w:noWrap/>
            <w:hideMark/>
          </w:tcPr>
          <w:p w14:paraId="69099BF9" w14:textId="77777777" w:rsidR="004F721B" w:rsidRPr="00AD5C2D" w:rsidRDefault="004F721B" w:rsidP="00C14D5E">
            <w:pPr>
              <w:spacing w:after="0" w:line="240" w:lineRule="auto"/>
              <w:rPr>
                <w:rFonts w:cs="Arial"/>
                <w:bCs w:val="0"/>
                <w:color w:val="000000"/>
                <w:sz w:val="16"/>
                <w:szCs w:val="16"/>
                <w:lang w:eastAsia="pl-PL" w:bidi="ar-SA"/>
              </w:rPr>
            </w:pPr>
            <w:r w:rsidRPr="00AD5C2D">
              <w:rPr>
                <w:rFonts w:cs="Arial"/>
                <w:bCs w:val="0"/>
                <w:color w:val="000000"/>
                <w:sz w:val="16"/>
                <w:szCs w:val="16"/>
                <w:lang w:eastAsia="pl-PL" w:bidi="ar-SA"/>
              </w:rPr>
              <w:t>jeleniogórski</w:t>
            </w:r>
          </w:p>
        </w:tc>
        <w:tc>
          <w:tcPr>
            <w:tcW w:w="491" w:type="pct"/>
            <w:noWrap/>
            <w:hideMark/>
          </w:tcPr>
          <w:p w14:paraId="30B18117"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1</w:t>
            </w:r>
          </w:p>
        </w:tc>
        <w:tc>
          <w:tcPr>
            <w:tcW w:w="311" w:type="pct"/>
            <w:noWrap/>
            <w:hideMark/>
          </w:tcPr>
          <w:p w14:paraId="24B21CD5"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0,29</w:t>
            </w:r>
          </w:p>
        </w:tc>
        <w:tc>
          <w:tcPr>
            <w:tcW w:w="0" w:type="auto"/>
            <w:noWrap/>
            <w:hideMark/>
          </w:tcPr>
          <w:p w14:paraId="6008EA2C"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0,29</w:t>
            </w:r>
          </w:p>
        </w:tc>
        <w:tc>
          <w:tcPr>
            <w:tcW w:w="0" w:type="auto"/>
            <w:noWrap/>
            <w:hideMark/>
          </w:tcPr>
          <w:p w14:paraId="510C8F2C"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0,31</w:t>
            </w:r>
          </w:p>
        </w:tc>
        <w:tc>
          <w:tcPr>
            <w:tcW w:w="0" w:type="auto"/>
          </w:tcPr>
          <w:p w14:paraId="69DD681E"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0,14</w:t>
            </w:r>
          </w:p>
        </w:tc>
      </w:tr>
      <w:tr w:rsidR="00D07A42" w:rsidRPr="00056765" w14:paraId="2FEF47B9" w14:textId="77777777" w:rsidTr="00F14D0A">
        <w:trPr>
          <w:jc w:val="center"/>
        </w:trPr>
        <w:tc>
          <w:tcPr>
            <w:tcW w:w="0" w:type="auto"/>
            <w:noWrap/>
            <w:hideMark/>
          </w:tcPr>
          <w:p w14:paraId="349FB0BB" w14:textId="77777777" w:rsidR="004F721B" w:rsidRPr="00AD5C2D" w:rsidRDefault="004F721B" w:rsidP="00C14D5E">
            <w:pPr>
              <w:spacing w:after="0" w:line="240" w:lineRule="auto"/>
              <w:rPr>
                <w:rFonts w:cs="Arial"/>
                <w:bCs w:val="0"/>
                <w:color w:val="000000"/>
                <w:sz w:val="16"/>
                <w:szCs w:val="16"/>
                <w:lang w:eastAsia="pl-PL" w:bidi="ar-SA"/>
              </w:rPr>
            </w:pPr>
            <w:r w:rsidRPr="00AD5C2D">
              <w:rPr>
                <w:rFonts w:cs="Arial"/>
                <w:bCs w:val="0"/>
                <w:color w:val="000000"/>
                <w:sz w:val="16"/>
                <w:szCs w:val="16"/>
                <w:lang w:eastAsia="pl-PL" w:bidi="ar-SA"/>
              </w:rPr>
              <w:t>01.0025</w:t>
            </w:r>
          </w:p>
        </w:tc>
        <w:tc>
          <w:tcPr>
            <w:tcW w:w="2511" w:type="pct"/>
            <w:noWrap/>
            <w:hideMark/>
          </w:tcPr>
          <w:p w14:paraId="6D4BD4B7" w14:textId="77777777" w:rsidR="004F721B" w:rsidRPr="00AD5C2D" w:rsidRDefault="004F721B" w:rsidP="00C14D5E">
            <w:pPr>
              <w:spacing w:after="0" w:line="240" w:lineRule="auto"/>
              <w:rPr>
                <w:rFonts w:cs="Arial"/>
                <w:bCs w:val="0"/>
                <w:color w:val="000000"/>
                <w:sz w:val="16"/>
                <w:szCs w:val="16"/>
                <w:lang w:eastAsia="pl-PL" w:bidi="ar-SA"/>
              </w:rPr>
            </w:pPr>
            <w:r w:rsidRPr="00AD5C2D">
              <w:rPr>
                <w:rFonts w:cs="Arial"/>
                <w:bCs w:val="0"/>
                <w:color w:val="000000"/>
                <w:sz w:val="16"/>
                <w:szCs w:val="16"/>
                <w:lang w:eastAsia="pl-PL" w:bidi="ar-SA"/>
              </w:rPr>
              <w:t xml:space="preserve">Szpital </w:t>
            </w:r>
            <w:proofErr w:type="spellStart"/>
            <w:r w:rsidRPr="00AD5C2D">
              <w:rPr>
                <w:rFonts w:cs="Arial"/>
                <w:bCs w:val="0"/>
                <w:color w:val="000000"/>
                <w:sz w:val="16"/>
                <w:szCs w:val="16"/>
                <w:lang w:eastAsia="pl-PL" w:bidi="ar-SA"/>
              </w:rPr>
              <w:t>sw</w:t>
            </w:r>
            <w:proofErr w:type="spellEnd"/>
            <w:r w:rsidRPr="00AD5C2D">
              <w:rPr>
                <w:rFonts w:cs="Arial"/>
                <w:bCs w:val="0"/>
                <w:color w:val="000000"/>
                <w:sz w:val="16"/>
                <w:szCs w:val="16"/>
                <w:lang w:eastAsia="pl-PL" w:bidi="ar-SA"/>
              </w:rPr>
              <w:t xml:space="preserve">. Antoniego w </w:t>
            </w:r>
            <w:proofErr w:type="spellStart"/>
            <w:r w:rsidRPr="00AD5C2D">
              <w:rPr>
                <w:rFonts w:cs="Arial"/>
                <w:bCs w:val="0"/>
                <w:color w:val="000000"/>
                <w:sz w:val="16"/>
                <w:szCs w:val="16"/>
                <w:lang w:eastAsia="pl-PL" w:bidi="ar-SA"/>
              </w:rPr>
              <w:t>Zabkowicach</w:t>
            </w:r>
            <w:proofErr w:type="spellEnd"/>
            <w:r w:rsidR="00D07A42">
              <w:rPr>
                <w:rFonts w:cs="Arial"/>
                <w:bCs w:val="0"/>
                <w:color w:val="000000"/>
                <w:sz w:val="16"/>
                <w:szCs w:val="16"/>
                <w:lang w:eastAsia="pl-PL" w:bidi="ar-SA"/>
              </w:rPr>
              <w:t xml:space="preserve"> </w:t>
            </w:r>
            <w:proofErr w:type="spellStart"/>
            <w:r w:rsidRPr="00AD5C2D">
              <w:rPr>
                <w:rFonts w:cs="Arial"/>
                <w:bCs w:val="0"/>
                <w:color w:val="000000"/>
                <w:sz w:val="16"/>
                <w:szCs w:val="16"/>
                <w:lang w:eastAsia="pl-PL" w:bidi="ar-SA"/>
              </w:rPr>
              <w:t>Slaskich</w:t>
            </w:r>
            <w:proofErr w:type="spellEnd"/>
          </w:p>
        </w:tc>
        <w:tc>
          <w:tcPr>
            <w:tcW w:w="465" w:type="pct"/>
            <w:noWrap/>
            <w:hideMark/>
          </w:tcPr>
          <w:p w14:paraId="112C6812" w14:textId="77777777" w:rsidR="004F721B" w:rsidRPr="00AD5C2D" w:rsidRDefault="004F721B" w:rsidP="00C14D5E">
            <w:pPr>
              <w:spacing w:after="0" w:line="240" w:lineRule="auto"/>
              <w:rPr>
                <w:rFonts w:cs="Arial"/>
                <w:bCs w:val="0"/>
                <w:color w:val="000000"/>
                <w:sz w:val="16"/>
                <w:szCs w:val="16"/>
                <w:lang w:eastAsia="pl-PL" w:bidi="ar-SA"/>
              </w:rPr>
            </w:pPr>
            <w:r w:rsidRPr="00AD5C2D">
              <w:rPr>
                <w:rFonts w:cs="Arial"/>
                <w:bCs w:val="0"/>
                <w:color w:val="000000"/>
                <w:sz w:val="16"/>
                <w:szCs w:val="16"/>
                <w:lang w:eastAsia="pl-PL" w:bidi="ar-SA"/>
              </w:rPr>
              <w:t>ząbkowski</w:t>
            </w:r>
          </w:p>
        </w:tc>
        <w:tc>
          <w:tcPr>
            <w:tcW w:w="491" w:type="pct"/>
            <w:noWrap/>
            <w:hideMark/>
          </w:tcPr>
          <w:p w14:paraId="6FA12A1E"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1</w:t>
            </w:r>
          </w:p>
        </w:tc>
        <w:tc>
          <w:tcPr>
            <w:tcW w:w="311" w:type="pct"/>
            <w:noWrap/>
            <w:hideMark/>
          </w:tcPr>
          <w:p w14:paraId="14D9A7DA"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0,28</w:t>
            </w:r>
          </w:p>
        </w:tc>
        <w:tc>
          <w:tcPr>
            <w:tcW w:w="0" w:type="auto"/>
            <w:noWrap/>
            <w:hideMark/>
          </w:tcPr>
          <w:p w14:paraId="7D091FD9"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0,28</w:t>
            </w:r>
          </w:p>
        </w:tc>
        <w:tc>
          <w:tcPr>
            <w:tcW w:w="0" w:type="auto"/>
            <w:noWrap/>
            <w:hideMark/>
          </w:tcPr>
          <w:p w14:paraId="6217B6E0"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0,29</w:t>
            </w:r>
          </w:p>
        </w:tc>
        <w:tc>
          <w:tcPr>
            <w:tcW w:w="0" w:type="auto"/>
          </w:tcPr>
          <w:p w14:paraId="42CF90B5"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0,10</w:t>
            </w:r>
          </w:p>
        </w:tc>
      </w:tr>
      <w:tr w:rsidR="00D07A42" w:rsidRPr="00056765" w14:paraId="602B0461" w14:textId="77777777" w:rsidTr="00F14D0A">
        <w:trPr>
          <w:jc w:val="center"/>
        </w:trPr>
        <w:tc>
          <w:tcPr>
            <w:tcW w:w="0" w:type="auto"/>
            <w:noWrap/>
            <w:hideMark/>
          </w:tcPr>
          <w:p w14:paraId="099F4121" w14:textId="77777777" w:rsidR="004F721B" w:rsidRPr="00AD5C2D" w:rsidRDefault="004F721B" w:rsidP="00C14D5E">
            <w:pPr>
              <w:spacing w:after="0" w:line="240" w:lineRule="auto"/>
              <w:rPr>
                <w:rFonts w:cs="Arial"/>
                <w:bCs w:val="0"/>
                <w:color w:val="000000"/>
                <w:sz w:val="16"/>
                <w:szCs w:val="16"/>
                <w:lang w:eastAsia="pl-PL" w:bidi="ar-SA"/>
              </w:rPr>
            </w:pPr>
            <w:r w:rsidRPr="00AD5C2D">
              <w:rPr>
                <w:rFonts w:cs="Arial"/>
                <w:bCs w:val="0"/>
                <w:color w:val="000000"/>
                <w:sz w:val="16"/>
                <w:szCs w:val="16"/>
                <w:lang w:eastAsia="pl-PL" w:bidi="ar-SA"/>
              </w:rPr>
              <w:t>01.0033</w:t>
            </w:r>
          </w:p>
        </w:tc>
        <w:tc>
          <w:tcPr>
            <w:tcW w:w="2511" w:type="pct"/>
            <w:noWrap/>
            <w:hideMark/>
          </w:tcPr>
          <w:p w14:paraId="3D9235F4" w14:textId="77777777" w:rsidR="004F721B" w:rsidRPr="00AD5C2D" w:rsidRDefault="004F721B" w:rsidP="00C14D5E">
            <w:pPr>
              <w:spacing w:after="0" w:line="240" w:lineRule="auto"/>
              <w:rPr>
                <w:rFonts w:cs="Arial"/>
                <w:bCs w:val="0"/>
                <w:color w:val="000000"/>
                <w:sz w:val="16"/>
                <w:szCs w:val="16"/>
                <w:lang w:eastAsia="pl-PL" w:bidi="ar-SA"/>
              </w:rPr>
            </w:pPr>
            <w:r w:rsidRPr="00AD5C2D">
              <w:rPr>
                <w:rFonts w:cs="Arial"/>
                <w:bCs w:val="0"/>
                <w:color w:val="000000"/>
                <w:sz w:val="16"/>
                <w:szCs w:val="16"/>
                <w:lang w:eastAsia="pl-PL" w:bidi="ar-SA"/>
              </w:rPr>
              <w:t>Powiatowe Centrum Zdrowia w Kamiennej Górze sp. z o.o. NZOZ Szpital Powiatowy</w:t>
            </w:r>
          </w:p>
        </w:tc>
        <w:tc>
          <w:tcPr>
            <w:tcW w:w="465" w:type="pct"/>
            <w:noWrap/>
            <w:hideMark/>
          </w:tcPr>
          <w:p w14:paraId="2D2C9680" w14:textId="77777777" w:rsidR="004F721B" w:rsidRPr="00AD5C2D" w:rsidRDefault="004F721B" w:rsidP="00C14D5E">
            <w:pPr>
              <w:spacing w:after="0" w:line="240" w:lineRule="auto"/>
              <w:rPr>
                <w:rFonts w:cs="Arial"/>
                <w:bCs w:val="0"/>
                <w:color w:val="000000"/>
                <w:sz w:val="16"/>
                <w:szCs w:val="16"/>
                <w:lang w:eastAsia="pl-PL" w:bidi="ar-SA"/>
              </w:rPr>
            </w:pPr>
            <w:r w:rsidRPr="00AD5C2D">
              <w:rPr>
                <w:rFonts w:cs="Arial"/>
                <w:bCs w:val="0"/>
                <w:color w:val="000000"/>
                <w:sz w:val="16"/>
                <w:szCs w:val="16"/>
                <w:lang w:eastAsia="pl-PL" w:bidi="ar-SA"/>
              </w:rPr>
              <w:t>kamiennogórski</w:t>
            </w:r>
          </w:p>
        </w:tc>
        <w:tc>
          <w:tcPr>
            <w:tcW w:w="491" w:type="pct"/>
            <w:noWrap/>
            <w:hideMark/>
          </w:tcPr>
          <w:p w14:paraId="22968392"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1</w:t>
            </w:r>
          </w:p>
        </w:tc>
        <w:tc>
          <w:tcPr>
            <w:tcW w:w="311" w:type="pct"/>
            <w:noWrap/>
            <w:hideMark/>
          </w:tcPr>
          <w:p w14:paraId="03422E11"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0,28</w:t>
            </w:r>
          </w:p>
        </w:tc>
        <w:tc>
          <w:tcPr>
            <w:tcW w:w="0" w:type="auto"/>
            <w:noWrap/>
            <w:hideMark/>
          </w:tcPr>
          <w:p w14:paraId="1CEDF43B"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0,27</w:t>
            </w:r>
          </w:p>
        </w:tc>
        <w:tc>
          <w:tcPr>
            <w:tcW w:w="0" w:type="auto"/>
            <w:noWrap/>
            <w:hideMark/>
          </w:tcPr>
          <w:p w14:paraId="6FBF3BCC"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0,28</w:t>
            </w:r>
          </w:p>
        </w:tc>
        <w:tc>
          <w:tcPr>
            <w:tcW w:w="0" w:type="auto"/>
          </w:tcPr>
          <w:p w14:paraId="1665F314"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0,09</w:t>
            </w:r>
          </w:p>
        </w:tc>
      </w:tr>
      <w:tr w:rsidR="00D07A42" w:rsidRPr="00056765" w14:paraId="0EBA1D2D" w14:textId="77777777" w:rsidTr="00F14D0A">
        <w:trPr>
          <w:jc w:val="center"/>
        </w:trPr>
        <w:tc>
          <w:tcPr>
            <w:tcW w:w="0" w:type="auto"/>
            <w:noWrap/>
            <w:hideMark/>
          </w:tcPr>
          <w:p w14:paraId="6D53ED54" w14:textId="77777777" w:rsidR="004F721B" w:rsidRPr="00AD5C2D" w:rsidRDefault="004F721B" w:rsidP="00C14D5E">
            <w:pPr>
              <w:spacing w:after="0" w:line="240" w:lineRule="auto"/>
              <w:rPr>
                <w:rFonts w:cs="Arial"/>
                <w:bCs w:val="0"/>
                <w:color w:val="000000"/>
                <w:sz w:val="16"/>
                <w:szCs w:val="16"/>
                <w:lang w:eastAsia="pl-PL" w:bidi="ar-SA"/>
              </w:rPr>
            </w:pPr>
            <w:r w:rsidRPr="00AD5C2D">
              <w:rPr>
                <w:rFonts w:cs="Arial"/>
                <w:bCs w:val="0"/>
                <w:color w:val="000000"/>
                <w:sz w:val="16"/>
                <w:szCs w:val="16"/>
                <w:lang w:eastAsia="pl-PL" w:bidi="ar-SA"/>
              </w:rPr>
              <w:t>01.0045</w:t>
            </w:r>
          </w:p>
        </w:tc>
        <w:tc>
          <w:tcPr>
            <w:tcW w:w="2511" w:type="pct"/>
            <w:noWrap/>
            <w:hideMark/>
          </w:tcPr>
          <w:p w14:paraId="47C4A587" w14:textId="77777777" w:rsidR="004F721B" w:rsidRPr="00AD5C2D" w:rsidRDefault="004F721B" w:rsidP="00C14D5E">
            <w:pPr>
              <w:spacing w:after="0" w:line="240" w:lineRule="auto"/>
              <w:rPr>
                <w:rFonts w:cs="Arial"/>
                <w:bCs w:val="0"/>
                <w:color w:val="000000"/>
                <w:sz w:val="16"/>
                <w:szCs w:val="16"/>
                <w:lang w:eastAsia="pl-PL" w:bidi="ar-SA"/>
              </w:rPr>
            </w:pPr>
            <w:r w:rsidRPr="00AD5C2D">
              <w:rPr>
                <w:rFonts w:cs="Arial"/>
                <w:bCs w:val="0"/>
                <w:color w:val="000000"/>
                <w:sz w:val="16"/>
                <w:szCs w:val="16"/>
                <w:lang w:eastAsia="pl-PL" w:bidi="ar-SA"/>
              </w:rPr>
              <w:t>SP ZOZ w Bogatyni</w:t>
            </w:r>
          </w:p>
        </w:tc>
        <w:tc>
          <w:tcPr>
            <w:tcW w:w="465" w:type="pct"/>
            <w:noWrap/>
            <w:hideMark/>
          </w:tcPr>
          <w:p w14:paraId="5E0F092D" w14:textId="77777777" w:rsidR="004F721B" w:rsidRPr="00AD5C2D" w:rsidRDefault="004F721B" w:rsidP="00C14D5E">
            <w:pPr>
              <w:spacing w:after="0" w:line="240" w:lineRule="auto"/>
              <w:rPr>
                <w:rFonts w:cs="Arial"/>
                <w:bCs w:val="0"/>
                <w:color w:val="000000"/>
                <w:sz w:val="16"/>
                <w:szCs w:val="16"/>
                <w:lang w:eastAsia="pl-PL" w:bidi="ar-SA"/>
              </w:rPr>
            </w:pPr>
            <w:r w:rsidRPr="00AD5C2D">
              <w:rPr>
                <w:rFonts w:cs="Arial"/>
                <w:bCs w:val="0"/>
                <w:color w:val="000000"/>
                <w:sz w:val="16"/>
                <w:szCs w:val="16"/>
                <w:lang w:eastAsia="pl-PL" w:bidi="ar-SA"/>
              </w:rPr>
              <w:t>zgorzelecki</w:t>
            </w:r>
          </w:p>
        </w:tc>
        <w:tc>
          <w:tcPr>
            <w:tcW w:w="491" w:type="pct"/>
            <w:noWrap/>
            <w:hideMark/>
          </w:tcPr>
          <w:p w14:paraId="01DFFB16"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1</w:t>
            </w:r>
          </w:p>
        </w:tc>
        <w:tc>
          <w:tcPr>
            <w:tcW w:w="311" w:type="pct"/>
            <w:noWrap/>
            <w:hideMark/>
          </w:tcPr>
          <w:p w14:paraId="08B03883"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0,17</w:t>
            </w:r>
          </w:p>
        </w:tc>
        <w:tc>
          <w:tcPr>
            <w:tcW w:w="0" w:type="auto"/>
            <w:noWrap/>
            <w:hideMark/>
          </w:tcPr>
          <w:p w14:paraId="6B74B1F0"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0,17</w:t>
            </w:r>
          </w:p>
        </w:tc>
        <w:tc>
          <w:tcPr>
            <w:tcW w:w="0" w:type="auto"/>
            <w:noWrap/>
            <w:hideMark/>
          </w:tcPr>
          <w:p w14:paraId="76DB256F"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0,2</w:t>
            </w:r>
          </w:p>
        </w:tc>
        <w:tc>
          <w:tcPr>
            <w:tcW w:w="0" w:type="auto"/>
          </w:tcPr>
          <w:p w14:paraId="5037FB8C" w14:textId="77777777" w:rsidR="004F721B" w:rsidRPr="00AD5C2D" w:rsidRDefault="004F721B" w:rsidP="00C14D5E">
            <w:pPr>
              <w:spacing w:after="0" w:line="240" w:lineRule="auto"/>
              <w:jc w:val="right"/>
              <w:rPr>
                <w:rFonts w:cs="Arial"/>
                <w:bCs w:val="0"/>
                <w:color w:val="000000"/>
                <w:sz w:val="16"/>
                <w:szCs w:val="16"/>
                <w:lang w:eastAsia="pl-PL" w:bidi="ar-SA"/>
              </w:rPr>
            </w:pPr>
            <w:r w:rsidRPr="00AD5C2D">
              <w:rPr>
                <w:rFonts w:cs="Arial"/>
                <w:bCs w:val="0"/>
                <w:color w:val="000000"/>
                <w:sz w:val="16"/>
                <w:szCs w:val="16"/>
                <w:lang w:eastAsia="pl-PL" w:bidi="ar-SA"/>
              </w:rPr>
              <w:t>0,08</w:t>
            </w:r>
          </w:p>
        </w:tc>
      </w:tr>
      <w:tr w:rsidR="00D07A42" w:rsidRPr="00056765" w14:paraId="3B00FCB8" w14:textId="77777777" w:rsidTr="00F14D0A">
        <w:trPr>
          <w:jc w:val="center"/>
        </w:trPr>
        <w:tc>
          <w:tcPr>
            <w:tcW w:w="0" w:type="auto"/>
            <w:noWrap/>
            <w:hideMark/>
          </w:tcPr>
          <w:p w14:paraId="14FE0FBB" w14:textId="77777777" w:rsidR="004F721B" w:rsidRPr="00AD5C2D" w:rsidRDefault="004F721B" w:rsidP="00C14D5E">
            <w:pPr>
              <w:spacing w:after="0" w:line="240" w:lineRule="auto"/>
              <w:rPr>
                <w:rFonts w:cs="Arial"/>
                <w:b/>
                <w:color w:val="000000"/>
                <w:sz w:val="16"/>
                <w:szCs w:val="16"/>
                <w:lang w:eastAsia="pl-PL" w:bidi="ar-SA"/>
              </w:rPr>
            </w:pPr>
            <w:r w:rsidRPr="00AD5C2D">
              <w:rPr>
                <w:rFonts w:cs="Arial"/>
                <w:b/>
                <w:color w:val="000000"/>
                <w:sz w:val="16"/>
                <w:szCs w:val="16"/>
                <w:lang w:eastAsia="pl-PL" w:bidi="ar-SA"/>
              </w:rPr>
              <w:t>Woj.</w:t>
            </w:r>
          </w:p>
        </w:tc>
        <w:tc>
          <w:tcPr>
            <w:tcW w:w="2511" w:type="pct"/>
            <w:noWrap/>
            <w:hideMark/>
          </w:tcPr>
          <w:p w14:paraId="71AE3E3D" w14:textId="77777777" w:rsidR="004F721B" w:rsidRPr="00AD5C2D" w:rsidRDefault="004F721B" w:rsidP="00C14D5E">
            <w:pPr>
              <w:spacing w:after="0" w:line="240" w:lineRule="auto"/>
              <w:rPr>
                <w:rFonts w:cs="Arial"/>
                <w:b/>
                <w:color w:val="000000"/>
                <w:sz w:val="16"/>
                <w:szCs w:val="16"/>
                <w:lang w:eastAsia="pl-PL" w:bidi="ar-SA"/>
              </w:rPr>
            </w:pPr>
          </w:p>
        </w:tc>
        <w:tc>
          <w:tcPr>
            <w:tcW w:w="465" w:type="pct"/>
            <w:noWrap/>
            <w:hideMark/>
          </w:tcPr>
          <w:p w14:paraId="4496AB09" w14:textId="77777777" w:rsidR="004F721B" w:rsidRPr="00AD5C2D" w:rsidRDefault="004F721B" w:rsidP="00C14D5E">
            <w:pPr>
              <w:spacing w:after="0" w:line="240" w:lineRule="auto"/>
              <w:rPr>
                <w:rFonts w:cs="Arial"/>
                <w:bCs w:val="0"/>
                <w:sz w:val="16"/>
                <w:szCs w:val="16"/>
                <w:lang w:eastAsia="pl-PL" w:bidi="ar-SA"/>
              </w:rPr>
            </w:pPr>
          </w:p>
        </w:tc>
        <w:tc>
          <w:tcPr>
            <w:tcW w:w="491" w:type="pct"/>
            <w:noWrap/>
            <w:hideMark/>
          </w:tcPr>
          <w:p w14:paraId="632C624B" w14:textId="77777777" w:rsidR="004F721B" w:rsidRPr="00AD5C2D" w:rsidRDefault="004F721B" w:rsidP="00C14D5E">
            <w:pPr>
              <w:spacing w:after="0" w:line="240" w:lineRule="auto"/>
              <w:rPr>
                <w:rFonts w:cs="Arial"/>
                <w:bCs w:val="0"/>
                <w:sz w:val="16"/>
                <w:szCs w:val="16"/>
                <w:lang w:eastAsia="pl-PL" w:bidi="ar-SA"/>
              </w:rPr>
            </w:pPr>
          </w:p>
        </w:tc>
        <w:tc>
          <w:tcPr>
            <w:tcW w:w="311" w:type="pct"/>
            <w:noWrap/>
            <w:hideMark/>
          </w:tcPr>
          <w:p w14:paraId="38C3B1E9" w14:textId="77777777" w:rsidR="004F721B" w:rsidRPr="00AD5C2D" w:rsidRDefault="004F721B" w:rsidP="00C14D5E">
            <w:pPr>
              <w:spacing w:after="0" w:line="240" w:lineRule="auto"/>
              <w:jc w:val="right"/>
              <w:rPr>
                <w:rFonts w:cs="Arial"/>
                <w:b/>
                <w:color w:val="000000"/>
                <w:sz w:val="16"/>
                <w:szCs w:val="16"/>
                <w:lang w:eastAsia="pl-PL" w:bidi="ar-SA"/>
              </w:rPr>
            </w:pPr>
            <w:r w:rsidRPr="00AD5C2D">
              <w:rPr>
                <w:rFonts w:cs="Arial"/>
                <w:b/>
                <w:color w:val="000000"/>
                <w:sz w:val="16"/>
                <w:szCs w:val="16"/>
                <w:lang w:eastAsia="pl-PL" w:bidi="ar-SA"/>
              </w:rPr>
              <w:t>26,32</w:t>
            </w:r>
          </w:p>
        </w:tc>
        <w:tc>
          <w:tcPr>
            <w:tcW w:w="0" w:type="auto"/>
            <w:noWrap/>
            <w:hideMark/>
          </w:tcPr>
          <w:p w14:paraId="468D093E" w14:textId="77777777" w:rsidR="004F721B" w:rsidRPr="00AD5C2D" w:rsidRDefault="004F721B" w:rsidP="00C14D5E">
            <w:pPr>
              <w:spacing w:after="0" w:line="240" w:lineRule="auto"/>
              <w:jc w:val="right"/>
              <w:rPr>
                <w:rFonts w:cs="Arial"/>
                <w:b/>
                <w:color w:val="000000"/>
                <w:sz w:val="16"/>
                <w:szCs w:val="16"/>
                <w:lang w:eastAsia="pl-PL" w:bidi="ar-SA"/>
              </w:rPr>
            </w:pPr>
            <w:r w:rsidRPr="00AD5C2D">
              <w:rPr>
                <w:rFonts w:cs="Arial"/>
                <w:b/>
                <w:color w:val="000000"/>
                <w:sz w:val="16"/>
                <w:szCs w:val="16"/>
                <w:lang w:eastAsia="pl-PL" w:bidi="ar-SA"/>
              </w:rPr>
              <w:t>25,93</w:t>
            </w:r>
          </w:p>
        </w:tc>
        <w:tc>
          <w:tcPr>
            <w:tcW w:w="0" w:type="auto"/>
            <w:noWrap/>
            <w:hideMark/>
          </w:tcPr>
          <w:p w14:paraId="2BA861F2" w14:textId="77777777" w:rsidR="004F721B" w:rsidRPr="00AD5C2D" w:rsidRDefault="004F721B" w:rsidP="00C14D5E">
            <w:pPr>
              <w:spacing w:after="0" w:line="240" w:lineRule="auto"/>
              <w:jc w:val="right"/>
              <w:rPr>
                <w:rFonts w:cs="Arial"/>
                <w:b/>
                <w:color w:val="000000"/>
                <w:sz w:val="16"/>
                <w:szCs w:val="16"/>
                <w:lang w:eastAsia="pl-PL" w:bidi="ar-SA"/>
              </w:rPr>
            </w:pPr>
            <w:r w:rsidRPr="00AD5C2D">
              <w:rPr>
                <w:rFonts w:cs="Arial"/>
                <w:b/>
                <w:color w:val="000000"/>
                <w:sz w:val="16"/>
                <w:szCs w:val="16"/>
                <w:lang w:eastAsia="pl-PL" w:bidi="ar-SA"/>
              </w:rPr>
              <w:t>26,73</w:t>
            </w:r>
          </w:p>
        </w:tc>
        <w:tc>
          <w:tcPr>
            <w:tcW w:w="0" w:type="auto"/>
          </w:tcPr>
          <w:p w14:paraId="75C25342" w14:textId="77777777" w:rsidR="004F721B" w:rsidRPr="00AD5C2D" w:rsidRDefault="004F721B" w:rsidP="00C14D5E">
            <w:pPr>
              <w:spacing w:after="0" w:line="240" w:lineRule="auto"/>
              <w:jc w:val="right"/>
              <w:rPr>
                <w:rFonts w:cs="Arial"/>
                <w:b/>
                <w:color w:val="000000"/>
                <w:sz w:val="16"/>
                <w:szCs w:val="16"/>
                <w:lang w:eastAsia="pl-PL" w:bidi="ar-SA"/>
              </w:rPr>
            </w:pPr>
            <w:r w:rsidRPr="00AD5C2D">
              <w:rPr>
                <w:rFonts w:cs="Arial"/>
                <w:b/>
                <w:color w:val="000000"/>
                <w:sz w:val="16"/>
                <w:szCs w:val="16"/>
                <w:lang w:eastAsia="pl-PL" w:bidi="ar-SA"/>
              </w:rPr>
              <w:t>9,79</w:t>
            </w:r>
          </w:p>
        </w:tc>
      </w:tr>
    </w:tbl>
    <w:p w14:paraId="2FEBEE7E" w14:textId="77777777" w:rsidR="00FD541B" w:rsidRPr="00056765" w:rsidRDefault="00FD541B" w:rsidP="006871D7">
      <w:pPr>
        <w:pStyle w:val="Nagwek2"/>
        <w:rPr>
          <w:rFonts w:cs="Arial"/>
          <w:sz w:val="22"/>
          <w:szCs w:val="22"/>
        </w:rPr>
      </w:pPr>
      <w:bookmarkStart w:id="30" w:name="_Toc139533297"/>
      <w:r w:rsidRPr="00056765">
        <w:rPr>
          <w:rFonts w:cs="Arial"/>
          <w:sz w:val="22"/>
          <w:szCs w:val="22"/>
        </w:rPr>
        <w:t xml:space="preserve">Opis obecnego postępowania z </w:t>
      </w:r>
      <w:r w:rsidR="00A55BE9" w:rsidRPr="00056765">
        <w:rPr>
          <w:rFonts w:cs="Arial"/>
          <w:sz w:val="22"/>
          <w:szCs w:val="22"/>
        </w:rPr>
        <w:t>pacjentkami</w:t>
      </w:r>
      <w:bookmarkEnd w:id="30"/>
    </w:p>
    <w:p w14:paraId="092934D7" w14:textId="77777777" w:rsidR="00E331A9" w:rsidRPr="002D399F" w:rsidRDefault="00E331A9" w:rsidP="00E331A9">
      <w:pPr>
        <w:spacing w:after="0" w:line="360" w:lineRule="auto"/>
        <w:jc w:val="both"/>
        <w:rPr>
          <w:rFonts w:cs="Arial"/>
          <w:bCs w:val="0"/>
          <w:sz w:val="22"/>
          <w:szCs w:val="22"/>
          <w:lang w:bidi="ar-SA"/>
        </w:rPr>
      </w:pPr>
      <w:r w:rsidRPr="002D399F">
        <w:rPr>
          <w:rFonts w:cs="Arial"/>
          <w:sz w:val="22"/>
          <w:szCs w:val="22"/>
        </w:rPr>
        <w:t>Zgodnie z art. 68 ust. 3 Konstytucji Rzeczpospolitej Polskiej kobieta w ciąży i okresie okołoporodowym objęta jest szczególną troską ze strony Państwa.</w:t>
      </w:r>
      <w:r w:rsidR="00CD7A16" w:rsidRPr="002D399F">
        <w:rPr>
          <w:rFonts w:cs="Arial"/>
          <w:sz w:val="22"/>
          <w:szCs w:val="22"/>
        </w:rPr>
        <w:t xml:space="preserve"> </w:t>
      </w:r>
      <w:r w:rsidRPr="002D399F">
        <w:rPr>
          <w:rFonts w:cs="Arial"/>
          <w:sz w:val="22"/>
          <w:szCs w:val="22"/>
        </w:rPr>
        <w:t>Znalazło to odzwierciedlenie w priorytetach zdrowotnych Ministra Zdrowia jako jeden z 10</w:t>
      </w:r>
      <w:r w:rsidR="00E67368" w:rsidRPr="002D399F">
        <w:rPr>
          <w:rFonts w:cs="Arial"/>
          <w:sz w:val="22"/>
          <w:szCs w:val="22"/>
        </w:rPr>
        <w:t xml:space="preserve"> priorytetów</w:t>
      </w:r>
      <w:r w:rsidRPr="002D399F">
        <w:rPr>
          <w:rFonts w:cs="Arial"/>
          <w:sz w:val="22"/>
          <w:szCs w:val="22"/>
        </w:rPr>
        <w:t xml:space="preserve">. Szczegółowe kwestie dotyczące zasad sprawowania opieki zdrowotnej nad kobietą w okresie ciąży, porodu i połogu regulują: </w:t>
      </w:r>
    </w:p>
    <w:p w14:paraId="0CDCC026" w14:textId="74FC7702" w:rsidR="00CA7233" w:rsidRPr="002D399F" w:rsidRDefault="00CA7233" w:rsidP="00A068B5">
      <w:pPr>
        <w:pStyle w:val="Akapitzlist"/>
        <w:numPr>
          <w:ilvl w:val="0"/>
          <w:numId w:val="49"/>
        </w:numPr>
        <w:shd w:val="clear" w:color="auto" w:fill="FFFFFF"/>
        <w:spacing w:before="75" w:after="75"/>
        <w:rPr>
          <w:rFonts w:cs="Arial"/>
          <w:color w:val="000000" w:themeColor="text1"/>
          <w:sz w:val="22"/>
          <w:szCs w:val="22"/>
          <w:lang w:eastAsia="pl-PL"/>
        </w:rPr>
      </w:pPr>
      <w:r w:rsidRPr="002D399F">
        <w:rPr>
          <w:rFonts w:cs="Arial"/>
          <w:color w:val="000000" w:themeColor="text1"/>
          <w:sz w:val="22"/>
          <w:szCs w:val="22"/>
          <w:lang w:eastAsia="pl-PL"/>
        </w:rPr>
        <w:t>Ustawa z dnia 27 sierpnia 2004 r. o świadczeniach opieki zdrowotnej finansowanych ze środków publicznych (</w:t>
      </w:r>
      <w:r w:rsidR="00D47969" w:rsidRPr="002D399F">
        <w:rPr>
          <w:rFonts w:cs="Arial"/>
          <w:color w:val="000000" w:themeColor="text1"/>
          <w:sz w:val="22"/>
          <w:szCs w:val="22"/>
          <w:lang w:eastAsia="pl-PL"/>
        </w:rPr>
        <w:t>Dz.U.202</w:t>
      </w:r>
      <w:r w:rsidR="008C2946" w:rsidRPr="002D399F">
        <w:rPr>
          <w:rFonts w:cs="Arial"/>
          <w:color w:val="000000" w:themeColor="text1"/>
          <w:sz w:val="22"/>
          <w:szCs w:val="22"/>
          <w:lang w:eastAsia="pl-PL"/>
        </w:rPr>
        <w:t>2</w:t>
      </w:r>
      <w:r w:rsidR="00D47969" w:rsidRPr="002D399F">
        <w:rPr>
          <w:rFonts w:cs="Arial"/>
          <w:color w:val="000000" w:themeColor="text1"/>
          <w:sz w:val="22"/>
          <w:szCs w:val="22"/>
          <w:lang w:eastAsia="pl-PL"/>
        </w:rPr>
        <w:t>.</w:t>
      </w:r>
      <w:r w:rsidR="00D8152F" w:rsidRPr="002D399F">
        <w:rPr>
          <w:rFonts w:cs="Arial"/>
          <w:color w:val="000000" w:themeColor="text1"/>
          <w:sz w:val="22"/>
          <w:szCs w:val="22"/>
          <w:lang w:eastAsia="pl-PL"/>
        </w:rPr>
        <w:t>2561</w:t>
      </w:r>
      <w:r w:rsidRPr="002D399F">
        <w:rPr>
          <w:rFonts w:cs="Arial"/>
          <w:color w:val="000000" w:themeColor="text1"/>
          <w:sz w:val="22"/>
          <w:szCs w:val="22"/>
          <w:lang w:eastAsia="pl-PL"/>
        </w:rPr>
        <w:t>.)</w:t>
      </w:r>
    </w:p>
    <w:p w14:paraId="0BC43372" w14:textId="4DAEA677" w:rsidR="00CA7233" w:rsidRPr="002D399F" w:rsidRDefault="00CA7233" w:rsidP="00A068B5">
      <w:pPr>
        <w:pStyle w:val="Akapitzlist"/>
        <w:numPr>
          <w:ilvl w:val="0"/>
          <w:numId w:val="49"/>
        </w:numPr>
        <w:shd w:val="clear" w:color="auto" w:fill="FFFFFF"/>
        <w:spacing w:before="75" w:after="75"/>
        <w:rPr>
          <w:rFonts w:cs="Arial"/>
          <w:color w:val="000000" w:themeColor="text1"/>
          <w:sz w:val="22"/>
          <w:szCs w:val="22"/>
          <w:lang w:eastAsia="pl-PL"/>
        </w:rPr>
      </w:pPr>
      <w:r w:rsidRPr="002D399F">
        <w:rPr>
          <w:rFonts w:cs="Arial"/>
          <w:color w:val="000000" w:themeColor="text1"/>
          <w:sz w:val="22"/>
          <w:szCs w:val="22"/>
          <w:lang w:eastAsia="pl-PL"/>
        </w:rPr>
        <w:t>Ustawa z dnia 15 kwietnia 2011 r. o działalności leczniczej (</w:t>
      </w:r>
      <w:r w:rsidR="00D47969" w:rsidRPr="002D399F">
        <w:rPr>
          <w:rFonts w:cs="Arial"/>
          <w:color w:val="000000" w:themeColor="text1"/>
          <w:sz w:val="22"/>
          <w:szCs w:val="22"/>
          <w:lang w:eastAsia="pl-PL"/>
        </w:rPr>
        <w:t>Dz.U.20</w:t>
      </w:r>
      <w:r w:rsidR="00D8152F" w:rsidRPr="002D399F">
        <w:rPr>
          <w:rFonts w:cs="Arial"/>
          <w:color w:val="000000" w:themeColor="text1"/>
          <w:sz w:val="22"/>
          <w:szCs w:val="22"/>
          <w:lang w:eastAsia="pl-PL"/>
        </w:rPr>
        <w:t>22</w:t>
      </w:r>
      <w:r w:rsidR="006F6CDF" w:rsidRPr="002D399F">
        <w:rPr>
          <w:rFonts w:cs="Arial"/>
          <w:color w:val="000000" w:themeColor="text1"/>
          <w:sz w:val="22"/>
          <w:szCs w:val="22"/>
          <w:lang w:eastAsia="pl-PL"/>
        </w:rPr>
        <w:t>.</w:t>
      </w:r>
      <w:r w:rsidR="00D8152F" w:rsidRPr="002D399F">
        <w:rPr>
          <w:rFonts w:cs="Arial"/>
          <w:color w:val="000000" w:themeColor="text1"/>
          <w:sz w:val="22"/>
          <w:szCs w:val="22"/>
          <w:lang w:eastAsia="pl-PL"/>
        </w:rPr>
        <w:t>633</w:t>
      </w:r>
      <w:r w:rsidRPr="002D399F">
        <w:rPr>
          <w:rFonts w:cs="Arial"/>
          <w:color w:val="000000" w:themeColor="text1"/>
          <w:sz w:val="22"/>
          <w:szCs w:val="22"/>
          <w:lang w:eastAsia="pl-PL"/>
        </w:rPr>
        <w:t>)</w:t>
      </w:r>
    </w:p>
    <w:p w14:paraId="00F65464" w14:textId="0A1BBBDE" w:rsidR="00FB2494" w:rsidRPr="002D399F" w:rsidRDefault="00FB2494" w:rsidP="00591A27">
      <w:pPr>
        <w:pStyle w:val="Akapitzlist"/>
        <w:numPr>
          <w:ilvl w:val="0"/>
          <w:numId w:val="49"/>
        </w:numPr>
        <w:shd w:val="clear" w:color="auto" w:fill="FFFFFF"/>
        <w:spacing w:before="75" w:after="75"/>
        <w:rPr>
          <w:rFonts w:cs="Arial"/>
          <w:color w:val="000000" w:themeColor="text1"/>
          <w:sz w:val="22"/>
          <w:szCs w:val="22"/>
          <w:lang w:eastAsia="pl-PL"/>
        </w:rPr>
      </w:pPr>
      <w:r w:rsidRPr="002D399F">
        <w:rPr>
          <w:rFonts w:cs="Arial"/>
          <w:color w:val="000000" w:themeColor="text1"/>
          <w:sz w:val="22"/>
          <w:szCs w:val="22"/>
          <w:lang w:eastAsia="pl-PL"/>
        </w:rPr>
        <w:t>Ustawa z dnia 4 listopada 2016 r. o wsparciu kobiet w ciąży i rodzin „Za życi</w:t>
      </w:r>
      <w:r w:rsidR="00F21948" w:rsidRPr="002D399F">
        <w:rPr>
          <w:rFonts w:cs="Arial"/>
          <w:color w:val="000000" w:themeColor="text1"/>
          <w:sz w:val="22"/>
          <w:szCs w:val="22"/>
          <w:lang w:eastAsia="pl-PL"/>
        </w:rPr>
        <w:t xml:space="preserve">em” </w:t>
      </w:r>
      <w:r w:rsidRPr="002D399F">
        <w:rPr>
          <w:rFonts w:cs="Arial"/>
          <w:color w:val="000000" w:themeColor="text1"/>
          <w:sz w:val="22"/>
          <w:szCs w:val="22"/>
          <w:lang w:eastAsia="pl-PL"/>
        </w:rPr>
        <w:t xml:space="preserve"> (</w:t>
      </w:r>
      <w:r w:rsidR="00F21948" w:rsidRPr="002D399F">
        <w:rPr>
          <w:rFonts w:cs="Arial"/>
          <w:color w:val="000000" w:themeColor="text1"/>
          <w:sz w:val="22"/>
          <w:szCs w:val="22"/>
          <w:lang w:eastAsia="pl-PL"/>
        </w:rPr>
        <w:t>Dz. U. </w:t>
      </w:r>
      <w:r w:rsidR="00F21948" w:rsidRPr="002D399F">
        <w:rPr>
          <w:rFonts w:cs="Arial"/>
          <w:b/>
          <w:bCs w:val="0"/>
          <w:color w:val="000000" w:themeColor="text1"/>
          <w:sz w:val="22"/>
          <w:szCs w:val="22"/>
          <w:lang w:eastAsia="pl-PL"/>
        </w:rPr>
        <w:t>z</w:t>
      </w:r>
      <w:r w:rsidR="00F21948" w:rsidRPr="002D399F">
        <w:rPr>
          <w:rFonts w:cs="Arial"/>
          <w:color w:val="000000" w:themeColor="text1"/>
          <w:sz w:val="22"/>
          <w:szCs w:val="22"/>
          <w:lang w:eastAsia="pl-PL"/>
        </w:rPr>
        <w:t> 2020 </w:t>
      </w:r>
      <w:r w:rsidR="00F21948" w:rsidRPr="002D399F">
        <w:rPr>
          <w:rFonts w:cs="Arial"/>
          <w:b/>
          <w:bCs w:val="0"/>
          <w:color w:val="000000" w:themeColor="text1"/>
          <w:sz w:val="22"/>
          <w:szCs w:val="22"/>
          <w:lang w:eastAsia="pl-PL"/>
        </w:rPr>
        <w:t>r</w:t>
      </w:r>
      <w:r w:rsidR="00F21948" w:rsidRPr="002D399F">
        <w:rPr>
          <w:rFonts w:cs="Arial"/>
          <w:color w:val="000000" w:themeColor="text1"/>
          <w:sz w:val="22"/>
          <w:szCs w:val="22"/>
          <w:lang w:eastAsia="pl-PL"/>
        </w:rPr>
        <w:t>. poz. 1329),</w:t>
      </w:r>
    </w:p>
    <w:p w14:paraId="051027BF" w14:textId="2E0F48D1" w:rsidR="00FB2494" w:rsidRPr="002D399F" w:rsidRDefault="00A40F8C" w:rsidP="00591A27">
      <w:pPr>
        <w:pStyle w:val="Akapitzlist"/>
        <w:numPr>
          <w:ilvl w:val="0"/>
          <w:numId w:val="49"/>
        </w:numPr>
        <w:shd w:val="clear" w:color="auto" w:fill="FFFFFF"/>
        <w:spacing w:before="75" w:after="75"/>
        <w:rPr>
          <w:rFonts w:cs="Arial"/>
          <w:color w:val="000000" w:themeColor="text1"/>
          <w:sz w:val="22"/>
          <w:szCs w:val="22"/>
          <w:lang w:eastAsia="pl-PL"/>
        </w:rPr>
      </w:pPr>
      <w:r w:rsidRPr="002D399F">
        <w:rPr>
          <w:rFonts w:cs="Arial"/>
          <w:color w:val="000000" w:themeColor="text1"/>
          <w:sz w:val="22"/>
          <w:szCs w:val="22"/>
          <w:lang w:eastAsia="pl-PL"/>
        </w:rPr>
        <w:lastRenderedPageBreak/>
        <w:t>R</w:t>
      </w:r>
      <w:r w:rsidR="00FB2494" w:rsidRPr="002D399F">
        <w:rPr>
          <w:rFonts w:cs="Arial"/>
          <w:color w:val="000000" w:themeColor="text1"/>
          <w:sz w:val="22"/>
          <w:szCs w:val="22"/>
          <w:lang w:eastAsia="pl-PL"/>
        </w:rPr>
        <w:t>ozporządzenie Ministra Zdrowia z dnia 24 września 2013 r. w sprawie świadczeń gwarantowanych z zakresu podstawowej opieki zdrowotnej</w:t>
      </w:r>
      <w:r w:rsidR="00D8152F" w:rsidRPr="002D399F">
        <w:rPr>
          <w:rFonts w:cs="Arial"/>
          <w:color w:val="000000" w:themeColor="text1"/>
          <w:sz w:val="22"/>
          <w:szCs w:val="22"/>
          <w:lang w:eastAsia="pl-PL"/>
        </w:rPr>
        <w:t xml:space="preserve"> (</w:t>
      </w:r>
      <w:r w:rsidR="00D8152F" w:rsidRPr="002D399F">
        <w:rPr>
          <w:rStyle w:val="ng-binding"/>
          <w:sz w:val="22"/>
          <w:szCs w:val="22"/>
        </w:rPr>
        <w:t>Dz.U.2021.540)</w:t>
      </w:r>
      <w:r w:rsidR="00F21948" w:rsidRPr="002D399F">
        <w:rPr>
          <w:rFonts w:cs="Arial"/>
          <w:color w:val="000000" w:themeColor="text1"/>
          <w:sz w:val="22"/>
          <w:szCs w:val="22"/>
          <w:lang w:eastAsia="pl-PL"/>
        </w:rPr>
        <w:t>,</w:t>
      </w:r>
    </w:p>
    <w:p w14:paraId="57D16C54" w14:textId="63FD27F2" w:rsidR="00FB2494" w:rsidRPr="002D399F" w:rsidRDefault="00A40F8C" w:rsidP="00591A27">
      <w:pPr>
        <w:pStyle w:val="Akapitzlist"/>
        <w:numPr>
          <w:ilvl w:val="0"/>
          <w:numId w:val="49"/>
        </w:numPr>
        <w:shd w:val="clear" w:color="auto" w:fill="FFFFFF"/>
        <w:spacing w:before="75" w:after="75"/>
        <w:rPr>
          <w:rFonts w:cs="Arial"/>
          <w:color w:val="000000" w:themeColor="text1"/>
          <w:sz w:val="22"/>
          <w:szCs w:val="22"/>
          <w:lang w:eastAsia="pl-PL"/>
        </w:rPr>
      </w:pPr>
      <w:r w:rsidRPr="002D399F">
        <w:rPr>
          <w:rFonts w:cs="Arial"/>
          <w:color w:val="000000" w:themeColor="text1"/>
          <w:sz w:val="22"/>
          <w:szCs w:val="22"/>
          <w:lang w:eastAsia="pl-PL"/>
        </w:rPr>
        <w:t>R</w:t>
      </w:r>
      <w:r w:rsidR="00FB2494" w:rsidRPr="002D399F">
        <w:rPr>
          <w:rFonts w:cs="Arial"/>
          <w:color w:val="000000" w:themeColor="text1"/>
          <w:sz w:val="22"/>
          <w:szCs w:val="22"/>
          <w:lang w:eastAsia="pl-PL"/>
        </w:rPr>
        <w:t>ozporządzenie Ministra Zdrowia z dnia 22 listopada 2013 r. w sprawie świadczeń gwarantowanych z zakresu leczenia szpitalnego</w:t>
      </w:r>
      <w:r w:rsidR="00D8152F" w:rsidRPr="002D399F">
        <w:rPr>
          <w:rFonts w:cs="Arial"/>
          <w:color w:val="000000" w:themeColor="text1"/>
          <w:sz w:val="22"/>
          <w:szCs w:val="22"/>
          <w:lang w:eastAsia="pl-PL"/>
        </w:rPr>
        <w:t xml:space="preserve"> (</w:t>
      </w:r>
      <w:r w:rsidR="00D8152F" w:rsidRPr="002D399F">
        <w:rPr>
          <w:rStyle w:val="ng-binding"/>
          <w:sz w:val="22"/>
          <w:szCs w:val="22"/>
        </w:rPr>
        <w:t>Dz.U.2023.870)</w:t>
      </w:r>
      <w:r w:rsidR="00F21948" w:rsidRPr="002D399F">
        <w:rPr>
          <w:rFonts w:cs="Arial"/>
          <w:color w:val="000000" w:themeColor="text1"/>
          <w:sz w:val="22"/>
          <w:szCs w:val="22"/>
          <w:lang w:eastAsia="pl-PL"/>
        </w:rPr>
        <w:t>,</w:t>
      </w:r>
    </w:p>
    <w:p w14:paraId="1835C2B8" w14:textId="7688CBC2" w:rsidR="00FB2494" w:rsidRPr="002D399F" w:rsidRDefault="00A40F8C" w:rsidP="00591A27">
      <w:pPr>
        <w:pStyle w:val="Akapitzlist"/>
        <w:numPr>
          <w:ilvl w:val="0"/>
          <w:numId w:val="49"/>
        </w:numPr>
        <w:shd w:val="clear" w:color="auto" w:fill="FFFFFF"/>
        <w:spacing w:before="75" w:after="75"/>
        <w:rPr>
          <w:rFonts w:cs="Arial"/>
          <w:color w:val="000000" w:themeColor="text1"/>
          <w:sz w:val="22"/>
          <w:szCs w:val="22"/>
          <w:lang w:eastAsia="pl-PL"/>
        </w:rPr>
      </w:pPr>
      <w:r w:rsidRPr="002D399F">
        <w:rPr>
          <w:rFonts w:cs="Arial"/>
          <w:color w:val="000000" w:themeColor="text1"/>
          <w:sz w:val="22"/>
          <w:szCs w:val="22"/>
          <w:lang w:eastAsia="pl-PL"/>
        </w:rPr>
        <w:t>R</w:t>
      </w:r>
      <w:r w:rsidR="00FB2494" w:rsidRPr="002D399F">
        <w:rPr>
          <w:rFonts w:cs="Arial"/>
          <w:color w:val="000000" w:themeColor="text1"/>
          <w:sz w:val="22"/>
          <w:szCs w:val="22"/>
          <w:lang w:eastAsia="pl-PL"/>
        </w:rPr>
        <w:t>ozporządzenie Ministra Zdrowia z dnia 6 listopada 2013 r. w sprawie świadczeń gwarantowanych z zakresu ambulatoryjnej opieki specjalistycznej</w:t>
      </w:r>
      <w:r w:rsidR="00D8152F" w:rsidRPr="002D399F">
        <w:rPr>
          <w:rFonts w:cs="Arial"/>
          <w:color w:val="000000" w:themeColor="text1"/>
          <w:sz w:val="22"/>
          <w:szCs w:val="22"/>
          <w:lang w:eastAsia="pl-PL"/>
        </w:rPr>
        <w:t xml:space="preserve"> (</w:t>
      </w:r>
      <w:r w:rsidR="00D8152F" w:rsidRPr="002D399F">
        <w:rPr>
          <w:rStyle w:val="ng-binding"/>
          <w:sz w:val="22"/>
          <w:szCs w:val="22"/>
        </w:rPr>
        <w:t>Dz.U.2016.357)</w:t>
      </w:r>
      <w:r w:rsidR="00F21948" w:rsidRPr="002D399F">
        <w:rPr>
          <w:rFonts w:cs="Arial"/>
          <w:color w:val="000000" w:themeColor="text1"/>
          <w:sz w:val="22"/>
          <w:szCs w:val="22"/>
          <w:lang w:eastAsia="pl-PL"/>
        </w:rPr>
        <w:t>,</w:t>
      </w:r>
    </w:p>
    <w:p w14:paraId="617BCC28" w14:textId="4B57EB5E" w:rsidR="00FB2494" w:rsidRPr="002D399F" w:rsidRDefault="00A40F8C" w:rsidP="00591A27">
      <w:pPr>
        <w:pStyle w:val="Akapitzlist"/>
        <w:numPr>
          <w:ilvl w:val="0"/>
          <w:numId w:val="49"/>
        </w:numPr>
        <w:shd w:val="clear" w:color="auto" w:fill="FFFFFF"/>
        <w:spacing w:before="75" w:after="75"/>
        <w:rPr>
          <w:rFonts w:cs="Arial"/>
          <w:color w:val="000000" w:themeColor="text1"/>
          <w:sz w:val="22"/>
          <w:szCs w:val="22"/>
          <w:lang w:eastAsia="pl-PL"/>
        </w:rPr>
      </w:pPr>
      <w:r w:rsidRPr="002D399F">
        <w:rPr>
          <w:rFonts w:cs="Arial"/>
          <w:color w:val="000000" w:themeColor="text1"/>
          <w:sz w:val="22"/>
          <w:szCs w:val="22"/>
          <w:lang w:eastAsia="pl-PL"/>
        </w:rPr>
        <w:t>R</w:t>
      </w:r>
      <w:r w:rsidR="00FB2494" w:rsidRPr="002D399F">
        <w:rPr>
          <w:rFonts w:cs="Arial"/>
          <w:color w:val="000000" w:themeColor="text1"/>
          <w:sz w:val="22"/>
          <w:szCs w:val="22"/>
          <w:lang w:eastAsia="pl-PL"/>
        </w:rPr>
        <w:t>ozporządzenie Ministra Zdrowia z dnia 6 listopada 2013 r. w sprawie świadczeń gwarantowanych z zakresu programów zdrowotnych</w:t>
      </w:r>
      <w:r w:rsidR="00891516" w:rsidRPr="002D399F">
        <w:rPr>
          <w:rFonts w:cs="Arial"/>
          <w:color w:val="000000" w:themeColor="text1"/>
          <w:sz w:val="22"/>
          <w:szCs w:val="22"/>
          <w:lang w:eastAsia="pl-PL"/>
        </w:rPr>
        <w:t xml:space="preserve"> ( </w:t>
      </w:r>
      <w:r w:rsidR="00891516" w:rsidRPr="002D399F">
        <w:rPr>
          <w:rStyle w:val="ng-binding"/>
          <w:sz w:val="22"/>
          <w:szCs w:val="22"/>
        </w:rPr>
        <w:t>Dz.U.2023.916)</w:t>
      </w:r>
      <w:r w:rsidR="00FB2494" w:rsidRPr="002D399F">
        <w:rPr>
          <w:rFonts w:cs="Arial"/>
          <w:color w:val="000000" w:themeColor="text1"/>
          <w:sz w:val="22"/>
          <w:szCs w:val="22"/>
          <w:lang w:eastAsia="pl-PL"/>
        </w:rPr>
        <w:t>,</w:t>
      </w:r>
    </w:p>
    <w:p w14:paraId="65540707" w14:textId="6ABF069A" w:rsidR="00FB2494" w:rsidRPr="002D399F" w:rsidRDefault="00A40F8C" w:rsidP="00591A27">
      <w:pPr>
        <w:pStyle w:val="Akapitzlist"/>
        <w:numPr>
          <w:ilvl w:val="0"/>
          <w:numId w:val="49"/>
        </w:numPr>
        <w:shd w:val="clear" w:color="auto" w:fill="FFFFFF"/>
        <w:spacing w:before="75" w:after="75"/>
        <w:rPr>
          <w:rFonts w:cs="Arial"/>
          <w:color w:val="000000" w:themeColor="text1"/>
          <w:sz w:val="22"/>
          <w:szCs w:val="22"/>
          <w:lang w:eastAsia="pl-PL"/>
        </w:rPr>
      </w:pPr>
      <w:r w:rsidRPr="002D399F">
        <w:rPr>
          <w:rFonts w:cs="Arial"/>
          <w:color w:val="000000" w:themeColor="text1"/>
          <w:sz w:val="22"/>
          <w:szCs w:val="22"/>
          <w:lang w:eastAsia="pl-PL"/>
        </w:rPr>
        <w:t>R</w:t>
      </w:r>
      <w:r w:rsidR="00FB2494" w:rsidRPr="002D399F">
        <w:rPr>
          <w:rFonts w:cs="Arial"/>
          <w:color w:val="000000" w:themeColor="text1"/>
          <w:sz w:val="22"/>
          <w:szCs w:val="22"/>
          <w:lang w:eastAsia="pl-PL"/>
        </w:rPr>
        <w:t>ozporządzenie Ministra Zdrowia z dnia 6 listopada 2013 r. w sprawie świadczeń gwarantowanych z zakresu leczenia stomatologicznego</w:t>
      </w:r>
      <w:r w:rsidR="00891516" w:rsidRPr="002D399F">
        <w:rPr>
          <w:rFonts w:cs="Arial"/>
          <w:color w:val="000000" w:themeColor="text1"/>
          <w:sz w:val="22"/>
          <w:szCs w:val="22"/>
          <w:lang w:eastAsia="pl-PL"/>
        </w:rPr>
        <w:t xml:space="preserve"> (</w:t>
      </w:r>
      <w:r w:rsidR="00891516" w:rsidRPr="002D399F">
        <w:rPr>
          <w:rStyle w:val="ng-binding"/>
          <w:sz w:val="22"/>
          <w:szCs w:val="22"/>
        </w:rPr>
        <w:t>Dz.U.2021.2148)</w:t>
      </w:r>
      <w:r w:rsidR="00FB2494" w:rsidRPr="002D399F">
        <w:rPr>
          <w:rFonts w:cs="Arial"/>
          <w:color w:val="000000" w:themeColor="text1"/>
          <w:sz w:val="22"/>
          <w:szCs w:val="22"/>
          <w:lang w:eastAsia="pl-PL"/>
        </w:rPr>
        <w:t>,</w:t>
      </w:r>
    </w:p>
    <w:p w14:paraId="639E71FB" w14:textId="05629294" w:rsidR="00FB2494" w:rsidRPr="002D399F" w:rsidRDefault="00A40F8C" w:rsidP="00591A27">
      <w:pPr>
        <w:pStyle w:val="Akapitzlist"/>
        <w:numPr>
          <w:ilvl w:val="0"/>
          <w:numId w:val="49"/>
        </w:numPr>
        <w:shd w:val="clear" w:color="auto" w:fill="FFFFFF"/>
        <w:spacing w:before="75" w:after="75"/>
        <w:rPr>
          <w:rFonts w:cs="Arial"/>
          <w:color w:val="000000" w:themeColor="text1"/>
          <w:sz w:val="22"/>
          <w:szCs w:val="22"/>
          <w:lang w:eastAsia="pl-PL"/>
        </w:rPr>
      </w:pPr>
      <w:r w:rsidRPr="002D399F">
        <w:rPr>
          <w:rFonts w:cs="Arial"/>
          <w:color w:val="000000" w:themeColor="text1"/>
          <w:sz w:val="22"/>
          <w:szCs w:val="22"/>
          <w:lang w:eastAsia="pl-PL"/>
        </w:rPr>
        <w:t>R</w:t>
      </w:r>
      <w:r w:rsidR="00FB2494" w:rsidRPr="002D399F">
        <w:rPr>
          <w:rFonts w:cs="Arial"/>
          <w:color w:val="000000" w:themeColor="text1"/>
          <w:sz w:val="22"/>
          <w:szCs w:val="22"/>
          <w:lang w:eastAsia="pl-PL"/>
        </w:rPr>
        <w:t>ozporządzenie Ministra Zdrowia z dnia 16 sierpnia 2018 r. w sprawie standardu organizacyjnego opieki okołoporodowej</w:t>
      </w:r>
      <w:r w:rsidR="00891516" w:rsidRPr="002D399F">
        <w:rPr>
          <w:rFonts w:cs="Arial"/>
          <w:color w:val="000000" w:themeColor="text1"/>
          <w:sz w:val="22"/>
          <w:szCs w:val="22"/>
          <w:lang w:eastAsia="pl-PL"/>
        </w:rPr>
        <w:t xml:space="preserve"> (</w:t>
      </w:r>
      <w:r w:rsidR="00891516" w:rsidRPr="002D399F">
        <w:rPr>
          <w:rStyle w:val="ng-binding"/>
          <w:sz w:val="22"/>
          <w:szCs w:val="22"/>
        </w:rPr>
        <w:t>Dz.U.2018.1756)</w:t>
      </w:r>
    </w:p>
    <w:p w14:paraId="50878D3D" w14:textId="77777777" w:rsidR="00CC3A49" w:rsidRPr="002D399F" w:rsidRDefault="00CC3A49" w:rsidP="00CA7233">
      <w:pPr>
        <w:spacing w:line="293" w:lineRule="atLeast"/>
        <w:jc w:val="both"/>
        <w:rPr>
          <w:rFonts w:cs="Arial"/>
          <w:color w:val="000000" w:themeColor="text1"/>
          <w:sz w:val="22"/>
          <w:szCs w:val="22"/>
          <w:lang w:eastAsia="pl-PL"/>
        </w:rPr>
      </w:pPr>
      <w:r w:rsidRPr="002D399F">
        <w:rPr>
          <w:rFonts w:cs="Arial"/>
          <w:color w:val="000000" w:themeColor="text1"/>
          <w:sz w:val="22"/>
          <w:szCs w:val="22"/>
          <w:lang w:eastAsia="pl-PL"/>
        </w:rPr>
        <w:t>Opieka perinatalna wg założeń organizacyjnych oparta jest na systemie opieki trójstopniowej</w:t>
      </w:r>
      <w:r w:rsidR="00E331A9" w:rsidRPr="002D399F">
        <w:rPr>
          <w:rFonts w:cs="Arial"/>
          <w:color w:val="000000" w:themeColor="text1"/>
          <w:sz w:val="22"/>
          <w:szCs w:val="22"/>
          <w:lang w:eastAsia="pl-PL"/>
        </w:rPr>
        <w:t xml:space="preserve"> finansowanej przez NFZ:</w:t>
      </w:r>
    </w:p>
    <w:p w14:paraId="7B423BF1" w14:textId="77777777" w:rsidR="00CC3A49" w:rsidRPr="002D399F" w:rsidRDefault="00CC3A49" w:rsidP="00591A27">
      <w:pPr>
        <w:pStyle w:val="Akapitzlist"/>
        <w:numPr>
          <w:ilvl w:val="0"/>
          <w:numId w:val="59"/>
        </w:numPr>
        <w:shd w:val="clear" w:color="auto" w:fill="FFFFFF"/>
        <w:rPr>
          <w:rFonts w:cs="Arial"/>
          <w:color w:val="000000" w:themeColor="text1"/>
          <w:sz w:val="22"/>
          <w:szCs w:val="22"/>
          <w:lang w:eastAsia="pl-PL"/>
        </w:rPr>
      </w:pPr>
      <w:r w:rsidRPr="002D399F">
        <w:rPr>
          <w:rFonts w:cs="Arial"/>
          <w:color w:val="000000" w:themeColor="text1"/>
          <w:sz w:val="22"/>
          <w:szCs w:val="22"/>
          <w:lang w:eastAsia="pl-PL"/>
        </w:rPr>
        <w:t xml:space="preserve">I° </w:t>
      </w:r>
      <w:r w:rsidR="00E331A9" w:rsidRPr="002D399F">
        <w:rPr>
          <w:rFonts w:cs="Arial"/>
          <w:color w:val="000000" w:themeColor="text1"/>
          <w:sz w:val="22"/>
          <w:szCs w:val="22"/>
          <w:lang w:eastAsia="pl-PL"/>
        </w:rPr>
        <w:t xml:space="preserve">- </w:t>
      </w:r>
      <w:r w:rsidRPr="002D399F">
        <w:rPr>
          <w:rFonts w:cs="Arial"/>
          <w:color w:val="000000" w:themeColor="text1"/>
          <w:sz w:val="22"/>
          <w:szCs w:val="22"/>
          <w:lang w:eastAsia="pl-PL"/>
        </w:rPr>
        <w:t>opiekę nad fizjologicznie przebiegającą ciążą, porodem i połogiem oraz zdrowym noworodkiem, a także zapewnia krótkotrwałą opiekę w przypadkach niespodziewanie występującej patologii,</w:t>
      </w:r>
      <w:r w:rsidR="004F6744" w:rsidRPr="002D399F">
        <w:rPr>
          <w:rFonts w:cs="Arial"/>
          <w:color w:val="000000" w:themeColor="text1"/>
          <w:sz w:val="22"/>
          <w:szCs w:val="22"/>
          <w:lang w:eastAsia="pl-PL"/>
        </w:rPr>
        <w:t xml:space="preserve"> w tym finansowanie Kompleksowej Opieki nad Ciężarnymi </w:t>
      </w:r>
    </w:p>
    <w:p w14:paraId="37028423" w14:textId="77777777" w:rsidR="00CC3A49" w:rsidRPr="002D399F" w:rsidRDefault="00CC3A49" w:rsidP="00591A27">
      <w:pPr>
        <w:pStyle w:val="Akapitzlist"/>
        <w:numPr>
          <w:ilvl w:val="0"/>
          <w:numId w:val="59"/>
        </w:numPr>
        <w:shd w:val="clear" w:color="auto" w:fill="FFFFFF"/>
        <w:rPr>
          <w:rFonts w:cs="Arial"/>
          <w:color w:val="000000" w:themeColor="text1"/>
          <w:sz w:val="22"/>
          <w:szCs w:val="22"/>
          <w:lang w:eastAsia="pl-PL"/>
        </w:rPr>
      </w:pPr>
      <w:r w:rsidRPr="002D399F">
        <w:rPr>
          <w:rFonts w:cs="Arial"/>
          <w:color w:val="000000" w:themeColor="text1"/>
          <w:sz w:val="22"/>
          <w:szCs w:val="22"/>
          <w:lang w:eastAsia="pl-PL"/>
        </w:rPr>
        <w:t xml:space="preserve">II° </w:t>
      </w:r>
      <w:r w:rsidR="00E331A9" w:rsidRPr="002D399F">
        <w:rPr>
          <w:rFonts w:cs="Arial"/>
          <w:color w:val="000000" w:themeColor="text1"/>
          <w:sz w:val="22"/>
          <w:szCs w:val="22"/>
          <w:lang w:eastAsia="pl-PL"/>
        </w:rPr>
        <w:t xml:space="preserve">- </w:t>
      </w:r>
      <w:r w:rsidRPr="002D399F">
        <w:rPr>
          <w:rFonts w:cs="Arial"/>
          <w:color w:val="000000" w:themeColor="text1"/>
          <w:sz w:val="22"/>
          <w:szCs w:val="22"/>
          <w:lang w:eastAsia="pl-PL"/>
        </w:rPr>
        <w:t>obejmuje opiekę nad patologią średniego stopnia,</w:t>
      </w:r>
    </w:p>
    <w:p w14:paraId="769408A8" w14:textId="77777777" w:rsidR="00CC3A49" w:rsidRPr="002D399F" w:rsidRDefault="00CC3A49" w:rsidP="00591A27">
      <w:pPr>
        <w:pStyle w:val="Akapitzlist"/>
        <w:numPr>
          <w:ilvl w:val="0"/>
          <w:numId w:val="59"/>
        </w:numPr>
        <w:shd w:val="clear" w:color="auto" w:fill="FFFFFF"/>
        <w:rPr>
          <w:rFonts w:cs="Arial"/>
          <w:color w:val="000000" w:themeColor="text1"/>
          <w:sz w:val="22"/>
          <w:szCs w:val="22"/>
          <w:lang w:eastAsia="pl-PL"/>
        </w:rPr>
      </w:pPr>
      <w:r w:rsidRPr="002D399F">
        <w:rPr>
          <w:rFonts w:cs="Arial"/>
          <w:color w:val="000000" w:themeColor="text1"/>
          <w:sz w:val="22"/>
          <w:szCs w:val="22"/>
          <w:lang w:eastAsia="pl-PL"/>
        </w:rPr>
        <w:t xml:space="preserve">III° </w:t>
      </w:r>
      <w:r w:rsidR="00E331A9" w:rsidRPr="002D399F">
        <w:rPr>
          <w:rFonts w:cs="Arial"/>
          <w:color w:val="000000" w:themeColor="text1"/>
          <w:sz w:val="22"/>
          <w:szCs w:val="22"/>
          <w:lang w:eastAsia="pl-PL"/>
        </w:rPr>
        <w:t xml:space="preserve">- </w:t>
      </w:r>
      <w:r w:rsidRPr="002D399F">
        <w:rPr>
          <w:rFonts w:cs="Arial"/>
          <w:color w:val="000000" w:themeColor="text1"/>
          <w:sz w:val="22"/>
          <w:szCs w:val="22"/>
          <w:lang w:eastAsia="pl-PL"/>
        </w:rPr>
        <w:t>zajmuje się najcięższą patologią.</w:t>
      </w:r>
    </w:p>
    <w:p w14:paraId="281CFBFC" w14:textId="77777777" w:rsidR="00CC3A49" w:rsidRPr="002D399F" w:rsidRDefault="00CC3A49" w:rsidP="00CC3A49">
      <w:pPr>
        <w:shd w:val="clear" w:color="auto" w:fill="FFFFFF"/>
        <w:spacing w:before="75" w:after="75" w:line="360" w:lineRule="auto"/>
        <w:jc w:val="both"/>
        <w:rPr>
          <w:rFonts w:cs="Arial"/>
          <w:color w:val="000000" w:themeColor="text1"/>
          <w:sz w:val="22"/>
          <w:szCs w:val="22"/>
          <w:lang w:eastAsia="pl-PL"/>
        </w:rPr>
      </w:pPr>
    </w:p>
    <w:p w14:paraId="7AFBBC33" w14:textId="77777777" w:rsidR="00C547BE" w:rsidRPr="002D399F" w:rsidRDefault="00F8029F" w:rsidP="00C547BE">
      <w:pPr>
        <w:shd w:val="clear" w:color="auto" w:fill="FFFFFF"/>
        <w:spacing w:before="75" w:after="75" w:line="360" w:lineRule="auto"/>
        <w:jc w:val="both"/>
        <w:rPr>
          <w:rFonts w:cs="Arial"/>
          <w:color w:val="000000" w:themeColor="text1"/>
          <w:sz w:val="22"/>
          <w:szCs w:val="22"/>
          <w:lang w:eastAsia="pl-PL"/>
        </w:rPr>
      </w:pPr>
      <w:r w:rsidRPr="002D399F">
        <w:rPr>
          <w:rFonts w:cs="Arial"/>
          <w:color w:val="000000" w:themeColor="text1"/>
          <w:sz w:val="22"/>
          <w:szCs w:val="22"/>
          <w:lang w:eastAsia="pl-PL"/>
        </w:rPr>
        <w:t>W</w:t>
      </w:r>
      <w:r w:rsidR="00C547BE" w:rsidRPr="002D399F">
        <w:rPr>
          <w:rFonts w:cs="Arial"/>
          <w:color w:val="000000" w:themeColor="text1"/>
          <w:sz w:val="22"/>
          <w:szCs w:val="22"/>
          <w:lang w:eastAsia="pl-PL"/>
        </w:rPr>
        <w:t xml:space="preserve"> ramach opieki I stopnia </w:t>
      </w:r>
      <w:r w:rsidRPr="002D399F">
        <w:rPr>
          <w:rFonts w:cs="Arial"/>
          <w:color w:val="000000" w:themeColor="text1"/>
          <w:sz w:val="22"/>
          <w:szCs w:val="22"/>
          <w:lang w:eastAsia="pl-PL"/>
        </w:rPr>
        <w:t xml:space="preserve">nad fizjologiczną ciążą </w:t>
      </w:r>
      <w:r w:rsidR="00C547BE" w:rsidRPr="002D399F">
        <w:rPr>
          <w:rFonts w:cs="Arial"/>
          <w:color w:val="000000" w:themeColor="text1"/>
          <w:sz w:val="22"/>
          <w:szCs w:val="22"/>
          <w:lang w:eastAsia="pl-PL"/>
        </w:rPr>
        <w:t>prowadzone są następujące świadczenia:</w:t>
      </w:r>
    </w:p>
    <w:p w14:paraId="266FDF93" w14:textId="77777777" w:rsidR="00C547BE" w:rsidRPr="002D399F" w:rsidRDefault="00C547BE" w:rsidP="006B003B">
      <w:pPr>
        <w:numPr>
          <w:ilvl w:val="0"/>
          <w:numId w:val="39"/>
        </w:numPr>
        <w:shd w:val="clear" w:color="auto" w:fill="FFFFFF"/>
        <w:spacing w:after="0" w:line="360" w:lineRule="auto"/>
        <w:jc w:val="both"/>
        <w:rPr>
          <w:rFonts w:cs="Arial"/>
          <w:color w:val="000000" w:themeColor="text1"/>
          <w:sz w:val="22"/>
          <w:szCs w:val="22"/>
          <w:lang w:eastAsia="pl-PL"/>
        </w:rPr>
      </w:pPr>
      <w:r w:rsidRPr="002D399F">
        <w:rPr>
          <w:rFonts w:cs="Arial"/>
          <w:color w:val="000000" w:themeColor="text1"/>
          <w:sz w:val="22"/>
          <w:szCs w:val="22"/>
          <w:lang w:eastAsia="pl-PL"/>
        </w:rPr>
        <w:t xml:space="preserve">opieka </w:t>
      </w:r>
      <w:proofErr w:type="spellStart"/>
      <w:r w:rsidRPr="002D399F">
        <w:rPr>
          <w:rFonts w:cs="Arial"/>
          <w:color w:val="000000" w:themeColor="text1"/>
          <w:sz w:val="22"/>
          <w:szCs w:val="22"/>
          <w:lang w:eastAsia="pl-PL"/>
        </w:rPr>
        <w:t>przedkoncepcyjna</w:t>
      </w:r>
      <w:proofErr w:type="spellEnd"/>
      <w:r w:rsidRPr="002D399F">
        <w:rPr>
          <w:rFonts w:cs="Arial"/>
          <w:color w:val="000000" w:themeColor="text1"/>
          <w:sz w:val="22"/>
          <w:szCs w:val="22"/>
          <w:lang w:eastAsia="pl-PL"/>
        </w:rPr>
        <w:t xml:space="preserve"> (planowanie rodziny i przygotowanie do macierzyństwa),</w:t>
      </w:r>
    </w:p>
    <w:p w14:paraId="2CE0C55F" w14:textId="77777777" w:rsidR="00C547BE" w:rsidRPr="002D399F" w:rsidRDefault="00C547BE" w:rsidP="006B003B">
      <w:pPr>
        <w:numPr>
          <w:ilvl w:val="0"/>
          <w:numId w:val="39"/>
        </w:numPr>
        <w:shd w:val="clear" w:color="auto" w:fill="FFFFFF"/>
        <w:spacing w:after="0" w:line="360" w:lineRule="auto"/>
        <w:jc w:val="both"/>
        <w:rPr>
          <w:rFonts w:cs="Arial"/>
          <w:color w:val="000000" w:themeColor="text1"/>
          <w:sz w:val="22"/>
          <w:szCs w:val="22"/>
          <w:lang w:eastAsia="pl-PL"/>
        </w:rPr>
      </w:pPr>
      <w:r w:rsidRPr="002D399F">
        <w:rPr>
          <w:rFonts w:cs="Arial"/>
          <w:color w:val="000000" w:themeColor="text1"/>
          <w:sz w:val="22"/>
          <w:szCs w:val="22"/>
          <w:lang w:eastAsia="pl-PL"/>
        </w:rPr>
        <w:t>prowadzenie ciąży, porodu fizjologicznego i połogu,</w:t>
      </w:r>
    </w:p>
    <w:p w14:paraId="4600A57A" w14:textId="77777777" w:rsidR="00C547BE" w:rsidRPr="002D399F" w:rsidRDefault="00C547BE" w:rsidP="006B003B">
      <w:pPr>
        <w:numPr>
          <w:ilvl w:val="0"/>
          <w:numId w:val="39"/>
        </w:numPr>
        <w:shd w:val="clear" w:color="auto" w:fill="FFFFFF"/>
        <w:spacing w:after="0" w:line="360" w:lineRule="auto"/>
        <w:jc w:val="both"/>
        <w:rPr>
          <w:rFonts w:cs="Arial"/>
          <w:color w:val="000000" w:themeColor="text1"/>
          <w:sz w:val="22"/>
          <w:szCs w:val="22"/>
          <w:lang w:eastAsia="pl-PL"/>
        </w:rPr>
      </w:pPr>
      <w:r w:rsidRPr="002D399F">
        <w:rPr>
          <w:rFonts w:cs="Arial"/>
          <w:color w:val="000000" w:themeColor="text1"/>
          <w:sz w:val="22"/>
          <w:szCs w:val="22"/>
          <w:lang w:eastAsia="pl-PL"/>
        </w:rPr>
        <w:t>rozpoznanie i leczenie niemożliwych do wcześniejszego przewidzenia problemów matczyno-płodowych do czasu przekazania do ośrodka wyższego rzędu,</w:t>
      </w:r>
    </w:p>
    <w:p w14:paraId="21D91C9A" w14:textId="77777777" w:rsidR="00C547BE" w:rsidRPr="002D399F" w:rsidRDefault="00C547BE" w:rsidP="006B003B">
      <w:pPr>
        <w:numPr>
          <w:ilvl w:val="0"/>
          <w:numId w:val="39"/>
        </w:numPr>
        <w:shd w:val="clear" w:color="auto" w:fill="FFFFFF"/>
        <w:spacing w:after="0" w:line="360" w:lineRule="auto"/>
        <w:jc w:val="both"/>
        <w:rPr>
          <w:rFonts w:cs="Arial"/>
          <w:color w:val="000000" w:themeColor="text1"/>
          <w:sz w:val="22"/>
          <w:szCs w:val="22"/>
          <w:lang w:eastAsia="pl-PL"/>
        </w:rPr>
      </w:pPr>
      <w:r w:rsidRPr="002D399F">
        <w:rPr>
          <w:rFonts w:cs="Arial"/>
          <w:color w:val="000000" w:themeColor="text1"/>
          <w:sz w:val="22"/>
          <w:szCs w:val="22"/>
          <w:lang w:eastAsia="pl-PL"/>
        </w:rPr>
        <w:t>możliwość wykonania cięcia cesarskiego w ciągu 30 minut od chwili podjęcia decyzji,</w:t>
      </w:r>
    </w:p>
    <w:p w14:paraId="212B0D46" w14:textId="77777777" w:rsidR="00C547BE" w:rsidRPr="002D399F" w:rsidRDefault="00C547BE" w:rsidP="006B003B">
      <w:pPr>
        <w:numPr>
          <w:ilvl w:val="0"/>
          <w:numId w:val="39"/>
        </w:numPr>
        <w:shd w:val="clear" w:color="auto" w:fill="FFFFFF"/>
        <w:spacing w:after="0" w:line="360" w:lineRule="auto"/>
        <w:jc w:val="both"/>
        <w:rPr>
          <w:rFonts w:cs="Arial"/>
          <w:color w:val="000000" w:themeColor="text1"/>
          <w:sz w:val="22"/>
          <w:szCs w:val="22"/>
          <w:lang w:eastAsia="pl-PL"/>
        </w:rPr>
      </w:pPr>
      <w:r w:rsidRPr="002D399F">
        <w:rPr>
          <w:rFonts w:cs="Arial"/>
          <w:color w:val="000000" w:themeColor="text1"/>
          <w:sz w:val="22"/>
          <w:szCs w:val="22"/>
          <w:lang w:eastAsia="pl-PL"/>
        </w:rPr>
        <w:t>ciągła dostępność opieki anestezjologicznej, preparatów krwi,</w:t>
      </w:r>
    </w:p>
    <w:p w14:paraId="0BA8FB4B" w14:textId="77777777" w:rsidR="00C547BE" w:rsidRPr="002D399F" w:rsidRDefault="00C547BE" w:rsidP="006B003B">
      <w:pPr>
        <w:numPr>
          <w:ilvl w:val="0"/>
          <w:numId w:val="39"/>
        </w:numPr>
        <w:shd w:val="clear" w:color="auto" w:fill="FFFFFF"/>
        <w:spacing w:after="0" w:line="360" w:lineRule="auto"/>
        <w:jc w:val="both"/>
        <w:rPr>
          <w:rFonts w:cs="Arial"/>
          <w:color w:val="000000" w:themeColor="text1"/>
          <w:sz w:val="22"/>
          <w:szCs w:val="22"/>
          <w:lang w:eastAsia="pl-PL"/>
        </w:rPr>
      </w:pPr>
      <w:r w:rsidRPr="002D399F">
        <w:rPr>
          <w:rFonts w:cs="Arial"/>
          <w:color w:val="000000" w:themeColor="text1"/>
          <w:sz w:val="22"/>
          <w:szCs w:val="22"/>
          <w:lang w:eastAsia="pl-PL"/>
        </w:rPr>
        <w:t xml:space="preserve">ciągła możliwość wykonania </w:t>
      </w:r>
      <w:proofErr w:type="spellStart"/>
      <w:r w:rsidRPr="002D399F">
        <w:rPr>
          <w:rFonts w:cs="Arial"/>
          <w:color w:val="000000" w:themeColor="text1"/>
          <w:sz w:val="22"/>
          <w:szCs w:val="22"/>
          <w:lang w:eastAsia="pl-PL"/>
        </w:rPr>
        <w:t>ktg</w:t>
      </w:r>
      <w:proofErr w:type="spellEnd"/>
      <w:r w:rsidRPr="002D399F">
        <w:rPr>
          <w:rFonts w:cs="Arial"/>
          <w:color w:val="000000" w:themeColor="text1"/>
          <w:sz w:val="22"/>
          <w:szCs w:val="22"/>
          <w:lang w:eastAsia="pl-PL"/>
        </w:rPr>
        <w:t xml:space="preserve">, </w:t>
      </w:r>
      <w:proofErr w:type="spellStart"/>
      <w:r w:rsidRPr="002D399F">
        <w:rPr>
          <w:rFonts w:cs="Arial"/>
          <w:color w:val="000000" w:themeColor="text1"/>
          <w:sz w:val="22"/>
          <w:szCs w:val="22"/>
          <w:lang w:eastAsia="pl-PL"/>
        </w:rPr>
        <w:t>usg</w:t>
      </w:r>
      <w:proofErr w:type="spellEnd"/>
      <w:r w:rsidRPr="002D399F">
        <w:rPr>
          <w:rFonts w:cs="Arial"/>
          <w:color w:val="000000" w:themeColor="text1"/>
          <w:sz w:val="22"/>
          <w:szCs w:val="22"/>
          <w:lang w:eastAsia="pl-PL"/>
        </w:rPr>
        <w:t xml:space="preserve"> oraz podstawowych badań laboratoryjnych,</w:t>
      </w:r>
    </w:p>
    <w:p w14:paraId="6CBD1CF2" w14:textId="77777777" w:rsidR="00C547BE" w:rsidRPr="002D399F" w:rsidRDefault="00C547BE" w:rsidP="006B003B">
      <w:pPr>
        <w:numPr>
          <w:ilvl w:val="0"/>
          <w:numId w:val="39"/>
        </w:numPr>
        <w:shd w:val="clear" w:color="auto" w:fill="FFFFFF"/>
        <w:spacing w:after="0" w:line="360" w:lineRule="auto"/>
        <w:jc w:val="both"/>
        <w:rPr>
          <w:rFonts w:cs="Arial"/>
          <w:color w:val="000000" w:themeColor="text1"/>
          <w:sz w:val="22"/>
          <w:szCs w:val="22"/>
          <w:lang w:eastAsia="pl-PL"/>
        </w:rPr>
      </w:pPr>
      <w:r w:rsidRPr="002D399F">
        <w:rPr>
          <w:rFonts w:cs="Arial"/>
          <w:color w:val="000000" w:themeColor="text1"/>
          <w:sz w:val="22"/>
          <w:szCs w:val="22"/>
          <w:lang w:eastAsia="pl-PL"/>
        </w:rPr>
        <w:t>zapewnienie ciągłej opieki noworodkom zdrowym z możliwością wczesnego rozpoznania zagrożeń stanu zdrowia i transportu do ośrodka wyższego rzędu,</w:t>
      </w:r>
    </w:p>
    <w:p w14:paraId="2E0C72AA" w14:textId="77777777" w:rsidR="00C547BE" w:rsidRPr="002D399F" w:rsidRDefault="00C547BE" w:rsidP="006B003B">
      <w:pPr>
        <w:numPr>
          <w:ilvl w:val="0"/>
          <w:numId w:val="39"/>
        </w:numPr>
        <w:shd w:val="clear" w:color="auto" w:fill="FFFFFF"/>
        <w:spacing w:after="0" w:line="360" w:lineRule="auto"/>
        <w:jc w:val="both"/>
        <w:rPr>
          <w:rFonts w:cs="Arial"/>
          <w:color w:val="000000" w:themeColor="text1"/>
          <w:sz w:val="22"/>
          <w:szCs w:val="22"/>
          <w:lang w:eastAsia="pl-PL"/>
        </w:rPr>
      </w:pPr>
      <w:r w:rsidRPr="002D399F">
        <w:rPr>
          <w:rFonts w:cs="Arial"/>
          <w:color w:val="000000" w:themeColor="text1"/>
          <w:sz w:val="22"/>
          <w:szCs w:val="22"/>
          <w:lang w:eastAsia="pl-PL"/>
        </w:rPr>
        <w:t>prowadzenie tlenoterapii i stabilizacja podstawowych czynności życiowych do czasu przybycia zespołu transportującego,</w:t>
      </w:r>
    </w:p>
    <w:p w14:paraId="2E97BC40" w14:textId="77777777" w:rsidR="00C547BE" w:rsidRPr="002D399F" w:rsidRDefault="00C547BE" w:rsidP="006B003B">
      <w:pPr>
        <w:numPr>
          <w:ilvl w:val="0"/>
          <w:numId w:val="39"/>
        </w:numPr>
        <w:shd w:val="clear" w:color="auto" w:fill="FFFFFF"/>
        <w:spacing w:after="0" w:line="360" w:lineRule="auto"/>
        <w:jc w:val="both"/>
        <w:rPr>
          <w:rFonts w:cs="Arial"/>
          <w:color w:val="000000" w:themeColor="text1"/>
          <w:sz w:val="22"/>
          <w:szCs w:val="22"/>
          <w:lang w:eastAsia="pl-PL"/>
        </w:rPr>
      </w:pPr>
      <w:r w:rsidRPr="002D399F">
        <w:rPr>
          <w:rFonts w:cs="Arial"/>
          <w:color w:val="000000" w:themeColor="text1"/>
          <w:sz w:val="22"/>
          <w:szCs w:val="22"/>
          <w:lang w:eastAsia="pl-PL"/>
        </w:rPr>
        <w:t>prowadzenie badań przesiewowych, szczepień ochronnych zgodnie z kalendarzem, a także edukacja prozdrowotna rodziców,</w:t>
      </w:r>
    </w:p>
    <w:p w14:paraId="0E1DAA96" w14:textId="77777777" w:rsidR="00C547BE" w:rsidRPr="002D399F" w:rsidRDefault="00C547BE" w:rsidP="006B003B">
      <w:pPr>
        <w:numPr>
          <w:ilvl w:val="0"/>
          <w:numId w:val="39"/>
        </w:numPr>
        <w:shd w:val="clear" w:color="auto" w:fill="FFFFFF"/>
        <w:spacing w:after="0" w:line="360" w:lineRule="auto"/>
        <w:jc w:val="both"/>
        <w:rPr>
          <w:rFonts w:cs="Arial"/>
          <w:color w:val="000000" w:themeColor="text1"/>
          <w:sz w:val="22"/>
          <w:szCs w:val="22"/>
          <w:lang w:eastAsia="pl-PL"/>
        </w:rPr>
      </w:pPr>
      <w:r w:rsidRPr="002D399F">
        <w:rPr>
          <w:rFonts w:cs="Arial"/>
          <w:color w:val="000000" w:themeColor="text1"/>
          <w:sz w:val="22"/>
          <w:szCs w:val="22"/>
          <w:lang w:eastAsia="pl-PL"/>
        </w:rPr>
        <w:lastRenderedPageBreak/>
        <w:t>zbieranie i przekazywanie danych statystycznych,</w:t>
      </w:r>
    </w:p>
    <w:p w14:paraId="2325ECF9" w14:textId="77777777" w:rsidR="00C547BE" w:rsidRPr="002D399F" w:rsidRDefault="00C547BE" w:rsidP="006B003B">
      <w:pPr>
        <w:numPr>
          <w:ilvl w:val="0"/>
          <w:numId w:val="39"/>
        </w:numPr>
        <w:shd w:val="clear" w:color="auto" w:fill="FFFFFF"/>
        <w:spacing w:after="0" w:line="360" w:lineRule="auto"/>
        <w:jc w:val="both"/>
        <w:rPr>
          <w:rFonts w:cs="Arial"/>
          <w:color w:val="000000" w:themeColor="text1"/>
          <w:sz w:val="22"/>
          <w:szCs w:val="22"/>
          <w:lang w:eastAsia="pl-PL"/>
        </w:rPr>
      </w:pPr>
      <w:r w:rsidRPr="002D399F">
        <w:rPr>
          <w:rFonts w:cs="Arial"/>
          <w:color w:val="000000" w:themeColor="text1"/>
          <w:sz w:val="22"/>
          <w:szCs w:val="22"/>
          <w:lang w:eastAsia="pl-PL"/>
        </w:rPr>
        <w:t>kontynuacja opieki nad pacjentkami przekazanymi z ośrodków II i III poziomu.</w:t>
      </w:r>
    </w:p>
    <w:p w14:paraId="0100D3F1" w14:textId="77777777" w:rsidR="00531D8E" w:rsidRPr="002D399F" w:rsidRDefault="00C547BE" w:rsidP="00C547BE">
      <w:pPr>
        <w:shd w:val="clear" w:color="auto" w:fill="FFFFFF"/>
        <w:spacing w:before="75" w:after="75" w:line="360" w:lineRule="auto"/>
        <w:jc w:val="both"/>
        <w:rPr>
          <w:rFonts w:cs="Arial"/>
          <w:color w:val="000000" w:themeColor="text1"/>
          <w:sz w:val="22"/>
          <w:szCs w:val="22"/>
          <w:lang w:eastAsia="pl-PL"/>
        </w:rPr>
      </w:pPr>
      <w:r w:rsidRPr="002D399F">
        <w:rPr>
          <w:rFonts w:cs="Arial"/>
          <w:color w:val="000000" w:themeColor="text1"/>
          <w:sz w:val="22"/>
          <w:szCs w:val="22"/>
          <w:lang w:eastAsia="pl-PL"/>
        </w:rPr>
        <w:t>Dodatkowo</w:t>
      </w:r>
      <w:r w:rsidR="00531D8E" w:rsidRPr="002D399F">
        <w:rPr>
          <w:rFonts w:cs="Arial"/>
          <w:color w:val="000000" w:themeColor="text1"/>
          <w:sz w:val="22"/>
          <w:szCs w:val="22"/>
          <w:lang w:eastAsia="pl-PL"/>
        </w:rPr>
        <w:t>,</w:t>
      </w:r>
      <w:r w:rsidRPr="002D399F">
        <w:rPr>
          <w:rFonts w:cs="Arial"/>
          <w:color w:val="000000" w:themeColor="text1"/>
          <w:sz w:val="22"/>
          <w:szCs w:val="22"/>
          <w:lang w:eastAsia="pl-PL"/>
        </w:rPr>
        <w:t xml:space="preserve"> w ramach działalności POZ prowadzona jest opieka położnych. Położna podstawowej opieki zdrowotnej (POZ) zwana też często położną środowiskową czy też rodzinną to samodzielna profesjonalistka, która wykonuje świadczenia w środowisku pacjentek w bardzo szerokim zakresie. Poradnictwo zdrowotne dla kobiet powinno obejmować </w:t>
      </w:r>
      <w:r w:rsidR="000533F0" w:rsidRPr="002D399F">
        <w:rPr>
          <w:rFonts w:cs="Arial"/>
          <w:color w:val="000000" w:themeColor="text1"/>
          <w:sz w:val="22"/>
          <w:szCs w:val="22"/>
          <w:lang w:eastAsia="pl-PL"/>
        </w:rPr>
        <w:t xml:space="preserve">nie tylko </w:t>
      </w:r>
      <w:r w:rsidRPr="002D399F">
        <w:rPr>
          <w:rFonts w:cs="Arial"/>
          <w:color w:val="000000" w:themeColor="text1"/>
          <w:sz w:val="22"/>
          <w:szCs w:val="22"/>
          <w:lang w:eastAsia="pl-PL"/>
        </w:rPr>
        <w:t xml:space="preserve">ocenę przebiegu ciąży, lecz także identyfikowanie nieprawidłowych zmian podczas ciąży i odniesienie się do nich. Dodatkowe umiejętności z zakresu opieki i poradnictwa w czasie ciąży obejmują poradnictwo zdrowotne dla kobiet w kwestii odżywiania, aktywności fizycznej, </w:t>
      </w:r>
      <w:r w:rsidR="000533F0" w:rsidRPr="002D399F">
        <w:rPr>
          <w:rFonts w:cs="Arial"/>
          <w:color w:val="000000" w:themeColor="text1"/>
          <w:sz w:val="22"/>
          <w:szCs w:val="22"/>
          <w:lang w:eastAsia="pl-PL"/>
        </w:rPr>
        <w:t>alkoholu oraz innych</w:t>
      </w:r>
      <w:r w:rsidRPr="002D399F">
        <w:rPr>
          <w:rFonts w:cs="Arial"/>
          <w:color w:val="000000" w:themeColor="text1"/>
          <w:sz w:val="22"/>
          <w:szCs w:val="22"/>
          <w:lang w:eastAsia="pl-PL"/>
        </w:rPr>
        <w:t xml:space="preserve"> używek</w:t>
      </w:r>
      <w:r w:rsidR="00C25979" w:rsidRPr="002D399F">
        <w:rPr>
          <w:rStyle w:val="Odwoanieprzypisukocowego"/>
          <w:rFonts w:cs="Arial"/>
          <w:color w:val="000000" w:themeColor="text1"/>
          <w:sz w:val="22"/>
          <w:szCs w:val="22"/>
          <w:lang w:eastAsia="pl-PL"/>
        </w:rPr>
        <w:endnoteReference w:id="13"/>
      </w:r>
      <w:r w:rsidR="00C25979" w:rsidRPr="002D399F">
        <w:rPr>
          <w:rFonts w:cs="Arial"/>
          <w:color w:val="000000" w:themeColor="text1"/>
          <w:sz w:val="22"/>
          <w:szCs w:val="22"/>
          <w:lang w:eastAsia="pl-PL"/>
        </w:rPr>
        <w:t>.</w:t>
      </w:r>
    </w:p>
    <w:p w14:paraId="17CF82F8" w14:textId="77777777" w:rsidR="00C547BE" w:rsidRPr="002D399F" w:rsidRDefault="00C547BE" w:rsidP="00C547BE">
      <w:pPr>
        <w:shd w:val="clear" w:color="auto" w:fill="FFFFFF"/>
        <w:spacing w:before="75" w:after="75" w:line="360" w:lineRule="auto"/>
        <w:jc w:val="both"/>
        <w:rPr>
          <w:rFonts w:cs="Arial"/>
          <w:color w:val="000000" w:themeColor="text1"/>
          <w:sz w:val="22"/>
          <w:szCs w:val="22"/>
          <w:lang w:eastAsia="pl-PL"/>
        </w:rPr>
      </w:pPr>
      <w:r w:rsidRPr="002D399F">
        <w:rPr>
          <w:rFonts w:cs="Arial"/>
          <w:color w:val="000000" w:themeColor="text1"/>
          <w:sz w:val="22"/>
          <w:szCs w:val="22"/>
        </w:rPr>
        <w:t xml:space="preserve">Zakres </w:t>
      </w:r>
      <w:r w:rsidRPr="002D399F">
        <w:rPr>
          <w:rFonts w:cs="Arial"/>
          <w:color w:val="000000" w:themeColor="text1"/>
          <w:sz w:val="22"/>
          <w:szCs w:val="22"/>
          <w:lang w:eastAsia="pl-PL"/>
        </w:rPr>
        <w:t xml:space="preserve">opieki jest regulowany zarówno poprzez kwestie organizacyjne (Rozporządzenia MZ i Zarządzenia Prezesa NFZ) jak i medyczne (zakres merytoryczny jest określony </w:t>
      </w:r>
      <w:r w:rsidR="00A40F8C" w:rsidRPr="002D399F">
        <w:rPr>
          <w:rFonts w:cs="Arial"/>
          <w:color w:val="000000" w:themeColor="text1"/>
          <w:sz w:val="22"/>
          <w:szCs w:val="22"/>
          <w:lang w:eastAsia="pl-PL"/>
        </w:rPr>
        <w:t>r</w:t>
      </w:r>
      <w:r w:rsidRPr="002D399F">
        <w:rPr>
          <w:rFonts w:cs="Arial"/>
          <w:color w:val="000000" w:themeColor="text1"/>
          <w:sz w:val="22"/>
          <w:szCs w:val="22"/>
          <w:lang w:eastAsia="pl-PL"/>
        </w:rPr>
        <w:t xml:space="preserve">ozporządzeniem w sprawie standardu opieki okołoporodowej). </w:t>
      </w:r>
    </w:p>
    <w:p w14:paraId="3D80303E" w14:textId="77777777" w:rsidR="00F21948" w:rsidRPr="002D399F" w:rsidRDefault="00F21948" w:rsidP="00E331A9">
      <w:pPr>
        <w:shd w:val="clear" w:color="auto" w:fill="FFFFFF"/>
        <w:spacing w:before="75" w:after="75" w:line="360" w:lineRule="auto"/>
        <w:jc w:val="both"/>
        <w:rPr>
          <w:rFonts w:cs="Arial"/>
          <w:color w:val="000000" w:themeColor="text1"/>
          <w:sz w:val="22"/>
          <w:szCs w:val="22"/>
          <w:lang w:eastAsia="pl-PL"/>
        </w:rPr>
      </w:pPr>
    </w:p>
    <w:p w14:paraId="47B864E8" w14:textId="6502F50F" w:rsidR="00531D8E" w:rsidRPr="002D399F" w:rsidRDefault="00531D8E" w:rsidP="00E331A9">
      <w:pPr>
        <w:shd w:val="clear" w:color="auto" w:fill="FFFFFF"/>
        <w:spacing w:before="75" w:after="75" w:line="360" w:lineRule="auto"/>
        <w:jc w:val="both"/>
        <w:rPr>
          <w:rFonts w:cs="Arial"/>
          <w:color w:val="000000" w:themeColor="text1"/>
          <w:sz w:val="22"/>
          <w:szCs w:val="22"/>
          <w:lang w:eastAsia="pl-PL"/>
        </w:rPr>
      </w:pPr>
      <w:r w:rsidRPr="002D399F">
        <w:rPr>
          <w:rFonts w:cs="Arial"/>
          <w:color w:val="000000" w:themeColor="text1"/>
          <w:sz w:val="22"/>
          <w:szCs w:val="22"/>
          <w:lang w:eastAsia="pl-PL"/>
        </w:rPr>
        <w:t>W kwietniu 2016 roku, w</w:t>
      </w:r>
      <w:r w:rsidR="00E331A9" w:rsidRPr="002D399F">
        <w:rPr>
          <w:rFonts w:cs="Arial"/>
          <w:color w:val="000000" w:themeColor="text1"/>
          <w:sz w:val="22"/>
          <w:szCs w:val="22"/>
          <w:lang w:eastAsia="pl-PL"/>
        </w:rPr>
        <w:t xml:space="preserve"> celu koordynacji opieki okołoporodowej </w:t>
      </w:r>
      <w:r w:rsidR="00C36BD5" w:rsidRPr="002D399F">
        <w:rPr>
          <w:rFonts w:cs="Arial"/>
          <w:color w:val="000000" w:themeColor="text1"/>
          <w:sz w:val="22"/>
          <w:szCs w:val="22"/>
          <w:lang w:eastAsia="pl-PL"/>
        </w:rPr>
        <w:t xml:space="preserve">w ramach pilotażu w wybranych placówkach </w:t>
      </w:r>
      <w:r w:rsidR="00E331A9" w:rsidRPr="002D399F">
        <w:rPr>
          <w:rFonts w:cs="Arial"/>
          <w:color w:val="000000" w:themeColor="text1"/>
          <w:sz w:val="22"/>
          <w:szCs w:val="22"/>
          <w:lang w:eastAsia="pl-PL"/>
        </w:rPr>
        <w:t xml:space="preserve">w Polsce </w:t>
      </w:r>
      <w:r w:rsidR="00C36BD5" w:rsidRPr="002D399F">
        <w:rPr>
          <w:rFonts w:cs="Arial"/>
          <w:color w:val="000000" w:themeColor="text1"/>
          <w:sz w:val="22"/>
          <w:szCs w:val="22"/>
          <w:lang w:eastAsia="pl-PL"/>
        </w:rPr>
        <w:t xml:space="preserve">wprowadzono przez NFZ </w:t>
      </w:r>
      <w:r w:rsidR="00E331A9" w:rsidRPr="002D399F">
        <w:rPr>
          <w:rFonts w:cs="Arial"/>
          <w:color w:val="000000" w:themeColor="text1"/>
          <w:sz w:val="22"/>
          <w:szCs w:val="22"/>
          <w:lang w:eastAsia="pl-PL"/>
        </w:rPr>
        <w:t xml:space="preserve">- Koordynowaną Opiekę nad kobietą w Ciąży </w:t>
      </w:r>
      <w:r w:rsidR="00C36BD5" w:rsidRPr="002D399F">
        <w:rPr>
          <w:rFonts w:cs="Arial"/>
          <w:color w:val="000000" w:themeColor="text1"/>
          <w:sz w:val="22"/>
          <w:szCs w:val="22"/>
          <w:lang w:eastAsia="pl-PL"/>
        </w:rPr>
        <w:t>(KOC)</w:t>
      </w:r>
      <w:r w:rsidR="00A40F8C" w:rsidRPr="002D399F">
        <w:rPr>
          <w:rFonts w:cs="Arial"/>
          <w:color w:val="000000" w:themeColor="text1"/>
          <w:sz w:val="22"/>
          <w:szCs w:val="22"/>
          <w:vertAlign w:val="superscript"/>
          <w:lang w:eastAsia="pl-PL"/>
        </w:rPr>
        <w:t>13</w:t>
      </w:r>
      <w:r w:rsidR="00E331A9" w:rsidRPr="002D399F">
        <w:rPr>
          <w:rFonts w:cs="Arial"/>
          <w:color w:val="000000" w:themeColor="text1"/>
          <w:sz w:val="22"/>
          <w:szCs w:val="22"/>
          <w:lang w:eastAsia="pl-PL"/>
        </w:rPr>
        <w:t xml:space="preserve">, </w:t>
      </w:r>
      <w:r w:rsidR="00CC3A49" w:rsidRPr="002D399F">
        <w:rPr>
          <w:rFonts w:cs="Arial"/>
          <w:color w:val="000000" w:themeColor="text1"/>
          <w:sz w:val="22"/>
          <w:szCs w:val="22"/>
          <w:lang w:eastAsia="pl-PL"/>
        </w:rPr>
        <w:t>nad matką i dzieckiem w okresie ciąży</w:t>
      </w:r>
      <w:r w:rsidR="001F1062" w:rsidRPr="002D399F">
        <w:rPr>
          <w:rFonts w:cs="Arial"/>
          <w:color w:val="000000" w:themeColor="text1"/>
          <w:sz w:val="22"/>
          <w:szCs w:val="22"/>
          <w:lang w:eastAsia="pl-PL"/>
        </w:rPr>
        <w:t xml:space="preserve"> fizjologicznej</w:t>
      </w:r>
      <w:r w:rsidR="00CC3A49" w:rsidRPr="002D399F">
        <w:rPr>
          <w:rFonts w:cs="Arial"/>
          <w:color w:val="000000" w:themeColor="text1"/>
          <w:sz w:val="22"/>
          <w:szCs w:val="22"/>
          <w:lang w:eastAsia="pl-PL"/>
        </w:rPr>
        <w:t>, porodu oraz połogu</w:t>
      </w:r>
      <w:r w:rsidR="00C25979" w:rsidRPr="002D399F">
        <w:rPr>
          <w:rStyle w:val="Odwoanieprzypisukocowego"/>
          <w:rFonts w:cs="Arial"/>
          <w:color w:val="000000" w:themeColor="text1"/>
          <w:sz w:val="22"/>
          <w:szCs w:val="22"/>
          <w:lang w:eastAsia="pl-PL"/>
        </w:rPr>
        <w:endnoteReference w:id="14"/>
      </w:r>
      <w:r w:rsidR="009E7BC3" w:rsidRPr="002D399F">
        <w:rPr>
          <w:rFonts w:cs="Arial"/>
          <w:color w:val="000000" w:themeColor="text1"/>
          <w:sz w:val="22"/>
          <w:szCs w:val="22"/>
          <w:lang w:eastAsia="pl-PL"/>
        </w:rPr>
        <w:t>.</w:t>
      </w:r>
      <w:r w:rsidR="00CC3A49" w:rsidRPr="002D399F">
        <w:rPr>
          <w:rFonts w:cs="Arial"/>
          <w:color w:val="000000" w:themeColor="text1"/>
          <w:sz w:val="22"/>
          <w:szCs w:val="22"/>
          <w:lang w:eastAsia="pl-PL"/>
        </w:rPr>
        <w:t xml:space="preserve"> Założeniem programu KOC </w:t>
      </w:r>
      <w:r w:rsidR="00E331A9" w:rsidRPr="002D399F">
        <w:rPr>
          <w:rFonts w:cs="Arial"/>
          <w:color w:val="000000" w:themeColor="text1"/>
          <w:sz w:val="22"/>
          <w:szCs w:val="22"/>
          <w:lang w:eastAsia="pl-PL"/>
        </w:rPr>
        <w:t>było</w:t>
      </w:r>
      <w:r w:rsidR="00CC3A49" w:rsidRPr="002D399F">
        <w:rPr>
          <w:rFonts w:cs="Arial"/>
          <w:color w:val="000000" w:themeColor="text1"/>
          <w:sz w:val="22"/>
          <w:szCs w:val="22"/>
          <w:lang w:eastAsia="pl-PL"/>
        </w:rPr>
        <w:t xml:space="preserve"> zapewnienie </w:t>
      </w:r>
      <w:r w:rsidRPr="002D399F">
        <w:rPr>
          <w:rFonts w:cs="Arial"/>
          <w:color w:val="000000" w:themeColor="text1"/>
          <w:sz w:val="22"/>
          <w:szCs w:val="22"/>
          <w:lang w:eastAsia="pl-PL"/>
        </w:rPr>
        <w:t xml:space="preserve">kobietom </w:t>
      </w:r>
      <w:r w:rsidR="00CC3A49" w:rsidRPr="002D399F">
        <w:rPr>
          <w:rFonts w:cs="Arial"/>
          <w:color w:val="000000" w:themeColor="text1"/>
          <w:sz w:val="22"/>
          <w:szCs w:val="22"/>
          <w:lang w:eastAsia="pl-PL"/>
        </w:rPr>
        <w:t xml:space="preserve">uzyskania </w:t>
      </w:r>
      <w:proofErr w:type="spellStart"/>
      <w:r w:rsidR="00CC3A49" w:rsidRPr="002D399F">
        <w:rPr>
          <w:rFonts w:cs="Arial"/>
          <w:color w:val="000000" w:themeColor="text1"/>
          <w:sz w:val="22"/>
          <w:szCs w:val="22"/>
          <w:lang w:eastAsia="pl-PL"/>
        </w:rPr>
        <w:t>pełnoprofilowej</w:t>
      </w:r>
      <w:proofErr w:type="spellEnd"/>
      <w:r w:rsidR="00CC3A49" w:rsidRPr="002D399F">
        <w:rPr>
          <w:rFonts w:cs="Arial"/>
          <w:color w:val="000000" w:themeColor="text1"/>
          <w:sz w:val="22"/>
          <w:szCs w:val="22"/>
          <w:lang w:eastAsia="pl-PL"/>
        </w:rPr>
        <w:t xml:space="preserve"> opieki w okresie ciąży, porodu oraz w okresie 6 tygodni po urodzeniu dziecka. </w:t>
      </w:r>
    </w:p>
    <w:p w14:paraId="0804057E" w14:textId="77777777" w:rsidR="00531D8E" w:rsidRPr="002D399F" w:rsidRDefault="00CC3A49" w:rsidP="00E331A9">
      <w:pPr>
        <w:shd w:val="clear" w:color="auto" w:fill="FFFFFF"/>
        <w:spacing w:before="75" w:after="75" w:line="360" w:lineRule="auto"/>
        <w:jc w:val="both"/>
        <w:rPr>
          <w:rFonts w:cs="Arial"/>
          <w:color w:val="000000" w:themeColor="text1"/>
          <w:sz w:val="22"/>
          <w:szCs w:val="22"/>
          <w:lang w:eastAsia="pl-PL"/>
        </w:rPr>
      </w:pPr>
      <w:r w:rsidRPr="002D399F">
        <w:rPr>
          <w:rFonts w:cs="Arial"/>
          <w:color w:val="000000" w:themeColor="text1"/>
          <w:sz w:val="22"/>
          <w:szCs w:val="22"/>
          <w:lang w:eastAsia="pl-PL"/>
        </w:rPr>
        <w:t xml:space="preserve">Do programu </w:t>
      </w:r>
      <w:r w:rsidR="0037184A" w:rsidRPr="002D399F">
        <w:rPr>
          <w:rFonts w:cs="Arial"/>
          <w:color w:val="000000" w:themeColor="text1"/>
          <w:sz w:val="22"/>
          <w:szCs w:val="22"/>
          <w:lang w:eastAsia="pl-PL"/>
        </w:rPr>
        <w:t>mogły</w:t>
      </w:r>
      <w:r w:rsidRPr="002D399F">
        <w:rPr>
          <w:rFonts w:cs="Arial"/>
          <w:color w:val="000000" w:themeColor="text1"/>
          <w:sz w:val="22"/>
          <w:szCs w:val="22"/>
          <w:lang w:eastAsia="pl-PL"/>
        </w:rPr>
        <w:t xml:space="preserve"> przystąpić te placówki, które </w:t>
      </w:r>
      <w:r w:rsidR="00C10FA9" w:rsidRPr="002D399F">
        <w:rPr>
          <w:rFonts w:cs="Arial"/>
          <w:color w:val="000000" w:themeColor="text1"/>
          <w:sz w:val="22"/>
          <w:szCs w:val="22"/>
          <w:lang w:eastAsia="pl-PL"/>
        </w:rPr>
        <w:t>dek</w:t>
      </w:r>
      <w:r w:rsidR="0037184A" w:rsidRPr="002D399F">
        <w:rPr>
          <w:rFonts w:cs="Arial"/>
          <w:color w:val="000000" w:themeColor="text1"/>
          <w:sz w:val="22"/>
          <w:szCs w:val="22"/>
          <w:lang w:eastAsia="pl-PL"/>
        </w:rPr>
        <w:t>larowały</w:t>
      </w:r>
      <w:r w:rsidRPr="002D399F">
        <w:rPr>
          <w:rFonts w:cs="Arial"/>
          <w:color w:val="000000" w:themeColor="text1"/>
          <w:sz w:val="22"/>
          <w:szCs w:val="22"/>
          <w:lang w:eastAsia="pl-PL"/>
        </w:rPr>
        <w:t xml:space="preserve"> minimum 600 porodów rocznie i jednocześnie zabezpiecz</w:t>
      </w:r>
      <w:r w:rsidR="00E331A9" w:rsidRPr="002D399F">
        <w:rPr>
          <w:rFonts w:cs="Arial"/>
          <w:color w:val="000000" w:themeColor="text1"/>
          <w:sz w:val="22"/>
          <w:szCs w:val="22"/>
          <w:lang w:eastAsia="pl-PL"/>
        </w:rPr>
        <w:t>ały</w:t>
      </w:r>
      <w:r w:rsidRPr="002D399F">
        <w:rPr>
          <w:rFonts w:cs="Arial"/>
          <w:color w:val="000000" w:themeColor="text1"/>
          <w:sz w:val="22"/>
          <w:szCs w:val="22"/>
          <w:lang w:eastAsia="pl-PL"/>
        </w:rPr>
        <w:t xml:space="preserve"> dostęp do poradni ginekologiczno-położniczych oraz położnej. </w:t>
      </w:r>
      <w:r w:rsidR="00C36BD5" w:rsidRPr="002D399F">
        <w:rPr>
          <w:rFonts w:cs="Arial"/>
          <w:color w:val="000000" w:themeColor="text1"/>
          <w:sz w:val="22"/>
          <w:szCs w:val="22"/>
          <w:lang w:eastAsia="pl-PL"/>
        </w:rPr>
        <w:t xml:space="preserve">Proponowana forma opieki nad kobietami w ciąży </w:t>
      </w:r>
      <w:r w:rsidR="00E331A9" w:rsidRPr="002D399F">
        <w:rPr>
          <w:rFonts w:cs="Arial"/>
          <w:color w:val="000000" w:themeColor="text1"/>
          <w:sz w:val="22"/>
          <w:szCs w:val="22"/>
          <w:lang w:eastAsia="pl-PL"/>
        </w:rPr>
        <w:t>miała</w:t>
      </w:r>
      <w:r w:rsidR="00C36BD5" w:rsidRPr="002D399F">
        <w:rPr>
          <w:rFonts w:cs="Arial"/>
          <w:color w:val="000000" w:themeColor="text1"/>
          <w:sz w:val="22"/>
          <w:szCs w:val="22"/>
          <w:lang w:eastAsia="pl-PL"/>
        </w:rPr>
        <w:t xml:space="preserve"> docelowo zastąpić obecną formę opieki, która podzielona jest pomiędzy poszczególne zakresy świadczeń, od POZ, poprzez ambulatoryjną opiekę specjalistyczną i leczenie szpitalne.</w:t>
      </w:r>
      <w:r w:rsidR="00E331A9" w:rsidRPr="002D399F">
        <w:rPr>
          <w:rFonts w:cs="Arial"/>
          <w:color w:val="000000" w:themeColor="text1"/>
          <w:sz w:val="22"/>
          <w:szCs w:val="22"/>
          <w:lang w:eastAsia="pl-PL"/>
        </w:rPr>
        <w:t xml:space="preserve"> Dodatkowo KOC miało na celu </w:t>
      </w:r>
      <w:r w:rsidR="0037184A" w:rsidRPr="002D399F">
        <w:rPr>
          <w:rFonts w:cs="Arial"/>
          <w:color w:val="000000" w:themeColor="text1"/>
          <w:sz w:val="22"/>
          <w:szCs w:val="22"/>
          <w:lang w:eastAsia="pl-PL"/>
        </w:rPr>
        <w:t xml:space="preserve">wprowadzenie jasnej i zgodnej z standardami </w:t>
      </w:r>
      <w:r w:rsidR="00E331A9" w:rsidRPr="002D399F">
        <w:rPr>
          <w:rFonts w:cs="Arial"/>
          <w:color w:val="000000" w:themeColor="text1"/>
          <w:sz w:val="22"/>
          <w:szCs w:val="22"/>
          <w:lang w:eastAsia="pl-PL"/>
        </w:rPr>
        <w:t>klinicznymi</w:t>
      </w:r>
      <w:r w:rsidR="004F721B" w:rsidRPr="002D399F">
        <w:rPr>
          <w:rFonts w:cs="Arial"/>
          <w:color w:val="000000" w:themeColor="text1"/>
          <w:sz w:val="22"/>
          <w:szCs w:val="22"/>
          <w:lang w:eastAsia="pl-PL"/>
        </w:rPr>
        <w:t xml:space="preserve"> opieki nad</w:t>
      </w:r>
      <w:r w:rsidR="0037184A" w:rsidRPr="002D399F">
        <w:rPr>
          <w:rFonts w:cs="Arial"/>
          <w:color w:val="000000" w:themeColor="text1"/>
          <w:sz w:val="22"/>
          <w:szCs w:val="22"/>
          <w:lang w:eastAsia="pl-PL"/>
        </w:rPr>
        <w:t xml:space="preserve"> kobietami w sposób kompleksowy oraz skoordynowany przez co najmniej 8 wizyt w czasie ciąży</w:t>
      </w:r>
      <w:r w:rsidR="0079018F" w:rsidRPr="002D399F">
        <w:rPr>
          <w:rFonts w:cs="Arial"/>
          <w:color w:val="000000" w:themeColor="text1"/>
          <w:sz w:val="22"/>
          <w:szCs w:val="22"/>
          <w:lang w:eastAsia="pl-PL"/>
        </w:rPr>
        <w:t xml:space="preserve"> – obecnie szacuje się ze średnia liczba wizyt wynosi 5</w:t>
      </w:r>
      <w:r w:rsidR="0037184A" w:rsidRPr="002D399F">
        <w:rPr>
          <w:rFonts w:cs="Arial"/>
          <w:color w:val="000000" w:themeColor="text1"/>
          <w:sz w:val="22"/>
          <w:szCs w:val="22"/>
          <w:lang w:eastAsia="pl-PL"/>
        </w:rPr>
        <w:t xml:space="preserve">. </w:t>
      </w:r>
    </w:p>
    <w:p w14:paraId="752872A3" w14:textId="79C794A9" w:rsidR="0023441D" w:rsidRPr="002D399F" w:rsidRDefault="0037184A" w:rsidP="0023441D">
      <w:pPr>
        <w:shd w:val="clear" w:color="auto" w:fill="FFFFFF"/>
        <w:spacing w:before="75" w:after="75" w:line="360" w:lineRule="auto"/>
        <w:jc w:val="both"/>
        <w:rPr>
          <w:rFonts w:cs="Arial"/>
          <w:color w:val="000000" w:themeColor="text1"/>
          <w:sz w:val="22"/>
          <w:szCs w:val="22"/>
          <w:lang w:eastAsia="pl-PL"/>
        </w:rPr>
      </w:pPr>
      <w:r w:rsidRPr="002D399F">
        <w:rPr>
          <w:rFonts w:cs="Arial"/>
          <w:color w:val="000000" w:themeColor="text1"/>
          <w:sz w:val="22"/>
          <w:szCs w:val="22"/>
          <w:lang w:eastAsia="pl-PL"/>
        </w:rPr>
        <w:t>W nowym modelu założono, że szpita</w:t>
      </w:r>
      <w:r w:rsidR="00D1485D" w:rsidRPr="002D399F">
        <w:rPr>
          <w:rFonts w:cs="Arial"/>
          <w:color w:val="000000" w:themeColor="text1"/>
          <w:sz w:val="22"/>
          <w:szCs w:val="22"/>
          <w:lang w:eastAsia="pl-PL"/>
        </w:rPr>
        <w:t>l koordynuje opiekę nad ciężarną</w:t>
      </w:r>
      <w:r w:rsidRPr="002D399F">
        <w:rPr>
          <w:rFonts w:cs="Arial"/>
          <w:color w:val="000000" w:themeColor="text1"/>
          <w:sz w:val="22"/>
          <w:szCs w:val="22"/>
          <w:lang w:eastAsia="pl-PL"/>
        </w:rPr>
        <w:t xml:space="preserve"> </w:t>
      </w:r>
      <w:r w:rsidR="00483CC4" w:rsidRPr="002D399F">
        <w:rPr>
          <w:rFonts w:cs="Arial"/>
          <w:color w:val="000000" w:themeColor="text1"/>
          <w:sz w:val="22"/>
          <w:szCs w:val="22"/>
          <w:lang w:eastAsia="pl-PL"/>
        </w:rPr>
        <w:t>przez zespół medyczny, złożony</w:t>
      </w:r>
      <w:r w:rsidRPr="002D399F">
        <w:rPr>
          <w:rFonts w:cs="Arial"/>
          <w:color w:val="000000" w:themeColor="text1"/>
          <w:sz w:val="22"/>
          <w:szCs w:val="22"/>
          <w:lang w:eastAsia="pl-PL"/>
        </w:rPr>
        <w:t xml:space="preserve"> z lekarza ginekologa, </w:t>
      </w:r>
      <w:hyperlink r:id="rId13" w:tgtFrame="_blank" w:tooltip="położna" w:history="1">
        <w:r w:rsidRPr="002D399F">
          <w:rPr>
            <w:rFonts w:cs="Arial"/>
            <w:color w:val="000000" w:themeColor="text1"/>
            <w:sz w:val="22"/>
            <w:szCs w:val="22"/>
            <w:lang w:eastAsia="pl-PL"/>
          </w:rPr>
          <w:t>położnej</w:t>
        </w:r>
      </w:hyperlink>
      <w:r w:rsidRPr="002D399F">
        <w:rPr>
          <w:rFonts w:cs="Arial"/>
          <w:color w:val="000000" w:themeColor="text1"/>
          <w:sz w:val="22"/>
          <w:szCs w:val="22"/>
          <w:lang w:eastAsia="pl-PL"/>
        </w:rPr>
        <w:t xml:space="preserve"> oraz innych lekarzy danego szpitala.</w:t>
      </w:r>
      <w:r w:rsidR="00E331A9" w:rsidRPr="002D399F">
        <w:rPr>
          <w:rFonts w:cs="Arial"/>
          <w:color w:val="000000" w:themeColor="text1"/>
          <w:sz w:val="22"/>
          <w:szCs w:val="22"/>
          <w:lang w:eastAsia="pl-PL"/>
        </w:rPr>
        <w:t xml:space="preserve"> Program jest obecnie kontynuowany jedynie w 40 szpitalach. </w:t>
      </w:r>
      <w:r w:rsidR="0079018F" w:rsidRPr="002D399F">
        <w:rPr>
          <w:rFonts w:cs="Arial"/>
          <w:color w:val="000000" w:themeColor="text1"/>
          <w:sz w:val="22"/>
          <w:szCs w:val="22"/>
          <w:lang w:eastAsia="pl-PL"/>
        </w:rPr>
        <w:t>Jednocześnie jest brak danych d</w:t>
      </w:r>
      <w:r w:rsidR="00740C9D" w:rsidRPr="002D399F">
        <w:rPr>
          <w:rFonts w:cs="Arial"/>
          <w:color w:val="000000" w:themeColor="text1"/>
          <w:sz w:val="22"/>
          <w:szCs w:val="22"/>
          <w:lang w:eastAsia="pl-PL"/>
        </w:rPr>
        <w:t>otyczących poprawy zdrowia kobiet i</w:t>
      </w:r>
      <w:r w:rsidR="0079018F" w:rsidRPr="002D399F">
        <w:rPr>
          <w:rFonts w:cs="Arial"/>
          <w:color w:val="000000" w:themeColor="text1"/>
          <w:sz w:val="22"/>
          <w:szCs w:val="22"/>
          <w:lang w:eastAsia="pl-PL"/>
        </w:rPr>
        <w:t xml:space="preserve"> dzieci włączonych do programu pilotażowego. </w:t>
      </w:r>
      <w:r w:rsidR="0023441D" w:rsidRPr="002D399F">
        <w:rPr>
          <w:rFonts w:cs="Arial"/>
          <w:color w:val="000000" w:themeColor="text1"/>
          <w:sz w:val="22"/>
          <w:szCs w:val="22"/>
          <w:lang w:eastAsia="pl-PL"/>
        </w:rPr>
        <w:t xml:space="preserve">Przypomnijmy, że Koordynowana opieka nad kobietą w ciąży wprowadzona została na podstawie Zarządzenia nr 22/2016/DSOZ Prezesa Narodowego Funduszu Zdrowia z dnia 13 kwietnia 2016 r. KOC ma zapewniać kobietom w ciąży skoordynowanej opiekę realizowanej na I poziomie opieki perinatalnej, tj. nad fizjologicznie przebiegającą </w:t>
      </w:r>
      <w:r w:rsidR="0023441D" w:rsidRPr="002D399F">
        <w:rPr>
          <w:rFonts w:cs="Arial"/>
          <w:color w:val="000000" w:themeColor="text1"/>
          <w:sz w:val="22"/>
          <w:szCs w:val="22"/>
          <w:lang w:eastAsia="pl-PL"/>
        </w:rPr>
        <w:lastRenderedPageBreak/>
        <w:t>ciążą, porodem, połogiem oraz opieki nad zdrowym noworodkiem. Do końca 2021 r. Narodowy Fundusz zdrowia chce wydłużyć ciągłości udzielania świadczeń opieki zdrowotnej w zakresie koordynowanej opieki nad kobietą w ciąży (KOC I). Nie będzie konieczności zawierania nowych umów między świadczeniodawcą, a Funduszem dla ośrodków już z umową. Opieka w ramach KOC obejmuje: specjalistyczne poradnictwo ambulatoryjne, przedporodową i poporodową opiekę położnej, poród – a w przypadku wskazań medycznych – także niezbędne hospitalizacje. Każda kobieta w ciąży ma prawo wyboru poradni położniczo-ginekologicznej i oddziału położniczego udzielających świadczeń w ramach umowy z NFZ. Dotyczy to zarówno świadczeń planowych, jak i sytuacji nagłej. Nie wiąże się ze składaniem jakichkolwiek deklaracji. Pisemnej akceptacji kobiety wymaga korzystanie przez nią z programu koordynowanej opieki nad kobietą w ciąży.</w:t>
      </w:r>
    </w:p>
    <w:p w14:paraId="24E80704" w14:textId="2BC2C776" w:rsidR="00BF0835" w:rsidRPr="002D399F" w:rsidRDefault="00BF0835" w:rsidP="0023441D">
      <w:pPr>
        <w:pStyle w:val="NormalnyWeb"/>
        <w:shd w:val="clear" w:color="auto" w:fill="FFFFFF"/>
        <w:spacing w:before="0" w:beforeAutospacing="0" w:line="375" w:lineRule="atLeast"/>
        <w:rPr>
          <w:rFonts w:cs="Arial"/>
          <w:color w:val="000000" w:themeColor="text1"/>
          <w:sz w:val="22"/>
          <w:szCs w:val="22"/>
        </w:rPr>
      </w:pPr>
    </w:p>
    <w:p w14:paraId="36D60369" w14:textId="262EBBF2" w:rsidR="00BF0835" w:rsidRPr="002D399F" w:rsidRDefault="00AD5C2D" w:rsidP="00AD5C2D">
      <w:pPr>
        <w:pStyle w:val="Legenda"/>
        <w:rPr>
          <w:sz w:val="22"/>
          <w:szCs w:val="22"/>
        </w:rPr>
      </w:pPr>
      <w:bookmarkStart w:id="31" w:name="_Toc43711382"/>
      <w:r w:rsidRPr="002D399F">
        <w:rPr>
          <w:sz w:val="22"/>
          <w:szCs w:val="22"/>
        </w:rPr>
        <w:t xml:space="preserve">Rysunek </w:t>
      </w:r>
      <w:r w:rsidR="000753F9" w:rsidRPr="002D399F">
        <w:rPr>
          <w:sz w:val="22"/>
          <w:szCs w:val="22"/>
        </w:rPr>
        <w:fldChar w:fldCharType="begin"/>
      </w:r>
      <w:r w:rsidRPr="002D399F">
        <w:rPr>
          <w:sz w:val="22"/>
          <w:szCs w:val="22"/>
        </w:rPr>
        <w:instrText xml:space="preserve"> SEQ Rysunek \* ARABIC </w:instrText>
      </w:r>
      <w:r w:rsidR="000753F9" w:rsidRPr="002D399F">
        <w:rPr>
          <w:sz w:val="22"/>
          <w:szCs w:val="22"/>
        </w:rPr>
        <w:fldChar w:fldCharType="separate"/>
      </w:r>
      <w:r w:rsidR="0044691D">
        <w:rPr>
          <w:noProof/>
          <w:sz w:val="22"/>
          <w:szCs w:val="22"/>
        </w:rPr>
        <w:t>1</w:t>
      </w:r>
      <w:r w:rsidR="000753F9" w:rsidRPr="002D399F">
        <w:rPr>
          <w:sz w:val="22"/>
          <w:szCs w:val="22"/>
        </w:rPr>
        <w:fldChar w:fldCharType="end"/>
      </w:r>
      <w:r w:rsidRPr="002D399F">
        <w:rPr>
          <w:sz w:val="22"/>
          <w:szCs w:val="22"/>
        </w:rPr>
        <w:t xml:space="preserve">. </w:t>
      </w:r>
      <w:r w:rsidR="00BF0835" w:rsidRPr="002D399F">
        <w:rPr>
          <w:sz w:val="22"/>
          <w:szCs w:val="22"/>
        </w:rPr>
        <w:t>Schemat Koordynowanej opieki nad kobietą w ciąży</w:t>
      </w:r>
      <w:r w:rsidR="009E7BC3" w:rsidRPr="002D399F">
        <w:rPr>
          <w:sz w:val="22"/>
          <w:szCs w:val="22"/>
          <w:vertAlign w:val="superscript"/>
        </w:rPr>
        <w:endnoteReference w:id="15"/>
      </w:r>
      <w:r w:rsidR="00BF0835" w:rsidRPr="002D399F">
        <w:rPr>
          <w:sz w:val="22"/>
          <w:szCs w:val="22"/>
          <w:vertAlign w:val="superscript"/>
        </w:rPr>
        <w:t>.</w:t>
      </w:r>
      <w:bookmarkEnd w:id="31"/>
    </w:p>
    <w:p w14:paraId="4B4DA3B1" w14:textId="77777777" w:rsidR="00BF0835" w:rsidRPr="00056765" w:rsidRDefault="00BF0835" w:rsidP="00BF0835">
      <w:pPr>
        <w:pStyle w:val="Default"/>
        <w:spacing w:line="360" w:lineRule="auto"/>
        <w:rPr>
          <w:color w:val="000000" w:themeColor="text1"/>
          <w:sz w:val="22"/>
          <w:szCs w:val="22"/>
        </w:rPr>
      </w:pPr>
      <w:r w:rsidRPr="00056765">
        <w:rPr>
          <w:noProof/>
          <w:color w:val="000000" w:themeColor="text1"/>
          <w:sz w:val="22"/>
          <w:szCs w:val="22"/>
          <w:lang w:eastAsia="pl-PL"/>
        </w:rPr>
        <w:drawing>
          <wp:inline distT="0" distB="0" distL="0" distR="0" wp14:anchorId="4FD384D6" wp14:editId="009BEF35">
            <wp:extent cx="5844540" cy="5143500"/>
            <wp:effectExtent l="0" t="0" r="381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4540" cy="5143500"/>
                    </a:xfrm>
                    <a:prstGeom prst="rect">
                      <a:avLst/>
                    </a:prstGeom>
                    <a:noFill/>
                    <a:ln>
                      <a:noFill/>
                    </a:ln>
                  </pic:spPr>
                </pic:pic>
              </a:graphicData>
            </a:graphic>
          </wp:inline>
        </w:drawing>
      </w:r>
    </w:p>
    <w:p w14:paraId="7C8DA140" w14:textId="77777777" w:rsidR="00BF0835" w:rsidRPr="00056765" w:rsidRDefault="00BF0835" w:rsidP="00BF0835">
      <w:pPr>
        <w:pStyle w:val="Default"/>
        <w:spacing w:line="360" w:lineRule="auto"/>
        <w:rPr>
          <w:color w:val="000000" w:themeColor="text1"/>
          <w:sz w:val="22"/>
          <w:szCs w:val="22"/>
        </w:rPr>
      </w:pPr>
    </w:p>
    <w:p w14:paraId="6070204A" w14:textId="77777777" w:rsidR="00BF0835" w:rsidRPr="002D399F" w:rsidRDefault="00BF0835" w:rsidP="00BF0835">
      <w:pPr>
        <w:autoSpaceDE w:val="0"/>
        <w:autoSpaceDN w:val="0"/>
        <w:adjustRightInd w:val="0"/>
        <w:spacing w:after="0" w:line="360" w:lineRule="auto"/>
        <w:rPr>
          <w:rFonts w:cs="Arial"/>
          <w:color w:val="000000" w:themeColor="text1"/>
          <w:sz w:val="22"/>
          <w:szCs w:val="22"/>
        </w:rPr>
      </w:pPr>
      <w:r w:rsidRPr="002D399F">
        <w:rPr>
          <w:rFonts w:cs="Arial"/>
          <w:color w:val="000000" w:themeColor="text1"/>
          <w:sz w:val="22"/>
          <w:szCs w:val="22"/>
        </w:rPr>
        <w:lastRenderedPageBreak/>
        <w:t xml:space="preserve">Wprowadzenie modelu opieki koordynowanej w ramach pilotażu ma na celu poprawę jakości opieki nad kobietą w ciąży poprzez: </w:t>
      </w:r>
    </w:p>
    <w:p w14:paraId="4893A374" w14:textId="77777777" w:rsidR="00BF0835" w:rsidRPr="002D399F" w:rsidRDefault="00BF0835" w:rsidP="006B003B">
      <w:pPr>
        <w:pStyle w:val="Akapitzlist"/>
        <w:numPr>
          <w:ilvl w:val="0"/>
          <w:numId w:val="40"/>
        </w:numPr>
        <w:autoSpaceDE w:val="0"/>
        <w:autoSpaceDN w:val="0"/>
        <w:adjustRightInd w:val="0"/>
        <w:spacing w:before="0" w:after="147"/>
        <w:jc w:val="left"/>
        <w:rPr>
          <w:rFonts w:cs="Arial"/>
          <w:color w:val="000000" w:themeColor="text1"/>
          <w:sz w:val="22"/>
          <w:szCs w:val="22"/>
        </w:rPr>
      </w:pPr>
      <w:r w:rsidRPr="002D399F">
        <w:rPr>
          <w:rFonts w:cs="Arial"/>
          <w:color w:val="000000" w:themeColor="text1"/>
          <w:sz w:val="22"/>
          <w:szCs w:val="22"/>
        </w:rPr>
        <w:t xml:space="preserve">kompleksową opiekę oraz poprawę dostępności do świadczeń we wszystkich tygodniach ciąży, podczas porodu i w okresie połogu; </w:t>
      </w:r>
    </w:p>
    <w:p w14:paraId="62F27A8C" w14:textId="77777777" w:rsidR="00BF0835" w:rsidRPr="002D399F" w:rsidRDefault="00BF0835" w:rsidP="006B003B">
      <w:pPr>
        <w:pStyle w:val="Akapitzlist"/>
        <w:numPr>
          <w:ilvl w:val="0"/>
          <w:numId w:val="40"/>
        </w:numPr>
        <w:autoSpaceDE w:val="0"/>
        <w:autoSpaceDN w:val="0"/>
        <w:adjustRightInd w:val="0"/>
        <w:spacing w:before="0" w:after="147"/>
        <w:jc w:val="left"/>
        <w:rPr>
          <w:rFonts w:cs="Arial"/>
          <w:color w:val="000000" w:themeColor="text1"/>
          <w:sz w:val="22"/>
          <w:szCs w:val="22"/>
        </w:rPr>
      </w:pPr>
      <w:r w:rsidRPr="002D399F">
        <w:rPr>
          <w:rFonts w:cs="Arial"/>
          <w:color w:val="000000" w:themeColor="text1"/>
          <w:sz w:val="22"/>
          <w:szCs w:val="22"/>
        </w:rPr>
        <w:t xml:space="preserve">zwiększenie dostępności do świadczeń realizowanych bez kolejki przez ten sam zespół medyczny; </w:t>
      </w:r>
    </w:p>
    <w:p w14:paraId="0B542BCC" w14:textId="77777777" w:rsidR="00BF0835" w:rsidRPr="002D399F" w:rsidRDefault="00BF0835" w:rsidP="006B003B">
      <w:pPr>
        <w:pStyle w:val="Akapitzlist"/>
        <w:numPr>
          <w:ilvl w:val="0"/>
          <w:numId w:val="40"/>
        </w:numPr>
        <w:autoSpaceDE w:val="0"/>
        <w:autoSpaceDN w:val="0"/>
        <w:adjustRightInd w:val="0"/>
        <w:spacing w:before="0" w:after="147"/>
        <w:jc w:val="left"/>
        <w:rPr>
          <w:rFonts w:cs="Arial"/>
          <w:color w:val="000000" w:themeColor="text1"/>
          <w:sz w:val="22"/>
          <w:szCs w:val="22"/>
        </w:rPr>
      </w:pPr>
      <w:r w:rsidRPr="002D399F">
        <w:rPr>
          <w:rFonts w:cs="Arial"/>
          <w:color w:val="000000" w:themeColor="text1"/>
          <w:sz w:val="22"/>
          <w:szCs w:val="22"/>
        </w:rPr>
        <w:t xml:space="preserve">udzielanie świadczeń zgodnie ze wskazaniami medycznymi niezwłocznie w razie potrzeby (dostępność 24h/dobę); </w:t>
      </w:r>
    </w:p>
    <w:p w14:paraId="3720E9E8" w14:textId="77777777" w:rsidR="00BF0835" w:rsidRPr="002D399F" w:rsidRDefault="00BF0835" w:rsidP="006B003B">
      <w:pPr>
        <w:pStyle w:val="Akapitzlist"/>
        <w:numPr>
          <w:ilvl w:val="0"/>
          <w:numId w:val="40"/>
        </w:numPr>
        <w:autoSpaceDE w:val="0"/>
        <w:autoSpaceDN w:val="0"/>
        <w:adjustRightInd w:val="0"/>
        <w:spacing w:before="0" w:after="147"/>
        <w:jc w:val="left"/>
        <w:rPr>
          <w:rFonts w:cs="Arial"/>
          <w:color w:val="000000" w:themeColor="text1"/>
          <w:sz w:val="22"/>
          <w:szCs w:val="22"/>
        </w:rPr>
      </w:pPr>
      <w:r w:rsidRPr="002D399F">
        <w:rPr>
          <w:rFonts w:cs="Arial"/>
          <w:color w:val="000000" w:themeColor="text1"/>
          <w:sz w:val="22"/>
          <w:szCs w:val="22"/>
        </w:rPr>
        <w:t xml:space="preserve">realizację świadczeń zgodnie z przyjętymi standardami </w:t>
      </w:r>
      <w:r w:rsidR="006D7C77" w:rsidRPr="002D399F">
        <w:rPr>
          <w:rFonts w:cs="Arial"/>
          <w:color w:val="000000" w:themeColor="text1"/>
          <w:sz w:val="22"/>
          <w:szCs w:val="22"/>
        </w:rPr>
        <w:t>z</w:t>
      </w:r>
      <w:r w:rsidRPr="002D399F">
        <w:rPr>
          <w:rFonts w:cs="Arial"/>
          <w:color w:val="000000" w:themeColor="text1"/>
          <w:sz w:val="22"/>
          <w:szCs w:val="22"/>
        </w:rPr>
        <w:t>arządzenie</w:t>
      </w:r>
      <w:r w:rsidR="006D7C77" w:rsidRPr="002D399F">
        <w:rPr>
          <w:rFonts w:cs="Arial"/>
          <w:color w:val="000000" w:themeColor="text1"/>
          <w:sz w:val="22"/>
          <w:szCs w:val="22"/>
        </w:rPr>
        <w:t>m</w:t>
      </w:r>
      <w:r w:rsidRPr="002D399F">
        <w:rPr>
          <w:rFonts w:cs="Arial"/>
          <w:color w:val="000000" w:themeColor="text1"/>
          <w:sz w:val="22"/>
          <w:szCs w:val="22"/>
        </w:rPr>
        <w:t xml:space="preserve"> wprowadziło koordynowaną opiekę nad kobietą w ciąży na II lub III poziomie opieki perinatalnej (KOC II/III). </w:t>
      </w:r>
    </w:p>
    <w:p w14:paraId="04BA36FC" w14:textId="77777777" w:rsidR="00BF0835" w:rsidRPr="002D399F" w:rsidRDefault="00BF0835" w:rsidP="00BF0835">
      <w:pPr>
        <w:autoSpaceDE w:val="0"/>
        <w:autoSpaceDN w:val="0"/>
        <w:adjustRightInd w:val="0"/>
        <w:spacing w:after="120" w:line="360" w:lineRule="auto"/>
        <w:jc w:val="both"/>
        <w:rPr>
          <w:rFonts w:cs="Arial"/>
          <w:color w:val="000000" w:themeColor="text1"/>
          <w:sz w:val="22"/>
          <w:szCs w:val="22"/>
        </w:rPr>
      </w:pPr>
      <w:r w:rsidRPr="002D399F">
        <w:rPr>
          <w:rFonts w:cs="Arial"/>
          <w:color w:val="000000" w:themeColor="text1"/>
          <w:sz w:val="22"/>
          <w:szCs w:val="22"/>
        </w:rPr>
        <w:t>Uruchomiono także program KOC II/III</w:t>
      </w:r>
      <w:r w:rsidR="00C547BE" w:rsidRPr="002D399F">
        <w:rPr>
          <w:rFonts w:cs="Arial"/>
          <w:color w:val="000000" w:themeColor="text1"/>
          <w:sz w:val="22"/>
          <w:szCs w:val="22"/>
        </w:rPr>
        <w:t xml:space="preserve">, którego założeniem jest </w:t>
      </w:r>
      <w:r w:rsidRPr="002D399F">
        <w:rPr>
          <w:rFonts w:cs="Arial"/>
          <w:color w:val="000000" w:themeColor="text1"/>
          <w:sz w:val="22"/>
          <w:szCs w:val="22"/>
        </w:rPr>
        <w:t xml:space="preserve">zapewnienie kobietom w ciąży skoordynowanej opieki realizowanej na II lub III poziomie opieki perinatalnej, przy czym II poziom – zapewnia opiekę nad patologią ciąży średniego stopnia, a III poziom – nad najcięższą patologią ciąży. </w:t>
      </w:r>
    </w:p>
    <w:p w14:paraId="0E3FC01F" w14:textId="77777777" w:rsidR="00B52D20" w:rsidRPr="002D399F" w:rsidRDefault="00BF0835" w:rsidP="00B52D20">
      <w:pPr>
        <w:autoSpaceDE w:val="0"/>
        <w:autoSpaceDN w:val="0"/>
        <w:adjustRightInd w:val="0"/>
        <w:spacing w:after="0" w:line="360" w:lineRule="auto"/>
        <w:jc w:val="both"/>
        <w:rPr>
          <w:rFonts w:cs="Arial"/>
          <w:color w:val="000000" w:themeColor="text1"/>
          <w:sz w:val="22"/>
          <w:szCs w:val="22"/>
        </w:rPr>
      </w:pPr>
      <w:r w:rsidRPr="002D399F">
        <w:rPr>
          <w:rFonts w:cs="Arial"/>
          <w:color w:val="000000" w:themeColor="text1"/>
          <w:sz w:val="22"/>
          <w:szCs w:val="22"/>
        </w:rPr>
        <w:t>W ramach opieki koordynowanej (KOC) zespół zapewnia całość opieki nad matką i dzieckiem od momentu potwierdzenia ciąży</w:t>
      </w:r>
      <w:r w:rsidR="0079018F" w:rsidRPr="002D399F">
        <w:rPr>
          <w:rFonts w:cs="Arial"/>
          <w:color w:val="000000" w:themeColor="text1"/>
          <w:sz w:val="22"/>
          <w:szCs w:val="22"/>
        </w:rPr>
        <w:t xml:space="preserve">, </w:t>
      </w:r>
      <w:r w:rsidRPr="002D399F">
        <w:rPr>
          <w:rFonts w:cs="Arial"/>
          <w:color w:val="000000" w:themeColor="text1"/>
          <w:sz w:val="22"/>
          <w:szCs w:val="22"/>
        </w:rPr>
        <w:t xml:space="preserve">aż do zakończenia okresu połogu. Opieka obejmuje także okres po urodzeniu dziecka, gwarantując wizyty </w:t>
      </w:r>
      <w:r w:rsidR="000533F0" w:rsidRPr="002D399F">
        <w:rPr>
          <w:rFonts w:cs="Arial"/>
          <w:color w:val="000000" w:themeColor="text1"/>
          <w:sz w:val="22"/>
          <w:szCs w:val="22"/>
        </w:rPr>
        <w:t xml:space="preserve">w domu </w:t>
      </w:r>
      <w:r w:rsidRPr="002D399F">
        <w:rPr>
          <w:rFonts w:cs="Arial"/>
          <w:color w:val="000000" w:themeColor="text1"/>
          <w:sz w:val="22"/>
          <w:szCs w:val="22"/>
        </w:rPr>
        <w:t>położnej podstawowej opieki zdrowotnej, w tym edukację</w:t>
      </w:r>
      <w:r w:rsidR="000533F0" w:rsidRPr="002D399F">
        <w:rPr>
          <w:rFonts w:cs="Arial"/>
          <w:color w:val="000000" w:themeColor="text1"/>
          <w:sz w:val="22"/>
          <w:szCs w:val="22"/>
        </w:rPr>
        <w:t xml:space="preserve"> zdrowotną</w:t>
      </w:r>
      <w:r w:rsidRPr="002D399F">
        <w:rPr>
          <w:rFonts w:cs="Arial"/>
          <w:color w:val="000000" w:themeColor="text1"/>
          <w:sz w:val="22"/>
          <w:szCs w:val="22"/>
        </w:rPr>
        <w:t xml:space="preserve"> </w:t>
      </w:r>
      <w:r w:rsidR="000533F0" w:rsidRPr="002D399F">
        <w:rPr>
          <w:rFonts w:cs="Arial"/>
          <w:color w:val="000000" w:themeColor="text1"/>
          <w:sz w:val="22"/>
          <w:szCs w:val="22"/>
        </w:rPr>
        <w:t xml:space="preserve">podnoszącą poziom wiedzy </w:t>
      </w:r>
      <w:r w:rsidR="004029C8" w:rsidRPr="002D399F">
        <w:rPr>
          <w:rFonts w:cs="Arial"/>
          <w:color w:val="000000" w:themeColor="text1"/>
          <w:sz w:val="22"/>
          <w:szCs w:val="22"/>
        </w:rPr>
        <w:t>oraz</w:t>
      </w:r>
      <w:r w:rsidR="00064C8D" w:rsidRPr="002D399F">
        <w:rPr>
          <w:rFonts w:cs="Arial"/>
          <w:color w:val="000000" w:themeColor="text1"/>
          <w:sz w:val="22"/>
          <w:szCs w:val="22"/>
        </w:rPr>
        <w:t xml:space="preserve"> umiejętności praktyczne</w:t>
      </w:r>
      <w:r w:rsidR="004029C8" w:rsidRPr="002D399F">
        <w:rPr>
          <w:rFonts w:cs="Arial"/>
          <w:color w:val="000000" w:themeColor="text1"/>
          <w:sz w:val="22"/>
          <w:szCs w:val="22"/>
        </w:rPr>
        <w:t xml:space="preserve"> z zakresu</w:t>
      </w:r>
      <w:r w:rsidR="000533F0" w:rsidRPr="002D399F">
        <w:rPr>
          <w:rFonts w:cs="Arial"/>
          <w:color w:val="000000" w:themeColor="text1"/>
          <w:sz w:val="22"/>
          <w:szCs w:val="22"/>
        </w:rPr>
        <w:t xml:space="preserve"> </w:t>
      </w:r>
      <w:r w:rsidR="004029C8" w:rsidRPr="002D399F">
        <w:rPr>
          <w:rFonts w:cs="Arial"/>
          <w:color w:val="000000" w:themeColor="text1"/>
          <w:sz w:val="22"/>
          <w:szCs w:val="22"/>
        </w:rPr>
        <w:t>opieki nad noworodkiem i karmienia piers</w:t>
      </w:r>
      <w:r w:rsidR="00064C8D" w:rsidRPr="002D399F">
        <w:rPr>
          <w:rFonts w:cs="Arial"/>
          <w:color w:val="000000" w:themeColor="text1"/>
          <w:sz w:val="22"/>
          <w:szCs w:val="22"/>
        </w:rPr>
        <w:t>i</w:t>
      </w:r>
      <w:r w:rsidR="004029C8" w:rsidRPr="002D399F">
        <w:rPr>
          <w:rFonts w:cs="Arial"/>
          <w:color w:val="000000" w:themeColor="text1"/>
          <w:sz w:val="22"/>
          <w:szCs w:val="22"/>
        </w:rPr>
        <w:t>ą</w:t>
      </w:r>
      <w:r w:rsidRPr="002D399F">
        <w:rPr>
          <w:rFonts w:cs="Arial"/>
          <w:color w:val="000000" w:themeColor="text1"/>
          <w:sz w:val="22"/>
          <w:szCs w:val="22"/>
        </w:rPr>
        <w:t xml:space="preserve">. Dzięki takiemu rozwiązaniu kobieta zyskuje kompleksową opiekę, a co za tym idzie poczucie bezpieczeństwa na każdym etapie ciąży i porodu oraz opieki nad nowonarodzonym dzieckiem. </w:t>
      </w:r>
    </w:p>
    <w:p w14:paraId="763320EC" w14:textId="43C240E1" w:rsidR="00E331A9" w:rsidRPr="002D399F" w:rsidRDefault="00E331A9" w:rsidP="00B52D20">
      <w:pPr>
        <w:autoSpaceDE w:val="0"/>
        <w:autoSpaceDN w:val="0"/>
        <w:adjustRightInd w:val="0"/>
        <w:spacing w:after="0" w:line="360" w:lineRule="auto"/>
        <w:jc w:val="both"/>
        <w:rPr>
          <w:rFonts w:cs="Arial"/>
          <w:color w:val="000000" w:themeColor="text1"/>
          <w:sz w:val="22"/>
          <w:szCs w:val="22"/>
        </w:rPr>
      </w:pPr>
      <w:r w:rsidRPr="002D399F">
        <w:rPr>
          <w:rFonts w:cs="Arial"/>
          <w:color w:val="000000" w:themeColor="text1"/>
          <w:sz w:val="22"/>
          <w:szCs w:val="22"/>
        </w:rPr>
        <w:t>Jednocześnie w ramach pilotażu nie wprowadzono żadnych dodatkowych świadczeń w zakresie edukacji prozdrowotnej, interwencji w zakresie odżywiania</w:t>
      </w:r>
      <w:r w:rsidR="00BF0835" w:rsidRPr="002D399F">
        <w:rPr>
          <w:rFonts w:cs="Arial"/>
          <w:color w:val="000000" w:themeColor="text1"/>
          <w:sz w:val="22"/>
          <w:szCs w:val="22"/>
        </w:rPr>
        <w:t>, aktywności fizycznej</w:t>
      </w:r>
      <w:r w:rsidR="0079018F" w:rsidRPr="002D399F">
        <w:rPr>
          <w:rFonts w:cs="Arial"/>
          <w:color w:val="000000" w:themeColor="text1"/>
          <w:sz w:val="22"/>
          <w:szCs w:val="22"/>
        </w:rPr>
        <w:t xml:space="preserve"> czy wsparcia psychologicznego</w:t>
      </w:r>
      <w:r w:rsidRPr="002D399F">
        <w:rPr>
          <w:rFonts w:cs="Arial"/>
          <w:color w:val="000000" w:themeColor="text1"/>
          <w:sz w:val="22"/>
          <w:szCs w:val="22"/>
        </w:rPr>
        <w:t xml:space="preserve">. </w:t>
      </w:r>
      <w:r w:rsidR="00BF0835" w:rsidRPr="002D399F">
        <w:rPr>
          <w:rFonts w:cs="Arial"/>
          <w:color w:val="000000" w:themeColor="text1"/>
          <w:sz w:val="22"/>
          <w:szCs w:val="22"/>
        </w:rPr>
        <w:t xml:space="preserve">W 2019 roku został </w:t>
      </w:r>
      <w:r w:rsidRPr="002D399F">
        <w:rPr>
          <w:rFonts w:cs="Arial"/>
          <w:color w:val="000000" w:themeColor="text1"/>
          <w:sz w:val="22"/>
          <w:szCs w:val="22"/>
        </w:rPr>
        <w:t xml:space="preserve">uruchomiony osobny </w:t>
      </w:r>
      <w:r w:rsidR="004029C8" w:rsidRPr="002D399F">
        <w:rPr>
          <w:rFonts w:cs="Arial"/>
          <w:color w:val="000000" w:themeColor="text1"/>
          <w:sz w:val="22"/>
          <w:szCs w:val="22"/>
        </w:rPr>
        <w:t>program pilotażowy dotyczący jedynie standardu szpitalnego żywienia kobiet w ciąży i w okresie poporodowym - Dieta Mamy</w:t>
      </w:r>
      <w:r w:rsidR="00BF0835" w:rsidRPr="002D399F">
        <w:rPr>
          <w:rFonts w:cs="Arial"/>
          <w:color w:val="000000" w:themeColor="text1"/>
          <w:sz w:val="22"/>
          <w:szCs w:val="22"/>
        </w:rPr>
        <w:t xml:space="preserve"> </w:t>
      </w:r>
      <w:r w:rsidRPr="002D399F">
        <w:rPr>
          <w:rFonts w:cs="Arial"/>
          <w:color w:val="000000" w:themeColor="text1"/>
          <w:sz w:val="22"/>
          <w:szCs w:val="22"/>
        </w:rPr>
        <w:t>(Rozporządzenie Ministra Zdrowia z dnia 9 sierpnia 2019 r.)</w:t>
      </w:r>
      <w:r w:rsidR="006D7C77" w:rsidRPr="002D399F">
        <w:rPr>
          <w:rFonts w:cs="Arial"/>
          <w:color w:val="000000" w:themeColor="text1"/>
          <w:sz w:val="22"/>
          <w:szCs w:val="22"/>
        </w:rPr>
        <w:t xml:space="preserve">, </w:t>
      </w:r>
      <w:r w:rsidR="004029C8" w:rsidRPr="002D399F">
        <w:rPr>
          <w:rFonts w:cs="Arial"/>
          <w:color w:val="000000" w:themeColor="text1"/>
          <w:sz w:val="22"/>
          <w:szCs w:val="22"/>
        </w:rPr>
        <w:t>który może uzupełnić kompleksowe</w:t>
      </w:r>
      <w:r w:rsidR="006D7C77" w:rsidRPr="002D399F">
        <w:rPr>
          <w:rFonts w:cs="Arial"/>
          <w:color w:val="000000" w:themeColor="text1"/>
          <w:sz w:val="22"/>
          <w:szCs w:val="22"/>
        </w:rPr>
        <w:t xml:space="preserve"> podejście do kwestii ciąży, porodu i połogu. </w:t>
      </w:r>
    </w:p>
    <w:p w14:paraId="2283026F" w14:textId="77777777" w:rsidR="001F1062" w:rsidRPr="002D399F" w:rsidRDefault="00E331A9" w:rsidP="001F1062">
      <w:pPr>
        <w:autoSpaceDE w:val="0"/>
        <w:autoSpaceDN w:val="0"/>
        <w:adjustRightInd w:val="0"/>
        <w:spacing w:after="0" w:line="360" w:lineRule="auto"/>
        <w:jc w:val="both"/>
        <w:rPr>
          <w:rFonts w:cs="Arial"/>
          <w:color w:val="000000" w:themeColor="text1"/>
          <w:sz w:val="22"/>
          <w:szCs w:val="22"/>
        </w:rPr>
      </w:pPr>
      <w:r w:rsidRPr="002D399F">
        <w:rPr>
          <w:rFonts w:cs="Arial"/>
          <w:color w:val="000000" w:themeColor="text1"/>
          <w:sz w:val="22"/>
          <w:szCs w:val="22"/>
        </w:rPr>
        <w:t xml:space="preserve">Oprócz przedstawionych powyżej świadczeń oraz programów w 2016 wprowadzono ustawę </w:t>
      </w:r>
      <w:r w:rsidR="001F1062" w:rsidRPr="002D399F">
        <w:rPr>
          <w:rFonts w:cs="Arial"/>
          <w:color w:val="000000" w:themeColor="text1"/>
          <w:sz w:val="22"/>
          <w:szCs w:val="22"/>
        </w:rPr>
        <w:t>„Za życiem”</w:t>
      </w:r>
      <w:r w:rsidRPr="002D399F">
        <w:rPr>
          <w:rFonts w:cs="Arial"/>
          <w:color w:val="000000" w:themeColor="text1"/>
          <w:sz w:val="22"/>
          <w:szCs w:val="22"/>
        </w:rPr>
        <w:t xml:space="preserve"> (ustawa z dnia 4 listopada 2016 r. o wsparciu kobiet w ciąży i rodzin „Za życiem”) oraz uruchomiono program (uchwałą </w:t>
      </w:r>
      <w:r w:rsidR="001F1062" w:rsidRPr="002D399F">
        <w:rPr>
          <w:rFonts w:cs="Arial"/>
          <w:color w:val="000000" w:themeColor="text1"/>
          <w:sz w:val="22"/>
          <w:szCs w:val="22"/>
        </w:rPr>
        <w:t>nr 160 Rady Ministrów z dnia 20 grudnia 2016 r.</w:t>
      </w:r>
      <w:r w:rsidRPr="002D399F">
        <w:rPr>
          <w:rFonts w:cs="Arial"/>
          <w:color w:val="000000" w:themeColor="text1"/>
          <w:sz w:val="22"/>
          <w:szCs w:val="22"/>
        </w:rPr>
        <w:t xml:space="preserve">), którego celem </w:t>
      </w:r>
      <w:r w:rsidR="00483CC4" w:rsidRPr="002D399F">
        <w:rPr>
          <w:rFonts w:cs="Arial"/>
          <w:color w:val="000000" w:themeColor="text1"/>
          <w:sz w:val="22"/>
          <w:szCs w:val="22"/>
        </w:rPr>
        <w:t xml:space="preserve">było </w:t>
      </w:r>
      <w:r w:rsidRPr="002D399F">
        <w:rPr>
          <w:rFonts w:cs="Arial"/>
          <w:color w:val="000000" w:themeColor="text1"/>
          <w:sz w:val="22"/>
          <w:szCs w:val="22"/>
        </w:rPr>
        <w:t>wprowadzenie zadań</w:t>
      </w:r>
      <w:r w:rsidR="001F1062" w:rsidRPr="002D399F">
        <w:rPr>
          <w:rFonts w:cs="Arial"/>
          <w:color w:val="000000" w:themeColor="text1"/>
          <w:sz w:val="22"/>
          <w:szCs w:val="22"/>
        </w:rPr>
        <w:t xml:space="preserve"> przewidzianych do realizacji przez ministra właściwego do spraw zdrowia</w:t>
      </w:r>
      <w:r w:rsidRPr="002D399F">
        <w:rPr>
          <w:rFonts w:cs="Arial"/>
          <w:color w:val="000000" w:themeColor="text1"/>
          <w:sz w:val="22"/>
          <w:szCs w:val="22"/>
        </w:rPr>
        <w:t>. Celem tego programu jest zapewnienie</w:t>
      </w:r>
      <w:r w:rsidR="001F1062" w:rsidRPr="002D399F">
        <w:rPr>
          <w:rFonts w:cs="Arial"/>
          <w:color w:val="000000" w:themeColor="text1"/>
          <w:sz w:val="22"/>
          <w:szCs w:val="22"/>
        </w:rPr>
        <w:t xml:space="preserve"> wsparcia dla kobiet w ciąży i ich rodzin, ze szczególnym uwzględnieniem kobiet w ciąży powikłanej oraz w sytuacji niepowodzeń położniczych, a także dzieci, u których zdiagnozowano ciężkie i nieodwracalne upośledzenie </w:t>
      </w:r>
      <w:r w:rsidR="001F1062" w:rsidRPr="002D399F">
        <w:rPr>
          <w:rFonts w:cs="Arial"/>
          <w:color w:val="000000" w:themeColor="text1"/>
          <w:sz w:val="22"/>
          <w:szCs w:val="22"/>
        </w:rPr>
        <w:lastRenderedPageBreak/>
        <w:t>albo nieuleczalną chorobę zagrażającą ich życiu, powstałe w prenatalnym okresie rozwoju dziecka lub w czasie porodu.</w:t>
      </w:r>
    </w:p>
    <w:p w14:paraId="17012A2D" w14:textId="77777777" w:rsidR="00A05BA1" w:rsidRPr="002D399F" w:rsidRDefault="00A05BA1" w:rsidP="001F1062">
      <w:pPr>
        <w:autoSpaceDE w:val="0"/>
        <w:autoSpaceDN w:val="0"/>
        <w:adjustRightInd w:val="0"/>
        <w:spacing w:after="0" w:line="360" w:lineRule="auto"/>
        <w:jc w:val="both"/>
        <w:rPr>
          <w:rFonts w:cs="Arial"/>
          <w:color w:val="000000" w:themeColor="text1"/>
          <w:sz w:val="22"/>
          <w:szCs w:val="22"/>
        </w:rPr>
      </w:pPr>
    </w:p>
    <w:p w14:paraId="22BBCFA0" w14:textId="77777777" w:rsidR="001F1062" w:rsidRPr="002D399F" w:rsidRDefault="001F1062" w:rsidP="001F1062">
      <w:pPr>
        <w:autoSpaceDE w:val="0"/>
        <w:autoSpaceDN w:val="0"/>
        <w:adjustRightInd w:val="0"/>
        <w:spacing w:after="0" w:line="360" w:lineRule="auto"/>
        <w:jc w:val="both"/>
        <w:rPr>
          <w:rFonts w:cs="Arial"/>
          <w:color w:val="000000" w:themeColor="text1"/>
          <w:sz w:val="22"/>
          <w:szCs w:val="22"/>
        </w:rPr>
      </w:pPr>
      <w:r w:rsidRPr="002D399F">
        <w:rPr>
          <w:rFonts w:cs="Arial"/>
          <w:color w:val="000000" w:themeColor="text1"/>
          <w:sz w:val="22"/>
          <w:szCs w:val="22"/>
        </w:rPr>
        <w:t xml:space="preserve">Głównym celem programu </w:t>
      </w:r>
      <w:r w:rsidR="00483CC4" w:rsidRPr="002D399F">
        <w:rPr>
          <w:rFonts w:cs="Arial"/>
          <w:color w:val="000000" w:themeColor="text1"/>
          <w:sz w:val="22"/>
          <w:szCs w:val="22"/>
        </w:rPr>
        <w:t xml:space="preserve">„Za życiem” </w:t>
      </w:r>
      <w:r w:rsidRPr="002D399F">
        <w:rPr>
          <w:rFonts w:cs="Arial"/>
          <w:color w:val="000000" w:themeColor="text1"/>
          <w:sz w:val="22"/>
          <w:szCs w:val="22"/>
        </w:rPr>
        <w:t xml:space="preserve">jest </w:t>
      </w:r>
      <w:r w:rsidR="00483CC4" w:rsidRPr="002D399F">
        <w:rPr>
          <w:rFonts w:cs="Arial"/>
          <w:color w:val="000000" w:themeColor="text1"/>
          <w:sz w:val="22"/>
          <w:szCs w:val="22"/>
        </w:rPr>
        <w:t>kompleksowe</w:t>
      </w:r>
      <w:r w:rsidRPr="002D399F">
        <w:rPr>
          <w:rFonts w:cs="Arial"/>
          <w:color w:val="000000" w:themeColor="text1"/>
          <w:sz w:val="22"/>
          <w:szCs w:val="22"/>
        </w:rPr>
        <w:t xml:space="preserve"> wsparcia dla rodzin w zakresie następujących działań:</w:t>
      </w:r>
    </w:p>
    <w:p w14:paraId="1A18E759" w14:textId="77777777" w:rsidR="00E331A9" w:rsidRPr="002D399F" w:rsidRDefault="004029C8" w:rsidP="00CD3231">
      <w:pPr>
        <w:pStyle w:val="Akapitzlist"/>
        <w:numPr>
          <w:ilvl w:val="0"/>
          <w:numId w:val="42"/>
        </w:numPr>
        <w:autoSpaceDE w:val="0"/>
        <w:autoSpaceDN w:val="0"/>
        <w:adjustRightInd w:val="0"/>
        <w:spacing w:before="0"/>
        <w:rPr>
          <w:rFonts w:cs="Arial"/>
          <w:bCs w:val="0"/>
          <w:sz w:val="22"/>
          <w:szCs w:val="22"/>
          <w:lang w:bidi="ar-SA"/>
        </w:rPr>
      </w:pPr>
      <w:r w:rsidRPr="002D399F">
        <w:rPr>
          <w:rFonts w:cs="Arial"/>
          <w:sz w:val="22"/>
          <w:szCs w:val="22"/>
        </w:rPr>
        <w:t>koordynacji</w:t>
      </w:r>
      <w:r w:rsidR="00E331A9" w:rsidRPr="002D399F">
        <w:rPr>
          <w:rFonts w:cs="Arial"/>
          <w:sz w:val="22"/>
          <w:szCs w:val="22"/>
        </w:rPr>
        <w:t xml:space="preserve"> opieki neonatologiczno-pediatrycznej na rzecz dzieci</w:t>
      </w:r>
      <w:r w:rsidR="006D7C77" w:rsidRPr="002D399F">
        <w:rPr>
          <w:rFonts w:cs="Arial"/>
          <w:sz w:val="22"/>
          <w:szCs w:val="22"/>
        </w:rPr>
        <w:t xml:space="preserve">, </w:t>
      </w:r>
    </w:p>
    <w:p w14:paraId="486FF9FA" w14:textId="77777777" w:rsidR="00E331A9" w:rsidRPr="002D399F" w:rsidRDefault="004029C8" w:rsidP="00CD3231">
      <w:pPr>
        <w:pStyle w:val="Akapitzlist"/>
        <w:numPr>
          <w:ilvl w:val="0"/>
          <w:numId w:val="42"/>
        </w:numPr>
        <w:autoSpaceDE w:val="0"/>
        <w:autoSpaceDN w:val="0"/>
        <w:adjustRightInd w:val="0"/>
        <w:spacing w:before="0"/>
        <w:rPr>
          <w:rFonts w:cs="Arial"/>
          <w:sz w:val="22"/>
          <w:szCs w:val="22"/>
        </w:rPr>
      </w:pPr>
      <w:r w:rsidRPr="002D399F">
        <w:rPr>
          <w:rFonts w:cs="Arial"/>
          <w:sz w:val="22"/>
          <w:szCs w:val="22"/>
        </w:rPr>
        <w:t>odżywiania</w:t>
      </w:r>
      <w:r w:rsidR="00E331A9" w:rsidRPr="002D399F">
        <w:rPr>
          <w:rFonts w:cs="Arial"/>
          <w:sz w:val="22"/>
          <w:szCs w:val="22"/>
        </w:rPr>
        <w:t xml:space="preserve"> mlekiem kobiecym noworo</w:t>
      </w:r>
      <w:r w:rsidR="00064C8D" w:rsidRPr="002D399F">
        <w:rPr>
          <w:rFonts w:cs="Arial"/>
          <w:sz w:val="22"/>
          <w:szCs w:val="22"/>
        </w:rPr>
        <w:t>dków i niemowląt,</w:t>
      </w:r>
    </w:p>
    <w:p w14:paraId="0AD5D1F3" w14:textId="77777777" w:rsidR="00E331A9" w:rsidRPr="002D399F" w:rsidRDefault="004029C8" w:rsidP="00CD3231">
      <w:pPr>
        <w:pStyle w:val="Akapitzlist"/>
        <w:numPr>
          <w:ilvl w:val="0"/>
          <w:numId w:val="42"/>
        </w:numPr>
        <w:autoSpaceDE w:val="0"/>
        <w:autoSpaceDN w:val="0"/>
        <w:adjustRightInd w:val="0"/>
        <w:spacing w:before="0"/>
        <w:rPr>
          <w:rFonts w:cs="Arial"/>
          <w:sz w:val="22"/>
          <w:szCs w:val="22"/>
        </w:rPr>
      </w:pPr>
      <w:r w:rsidRPr="002D399F">
        <w:rPr>
          <w:rFonts w:cs="Arial"/>
          <w:sz w:val="22"/>
          <w:szCs w:val="22"/>
        </w:rPr>
        <w:t>wczesnej</w:t>
      </w:r>
      <w:r w:rsidR="00E331A9" w:rsidRPr="002D399F">
        <w:rPr>
          <w:rFonts w:cs="Arial"/>
          <w:sz w:val="22"/>
          <w:szCs w:val="22"/>
        </w:rPr>
        <w:t xml:space="preserve"> rehabilitacja dzieci. </w:t>
      </w:r>
    </w:p>
    <w:p w14:paraId="47E420DB" w14:textId="77777777" w:rsidR="00E331A9" w:rsidRPr="002D399F" w:rsidRDefault="00E331A9" w:rsidP="001F1062">
      <w:pPr>
        <w:autoSpaceDE w:val="0"/>
        <w:autoSpaceDN w:val="0"/>
        <w:adjustRightInd w:val="0"/>
        <w:spacing w:after="0" w:line="360" w:lineRule="auto"/>
        <w:jc w:val="both"/>
        <w:rPr>
          <w:rFonts w:cs="Arial"/>
          <w:color w:val="000000" w:themeColor="text1"/>
          <w:sz w:val="22"/>
          <w:szCs w:val="22"/>
        </w:rPr>
      </w:pPr>
    </w:p>
    <w:p w14:paraId="15CD59A3" w14:textId="77777777" w:rsidR="001F1062" w:rsidRPr="002D399F" w:rsidRDefault="00483CC4" w:rsidP="00FD2B4D">
      <w:pPr>
        <w:autoSpaceDE w:val="0"/>
        <w:autoSpaceDN w:val="0"/>
        <w:adjustRightInd w:val="0"/>
        <w:spacing w:after="0" w:line="360" w:lineRule="auto"/>
        <w:jc w:val="both"/>
        <w:rPr>
          <w:rFonts w:cs="Arial"/>
          <w:sz w:val="22"/>
          <w:szCs w:val="22"/>
        </w:rPr>
      </w:pPr>
      <w:r w:rsidRPr="002D399F">
        <w:rPr>
          <w:rFonts w:cs="Arial"/>
          <w:sz w:val="22"/>
          <w:szCs w:val="22"/>
        </w:rPr>
        <w:t>O</w:t>
      </w:r>
      <w:r w:rsidR="00AC1958" w:rsidRPr="002D399F">
        <w:rPr>
          <w:rFonts w:cs="Arial"/>
          <w:sz w:val="22"/>
          <w:szCs w:val="22"/>
        </w:rPr>
        <w:t xml:space="preserve">becnej </w:t>
      </w:r>
      <w:r w:rsidRPr="002D399F">
        <w:rPr>
          <w:rFonts w:cs="Arial"/>
          <w:sz w:val="22"/>
          <w:szCs w:val="22"/>
        </w:rPr>
        <w:t>nie jest finansowana ze środków publicznych edukacja</w:t>
      </w:r>
      <w:r w:rsidR="00AC1958" w:rsidRPr="002D399F">
        <w:rPr>
          <w:rFonts w:cs="Arial"/>
          <w:sz w:val="22"/>
          <w:szCs w:val="22"/>
        </w:rPr>
        <w:t xml:space="preserve"> pielęgniarek, położnych, lekarzy POZ z </w:t>
      </w:r>
      <w:r w:rsidRPr="002D399F">
        <w:rPr>
          <w:rFonts w:cs="Arial"/>
          <w:sz w:val="22"/>
          <w:szCs w:val="22"/>
        </w:rPr>
        <w:t xml:space="preserve">zakresu </w:t>
      </w:r>
      <w:r w:rsidR="00AC1958" w:rsidRPr="002D399F">
        <w:rPr>
          <w:rFonts w:cs="Arial"/>
          <w:sz w:val="22"/>
          <w:szCs w:val="22"/>
        </w:rPr>
        <w:t xml:space="preserve">wczesnego rozpoznawania i leczenia depresji </w:t>
      </w:r>
      <w:r w:rsidR="00A05BA1" w:rsidRPr="002D399F">
        <w:rPr>
          <w:rFonts w:cs="Arial"/>
          <w:sz w:val="22"/>
          <w:szCs w:val="22"/>
        </w:rPr>
        <w:t xml:space="preserve">w ciąży czy </w:t>
      </w:r>
      <w:r w:rsidR="00AC1958" w:rsidRPr="002D399F">
        <w:rPr>
          <w:rFonts w:cs="Arial"/>
          <w:sz w:val="22"/>
          <w:szCs w:val="22"/>
        </w:rPr>
        <w:t xml:space="preserve">poporodowej. W zakresie działań edukacyjnych i promocji zdrowia </w:t>
      </w:r>
      <w:r w:rsidR="0099576F" w:rsidRPr="002D399F">
        <w:rPr>
          <w:rFonts w:cs="Arial"/>
          <w:sz w:val="22"/>
          <w:szCs w:val="22"/>
        </w:rPr>
        <w:t xml:space="preserve">brakuje również </w:t>
      </w:r>
      <w:r w:rsidR="00AC1958" w:rsidRPr="002D399F">
        <w:rPr>
          <w:rFonts w:cs="Arial"/>
          <w:sz w:val="22"/>
          <w:szCs w:val="22"/>
        </w:rPr>
        <w:t xml:space="preserve">odpowiednio dostosowanych, długofalowych </w:t>
      </w:r>
      <w:r w:rsidR="00734CAC" w:rsidRPr="002D399F">
        <w:rPr>
          <w:rFonts w:cs="Arial"/>
          <w:sz w:val="22"/>
          <w:szCs w:val="22"/>
        </w:rPr>
        <w:t>działań</w:t>
      </w:r>
      <w:r w:rsidR="00AC1958" w:rsidRPr="002D399F">
        <w:rPr>
          <w:rFonts w:cs="Arial"/>
          <w:sz w:val="22"/>
          <w:szCs w:val="22"/>
        </w:rPr>
        <w:t xml:space="preserve"> skierowanych do społeczeństwa, których celem byłoby uświadomienie problemu depresji,</w:t>
      </w:r>
      <w:r w:rsidR="008962AD" w:rsidRPr="002D399F">
        <w:rPr>
          <w:rFonts w:cs="Arial"/>
          <w:sz w:val="22"/>
          <w:szCs w:val="22"/>
        </w:rPr>
        <w:t xml:space="preserve"> w tym </w:t>
      </w:r>
      <w:r w:rsidR="00AC1958" w:rsidRPr="002D399F">
        <w:rPr>
          <w:rFonts w:cs="Arial"/>
          <w:sz w:val="22"/>
          <w:szCs w:val="22"/>
        </w:rPr>
        <w:t xml:space="preserve">w </w:t>
      </w:r>
      <w:r w:rsidR="008962AD" w:rsidRPr="002D399F">
        <w:rPr>
          <w:rFonts w:cs="Arial"/>
          <w:sz w:val="22"/>
          <w:szCs w:val="22"/>
        </w:rPr>
        <w:t xml:space="preserve">przebiegu ciąży i </w:t>
      </w:r>
      <w:r w:rsidR="00AC1958" w:rsidRPr="002D399F">
        <w:rPr>
          <w:rFonts w:cs="Arial"/>
          <w:sz w:val="22"/>
          <w:szCs w:val="22"/>
        </w:rPr>
        <w:t>po</w:t>
      </w:r>
      <w:r w:rsidR="008962AD" w:rsidRPr="002D399F">
        <w:rPr>
          <w:rFonts w:cs="Arial"/>
          <w:sz w:val="22"/>
          <w:szCs w:val="22"/>
        </w:rPr>
        <w:t xml:space="preserve"> porodzie oraz </w:t>
      </w:r>
      <w:r w:rsidR="00AC1958" w:rsidRPr="002D399F">
        <w:rPr>
          <w:rFonts w:cs="Arial"/>
          <w:sz w:val="22"/>
          <w:szCs w:val="22"/>
        </w:rPr>
        <w:t xml:space="preserve">zwiększenie zgłaszalności do lekarza POZ/psychiatry/psychologa. Finansowane są </w:t>
      </w:r>
      <w:r w:rsidR="00A05BA1" w:rsidRPr="002D399F">
        <w:rPr>
          <w:rFonts w:cs="Arial"/>
          <w:sz w:val="22"/>
          <w:szCs w:val="22"/>
        </w:rPr>
        <w:t>przede wszystkim</w:t>
      </w:r>
      <w:r w:rsidR="00AC1958" w:rsidRPr="002D399F">
        <w:rPr>
          <w:rFonts w:cs="Arial"/>
          <w:sz w:val="22"/>
          <w:szCs w:val="22"/>
        </w:rPr>
        <w:t xml:space="preserve"> porady psychiatryczne i psychologiczne w ramach poradni zdrowia psychicznego (PZP).</w:t>
      </w:r>
    </w:p>
    <w:p w14:paraId="01F48129" w14:textId="77777777" w:rsidR="00A05BA1" w:rsidRPr="002D399F" w:rsidRDefault="00A05BA1" w:rsidP="00FD2B4D">
      <w:pPr>
        <w:autoSpaceDE w:val="0"/>
        <w:autoSpaceDN w:val="0"/>
        <w:adjustRightInd w:val="0"/>
        <w:spacing w:after="0" w:line="360" w:lineRule="auto"/>
        <w:jc w:val="both"/>
        <w:rPr>
          <w:rFonts w:cs="Arial"/>
          <w:sz w:val="22"/>
          <w:szCs w:val="22"/>
        </w:rPr>
      </w:pPr>
    </w:p>
    <w:p w14:paraId="1C0BA530" w14:textId="77777777" w:rsidR="00920371" w:rsidRPr="002D399F" w:rsidRDefault="00AC1958" w:rsidP="00FD2B4D">
      <w:pPr>
        <w:autoSpaceDE w:val="0"/>
        <w:autoSpaceDN w:val="0"/>
        <w:adjustRightInd w:val="0"/>
        <w:spacing w:after="0" w:line="360" w:lineRule="auto"/>
        <w:jc w:val="both"/>
        <w:rPr>
          <w:rFonts w:cs="Arial"/>
          <w:sz w:val="22"/>
          <w:szCs w:val="22"/>
        </w:rPr>
      </w:pPr>
      <w:r w:rsidRPr="002D399F">
        <w:rPr>
          <w:rFonts w:cs="Arial"/>
          <w:sz w:val="22"/>
          <w:szCs w:val="22"/>
        </w:rPr>
        <w:t xml:space="preserve">Do lekarza psychiatry nie jest wymagane skierowanie. Natomiast aby skorzystać z pomocy psychologicznej wymagane jest skierowanie od lekarza POZ lub psychiatry. Dostęp </w:t>
      </w:r>
      <w:r w:rsidR="00740C9D" w:rsidRPr="002D399F">
        <w:rPr>
          <w:rFonts w:cs="Arial"/>
          <w:sz w:val="22"/>
          <w:szCs w:val="22"/>
        </w:rPr>
        <w:t xml:space="preserve">do </w:t>
      </w:r>
      <w:r w:rsidRPr="002D399F">
        <w:rPr>
          <w:rFonts w:cs="Arial"/>
          <w:sz w:val="22"/>
          <w:szCs w:val="22"/>
        </w:rPr>
        <w:t>doświadczeń psychiatrycznych i psychologicznych w wielu miejscach w Polsce jest jednak niewystarczający, kolejki oczekujących sięgają kilku miesięcy. Ponadto, zapewnione w ramach NFZ świadczenia nie są pow</w:t>
      </w:r>
      <w:r w:rsidR="00734CAC" w:rsidRPr="002D399F">
        <w:rPr>
          <w:rFonts w:cs="Arial"/>
          <w:sz w:val="22"/>
          <w:szCs w:val="22"/>
        </w:rPr>
        <w:t xml:space="preserve">iązane z wypełnieniem wcześniej </w:t>
      </w:r>
      <w:r w:rsidRPr="002D399F">
        <w:rPr>
          <w:rFonts w:cs="Arial"/>
          <w:sz w:val="22"/>
          <w:szCs w:val="22"/>
        </w:rPr>
        <w:t xml:space="preserve">kwestionariuszy. </w:t>
      </w:r>
      <w:r w:rsidR="00920371" w:rsidRPr="002D399F">
        <w:rPr>
          <w:rFonts w:cs="Arial"/>
          <w:sz w:val="22"/>
          <w:szCs w:val="22"/>
        </w:rPr>
        <w:t>Jednocześnie w Polsce na podstawie nowej edycji Narodowego Programu Ochrony Zdrowia Psychicznego na lata 2017-2022 zost</w:t>
      </w:r>
      <w:r w:rsidR="00EA00A3" w:rsidRPr="002D399F">
        <w:rPr>
          <w:rFonts w:cs="Arial"/>
          <w:sz w:val="22"/>
          <w:szCs w:val="22"/>
        </w:rPr>
        <w:t>ał wdrożony pilotażowy program</w:t>
      </w:r>
      <w:r w:rsidR="00920371" w:rsidRPr="002D399F">
        <w:rPr>
          <w:rFonts w:cs="Arial"/>
          <w:sz w:val="22"/>
          <w:szCs w:val="22"/>
        </w:rPr>
        <w:t>, który ma na celu przetestowanie środowiskowego modelu psychiatry</w:t>
      </w:r>
      <w:r w:rsidR="00EA00A3" w:rsidRPr="002D399F">
        <w:rPr>
          <w:rFonts w:cs="Arial"/>
          <w:sz w:val="22"/>
          <w:szCs w:val="22"/>
        </w:rPr>
        <w:t>cznej opieki zdrowotnej oparty</w:t>
      </w:r>
      <w:r w:rsidR="00920371" w:rsidRPr="002D399F">
        <w:rPr>
          <w:rFonts w:cs="Arial"/>
          <w:sz w:val="22"/>
          <w:szCs w:val="22"/>
        </w:rPr>
        <w:t xml:space="preserve"> na centrach zdrowia psychicznego. Wdrożenie środowiskowego modelu ochrony zdrowia psychicznego ma zapewnić osobom z zaburzeniami psychicznymi wielostronnej i powszechnie dostępnej blisko miejsca ich zamieszkania opieki zdrowotnej oraz innych form opieki i pomocy niezbędnych do życia w środowisku rodzinnym i społecznym. Pilotaż rozpoczął się od 1 lipca 2018 r. i ma trwać do 30 czerwca 2021 r. a jednym z wskaźników jego realizacji ma być ocena jakości i dostępności do tego rodzaju świadczeń oraz zadowolenia z nich świadczeniobiorców. </w:t>
      </w:r>
    </w:p>
    <w:p w14:paraId="05CCEB20" w14:textId="77777777" w:rsidR="00A05BA1" w:rsidRPr="002D399F" w:rsidRDefault="00A05BA1" w:rsidP="00FD2B4D">
      <w:pPr>
        <w:autoSpaceDE w:val="0"/>
        <w:autoSpaceDN w:val="0"/>
        <w:adjustRightInd w:val="0"/>
        <w:spacing w:after="0" w:line="360" w:lineRule="auto"/>
        <w:jc w:val="both"/>
        <w:rPr>
          <w:rFonts w:cs="Arial"/>
          <w:sz w:val="22"/>
          <w:szCs w:val="22"/>
        </w:rPr>
      </w:pPr>
    </w:p>
    <w:p w14:paraId="2164D616" w14:textId="77777777" w:rsidR="00920371" w:rsidRPr="002D399F" w:rsidRDefault="00740C9D" w:rsidP="00FD2B4D">
      <w:pPr>
        <w:autoSpaceDE w:val="0"/>
        <w:autoSpaceDN w:val="0"/>
        <w:adjustRightInd w:val="0"/>
        <w:spacing w:after="0" w:line="360" w:lineRule="auto"/>
        <w:jc w:val="both"/>
        <w:rPr>
          <w:rFonts w:cs="Arial"/>
          <w:sz w:val="22"/>
          <w:szCs w:val="22"/>
        </w:rPr>
      </w:pPr>
      <w:r w:rsidRPr="002D399F">
        <w:rPr>
          <w:rFonts w:cs="Arial"/>
          <w:sz w:val="22"/>
          <w:szCs w:val="22"/>
        </w:rPr>
        <w:t>P</w:t>
      </w:r>
      <w:r w:rsidR="00920371" w:rsidRPr="002D399F">
        <w:rPr>
          <w:rFonts w:cs="Arial"/>
          <w:sz w:val="22"/>
          <w:szCs w:val="22"/>
        </w:rPr>
        <w:t>rogramem realizowanym na szczeblu krajowym jest „Program Zapobiegania Depresji na lata 2016-2020”</w:t>
      </w:r>
      <w:r w:rsidR="009E7BC3" w:rsidRPr="002D399F">
        <w:rPr>
          <w:rStyle w:val="Odwoanieprzypisukocowego"/>
          <w:rFonts w:cs="Arial"/>
          <w:sz w:val="22"/>
          <w:szCs w:val="22"/>
        </w:rPr>
        <w:endnoteReference w:id="16"/>
      </w:r>
      <w:r w:rsidR="00920371" w:rsidRPr="002D399F">
        <w:rPr>
          <w:rFonts w:cs="Arial"/>
          <w:sz w:val="22"/>
          <w:szCs w:val="22"/>
        </w:rPr>
        <w:t xml:space="preserve">. Głównym celem programu jest wzrost poziomu świadomości społecznej na temat zaburzeń depresyjnych poprzez prowadzenie określonych działań profilaktycznych. </w:t>
      </w:r>
      <w:r w:rsidR="00920371" w:rsidRPr="002D399F">
        <w:rPr>
          <w:rFonts w:cs="Arial"/>
          <w:sz w:val="22"/>
          <w:szCs w:val="22"/>
        </w:rPr>
        <w:lastRenderedPageBreak/>
        <w:t xml:space="preserve">Realizacja tego </w:t>
      </w:r>
      <w:r w:rsidR="00EA00A3" w:rsidRPr="002D399F">
        <w:rPr>
          <w:rFonts w:cs="Arial"/>
          <w:sz w:val="22"/>
          <w:szCs w:val="22"/>
        </w:rPr>
        <w:t xml:space="preserve">programu </w:t>
      </w:r>
      <w:r w:rsidR="00920371" w:rsidRPr="002D399F">
        <w:rPr>
          <w:rFonts w:cs="Arial"/>
          <w:sz w:val="22"/>
          <w:szCs w:val="22"/>
        </w:rPr>
        <w:t xml:space="preserve">będzie się odbywać na trzech etapach działań. Działania te swoim zakresem obejmują: opracowanie rekomendacji w zakresie zapobiegania, wczesnego wykrywania i leczenia depresji w kraju; promocję zdrowia psychicznego na poziomie całego społeczeństwa oraz profilaktykę depresji w wybranych grupach o podwyższonym ryzyku zachorowania, w tym przede wszystkim </w:t>
      </w:r>
      <w:r w:rsidR="00EA00A3" w:rsidRPr="002D399F">
        <w:rPr>
          <w:rFonts w:cs="Arial"/>
          <w:sz w:val="22"/>
          <w:szCs w:val="22"/>
        </w:rPr>
        <w:t xml:space="preserve">u kobiet </w:t>
      </w:r>
      <w:r w:rsidR="00BF0835" w:rsidRPr="002D399F">
        <w:rPr>
          <w:rFonts w:cs="Arial"/>
          <w:sz w:val="22"/>
          <w:szCs w:val="22"/>
        </w:rPr>
        <w:t>po</w:t>
      </w:r>
      <w:r w:rsidR="00EA00A3" w:rsidRPr="002D399F">
        <w:rPr>
          <w:rFonts w:cs="Arial"/>
          <w:sz w:val="22"/>
          <w:szCs w:val="22"/>
        </w:rPr>
        <w:t xml:space="preserve"> porodzie</w:t>
      </w:r>
      <w:r w:rsidR="00920371" w:rsidRPr="002D399F">
        <w:rPr>
          <w:rFonts w:cs="Arial"/>
          <w:sz w:val="22"/>
          <w:szCs w:val="22"/>
        </w:rPr>
        <w:t xml:space="preserve"> oraz młodych matek. W ramach ww. programu </w:t>
      </w:r>
      <w:r w:rsidR="00DC20C5" w:rsidRPr="002D399F">
        <w:rPr>
          <w:rFonts w:cs="Arial"/>
          <w:sz w:val="22"/>
          <w:szCs w:val="22"/>
        </w:rPr>
        <w:t xml:space="preserve">zostały opracowane zalecenia dotyczące depresji </w:t>
      </w:r>
      <w:r w:rsidR="00BF0835" w:rsidRPr="002D399F">
        <w:rPr>
          <w:rFonts w:cs="Arial"/>
          <w:sz w:val="22"/>
          <w:szCs w:val="22"/>
        </w:rPr>
        <w:t>poporodowej</w:t>
      </w:r>
      <w:r w:rsidR="009E7BC3" w:rsidRPr="002D399F">
        <w:rPr>
          <w:rStyle w:val="Odwoanieprzypisukocowego"/>
          <w:rFonts w:cs="Arial"/>
          <w:sz w:val="22"/>
          <w:szCs w:val="22"/>
        </w:rPr>
        <w:endnoteReference w:id="17"/>
      </w:r>
      <w:r w:rsidR="004634E7" w:rsidRPr="002D399F">
        <w:rPr>
          <w:rFonts w:cs="Arial"/>
          <w:sz w:val="22"/>
          <w:szCs w:val="22"/>
        </w:rPr>
        <w:t>.</w:t>
      </w:r>
    </w:p>
    <w:p w14:paraId="3475CAF5" w14:textId="77777777" w:rsidR="00C36BD5" w:rsidRPr="002D399F" w:rsidRDefault="00C36BD5" w:rsidP="00957203">
      <w:pPr>
        <w:pStyle w:val="Nagwek2"/>
        <w:rPr>
          <w:rFonts w:cs="Arial"/>
          <w:sz w:val="22"/>
          <w:szCs w:val="22"/>
        </w:rPr>
      </w:pPr>
      <w:bookmarkStart w:id="32" w:name="_Toc139533298"/>
      <w:r w:rsidRPr="002D399F">
        <w:rPr>
          <w:rFonts w:cs="Arial"/>
          <w:sz w:val="22"/>
          <w:szCs w:val="22"/>
        </w:rPr>
        <w:t xml:space="preserve">Uzasadnienie wdrożenia </w:t>
      </w:r>
      <w:r w:rsidR="00981138" w:rsidRPr="002D399F">
        <w:rPr>
          <w:rFonts w:cs="Arial"/>
          <w:sz w:val="22"/>
          <w:szCs w:val="22"/>
        </w:rPr>
        <w:t>Program</w:t>
      </w:r>
      <w:r w:rsidRPr="002D399F">
        <w:rPr>
          <w:rFonts w:cs="Arial"/>
          <w:sz w:val="22"/>
          <w:szCs w:val="22"/>
        </w:rPr>
        <w:t>u</w:t>
      </w:r>
      <w:bookmarkEnd w:id="32"/>
    </w:p>
    <w:p w14:paraId="25F7DEFD" w14:textId="6C202D5B" w:rsidR="00EA00A3" w:rsidRPr="002D399F" w:rsidRDefault="00C547BE" w:rsidP="00C547BE">
      <w:pPr>
        <w:autoSpaceDE w:val="0"/>
        <w:autoSpaceDN w:val="0"/>
        <w:adjustRightInd w:val="0"/>
        <w:spacing w:after="0" w:line="360" w:lineRule="auto"/>
        <w:jc w:val="both"/>
        <w:rPr>
          <w:rFonts w:cs="Arial"/>
          <w:color w:val="000000" w:themeColor="text1"/>
          <w:sz w:val="22"/>
          <w:szCs w:val="22"/>
          <w:shd w:val="clear" w:color="auto" w:fill="FFFFFF"/>
        </w:rPr>
      </w:pPr>
      <w:r w:rsidRPr="002D399F">
        <w:rPr>
          <w:rFonts w:cs="Arial"/>
          <w:color w:val="000000" w:themeColor="text1"/>
          <w:sz w:val="22"/>
          <w:szCs w:val="22"/>
          <w:shd w:val="clear" w:color="auto" w:fill="FFFFFF"/>
        </w:rPr>
        <w:t xml:space="preserve">Opieka zdrowotna nad kobietami ciężarnymi i niemowlętami, w tym w szczególności przygotowanie kobiety do porodu, połogu, karmienia piersią i rodzicielstwa, jest sprawowana przede wszystkim w ramach podstawowej opieki zdrowotnej oraz ambulatoryjnej opieki specjalistycznej, finansowanej przez Narodowy Fundusz Zdrowia oraz ze środków prywatnych pacjentek. Rozporządzenie Ministra </w:t>
      </w:r>
      <w:r w:rsidRPr="002D399F">
        <w:rPr>
          <w:rFonts w:cs="Arial"/>
          <w:color w:val="000000" w:themeColor="text1"/>
          <w:sz w:val="22"/>
          <w:szCs w:val="22"/>
        </w:rPr>
        <w:t xml:space="preserve">Zdrowia z dnia </w:t>
      </w:r>
      <w:r w:rsidR="00567349" w:rsidRPr="002D399F">
        <w:rPr>
          <w:rFonts w:cs="Arial"/>
          <w:color w:val="000000" w:themeColor="text1"/>
          <w:sz w:val="22"/>
          <w:szCs w:val="22"/>
        </w:rPr>
        <w:t>16</w:t>
      </w:r>
      <w:r w:rsidRPr="002D399F">
        <w:rPr>
          <w:rFonts w:cs="Arial"/>
          <w:color w:val="000000" w:themeColor="text1"/>
          <w:sz w:val="22"/>
          <w:szCs w:val="22"/>
        </w:rPr>
        <w:t xml:space="preserve"> </w:t>
      </w:r>
      <w:r w:rsidR="00567349" w:rsidRPr="002D399F">
        <w:rPr>
          <w:rFonts w:cs="Arial"/>
          <w:color w:val="000000" w:themeColor="text1"/>
          <w:sz w:val="22"/>
          <w:szCs w:val="22"/>
        </w:rPr>
        <w:t xml:space="preserve">sierpnia </w:t>
      </w:r>
      <w:r w:rsidRPr="002D399F">
        <w:rPr>
          <w:rFonts w:cs="Arial"/>
          <w:color w:val="000000" w:themeColor="text1"/>
          <w:sz w:val="22"/>
          <w:szCs w:val="22"/>
        </w:rPr>
        <w:t xml:space="preserve">2018 roku w sprawie standardów </w:t>
      </w:r>
      <w:r w:rsidR="00567349" w:rsidRPr="002D399F">
        <w:rPr>
          <w:rFonts w:cs="Arial"/>
          <w:color w:val="000000" w:themeColor="text1"/>
          <w:sz w:val="22"/>
          <w:szCs w:val="22"/>
        </w:rPr>
        <w:t>organizacyjnego opieki okołoporodowej</w:t>
      </w:r>
      <w:r w:rsidRPr="002D399F">
        <w:rPr>
          <w:rFonts w:cs="Arial"/>
          <w:color w:val="000000" w:themeColor="text1"/>
          <w:sz w:val="22"/>
          <w:szCs w:val="22"/>
        </w:rPr>
        <w:t xml:space="preserve"> </w:t>
      </w:r>
      <w:r w:rsidR="00567349" w:rsidRPr="002D399F">
        <w:rPr>
          <w:rFonts w:cs="Arial"/>
          <w:color w:val="000000" w:themeColor="text1"/>
          <w:sz w:val="22"/>
          <w:szCs w:val="22"/>
        </w:rPr>
        <w:t>(2018 roku Dz.U.2018.1756)</w:t>
      </w:r>
      <w:r w:rsidR="008962AD" w:rsidRPr="002D399F">
        <w:rPr>
          <w:rFonts w:cs="Arial"/>
          <w:color w:val="000000" w:themeColor="text1"/>
          <w:sz w:val="22"/>
          <w:szCs w:val="22"/>
        </w:rPr>
        <w:t xml:space="preserve">. Uwzględniono również </w:t>
      </w:r>
      <w:r w:rsidRPr="002D399F">
        <w:rPr>
          <w:rFonts w:cs="Arial"/>
          <w:color w:val="000000" w:themeColor="text1"/>
          <w:sz w:val="22"/>
          <w:szCs w:val="22"/>
        </w:rPr>
        <w:t xml:space="preserve"> </w:t>
      </w:r>
      <w:r w:rsidR="008962AD" w:rsidRPr="002D399F">
        <w:rPr>
          <w:rFonts w:cs="Arial"/>
          <w:color w:val="000000" w:themeColor="text1"/>
          <w:sz w:val="22"/>
          <w:szCs w:val="22"/>
        </w:rPr>
        <w:t>badania diagnostyczne i konsultacje medyczne,</w:t>
      </w:r>
      <w:r w:rsidR="008962AD" w:rsidRPr="002D399F">
        <w:rPr>
          <w:rFonts w:cs="Arial"/>
          <w:color w:val="000000" w:themeColor="text1"/>
          <w:sz w:val="22"/>
          <w:szCs w:val="22"/>
          <w:shd w:val="clear" w:color="auto" w:fill="FFFFFF"/>
        </w:rPr>
        <w:t xml:space="preserve"> wykonywanie</w:t>
      </w:r>
      <w:r w:rsidRPr="002D399F">
        <w:rPr>
          <w:rFonts w:cs="Arial"/>
          <w:color w:val="000000" w:themeColor="text1"/>
          <w:sz w:val="22"/>
          <w:szCs w:val="22"/>
          <w:shd w:val="clear" w:color="auto" w:fill="FFFFFF"/>
        </w:rPr>
        <w:t xml:space="preserve"> u kobiet w okresie ciąży, wraz z okresami ich przeprowadzania, które obejmują:</w:t>
      </w:r>
    </w:p>
    <w:p w14:paraId="31325C6A" w14:textId="77777777" w:rsidR="00EA00A3" w:rsidRPr="002D399F" w:rsidRDefault="00C547BE" w:rsidP="00591A27">
      <w:pPr>
        <w:pStyle w:val="Akapitzlist"/>
        <w:numPr>
          <w:ilvl w:val="0"/>
          <w:numId w:val="61"/>
        </w:numPr>
        <w:autoSpaceDE w:val="0"/>
        <w:autoSpaceDN w:val="0"/>
        <w:adjustRightInd w:val="0"/>
        <w:rPr>
          <w:rFonts w:cs="Arial"/>
          <w:color w:val="000000" w:themeColor="text1"/>
          <w:sz w:val="22"/>
          <w:szCs w:val="22"/>
        </w:rPr>
      </w:pPr>
      <w:r w:rsidRPr="002D399F">
        <w:rPr>
          <w:rFonts w:cs="Arial"/>
          <w:color w:val="000000" w:themeColor="text1"/>
          <w:sz w:val="22"/>
          <w:szCs w:val="22"/>
          <w:shd w:val="clear" w:color="auto" w:fill="FFFFFF"/>
        </w:rPr>
        <w:t xml:space="preserve">badanie ogólne podmiotowe i przedmiotowe, </w:t>
      </w:r>
    </w:p>
    <w:p w14:paraId="74101370" w14:textId="77777777" w:rsidR="00EA00A3" w:rsidRPr="002D399F" w:rsidRDefault="00C547BE" w:rsidP="00591A27">
      <w:pPr>
        <w:pStyle w:val="Akapitzlist"/>
        <w:numPr>
          <w:ilvl w:val="0"/>
          <w:numId w:val="61"/>
        </w:numPr>
        <w:autoSpaceDE w:val="0"/>
        <w:autoSpaceDN w:val="0"/>
        <w:adjustRightInd w:val="0"/>
        <w:rPr>
          <w:rFonts w:cs="Arial"/>
          <w:color w:val="000000" w:themeColor="text1"/>
          <w:sz w:val="22"/>
          <w:szCs w:val="22"/>
        </w:rPr>
      </w:pPr>
      <w:r w:rsidRPr="002D399F">
        <w:rPr>
          <w:rFonts w:cs="Arial"/>
          <w:color w:val="000000" w:themeColor="text1"/>
          <w:sz w:val="22"/>
          <w:szCs w:val="22"/>
          <w:shd w:val="clear" w:color="auto" w:fill="FFFFFF"/>
        </w:rPr>
        <w:t xml:space="preserve">badanie we wzierniku i zestawione, </w:t>
      </w:r>
    </w:p>
    <w:p w14:paraId="27C6B416" w14:textId="77777777" w:rsidR="00EA00A3" w:rsidRPr="002D399F" w:rsidRDefault="00C547BE" w:rsidP="00591A27">
      <w:pPr>
        <w:pStyle w:val="Akapitzlist"/>
        <w:numPr>
          <w:ilvl w:val="0"/>
          <w:numId w:val="61"/>
        </w:numPr>
        <w:autoSpaceDE w:val="0"/>
        <w:autoSpaceDN w:val="0"/>
        <w:adjustRightInd w:val="0"/>
        <w:rPr>
          <w:rFonts w:cs="Arial"/>
          <w:color w:val="000000" w:themeColor="text1"/>
          <w:sz w:val="22"/>
          <w:szCs w:val="22"/>
        </w:rPr>
      </w:pPr>
      <w:r w:rsidRPr="002D399F">
        <w:rPr>
          <w:rFonts w:cs="Arial"/>
          <w:color w:val="000000" w:themeColor="text1"/>
          <w:sz w:val="22"/>
          <w:szCs w:val="22"/>
          <w:shd w:val="clear" w:color="auto" w:fill="FFFFFF"/>
        </w:rPr>
        <w:t xml:space="preserve">ocenę czynności serca płodu, </w:t>
      </w:r>
    </w:p>
    <w:p w14:paraId="0CF78856" w14:textId="77777777" w:rsidR="00EA00A3" w:rsidRPr="002D399F" w:rsidRDefault="00C547BE" w:rsidP="00591A27">
      <w:pPr>
        <w:pStyle w:val="Akapitzlist"/>
        <w:numPr>
          <w:ilvl w:val="0"/>
          <w:numId w:val="61"/>
        </w:numPr>
        <w:autoSpaceDE w:val="0"/>
        <w:autoSpaceDN w:val="0"/>
        <w:adjustRightInd w:val="0"/>
        <w:rPr>
          <w:rFonts w:cs="Arial"/>
          <w:color w:val="000000" w:themeColor="text1"/>
          <w:sz w:val="22"/>
          <w:szCs w:val="22"/>
        </w:rPr>
      </w:pPr>
      <w:r w:rsidRPr="002D399F">
        <w:rPr>
          <w:rFonts w:cs="Arial"/>
          <w:color w:val="000000" w:themeColor="text1"/>
          <w:sz w:val="22"/>
          <w:szCs w:val="22"/>
          <w:shd w:val="clear" w:color="auto" w:fill="FFFFFF"/>
        </w:rPr>
        <w:t xml:space="preserve">pomiar ciśnienia tętniczego krwi, </w:t>
      </w:r>
    </w:p>
    <w:p w14:paraId="0F3604A4" w14:textId="77777777" w:rsidR="00EA00A3" w:rsidRPr="002D399F" w:rsidRDefault="00C547BE" w:rsidP="00591A27">
      <w:pPr>
        <w:pStyle w:val="Akapitzlist"/>
        <w:numPr>
          <w:ilvl w:val="0"/>
          <w:numId w:val="61"/>
        </w:numPr>
        <w:autoSpaceDE w:val="0"/>
        <w:autoSpaceDN w:val="0"/>
        <w:adjustRightInd w:val="0"/>
        <w:rPr>
          <w:rFonts w:cs="Arial"/>
          <w:color w:val="000000" w:themeColor="text1"/>
          <w:sz w:val="22"/>
          <w:szCs w:val="22"/>
        </w:rPr>
      </w:pPr>
      <w:r w:rsidRPr="002D399F">
        <w:rPr>
          <w:rFonts w:cs="Arial"/>
          <w:color w:val="000000" w:themeColor="text1"/>
          <w:sz w:val="22"/>
          <w:szCs w:val="22"/>
          <w:shd w:val="clear" w:color="auto" w:fill="FFFFFF"/>
        </w:rPr>
        <w:t xml:space="preserve">pomiar masy ciała, </w:t>
      </w:r>
    </w:p>
    <w:p w14:paraId="265CC04D" w14:textId="77777777" w:rsidR="00EA00A3" w:rsidRPr="002D399F" w:rsidRDefault="00C547BE" w:rsidP="00591A27">
      <w:pPr>
        <w:pStyle w:val="Akapitzlist"/>
        <w:numPr>
          <w:ilvl w:val="0"/>
          <w:numId w:val="61"/>
        </w:numPr>
        <w:autoSpaceDE w:val="0"/>
        <w:autoSpaceDN w:val="0"/>
        <w:adjustRightInd w:val="0"/>
        <w:rPr>
          <w:rFonts w:cs="Arial"/>
          <w:color w:val="000000" w:themeColor="text1"/>
          <w:sz w:val="22"/>
          <w:szCs w:val="22"/>
        </w:rPr>
      </w:pPr>
      <w:r w:rsidRPr="002D399F">
        <w:rPr>
          <w:rFonts w:cs="Arial"/>
          <w:color w:val="000000" w:themeColor="text1"/>
          <w:sz w:val="22"/>
          <w:szCs w:val="22"/>
          <w:shd w:val="clear" w:color="auto" w:fill="FFFFFF"/>
        </w:rPr>
        <w:t xml:space="preserve">ocenę ryzyka ciążowego, </w:t>
      </w:r>
    </w:p>
    <w:p w14:paraId="4F4A10B4" w14:textId="77777777" w:rsidR="00EA00A3" w:rsidRPr="002D399F" w:rsidRDefault="00C547BE" w:rsidP="00591A27">
      <w:pPr>
        <w:pStyle w:val="Akapitzlist"/>
        <w:numPr>
          <w:ilvl w:val="0"/>
          <w:numId w:val="61"/>
        </w:numPr>
        <w:autoSpaceDE w:val="0"/>
        <w:autoSpaceDN w:val="0"/>
        <w:adjustRightInd w:val="0"/>
        <w:rPr>
          <w:rFonts w:cs="Arial"/>
          <w:color w:val="000000" w:themeColor="text1"/>
          <w:sz w:val="22"/>
          <w:szCs w:val="22"/>
        </w:rPr>
      </w:pPr>
      <w:r w:rsidRPr="002D399F">
        <w:rPr>
          <w:rFonts w:cs="Arial"/>
          <w:color w:val="000000" w:themeColor="text1"/>
          <w:sz w:val="22"/>
          <w:szCs w:val="22"/>
          <w:shd w:val="clear" w:color="auto" w:fill="FFFFFF"/>
        </w:rPr>
        <w:t>ocenę ruchów płodu</w:t>
      </w:r>
      <w:r w:rsidR="008D35CD" w:rsidRPr="002D399F">
        <w:rPr>
          <w:rFonts w:cs="Arial"/>
          <w:color w:val="000000" w:themeColor="text1"/>
          <w:sz w:val="22"/>
          <w:szCs w:val="22"/>
          <w:shd w:val="clear" w:color="auto" w:fill="FFFFFF"/>
        </w:rPr>
        <w:t>,</w:t>
      </w:r>
      <w:r w:rsidRPr="002D399F">
        <w:rPr>
          <w:rFonts w:cs="Arial"/>
          <w:color w:val="000000" w:themeColor="text1"/>
          <w:sz w:val="22"/>
          <w:szCs w:val="22"/>
          <w:shd w:val="clear" w:color="auto" w:fill="FFFFFF"/>
        </w:rPr>
        <w:t xml:space="preserve"> </w:t>
      </w:r>
    </w:p>
    <w:p w14:paraId="676FB536" w14:textId="77777777" w:rsidR="00EA00A3" w:rsidRPr="002D399F" w:rsidRDefault="00C547BE" w:rsidP="00591A27">
      <w:pPr>
        <w:pStyle w:val="Akapitzlist"/>
        <w:numPr>
          <w:ilvl w:val="0"/>
          <w:numId w:val="61"/>
        </w:numPr>
        <w:autoSpaceDE w:val="0"/>
        <w:autoSpaceDN w:val="0"/>
        <w:adjustRightInd w:val="0"/>
        <w:rPr>
          <w:rFonts w:cs="Arial"/>
          <w:color w:val="000000" w:themeColor="text1"/>
          <w:sz w:val="22"/>
          <w:szCs w:val="22"/>
        </w:rPr>
      </w:pPr>
      <w:r w:rsidRPr="002D399F">
        <w:rPr>
          <w:rFonts w:cs="Arial"/>
          <w:color w:val="000000" w:themeColor="text1"/>
          <w:sz w:val="22"/>
          <w:szCs w:val="22"/>
          <w:shd w:val="clear" w:color="auto" w:fill="FFFFFF"/>
        </w:rPr>
        <w:t xml:space="preserve">propagowanie zdrowego stylu życia, w tym zdrowia jamy ustnej, </w:t>
      </w:r>
    </w:p>
    <w:p w14:paraId="4387C111" w14:textId="77777777" w:rsidR="00EA00A3" w:rsidRPr="002D399F" w:rsidRDefault="00C547BE" w:rsidP="00591A27">
      <w:pPr>
        <w:pStyle w:val="Akapitzlist"/>
        <w:numPr>
          <w:ilvl w:val="0"/>
          <w:numId w:val="61"/>
        </w:numPr>
        <w:autoSpaceDE w:val="0"/>
        <w:autoSpaceDN w:val="0"/>
        <w:adjustRightInd w:val="0"/>
        <w:rPr>
          <w:rFonts w:cs="Arial"/>
          <w:color w:val="000000" w:themeColor="text1"/>
          <w:sz w:val="22"/>
          <w:szCs w:val="22"/>
        </w:rPr>
      </w:pPr>
      <w:r w:rsidRPr="002D399F">
        <w:rPr>
          <w:rFonts w:cs="Arial"/>
          <w:color w:val="000000" w:themeColor="text1"/>
          <w:sz w:val="22"/>
          <w:szCs w:val="22"/>
          <w:shd w:val="clear" w:color="auto" w:fill="FFFFFF"/>
        </w:rPr>
        <w:t xml:space="preserve">praktyczne i teoretyczne przygotowanie do porodu, połogu, </w:t>
      </w:r>
    </w:p>
    <w:p w14:paraId="4A068AF5" w14:textId="77777777" w:rsidR="00EA00A3" w:rsidRPr="002D399F" w:rsidRDefault="00C547BE" w:rsidP="00591A27">
      <w:pPr>
        <w:pStyle w:val="Akapitzlist"/>
        <w:numPr>
          <w:ilvl w:val="0"/>
          <w:numId w:val="61"/>
        </w:numPr>
        <w:autoSpaceDE w:val="0"/>
        <w:autoSpaceDN w:val="0"/>
        <w:adjustRightInd w:val="0"/>
        <w:rPr>
          <w:rFonts w:cs="Arial"/>
          <w:color w:val="000000" w:themeColor="text1"/>
          <w:sz w:val="22"/>
          <w:szCs w:val="22"/>
        </w:rPr>
      </w:pPr>
      <w:r w:rsidRPr="002D399F">
        <w:rPr>
          <w:rFonts w:cs="Arial"/>
          <w:color w:val="000000" w:themeColor="text1"/>
          <w:sz w:val="22"/>
          <w:szCs w:val="22"/>
          <w:shd w:val="clear" w:color="auto" w:fill="FFFFFF"/>
        </w:rPr>
        <w:t xml:space="preserve">karmienia piersią i rodzicielstwa w formie grupowej lub indywidualnej, </w:t>
      </w:r>
    </w:p>
    <w:p w14:paraId="780DB46A" w14:textId="77777777" w:rsidR="00EA00A3" w:rsidRPr="002D399F" w:rsidRDefault="00C547BE" w:rsidP="00591A27">
      <w:pPr>
        <w:pStyle w:val="Akapitzlist"/>
        <w:numPr>
          <w:ilvl w:val="0"/>
          <w:numId w:val="61"/>
        </w:numPr>
        <w:autoSpaceDE w:val="0"/>
        <w:autoSpaceDN w:val="0"/>
        <w:adjustRightInd w:val="0"/>
        <w:rPr>
          <w:rFonts w:cs="Arial"/>
          <w:color w:val="000000" w:themeColor="text1"/>
          <w:sz w:val="22"/>
          <w:szCs w:val="22"/>
        </w:rPr>
      </w:pPr>
      <w:r w:rsidRPr="002D399F">
        <w:rPr>
          <w:rFonts w:cs="Arial"/>
          <w:color w:val="000000" w:themeColor="text1"/>
          <w:sz w:val="22"/>
          <w:szCs w:val="22"/>
          <w:shd w:val="clear" w:color="auto" w:fill="FFFFFF"/>
        </w:rPr>
        <w:t xml:space="preserve">badanie położnicze, </w:t>
      </w:r>
    </w:p>
    <w:p w14:paraId="40CF376D" w14:textId="77777777" w:rsidR="00EA00A3" w:rsidRPr="002D399F" w:rsidRDefault="00C547BE" w:rsidP="00591A27">
      <w:pPr>
        <w:pStyle w:val="Akapitzlist"/>
        <w:numPr>
          <w:ilvl w:val="0"/>
          <w:numId w:val="61"/>
        </w:numPr>
        <w:autoSpaceDE w:val="0"/>
        <w:autoSpaceDN w:val="0"/>
        <w:adjustRightInd w:val="0"/>
        <w:rPr>
          <w:rFonts w:cs="Arial"/>
          <w:color w:val="000000" w:themeColor="text1"/>
          <w:sz w:val="22"/>
          <w:szCs w:val="22"/>
        </w:rPr>
      </w:pPr>
      <w:r w:rsidRPr="002D399F">
        <w:rPr>
          <w:rFonts w:cs="Arial"/>
          <w:color w:val="000000" w:themeColor="text1"/>
          <w:sz w:val="22"/>
          <w:szCs w:val="22"/>
          <w:shd w:val="clear" w:color="auto" w:fill="FFFFFF"/>
        </w:rPr>
        <w:t xml:space="preserve">ocenę wymiarów miednicy, </w:t>
      </w:r>
    </w:p>
    <w:p w14:paraId="688E203F" w14:textId="77777777" w:rsidR="00EA00A3" w:rsidRPr="002D399F" w:rsidRDefault="00C547BE" w:rsidP="00591A27">
      <w:pPr>
        <w:pStyle w:val="Akapitzlist"/>
        <w:numPr>
          <w:ilvl w:val="0"/>
          <w:numId w:val="61"/>
        </w:numPr>
        <w:autoSpaceDE w:val="0"/>
        <w:autoSpaceDN w:val="0"/>
        <w:adjustRightInd w:val="0"/>
        <w:rPr>
          <w:rFonts w:cs="Arial"/>
          <w:color w:val="000000" w:themeColor="text1"/>
          <w:sz w:val="22"/>
          <w:szCs w:val="22"/>
        </w:rPr>
      </w:pPr>
      <w:r w:rsidRPr="002D399F">
        <w:rPr>
          <w:rFonts w:cs="Arial"/>
          <w:color w:val="000000" w:themeColor="text1"/>
          <w:sz w:val="22"/>
          <w:szCs w:val="22"/>
          <w:shd w:val="clear" w:color="auto" w:fill="FFFFFF"/>
        </w:rPr>
        <w:t xml:space="preserve">ocenę aktywności płodu, </w:t>
      </w:r>
    </w:p>
    <w:p w14:paraId="2F77EDF3" w14:textId="77777777" w:rsidR="00EA00A3" w:rsidRPr="002D399F" w:rsidRDefault="00C547BE" w:rsidP="00591A27">
      <w:pPr>
        <w:pStyle w:val="Akapitzlist"/>
        <w:numPr>
          <w:ilvl w:val="0"/>
          <w:numId w:val="61"/>
        </w:numPr>
        <w:autoSpaceDE w:val="0"/>
        <w:autoSpaceDN w:val="0"/>
        <w:adjustRightInd w:val="0"/>
        <w:rPr>
          <w:rFonts w:cs="Arial"/>
          <w:color w:val="000000" w:themeColor="text1"/>
          <w:sz w:val="22"/>
          <w:szCs w:val="22"/>
        </w:rPr>
      </w:pPr>
      <w:r w:rsidRPr="002D399F">
        <w:rPr>
          <w:rFonts w:cs="Arial"/>
          <w:color w:val="000000" w:themeColor="text1"/>
          <w:sz w:val="22"/>
          <w:szCs w:val="22"/>
          <w:shd w:val="clear" w:color="auto" w:fill="FFFFFF"/>
        </w:rPr>
        <w:t xml:space="preserve">badanie gruczołów sutkowych, </w:t>
      </w:r>
    </w:p>
    <w:p w14:paraId="26F04DAF" w14:textId="77777777" w:rsidR="00B02E3C" w:rsidRPr="002D399F" w:rsidRDefault="00C547BE" w:rsidP="00591A27">
      <w:pPr>
        <w:pStyle w:val="Akapitzlist"/>
        <w:numPr>
          <w:ilvl w:val="0"/>
          <w:numId w:val="61"/>
        </w:numPr>
        <w:autoSpaceDE w:val="0"/>
        <w:autoSpaceDN w:val="0"/>
        <w:adjustRightInd w:val="0"/>
        <w:rPr>
          <w:rFonts w:cs="Arial"/>
          <w:color w:val="000000" w:themeColor="text1"/>
          <w:sz w:val="22"/>
          <w:szCs w:val="22"/>
        </w:rPr>
      </w:pPr>
      <w:r w:rsidRPr="002D399F">
        <w:rPr>
          <w:rFonts w:cs="Arial"/>
          <w:color w:val="000000" w:themeColor="text1"/>
          <w:sz w:val="22"/>
          <w:szCs w:val="22"/>
          <w:shd w:val="clear" w:color="auto" w:fill="FFFFFF"/>
        </w:rPr>
        <w:t xml:space="preserve">kontrolę stanu zdrowia jamy ustnej, w przypadku opieki sprawowanej przez położną </w:t>
      </w:r>
      <w:r w:rsidR="002F5756" w:rsidRPr="002D399F">
        <w:rPr>
          <w:rFonts w:cs="Arial"/>
          <w:color w:val="000000" w:themeColor="text1"/>
          <w:sz w:val="22"/>
          <w:szCs w:val="22"/>
          <w:shd w:val="clear" w:color="auto" w:fill="FFFFFF"/>
        </w:rPr>
        <w:t xml:space="preserve">oraz </w:t>
      </w:r>
      <w:r w:rsidRPr="002D399F">
        <w:rPr>
          <w:rFonts w:cs="Arial"/>
          <w:color w:val="000000" w:themeColor="text1"/>
          <w:sz w:val="22"/>
          <w:szCs w:val="22"/>
          <w:shd w:val="clear" w:color="auto" w:fill="FFFFFF"/>
        </w:rPr>
        <w:t>obowiązkową konsultację lekarza specjalisty w dziedzinie położnictwa i ginekologii.</w:t>
      </w:r>
    </w:p>
    <w:p w14:paraId="6BE0F436" w14:textId="77777777" w:rsidR="00B02E3C" w:rsidRPr="002D399F" w:rsidRDefault="00B02E3C" w:rsidP="00C547BE">
      <w:pPr>
        <w:autoSpaceDE w:val="0"/>
        <w:autoSpaceDN w:val="0"/>
        <w:adjustRightInd w:val="0"/>
        <w:spacing w:after="0" w:line="360" w:lineRule="auto"/>
        <w:jc w:val="both"/>
        <w:rPr>
          <w:rFonts w:cs="Arial"/>
          <w:color w:val="000000" w:themeColor="text1"/>
          <w:sz w:val="22"/>
          <w:szCs w:val="22"/>
        </w:rPr>
      </w:pPr>
    </w:p>
    <w:p w14:paraId="300599F4" w14:textId="1C7D6EF5" w:rsidR="00BB6D9A" w:rsidRPr="002D399F" w:rsidRDefault="003B5AF2" w:rsidP="00D559E0">
      <w:pPr>
        <w:autoSpaceDE w:val="0"/>
        <w:autoSpaceDN w:val="0"/>
        <w:adjustRightInd w:val="0"/>
        <w:spacing w:after="0" w:line="360" w:lineRule="auto"/>
        <w:jc w:val="both"/>
        <w:rPr>
          <w:rFonts w:cs="Arial"/>
          <w:color w:val="000000" w:themeColor="text1"/>
          <w:sz w:val="22"/>
          <w:szCs w:val="22"/>
        </w:rPr>
      </w:pPr>
      <w:r w:rsidRPr="002D399F">
        <w:rPr>
          <w:rFonts w:cs="Arial"/>
          <w:color w:val="000000" w:themeColor="text1"/>
          <w:sz w:val="22"/>
          <w:szCs w:val="22"/>
        </w:rPr>
        <w:lastRenderedPageBreak/>
        <w:t xml:space="preserve">W koncepcji </w:t>
      </w:r>
      <w:r w:rsidR="00981138" w:rsidRPr="002D399F">
        <w:rPr>
          <w:rFonts w:cs="Arial"/>
          <w:color w:val="000000" w:themeColor="text1"/>
          <w:sz w:val="22"/>
          <w:szCs w:val="22"/>
        </w:rPr>
        <w:t>Program</w:t>
      </w:r>
      <w:r w:rsidR="00740C9D" w:rsidRPr="002D399F">
        <w:rPr>
          <w:rFonts w:cs="Arial"/>
          <w:color w:val="000000" w:themeColor="text1"/>
          <w:sz w:val="22"/>
          <w:szCs w:val="22"/>
        </w:rPr>
        <w:t>u uwzględniono edukację zdrowotną</w:t>
      </w:r>
      <w:r w:rsidRPr="002D399F">
        <w:rPr>
          <w:rFonts w:cs="Arial"/>
          <w:color w:val="000000" w:themeColor="text1"/>
          <w:sz w:val="22"/>
          <w:szCs w:val="22"/>
        </w:rPr>
        <w:t xml:space="preserve"> </w:t>
      </w:r>
      <w:r w:rsidR="00A068B5" w:rsidRPr="002D399F">
        <w:rPr>
          <w:rFonts w:cs="Arial"/>
          <w:color w:val="000000" w:themeColor="text1"/>
          <w:sz w:val="22"/>
          <w:szCs w:val="22"/>
        </w:rPr>
        <w:t xml:space="preserve">i wsparcie </w:t>
      </w:r>
      <w:r w:rsidRPr="002D399F">
        <w:rPr>
          <w:rFonts w:cs="Arial"/>
          <w:color w:val="000000" w:themeColor="text1"/>
          <w:sz w:val="22"/>
          <w:szCs w:val="22"/>
        </w:rPr>
        <w:t>kobiet</w:t>
      </w:r>
      <w:r w:rsidR="00BB6D9A" w:rsidRPr="002D399F">
        <w:rPr>
          <w:rFonts w:cs="Arial"/>
          <w:color w:val="000000" w:themeColor="text1"/>
          <w:sz w:val="22"/>
          <w:szCs w:val="22"/>
        </w:rPr>
        <w:t>,</w:t>
      </w:r>
      <w:r w:rsidR="00A068B5" w:rsidRPr="002D399F">
        <w:rPr>
          <w:rFonts w:cs="Arial"/>
          <w:color w:val="000000" w:themeColor="text1"/>
          <w:sz w:val="22"/>
          <w:szCs w:val="22"/>
        </w:rPr>
        <w:t xml:space="preserve"> których</w:t>
      </w:r>
      <w:r w:rsidR="00740C9D" w:rsidRPr="002D399F">
        <w:rPr>
          <w:rFonts w:cs="Arial"/>
          <w:color w:val="000000" w:themeColor="text1"/>
          <w:sz w:val="22"/>
          <w:szCs w:val="22"/>
        </w:rPr>
        <w:t xml:space="preserve"> celem</w:t>
      </w:r>
      <w:r w:rsidR="00B52D20" w:rsidRPr="002D399F">
        <w:rPr>
          <w:rFonts w:cs="Arial"/>
          <w:color w:val="000000" w:themeColor="text1"/>
          <w:sz w:val="22"/>
          <w:szCs w:val="22"/>
        </w:rPr>
        <w:t xml:space="preserve"> </w:t>
      </w:r>
      <w:r w:rsidR="00A068B5" w:rsidRPr="002D399F">
        <w:rPr>
          <w:rFonts w:cs="Arial"/>
          <w:color w:val="000000" w:themeColor="text1"/>
          <w:sz w:val="22"/>
          <w:szCs w:val="22"/>
        </w:rPr>
        <w:t xml:space="preserve">jest </w:t>
      </w:r>
      <w:r w:rsidR="00B52D20" w:rsidRPr="002D399F">
        <w:rPr>
          <w:rFonts w:cs="Arial"/>
          <w:color w:val="000000" w:themeColor="text1"/>
          <w:sz w:val="22"/>
          <w:szCs w:val="22"/>
        </w:rPr>
        <w:t>poprawa jakości opieki okołoporodowej poprzez</w:t>
      </w:r>
      <w:r w:rsidR="00740C9D" w:rsidRPr="002D399F">
        <w:rPr>
          <w:rFonts w:cs="Arial"/>
          <w:color w:val="000000" w:themeColor="text1"/>
          <w:sz w:val="22"/>
          <w:szCs w:val="22"/>
        </w:rPr>
        <w:t xml:space="preserve"> </w:t>
      </w:r>
      <w:r w:rsidR="00C547BE" w:rsidRPr="002D399F">
        <w:rPr>
          <w:rFonts w:cs="Arial"/>
          <w:color w:val="000000" w:themeColor="text1"/>
          <w:sz w:val="22"/>
          <w:szCs w:val="22"/>
        </w:rPr>
        <w:t xml:space="preserve">podniesienie </w:t>
      </w:r>
      <w:r w:rsidR="00740C9D" w:rsidRPr="002D399F">
        <w:rPr>
          <w:rFonts w:cs="Arial"/>
          <w:color w:val="000000" w:themeColor="text1"/>
          <w:sz w:val="22"/>
          <w:szCs w:val="22"/>
        </w:rPr>
        <w:t xml:space="preserve">poziomu </w:t>
      </w:r>
      <w:r w:rsidR="00C547BE" w:rsidRPr="002D399F">
        <w:rPr>
          <w:rFonts w:cs="Arial"/>
          <w:color w:val="000000" w:themeColor="text1"/>
          <w:sz w:val="22"/>
          <w:szCs w:val="22"/>
        </w:rPr>
        <w:t>wiedzy</w:t>
      </w:r>
      <w:r w:rsidR="006D7C77" w:rsidRPr="002D399F">
        <w:rPr>
          <w:rFonts w:cs="Arial"/>
          <w:color w:val="000000" w:themeColor="text1"/>
          <w:sz w:val="22"/>
          <w:szCs w:val="22"/>
        </w:rPr>
        <w:t xml:space="preserve"> i świadomości porodu </w:t>
      </w:r>
      <w:r w:rsidR="00FC4F88" w:rsidRPr="002D399F">
        <w:rPr>
          <w:rFonts w:cs="Arial"/>
          <w:color w:val="000000" w:themeColor="text1"/>
          <w:sz w:val="22"/>
          <w:szCs w:val="22"/>
        </w:rPr>
        <w:t>fizjologicznego w tym</w:t>
      </w:r>
      <w:r w:rsidR="00CE4716" w:rsidRPr="002D399F">
        <w:rPr>
          <w:rFonts w:cs="Arial"/>
          <w:color w:val="000000" w:themeColor="text1"/>
          <w:sz w:val="22"/>
          <w:szCs w:val="22"/>
        </w:rPr>
        <w:t>,</w:t>
      </w:r>
      <w:r w:rsidR="00FC4F88" w:rsidRPr="002D399F">
        <w:rPr>
          <w:rFonts w:cs="Arial"/>
          <w:color w:val="000000" w:themeColor="text1"/>
          <w:sz w:val="22"/>
          <w:szCs w:val="22"/>
        </w:rPr>
        <w:t xml:space="preserve"> </w:t>
      </w:r>
      <w:r w:rsidR="00B52D20" w:rsidRPr="002D399F">
        <w:rPr>
          <w:rFonts w:cs="Arial"/>
          <w:color w:val="000000" w:themeColor="text1"/>
          <w:sz w:val="22"/>
          <w:szCs w:val="22"/>
        </w:rPr>
        <w:t xml:space="preserve">zwiększenie liczby porodów rodzinnych </w:t>
      </w:r>
      <w:r w:rsidR="00740C9D" w:rsidRPr="002D399F">
        <w:rPr>
          <w:rFonts w:cs="Arial"/>
          <w:color w:val="000000" w:themeColor="text1"/>
          <w:sz w:val="22"/>
          <w:szCs w:val="22"/>
        </w:rPr>
        <w:t xml:space="preserve">oraz </w:t>
      </w:r>
      <w:r w:rsidR="00C547BE" w:rsidRPr="002D399F">
        <w:rPr>
          <w:rFonts w:cs="Arial"/>
          <w:color w:val="000000" w:themeColor="text1"/>
          <w:sz w:val="22"/>
          <w:szCs w:val="22"/>
        </w:rPr>
        <w:t xml:space="preserve">monitorowanie stanu zdrowia i </w:t>
      </w:r>
      <w:proofErr w:type="spellStart"/>
      <w:r w:rsidR="00C547BE" w:rsidRPr="002D399F">
        <w:rPr>
          <w:rFonts w:cs="Arial"/>
          <w:color w:val="000000" w:themeColor="text1"/>
          <w:sz w:val="22"/>
          <w:szCs w:val="22"/>
        </w:rPr>
        <w:t>zachowań</w:t>
      </w:r>
      <w:proofErr w:type="spellEnd"/>
      <w:r w:rsidR="00C547BE" w:rsidRPr="002D399F">
        <w:rPr>
          <w:rFonts w:cs="Arial"/>
          <w:color w:val="000000" w:themeColor="text1"/>
          <w:sz w:val="22"/>
          <w:szCs w:val="22"/>
        </w:rPr>
        <w:t xml:space="preserve"> kobiet </w:t>
      </w:r>
      <w:r w:rsidR="006D7C77" w:rsidRPr="002D399F">
        <w:rPr>
          <w:rFonts w:cs="Arial"/>
          <w:color w:val="000000" w:themeColor="text1"/>
          <w:sz w:val="22"/>
          <w:szCs w:val="22"/>
        </w:rPr>
        <w:t xml:space="preserve">w III trymestrze ciąży </w:t>
      </w:r>
      <w:r w:rsidRPr="002D399F">
        <w:rPr>
          <w:rFonts w:cs="Arial"/>
          <w:color w:val="000000" w:themeColor="text1"/>
          <w:sz w:val="22"/>
          <w:szCs w:val="22"/>
        </w:rPr>
        <w:t xml:space="preserve">oraz </w:t>
      </w:r>
      <w:r w:rsidR="006D7C77" w:rsidRPr="002D399F">
        <w:rPr>
          <w:rFonts w:cs="Arial"/>
          <w:color w:val="000000" w:themeColor="text1"/>
          <w:sz w:val="22"/>
          <w:szCs w:val="22"/>
        </w:rPr>
        <w:t>początkowym okresie</w:t>
      </w:r>
      <w:r w:rsidR="00C547BE" w:rsidRPr="002D399F">
        <w:rPr>
          <w:rFonts w:cs="Arial"/>
          <w:color w:val="000000" w:themeColor="text1"/>
          <w:sz w:val="22"/>
          <w:szCs w:val="22"/>
        </w:rPr>
        <w:t xml:space="preserve"> połogu. </w:t>
      </w:r>
    </w:p>
    <w:p w14:paraId="4D5CF80C" w14:textId="45543512" w:rsidR="002B4A8A" w:rsidRPr="002D399F" w:rsidRDefault="00981138" w:rsidP="00D559E0">
      <w:pPr>
        <w:autoSpaceDE w:val="0"/>
        <w:autoSpaceDN w:val="0"/>
        <w:adjustRightInd w:val="0"/>
        <w:spacing w:after="0" w:line="360" w:lineRule="auto"/>
        <w:jc w:val="both"/>
        <w:rPr>
          <w:rFonts w:cs="Arial"/>
          <w:color w:val="000000" w:themeColor="text1"/>
          <w:sz w:val="22"/>
          <w:szCs w:val="22"/>
        </w:rPr>
      </w:pPr>
      <w:r w:rsidRPr="002D399F">
        <w:rPr>
          <w:rFonts w:cs="Arial"/>
          <w:color w:val="000000" w:themeColor="text1"/>
          <w:sz w:val="22"/>
          <w:szCs w:val="22"/>
        </w:rPr>
        <w:t>Program</w:t>
      </w:r>
      <w:r w:rsidR="00FC4F88" w:rsidRPr="002D399F">
        <w:rPr>
          <w:rFonts w:cs="Arial"/>
          <w:color w:val="000000" w:themeColor="text1"/>
          <w:sz w:val="22"/>
          <w:szCs w:val="22"/>
        </w:rPr>
        <w:t xml:space="preserve"> </w:t>
      </w:r>
      <w:r w:rsidR="00BB6D9A" w:rsidRPr="002D399F">
        <w:rPr>
          <w:rFonts w:cs="Arial"/>
          <w:color w:val="000000" w:themeColor="text1"/>
          <w:sz w:val="22"/>
          <w:szCs w:val="22"/>
        </w:rPr>
        <w:t>polityki zdrowotnej</w:t>
      </w:r>
      <w:r w:rsidR="006363AC" w:rsidRPr="002D399F">
        <w:rPr>
          <w:rFonts w:cs="Arial"/>
          <w:color w:val="000000" w:themeColor="text1"/>
          <w:sz w:val="22"/>
          <w:szCs w:val="22"/>
        </w:rPr>
        <w:t xml:space="preserve"> „</w:t>
      </w:r>
      <w:r w:rsidR="00BB6D9A" w:rsidRPr="002D399F">
        <w:rPr>
          <w:rFonts w:cs="Arial"/>
          <w:color w:val="000000" w:themeColor="text1"/>
          <w:sz w:val="22"/>
          <w:szCs w:val="22"/>
        </w:rPr>
        <w:t xml:space="preserve">Poprawa jakości opieki okołoporodowej mieszkanek Wrocławia pn. </w:t>
      </w:r>
      <w:r w:rsidR="006363AC" w:rsidRPr="002D399F">
        <w:rPr>
          <w:rFonts w:cs="Arial"/>
          <w:color w:val="000000" w:themeColor="text1"/>
          <w:sz w:val="22"/>
          <w:szCs w:val="22"/>
        </w:rPr>
        <w:t xml:space="preserve"> - </w:t>
      </w:r>
      <w:r w:rsidR="00BB6D9A" w:rsidRPr="002D399F">
        <w:rPr>
          <w:rFonts w:cs="Arial"/>
          <w:color w:val="000000" w:themeColor="text1"/>
          <w:sz w:val="22"/>
          <w:szCs w:val="22"/>
        </w:rPr>
        <w:t xml:space="preserve">Pokoje Narodzin”, </w:t>
      </w:r>
      <w:r w:rsidR="006363AC" w:rsidRPr="002D399F">
        <w:rPr>
          <w:rFonts w:cs="Arial"/>
          <w:color w:val="000000" w:themeColor="text1"/>
          <w:sz w:val="22"/>
          <w:szCs w:val="22"/>
        </w:rPr>
        <w:t>jako program pilotażowy (</w:t>
      </w:r>
      <w:r w:rsidR="00BB6D9A" w:rsidRPr="002D399F">
        <w:rPr>
          <w:rFonts w:cs="Arial"/>
          <w:color w:val="000000" w:themeColor="text1"/>
          <w:sz w:val="22"/>
          <w:szCs w:val="22"/>
        </w:rPr>
        <w:t xml:space="preserve">zwany w dalszej części </w:t>
      </w:r>
      <w:r w:rsidR="00BB6D9A" w:rsidRPr="002D399F">
        <w:rPr>
          <w:rFonts w:cs="Arial"/>
          <w:b/>
          <w:color w:val="000000" w:themeColor="text1"/>
          <w:sz w:val="22"/>
          <w:szCs w:val="22"/>
        </w:rPr>
        <w:t>„Pokoje Narodzin”</w:t>
      </w:r>
      <w:r w:rsidR="006363AC" w:rsidRPr="002D399F">
        <w:rPr>
          <w:rFonts w:cs="Arial"/>
          <w:b/>
          <w:color w:val="000000" w:themeColor="text1"/>
          <w:sz w:val="22"/>
          <w:szCs w:val="22"/>
        </w:rPr>
        <w:t>)</w:t>
      </w:r>
      <w:r w:rsidR="00BB6D9A" w:rsidRPr="002D399F">
        <w:rPr>
          <w:b/>
          <w:color w:val="000000" w:themeColor="text1"/>
          <w:sz w:val="22"/>
          <w:szCs w:val="22"/>
        </w:rPr>
        <w:t xml:space="preserve"> </w:t>
      </w:r>
      <w:r w:rsidR="00A068B5" w:rsidRPr="002D399F">
        <w:rPr>
          <w:rFonts w:cs="Arial"/>
          <w:color w:val="000000" w:themeColor="text1"/>
          <w:sz w:val="22"/>
          <w:szCs w:val="22"/>
        </w:rPr>
        <w:t xml:space="preserve">stanowi </w:t>
      </w:r>
      <w:r w:rsidR="00FC4F88" w:rsidRPr="002D399F">
        <w:rPr>
          <w:rFonts w:cs="Arial"/>
          <w:color w:val="000000" w:themeColor="text1"/>
          <w:sz w:val="22"/>
          <w:szCs w:val="22"/>
        </w:rPr>
        <w:t>uzupełnieni</w:t>
      </w:r>
      <w:r w:rsidR="00A068B5" w:rsidRPr="002D399F">
        <w:rPr>
          <w:rFonts w:cs="Arial"/>
          <w:color w:val="000000" w:themeColor="text1"/>
          <w:sz w:val="22"/>
          <w:szCs w:val="22"/>
        </w:rPr>
        <w:t>e</w:t>
      </w:r>
      <w:r w:rsidR="003B5AF2" w:rsidRPr="002D399F">
        <w:rPr>
          <w:rFonts w:cs="Arial"/>
          <w:color w:val="000000" w:themeColor="text1"/>
          <w:sz w:val="22"/>
          <w:szCs w:val="22"/>
        </w:rPr>
        <w:t xml:space="preserve"> działań podejmowanych przez m</w:t>
      </w:r>
      <w:r w:rsidR="00CA1EE5" w:rsidRPr="002D399F">
        <w:rPr>
          <w:rFonts w:cs="Arial"/>
          <w:color w:val="000000" w:themeColor="text1"/>
          <w:sz w:val="22"/>
          <w:szCs w:val="22"/>
        </w:rPr>
        <w:t>iasto Wrocław</w:t>
      </w:r>
      <w:r w:rsidR="003B5AF2" w:rsidRPr="002D399F">
        <w:rPr>
          <w:rFonts w:cs="Arial"/>
          <w:color w:val="000000" w:themeColor="text1"/>
          <w:sz w:val="22"/>
          <w:szCs w:val="22"/>
        </w:rPr>
        <w:t xml:space="preserve">, </w:t>
      </w:r>
      <w:r w:rsidR="00FC4F88" w:rsidRPr="002D399F">
        <w:rPr>
          <w:rFonts w:cs="Arial"/>
          <w:color w:val="000000" w:themeColor="text1"/>
          <w:sz w:val="22"/>
          <w:szCs w:val="22"/>
        </w:rPr>
        <w:t>któr</w:t>
      </w:r>
      <w:r w:rsidR="002B4A8A" w:rsidRPr="002D399F">
        <w:rPr>
          <w:rFonts w:cs="Arial"/>
          <w:color w:val="000000" w:themeColor="text1"/>
          <w:sz w:val="22"/>
          <w:szCs w:val="22"/>
        </w:rPr>
        <w:t>e</w:t>
      </w:r>
      <w:r w:rsidR="00FC4F88" w:rsidRPr="002D399F">
        <w:rPr>
          <w:rFonts w:cs="Arial"/>
          <w:color w:val="000000" w:themeColor="text1"/>
          <w:sz w:val="22"/>
          <w:szCs w:val="22"/>
        </w:rPr>
        <w:t xml:space="preserve"> </w:t>
      </w:r>
      <w:r w:rsidR="003B5AF2" w:rsidRPr="002D399F">
        <w:rPr>
          <w:rFonts w:cs="Arial"/>
          <w:color w:val="000000" w:themeColor="text1"/>
          <w:sz w:val="22"/>
          <w:szCs w:val="22"/>
        </w:rPr>
        <w:t>mają zapewnić opiekę zdrowotną nad matką i dzieckiem oraz doskonalić jej jakość. Poniżej s</w:t>
      </w:r>
      <w:r w:rsidR="002B4A8A" w:rsidRPr="002D399F">
        <w:rPr>
          <w:rFonts w:cs="Arial"/>
          <w:color w:val="000000" w:themeColor="text1"/>
          <w:sz w:val="22"/>
          <w:szCs w:val="22"/>
        </w:rPr>
        <w:t xml:space="preserve">chemat graficzny przedstawia </w:t>
      </w:r>
      <w:r w:rsidR="00BB6D9A" w:rsidRPr="002D399F">
        <w:rPr>
          <w:rFonts w:cs="Arial"/>
          <w:color w:val="000000" w:themeColor="text1"/>
          <w:sz w:val="22"/>
          <w:szCs w:val="22"/>
        </w:rPr>
        <w:t xml:space="preserve">model </w:t>
      </w:r>
      <w:r w:rsidR="002B4A8A" w:rsidRPr="002D399F">
        <w:rPr>
          <w:rFonts w:cs="Arial"/>
          <w:color w:val="000000" w:themeColor="text1"/>
          <w:sz w:val="22"/>
          <w:szCs w:val="22"/>
        </w:rPr>
        <w:t>kompleksowych rozwiązań</w:t>
      </w:r>
      <w:r w:rsidR="003B5AF2" w:rsidRPr="002D399F">
        <w:rPr>
          <w:rFonts w:cs="Arial"/>
          <w:color w:val="000000" w:themeColor="text1"/>
          <w:sz w:val="22"/>
          <w:szCs w:val="22"/>
        </w:rPr>
        <w:t>,</w:t>
      </w:r>
      <w:r w:rsidR="002B4A8A" w:rsidRPr="002D399F">
        <w:rPr>
          <w:rFonts w:cs="Arial"/>
          <w:color w:val="000000" w:themeColor="text1"/>
          <w:sz w:val="22"/>
          <w:szCs w:val="22"/>
        </w:rPr>
        <w:t xml:space="preserve"> opi</w:t>
      </w:r>
      <w:r w:rsidR="003B5AF2" w:rsidRPr="002D399F">
        <w:rPr>
          <w:rFonts w:cs="Arial"/>
          <w:color w:val="000000" w:themeColor="text1"/>
          <w:sz w:val="22"/>
          <w:szCs w:val="22"/>
        </w:rPr>
        <w:t>eki okołoporodowej realizowanej</w:t>
      </w:r>
      <w:r w:rsidR="002B4A8A" w:rsidRPr="002D399F">
        <w:rPr>
          <w:rFonts w:cs="Arial"/>
          <w:color w:val="000000" w:themeColor="text1"/>
          <w:sz w:val="22"/>
          <w:szCs w:val="22"/>
        </w:rPr>
        <w:t xml:space="preserve"> przez miasto Wrocław</w:t>
      </w:r>
      <w:r w:rsidR="003B5AF2" w:rsidRPr="002D399F">
        <w:rPr>
          <w:rFonts w:cs="Arial"/>
          <w:color w:val="000000" w:themeColor="text1"/>
          <w:sz w:val="22"/>
          <w:szCs w:val="22"/>
        </w:rPr>
        <w:t>.</w:t>
      </w:r>
    </w:p>
    <w:p w14:paraId="02A4C4F2" w14:textId="77777777" w:rsidR="00AD5C2D" w:rsidRPr="002D399F" w:rsidRDefault="00AD5C2D" w:rsidP="00D559E0">
      <w:pPr>
        <w:autoSpaceDE w:val="0"/>
        <w:autoSpaceDN w:val="0"/>
        <w:adjustRightInd w:val="0"/>
        <w:spacing w:after="0" w:line="360" w:lineRule="auto"/>
        <w:jc w:val="both"/>
        <w:rPr>
          <w:rFonts w:cs="Arial"/>
          <w:color w:val="000000" w:themeColor="text1"/>
          <w:sz w:val="22"/>
          <w:szCs w:val="22"/>
        </w:rPr>
      </w:pPr>
    </w:p>
    <w:p w14:paraId="06243090" w14:textId="50138749" w:rsidR="00AD5C2D" w:rsidRPr="002D399F" w:rsidRDefault="00AD5C2D" w:rsidP="00AD5C2D">
      <w:pPr>
        <w:pStyle w:val="Legenda"/>
        <w:rPr>
          <w:rFonts w:cs="Arial"/>
          <w:color w:val="000000" w:themeColor="text1"/>
          <w:sz w:val="22"/>
          <w:szCs w:val="22"/>
          <w:lang w:eastAsia="pl-PL"/>
        </w:rPr>
      </w:pPr>
      <w:bookmarkStart w:id="33" w:name="_Toc43711383"/>
      <w:r w:rsidRPr="002D399F">
        <w:rPr>
          <w:sz w:val="22"/>
          <w:szCs w:val="22"/>
        </w:rPr>
        <w:t xml:space="preserve">Rysunek </w:t>
      </w:r>
      <w:r w:rsidR="00E31F32" w:rsidRPr="002D399F">
        <w:rPr>
          <w:sz w:val="22"/>
          <w:szCs w:val="22"/>
        </w:rPr>
        <w:fldChar w:fldCharType="begin"/>
      </w:r>
      <w:r w:rsidR="00E31F32" w:rsidRPr="002D399F">
        <w:rPr>
          <w:sz w:val="22"/>
          <w:szCs w:val="22"/>
        </w:rPr>
        <w:instrText xml:space="preserve"> SEQ Rysunek \* ARABIC </w:instrText>
      </w:r>
      <w:r w:rsidR="00E31F32" w:rsidRPr="002D399F">
        <w:rPr>
          <w:sz w:val="22"/>
          <w:szCs w:val="22"/>
        </w:rPr>
        <w:fldChar w:fldCharType="separate"/>
      </w:r>
      <w:r w:rsidR="0044691D">
        <w:rPr>
          <w:noProof/>
          <w:sz w:val="22"/>
          <w:szCs w:val="22"/>
        </w:rPr>
        <w:t>2</w:t>
      </w:r>
      <w:r w:rsidR="00E31F32" w:rsidRPr="002D399F">
        <w:rPr>
          <w:noProof/>
          <w:sz w:val="22"/>
          <w:szCs w:val="22"/>
        </w:rPr>
        <w:fldChar w:fldCharType="end"/>
      </w:r>
      <w:r w:rsidRPr="002D399F">
        <w:rPr>
          <w:sz w:val="22"/>
          <w:szCs w:val="22"/>
        </w:rPr>
        <w:t xml:space="preserve"> Schemat modelu opieki kompleksowej nad kobietą ciężarną, w połogu oraz rodzin w mieście Wrocław</w:t>
      </w:r>
      <w:bookmarkEnd w:id="33"/>
    </w:p>
    <w:p w14:paraId="3567C414" w14:textId="77777777" w:rsidR="000A5A8F" w:rsidRDefault="000A5A8F" w:rsidP="00AD5C2D">
      <w:pPr>
        <w:keepNext/>
        <w:autoSpaceDE w:val="0"/>
        <w:autoSpaceDN w:val="0"/>
        <w:adjustRightInd w:val="0"/>
        <w:spacing w:after="0" w:line="360" w:lineRule="auto"/>
        <w:jc w:val="both"/>
        <w:rPr>
          <w:noProof/>
          <w:lang w:eastAsia="pl-PL" w:bidi="ar-SA"/>
        </w:rPr>
      </w:pPr>
    </w:p>
    <w:p w14:paraId="68DA13D6" w14:textId="77777777" w:rsidR="000A5A8F" w:rsidRDefault="000A5A8F" w:rsidP="00AD5C2D">
      <w:pPr>
        <w:keepNext/>
        <w:autoSpaceDE w:val="0"/>
        <w:autoSpaceDN w:val="0"/>
        <w:adjustRightInd w:val="0"/>
        <w:spacing w:after="0" w:line="360" w:lineRule="auto"/>
        <w:jc w:val="both"/>
        <w:rPr>
          <w:noProof/>
          <w:lang w:eastAsia="pl-PL" w:bidi="ar-SA"/>
        </w:rPr>
      </w:pPr>
    </w:p>
    <w:p w14:paraId="1137EED5" w14:textId="77777777" w:rsidR="00AD5C2D" w:rsidRDefault="008262DE" w:rsidP="00AD5C2D">
      <w:pPr>
        <w:keepNext/>
        <w:autoSpaceDE w:val="0"/>
        <w:autoSpaceDN w:val="0"/>
        <w:adjustRightInd w:val="0"/>
        <w:spacing w:after="0" w:line="360" w:lineRule="auto"/>
        <w:jc w:val="both"/>
      </w:pPr>
      <w:r>
        <w:rPr>
          <w:noProof/>
          <w:lang w:eastAsia="pl-PL" w:bidi="ar-SA"/>
        </w:rPr>
        <w:drawing>
          <wp:inline distT="0" distB="0" distL="0" distR="0" wp14:anchorId="79347DCC" wp14:editId="6DCAE821">
            <wp:extent cx="5759450" cy="3936365"/>
            <wp:effectExtent l="0" t="0" r="0" b="698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116" cy="3939373"/>
                    </a:xfrm>
                    <a:prstGeom prst="rect">
                      <a:avLst/>
                    </a:prstGeom>
                    <a:noFill/>
                    <a:ln>
                      <a:noFill/>
                    </a:ln>
                  </pic:spPr>
                </pic:pic>
              </a:graphicData>
            </a:graphic>
          </wp:inline>
        </w:drawing>
      </w:r>
    </w:p>
    <w:p w14:paraId="29D21F0C" w14:textId="77777777" w:rsidR="00CA1EE5" w:rsidRDefault="00CA1EE5" w:rsidP="00D559E0">
      <w:pPr>
        <w:autoSpaceDE w:val="0"/>
        <w:autoSpaceDN w:val="0"/>
        <w:adjustRightInd w:val="0"/>
        <w:spacing w:after="0" w:line="360" w:lineRule="auto"/>
        <w:jc w:val="both"/>
        <w:rPr>
          <w:rFonts w:cs="Arial"/>
          <w:color w:val="000000" w:themeColor="text1"/>
          <w:lang w:eastAsia="pl-PL"/>
        </w:rPr>
      </w:pPr>
    </w:p>
    <w:p w14:paraId="7CFDD5A4" w14:textId="77777777" w:rsidR="00596C9D" w:rsidRPr="002D399F" w:rsidRDefault="00596C9D" w:rsidP="00596C9D">
      <w:pPr>
        <w:autoSpaceDE w:val="0"/>
        <w:autoSpaceDN w:val="0"/>
        <w:adjustRightInd w:val="0"/>
        <w:spacing w:after="0" w:line="360" w:lineRule="auto"/>
        <w:jc w:val="both"/>
        <w:rPr>
          <w:rFonts w:cs="Arial"/>
          <w:sz w:val="22"/>
          <w:szCs w:val="22"/>
        </w:rPr>
      </w:pPr>
      <w:r w:rsidRPr="002D399F">
        <w:rPr>
          <w:rFonts w:cs="Arial"/>
          <w:sz w:val="22"/>
          <w:szCs w:val="22"/>
        </w:rPr>
        <w:t>Istotnym działaniem w zakresie podnoszenia poziomu wiedzy o rodzicielstwie i budowaniu świadomości społecznej i zdrowotnej oraz kształtowaniu umiejętności praktycznych są Wrocławskie Szkoły Rodzenia.</w:t>
      </w:r>
    </w:p>
    <w:p w14:paraId="47616729" w14:textId="77777777" w:rsidR="006363AC" w:rsidRPr="002D399F" w:rsidRDefault="006363AC" w:rsidP="00C547BE">
      <w:pPr>
        <w:autoSpaceDE w:val="0"/>
        <w:autoSpaceDN w:val="0"/>
        <w:adjustRightInd w:val="0"/>
        <w:spacing w:after="0" w:line="360" w:lineRule="auto"/>
        <w:jc w:val="both"/>
        <w:rPr>
          <w:rFonts w:cs="Arial"/>
          <w:color w:val="000000" w:themeColor="text1"/>
          <w:sz w:val="22"/>
          <w:szCs w:val="22"/>
          <w:lang w:eastAsia="pl-PL"/>
        </w:rPr>
      </w:pPr>
    </w:p>
    <w:p w14:paraId="42C7506E" w14:textId="77777777" w:rsidR="00A068B5" w:rsidRPr="002D399F" w:rsidRDefault="00D559E0" w:rsidP="0006094E">
      <w:pPr>
        <w:autoSpaceDE w:val="0"/>
        <w:autoSpaceDN w:val="0"/>
        <w:adjustRightInd w:val="0"/>
        <w:spacing w:after="0" w:line="360" w:lineRule="auto"/>
        <w:jc w:val="both"/>
        <w:rPr>
          <w:rFonts w:cs="Arial"/>
          <w:color w:val="000000" w:themeColor="text1"/>
          <w:sz w:val="22"/>
          <w:szCs w:val="22"/>
          <w:lang w:eastAsia="pl-PL"/>
        </w:rPr>
      </w:pPr>
      <w:r w:rsidRPr="002D399F">
        <w:rPr>
          <w:rFonts w:cs="Arial"/>
          <w:color w:val="000000" w:themeColor="text1"/>
          <w:sz w:val="22"/>
          <w:szCs w:val="22"/>
          <w:lang w:eastAsia="pl-PL"/>
        </w:rPr>
        <w:t>Zgodnie z doniesieniami 95,3% badanych kobiet uznaje potrzebę prowadzenia edukacji zdrowotnej podczas ciąży</w:t>
      </w:r>
      <w:r w:rsidR="009E7BC3" w:rsidRPr="002D399F">
        <w:rPr>
          <w:rStyle w:val="Odwoanieprzypisukocowego"/>
          <w:rFonts w:cs="Arial"/>
          <w:color w:val="000000" w:themeColor="text1"/>
          <w:sz w:val="22"/>
          <w:szCs w:val="22"/>
          <w:lang w:eastAsia="pl-PL"/>
        </w:rPr>
        <w:endnoteReference w:id="18"/>
      </w:r>
      <w:r w:rsidRPr="002D399F">
        <w:rPr>
          <w:rFonts w:cs="Arial"/>
          <w:color w:val="000000" w:themeColor="text1"/>
          <w:sz w:val="22"/>
          <w:szCs w:val="22"/>
          <w:lang w:eastAsia="pl-PL"/>
        </w:rPr>
        <w:t xml:space="preserve">. Kobieta w ciąży powinna prowadzić </w:t>
      </w:r>
      <w:r w:rsidR="00A068B5" w:rsidRPr="002D399F">
        <w:rPr>
          <w:rFonts w:cs="Arial"/>
          <w:color w:val="000000" w:themeColor="text1"/>
          <w:sz w:val="22"/>
          <w:szCs w:val="22"/>
          <w:lang w:eastAsia="pl-PL"/>
        </w:rPr>
        <w:t xml:space="preserve">zdrowy styl życia </w:t>
      </w:r>
      <w:r w:rsidRPr="002D399F">
        <w:rPr>
          <w:rFonts w:cs="Arial"/>
          <w:color w:val="000000" w:themeColor="text1"/>
          <w:sz w:val="22"/>
          <w:szCs w:val="22"/>
          <w:lang w:eastAsia="pl-PL"/>
        </w:rPr>
        <w:t>dostosowany do potrzeb jej stanu. Szkoły Rodzenia</w:t>
      </w:r>
      <w:r w:rsidR="00FC4F88" w:rsidRPr="002D399F">
        <w:rPr>
          <w:rFonts w:cs="Arial"/>
          <w:color w:val="000000" w:themeColor="text1"/>
          <w:sz w:val="22"/>
          <w:szCs w:val="22"/>
          <w:lang w:eastAsia="pl-PL"/>
        </w:rPr>
        <w:t xml:space="preserve">, finansowanie </w:t>
      </w:r>
      <w:r w:rsidR="006D7C77" w:rsidRPr="002D399F">
        <w:rPr>
          <w:rFonts w:cs="Arial"/>
          <w:color w:val="000000" w:themeColor="text1"/>
          <w:sz w:val="22"/>
          <w:szCs w:val="22"/>
          <w:lang w:eastAsia="pl-PL"/>
        </w:rPr>
        <w:t>przez samorząd Wrocław</w:t>
      </w:r>
      <w:r w:rsidR="00A068B5" w:rsidRPr="002D399F">
        <w:rPr>
          <w:rFonts w:cs="Arial"/>
          <w:color w:val="000000" w:themeColor="text1"/>
          <w:sz w:val="22"/>
          <w:szCs w:val="22"/>
          <w:lang w:eastAsia="pl-PL"/>
        </w:rPr>
        <w:t>ia</w:t>
      </w:r>
      <w:r w:rsidR="00FC4F88" w:rsidRPr="002D399F">
        <w:rPr>
          <w:rFonts w:cs="Arial"/>
          <w:color w:val="000000" w:themeColor="text1"/>
          <w:sz w:val="22"/>
          <w:szCs w:val="22"/>
          <w:lang w:eastAsia="pl-PL"/>
        </w:rPr>
        <w:t xml:space="preserve">, </w:t>
      </w:r>
      <w:r w:rsidRPr="002D399F">
        <w:rPr>
          <w:rFonts w:cs="Arial"/>
          <w:color w:val="000000" w:themeColor="text1"/>
          <w:sz w:val="22"/>
          <w:szCs w:val="22"/>
          <w:lang w:eastAsia="pl-PL"/>
        </w:rPr>
        <w:t xml:space="preserve">prowadzą edukację prozdrowotną w ramach spotkań grupowych głównie w drugiej połowie ciąży. </w:t>
      </w:r>
      <w:r w:rsidR="00D62A15" w:rsidRPr="002D399F">
        <w:rPr>
          <w:rFonts w:cs="Arial"/>
          <w:color w:val="000000" w:themeColor="text1"/>
          <w:sz w:val="22"/>
          <w:szCs w:val="22"/>
          <w:lang w:eastAsia="pl-PL"/>
        </w:rPr>
        <w:t>Pozwalają one na uwzględnienie indywidualnych uwarunkowań dotyczących diety czy aktywności fizycznej w zależności od wieku kobiety, wagi przed zajściem w ciążę jak</w:t>
      </w:r>
      <w:r w:rsidR="00A068B5" w:rsidRPr="002D399F">
        <w:rPr>
          <w:rFonts w:cs="Arial"/>
          <w:color w:val="000000" w:themeColor="text1"/>
          <w:sz w:val="22"/>
          <w:szCs w:val="22"/>
          <w:lang w:eastAsia="pl-PL"/>
        </w:rPr>
        <w:t xml:space="preserve"> i w czasie ciąży.</w:t>
      </w:r>
      <w:r w:rsidR="00D62A15" w:rsidRPr="002D399F">
        <w:rPr>
          <w:rFonts w:cs="Arial"/>
          <w:color w:val="000000" w:themeColor="text1"/>
          <w:sz w:val="22"/>
          <w:szCs w:val="22"/>
          <w:lang w:eastAsia="pl-PL"/>
        </w:rPr>
        <w:t xml:space="preserve"> </w:t>
      </w:r>
      <w:r w:rsidR="00FC4F88" w:rsidRPr="002D399F">
        <w:rPr>
          <w:rFonts w:cs="Arial"/>
          <w:color w:val="000000" w:themeColor="text1"/>
          <w:sz w:val="22"/>
          <w:szCs w:val="22"/>
          <w:lang w:eastAsia="pl-PL"/>
        </w:rPr>
        <w:t xml:space="preserve">Istotne jest </w:t>
      </w:r>
      <w:r w:rsidR="00D62A15" w:rsidRPr="002D399F">
        <w:rPr>
          <w:rFonts w:cs="Arial"/>
          <w:color w:val="000000" w:themeColor="text1"/>
          <w:sz w:val="22"/>
          <w:szCs w:val="22"/>
          <w:lang w:eastAsia="pl-PL"/>
        </w:rPr>
        <w:t xml:space="preserve">jednak </w:t>
      </w:r>
      <w:r w:rsidR="00FC4F88" w:rsidRPr="002D399F">
        <w:rPr>
          <w:rFonts w:cs="Arial"/>
          <w:color w:val="000000" w:themeColor="text1"/>
          <w:sz w:val="22"/>
          <w:szCs w:val="22"/>
          <w:lang w:eastAsia="pl-PL"/>
        </w:rPr>
        <w:t xml:space="preserve">wprowadzenie elementów indywidualnej edukacji zdrowotnej w ramach wizyt konsultacyjnych z ginekologiem lub/i położnej przed porodem. </w:t>
      </w:r>
    </w:p>
    <w:p w14:paraId="7C9E5786" w14:textId="59335552" w:rsidR="0006094E" w:rsidRPr="002D399F" w:rsidRDefault="00A068B5" w:rsidP="0006094E">
      <w:pPr>
        <w:autoSpaceDE w:val="0"/>
        <w:autoSpaceDN w:val="0"/>
        <w:adjustRightInd w:val="0"/>
        <w:spacing w:after="0" w:line="360" w:lineRule="auto"/>
        <w:jc w:val="both"/>
        <w:rPr>
          <w:rFonts w:cs="Arial"/>
          <w:color w:val="000000" w:themeColor="text1"/>
          <w:sz w:val="22"/>
          <w:szCs w:val="22"/>
        </w:rPr>
      </w:pPr>
      <w:r w:rsidRPr="002D399F">
        <w:rPr>
          <w:rFonts w:cs="Arial"/>
          <w:color w:val="000000" w:themeColor="text1"/>
          <w:sz w:val="22"/>
          <w:szCs w:val="22"/>
          <w:lang w:eastAsia="pl-PL"/>
        </w:rPr>
        <w:t>C</w:t>
      </w:r>
      <w:r w:rsidR="00CA1EE5" w:rsidRPr="002D399F">
        <w:rPr>
          <w:rFonts w:cs="Arial"/>
          <w:color w:val="000000" w:themeColor="text1"/>
          <w:sz w:val="22"/>
          <w:szCs w:val="22"/>
        </w:rPr>
        <w:t>elem edukacji przedporodowej jest przygotowanie rodziców do zadań i obowiązków rodzicielskich w okresie ciąży, porodu, połogu oraz opieki nad noworodkiem i niemowlęciem poprzez</w:t>
      </w:r>
      <w:r w:rsidRPr="002D399F">
        <w:rPr>
          <w:rFonts w:cs="Arial"/>
          <w:color w:val="000000" w:themeColor="text1"/>
          <w:sz w:val="22"/>
          <w:szCs w:val="22"/>
        </w:rPr>
        <w:t xml:space="preserve"> wykorzystanie różnych form i metod uczenia się</w:t>
      </w:r>
      <w:r w:rsidR="00CA1EE5" w:rsidRPr="002D399F">
        <w:rPr>
          <w:rFonts w:cs="Arial"/>
          <w:color w:val="000000" w:themeColor="text1"/>
          <w:sz w:val="22"/>
          <w:szCs w:val="22"/>
        </w:rPr>
        <w:t>.</w:t>
      </w:r>
      <w:r w:rsidR="0059402D" w:rsidRPr="002D399F">
        <w:rPr>
          <w:rFonts w:cs="Arial"/>
          <w:color w:val="000000" w:themeColor="text1"/>
          <w:sz w:val="22"/>
          <w:szCs w:val="22"/>
        </w:rPr>
        <w:t xml:space="preserve"> </w:t>
      </w:r>
      <w:r w:rsidR="00CA1EE5" w:rsidRPr="002D399F">
        <w:rPr>
          <w:rFonts w:cs="Arial"/>
          <w:color w:val="000000" w:themeColor="text1"/>
          <w:sz w:val="22"/>
          <w:szCs w:val="22"/>
        </w:rPr>
        <w:t xml:space="preserve">We Wrocławiu, program edukacji przedporodowej realizowany jest w 6 Wrocławskich Szkołach Rodzenia, w tym 4 działających przy oddziałach położniczo – noworodkowych. </w:t>
      </w:r>
      <w:r w:rsidR="001C7E74" w:rsidRPr="002D399F">
        <w:rPr>
          <w:rFonts w:cs="Arial"/>
          <w:color w:val="000000" w:themeColor="text1"/>
          <w:sz w:val="22"/>
          <w:szCs w:val="22"/>
        </w:rPr>
        <w:t>Do Szkoły Rodzenia mogą zgłaszać się kobiety od 25 – 29 tygodnia ciąży wraz z osobami towarzyszącymi. Program szkolenia trwa 40 godz. zgodnie ze standardem Wrocławskich Szkół Rodzenia. Zajęcia odbywają się dwa razy w tygodniu w godzinach popołudniowych, w grupach liczących nie mniej niż 10 osób (5 kobiet ciężarnych i 5 osób towarzyszących). Dodatkowo została uruchomiona Wrocławska Szkoła Rodzenia dla osób z różnymi niepełnosprawnościami</w:t>
      </w:r>
      <w:r w:rsidR="005E7D43" w:rsidRPr="002D399F">
        <w:rPr>
          <w:rFonts w:cs="Arial"/>
          <w:color w:val="000000" w:themeColor="text1"/>
          <w:sz w:val="22"/>
          <w:szCs w:val="22"/>
        </w:rPr>
        <w:t>.</w:t>
      </w:r>
      <w:r w:rsidR="00CA75D5" w:rsidRPr="002D399F">
        <w:rPr>
          <w:rFonts w:cs="Arial"/>
          <w:color w:val="000000" w:themeColor="text1"/>
          <w:sz w:val="22"/>
          <w:szCs w:val="22"/>
        </w:rPr>
        <w:t xml:space="preserve"> </w:t>
      </w:r>
      <w:r w:rsidR="005E7D43" w:rsidRPr="002D399F">
        <w:rPr>
          <w:rFonts w:cs="Arial"/>
          <w:color w:val="000000" w:themeColor="text1"/>
          <w:sz w:val="22"/>
          <w:szCs w:val="22"/>
        </w:rPr>
        <w:t>W</w:t>
      </w:r>
      <w:r w:rsidR="00CA75D5" w:rsidRPr="002D399F">
        <w:rPr>
          <w:rFonts w:cs="Arial"/>
          <w:color w:val="000000" w:themeColor="text1"/>
          <w:sz w:val="22"/>
          <w:szCs w:val="22"/>
        </w:rPr>
        <w:t xml:space="preserve">sparcie udzielane jest </w:t>
      </w:r>
      <w:r w:rsidR="005E7D43" w:rsidRPr="002D399F">
        <w:rPr>
          <w:rFonts w:cs="Arial"/>
          <w:color w:val="000000" w:themeColor="text1"/>
          <w:sz w:val="22"/>
          <w:szCs w:val="22"/>
        </w:rPr>
        <w:t xml:space="preserve">również </w:t>
      </w:r>
      <w:r w:rsidR="00CA75D5" w:rsidRPr="002D399F">
        <w:rPr>
          <w:rFonts w:cs="Arial"/>
          <w:color w:val="000000" w:themeColor="text1"/>
          <w:sz w:val="22"/>
          <w:szCs w:val="22"/>
        </w:rPr>
        <w:t>rodzinom wielodzietnym (</w:t>
      </w:r>
      <w:r w:rsidR="00462BF4" w:rsidRPr="002D399F">
        <w:rPr>
          <w:rFonts w:cs="Arial"/>
          <w:color w:val="000000" w:themeColor="text1"/>
          <w:sz w:val="22"/>
          <w:szCs w:val="22"/>
        </w:rPr>
        <w:t xml:space="preserve">w pierwszym roku życia dzieci – trojaczków i czworaczków). </w:t>
      </w:r>
      <w:r w:rsidR="001C7E74" w:rsidRPr="002D399F">
        <w:rPr>
          <w:rFonts w:cs="Arial"/>
          <w:color w:val="000000" w:themeColor="text1"/>
          <w:sz w:val="22"/>
          <w:szCs w:val="22"/>
        </w:rPr>
        <w:t xml:space="preserve">Uzupełniającą formą wsparcia i pomocy dla kobiet ciężarnych i rodzin są Ośrodki Informacji Rozwoju utworzone przy Wrocławskim Centrum Zdrowia SPZOZ. </w:t>
      </w:r>
    </w:p>
    <w:p w14:paraId="6190BC8B" w14:textId="77777777" w:rsidR="0006094E" w:rsidRPr="002D399F" w:rsidRDefault="0006094E" w:rsidP="0006094E">
      <w:pPr>
        <w:autoSpaceDE w:val="0"/>
        <w:autoSpaceDN w:val="0"/>
        <w:adjustRightInd w:val="0"/>
        <w:spacing w:after="0" w:line="360" w:lineRule="auto"/>
        <w:jc w:val="both"/>
        <w:rPr>
          <w:rFonts w:cs="Arial"/>
          <w:color w:val="000000" w:themeColor="text1"/>
          <w:sz w:val="22"/>
          <w:szCs w:val="22"/>
        </w:rPr>
      </w:pPr>
    </w:p>
    <w:p w14:paraId="089E0CEC" w14:textId="77777777" w:rsidR="00D62A15" w:rsidRPr="002D399F" w:rsidRDefault="00205C62" w:rsidP="0006094E">
      <w:pPr>
        <w:autoSpaceDE w:val="0"/>
        <w:autoSpaceDN w:val="0"/>
        <w:adjustRightInd w:val="0"/>
        <w:spacing w:after="0" w:line="360" w:lineRule="auto"/>
        <w:jc w:val="both"/>
        <w:rPr>
          <w:rFonts w:cs="Arial"/>
          <w:color w:val="000000" w:themeColor="text1"/>
          <w:sz w:val="22"/>
          <w:szCs w:val="22"/>
        </w:rPr>
      </w:pPr>
      <w:r w:rsidRPr="002D399F">
        <w:rPr>
          <w:rFonts w:cs="Arial"/>
          <w:color w:val="000000" w:themeColor="text1"/>
          <w:sz w:val="22"/>
          <w:szCs w:val="22"/>
          <w:shd w:val="clear" w:color="auto" w:fill="FFFFFF"/>
        </w:rPr>
        <w:t>Z</w:t>
      </w:r>
      <w:r w:rsidR="00B02E3C" w:rsidRPr="002D399F">
        <w:rPr>
          <w:rFonts w:cs="Arial"/>
          <w:color w:val="000000" w:themeColor="text1"/>
          <w:sz w:val="22"/>
          <w:szCs w:val="22"/>
          <w:shd w:val="clear" w:color="auto" w:fill="FFFFFF"/>
        </w:rPr>
        <w:t xml:space="preserve">e względu na </w:t>
      </w:r>
      <w:r w:rsidRPr="002D399F">
        <w:rPr>
          <w:rFonts w:cs="Arial"/>
          <w:color w:val="000000" w:themeColor="text1"/>
          <w:sz w:val="22"/>
          <w:szCs w:val="22"/>
          <w:shd w:val="clear" w:color="auto" w:fill="FFFFFF"/>
        </w:rPr>
        <w:t xml:space="preserve">ograniczony zakres </w:t>
      </w:r>
      <w:r w:rsidR="00064C8D" w:rsidRPr="002D399F">
        <w:rPr>
          <w:rFonts w:cs="Arial"/>
          <w:color w:val="000000" w:themeColor="text1"/>
          <w:sz w:val="22"/>
          <w:szCs w:val="22"/>
          <w:shd w:val="clear" w:color="auto" w:fill="FFFFFF"/>
        </w:rPr>
        <w:t>wprowadzenia</w:t>
      </w:r>
      <w:r w:rsidR="00B02E3C" w:rsidRPr="002D399F">
        <w:rPr>
          <w:rFonts w:cs="Arial"/>
          <w:color w:val="000000" w:themeColor="text1"/>
          <w:sz w:val="22"/>
          <w:szCs w:val="22"/>
          <w:shd w:val="clear" w:color="auto" w:fill="FFFFFF"/>
        </w:rPr>
        <w:t xml:space="preserve"> </w:t>
      </w:r>
      <w:r w:rsidR="0006094E" w:rsidRPr="002D399F">
        <w:rPr>
          <w:rFonts w:cs="Arial"/>
          <w:color w:val="000000" w:themeColor="text1"/>
          <w:sz w:val="22"/>
          <w:szCs w:val="22"/>
          <w:shd w:val="clear" w:color="auto" w:fill="FFFFFF"/>
        </w:rPr>
        <w:t xml:space="preserve">programu </w:t>
      </w:r>
      <w:r w:rsidR="00B02E3C" w:rsidRPr="002D399F">
        <w:rPr>
          <w:rFonts w:cs="Arial"/>
          <w:color w:val="000000" w:themeColor="text1"/>
          <w:sz w:val="22"/>
          <w:szCs w:val="22"/>
          <w:shd w:val="clear" w:color="auto" w:fill="FFFFFF"/>
        </w:rPr>
        <w:t>KOC</w:t>
      </w:r>
      <w:r w:rsidRPr="002D399F">
        <w:rPr>
          <w:rFonts w:cs="Arial"/>
          <w:color w:val="000000" w:themeColor="text1"/>
          <w:sz w:val="22"/>
          <w:szCs w:val="22"/>
          <w:shd w:val="clear" w:color="auto" w:fill="FFFFFF"/>
        </w:rPr>
        <w:t xml:space="preserve"> na terenie Polski,</w:t>
      </w:r>
      <w:r w:rsidR="0006094E" w:rsidRPr="002D399F">
        <w:rPr>
          <w:rFonts w:cs="Arial"/>
          <w:color w:val="000000" w:themeColor="text1"/>
          <w:sz w:val="22"/>
          <w:szCs w:val="22"/>
          <w:shd w:val="clear" w:color="auto" w:fill="FFFFFF"/>
        </w:rPr>
        <w:t xml:space="preserve"> </w:t>
      </w:r>
      <w:r w:rsidR="00B02E3C" w:rsidRPr="002D399F">
        <w:rPr>
          <w:rFonts w:cs="Arial"/>
          <w:color w:val="000000" w:themeColor="text1"/>
          <w:sz w:val="22"/>
          <w:szCs w:val="22"/>
          <w:shd w:val="clear" w:color="auto" w:fill="FFFFFF"/>
        </w:rPr>
        <w:t>k</w:t>
      </w:r>
      <w:r w:rsidR="00B02E3C" w:rsidRPr="002D399F">
        <w:rPr>
          <w:rFonts w:cs="Arial"/>
          <w:color w:val="000000" w:themeColor="text1"/>
          <w:sz w:val="22"/>
          <w:szCs w:val="22"/>
        </w:rPr>
        <w:t xml:space="preserve">oordynacja opieki </w:t>
      </w:r>
      <w:r w:rsidR="0006094E" w:rsidRPr="002D399F">
        <w:rPr>
          <w:sz w:val="22"/>
          <w:szCs w:val="22"/>
        </w:rPr>
        <w:t xml:space="preserve">nad kobietą w ciąży, podczas porodu i w połogu </w:t>
      </w:r>
      <w:r w:rsidR="00B02E3C" w:rsidRPr="002D399F">
        <w:rPr>
          <w:rFonts w:cs="Arial"/>
          <w:color w:val="000000" w:themeColor="text1"/>
          <w:sz w:val="22"/>
          <w:szCs w:val="22"/>
        </w:rPr>
        <w:t>nie została wprowadzona we wszystkich szpitalach</w:t>
      </w:r>
      <w:r w:rsidRPr="002D399F">
        <w:rPr>
          <w:rFonts w:cs="Arial"/>
          <w:color w:val="000000" w:themeColor="text1"/>
          <w:sz w:val="22"/>
          <w:szCs w:val="22"/>
        </w:rPr>
        <w:t>.</w:t>
      </w:r>
      <w:r w:rsidR="00B02E3C" w:rsidRPr="002D399F">
        <w:rPr>
          <w:rFonts w:cs="Arial"/>
          <w:color w:val="000000" w:themeColor="text1"/>
          <w:sz w:val="22"/>
          <w:szCs w:val="22"/>
        </w:rPr>
        <w:t xml:space="preserve"> </w:t>
      </w:r>
      <w:r w:rsidRPr="002D399F">
        <w:rPr>
          <w:rFonts w:cs="Arial"/>
          <w:color w:val="000000" w:themeColor="text1"/>
          <w:sz w:val="22"/>
          <w:szCs w:val="22"/>
        </w:rPr>
        <w:t>S</w:t>
      </w:r>
      <w:r w:rsidR="00B02E3C" w:rsidRPr="002D399F">
        <w:rPr>
          <w:rFonts w:cs="Arial"/>
          <w:color w:val="000000" w:themeColor="text1"/>
          <w:sz w:val="22"/>
          <w:szCs w:val="22"/>
        </w:rPr>
        <w:t xml:space="preserve">kutkuje </w:t>
      </w:r>
      <w:r w:rsidRPr="002D399F">
        <w:rPr>
          <w:rFonts w:cs="Arial"/>
          <w:color w:val="000000" w:themeColor="text1"/>
          <w:sz w:val="22"/>
          <w:szCs w:val="22"/>
        </w:rPr>
        <w:t xml:space="preserve">to </w:t>
      </w:r>
      <w:r w:rsidR="00B02E3C" w:rsidRPr="002D399F">
        <w:rPr>
          <w:rFonts w:cs="Arial"/>
          <w:color w:val="000000" w:themeColor="text1"/>
          <w:sz w:val="22"/>
          <w:szCs w:val="22"/>
        </w:rPr>
        <w:t xml:space="preserve">utrudnieniem </w:t>
      </w:r>
      <w:r w:rsidRPr="002D399F">
        <w:rPr>
          <w:rFonts w:cs="Arial"/>
          <w:color w:val="000000" w:themeColor="text1"/>
          <w:sz w:val="22"/>
          <w:szCs w:val="22"/>
        </w:rPr>
        <w:t>zachowania</w:t>
      </w:r>
      <w:r w:rsidR="00B02E3C" w:rsidRPr="002D399F">
        <w:rPr>
          <w:rFonts w:cs="Arial"/>
          <w:color w:val="000000" w:themeColor="text1"/>
          <w:sz w:val="22"/>
          <w:szCs w:val="22"/>
        </w:rPr>
        <w:t xml:space="preserve"> ciągłości opieki realizowanej przez ten sam zespół medyczny, jak również terminowe wykonanie wszystkich badań wynikających, ze schematu opieki. Z drugiej strony monitorowanie przebiegu i zakresu interwencji jest ograniczone.</w:t>
      </w:r>
      <w:r w:rsidR="00461FE9" w:rsidRPr="002D399F">
        <w:rPr>
          <w:rFonts w:cs="Arial"/>
          <w:color w:val="000000" w:themeColor="text1"/>
          <w:sz w:val="22"/>
          <w:szCs w:val="22"/>
        </w:rPr>
        <w:t xml:space="preserve"> W chwili obecnej kobieta w ciąży korzysta z ok. 5 porad w ramach ambulatoryjnej opieki ginekologiczno-położniczej, pomimo tego, że ze standardu opieki wynika konieczność wykonania co najmniej 8 porad. </w:t>
      </w:r>
      <w:r w:rsidR="00D62A15" w:rsidRPr="002D399F">
        <w:rPr>
          <w:rFonts w:cs="Arial"/>
          <w:color w:val="000000" w:themeColor="text1"/>
          <w:sz w:val="22"/>
          <w:szCs w:val="22"/>
        </w:rPr>
        <w:t xml:space="preserve">Program umożliwia pełną diagnozę zakresu oceny realizacji standardu oraz ewentualnej związanej z tym poprawy jakości opieki okołoporodowej w Polsce. </w:t>
      </w:r>
      <w:r w:rsidR="00D62A15" w:rsidRPr="002D399F">
        <w:rPr>
          <w:rFonts w:cs="Arial"/>
          <w:color w:val="000000" w:themeColor="text1"/>
          <w:sz w:val="22"/>
          <w:szCs w:val="22"/>
          <w:lang w:eastAsia="pl-PL"/>
        </w:rPr>
        <w:t>W tym celu każda kobieta ma możliwość uzyskać w trakcie wizyty informacje o </w:t>
      </w:r>
      <w:proofErr w:type="spellStart"/>
      <w:r w:rsidR="00D62A15" w:rsidRPr="002D399F">
        <w:rPr>
          <w:rFonts w:cs="Arial"/>
          <w:color w:val="000000" w:themeColor="text1"/>
          <w:sz w:val="22"/>
          <w:szCs w:val="22"/>
          <w:lang w:eastAsia="pl-PL"/>
        </w:rPr>
        <w:t>zachowaniach</w:t>
      </w:r>
      <w:proofErr w:type="spellEnd"/>
      <w:r w:rsidR="00D62A15" w:rsidRPr="002D399F">
        <w:rPr>
          <w:rFonts w:cs="Arial"/>
          <w:color w:val="000000" w:themeColor="text1"/>
          <w:sz w:val="22"/>
          <w:szCs w:val="22"/>
          <w:lang w:eastAsia="pl-PL"/>
        </w:rPr>
        <w:t xml:space="preserve"> dotyczących zdrowia, możliwości ich modyfikacji oraz konkretnych wskazówek dotyczących tych umiejętności jeszcze przed porodem.</w:t>
      </w:r>
      <w:r w:rsidR="0059402D" w:rsidRPr="002D399F">
        <w:rPr>
          <w:rFonts w:cs="Arial"/>
          <w:color w:val="000000" w:themeColor="text1"/>
          <w:sz w:val="22"/>
          <w:szCs w:val="22"/>
          <w:lang w:eastAsia="pl-PL"/>
        </w:rPr>
        <w:t xml:space="preserve"> </w:t>
      </w:r>
      <w:r w:rsidR="00D62A15" w:rsidRPr="002D399F">
        <w:rPr>
          <w:rFonts w:cs="Arial"/>
          <w:sz w:val="22"/>
          <w:szCs w:val="22"/>
        </w:rPr>
        <w:t xml:space="preserve">Dodatkowo ze względu na wprowadzenie w standardach opieki okołoporodowej obowiązujących od stycznia 2019 r. w </w:t>
      </w:r>
      <w:r w:rsidR="00D62A15" w:rsidRPr="002D399F">
        <w:rPr>
          <w:rFonts w:cs="Arial"/>
          <w:sz w:val="22"/>
          <w:szCs w:val="22"/>
        </w:rPr>
        <w:lastRenderedPageBreak/>
        <w:t xml:space="preserve">stosunku do roku 2012 oceny stanu psychicznego, ryzyka wystąpienia depresji u każdej ciężarnej konieczne jest wprowadzenie propozycji uzupełnienia zakresu tych świadczeń. </w:t>
      </w:r>
    </w:p>
    <w:p w14:paraId="326266D8" w14:textId="77777777" w:rsidR="00D62A15" w:rsidRPr="002D399F" w:rsidRDefault="00D62A15" w:rsidP="000E751C">
      <w:pPr>
        <w:autoSpaceDE w:val="0"/>
        <w:autoSpaceDN w:val="0"/>
        <w:adjustRightInd w:val="0"/>
        <w:spacing w:after="0" w:line="360" w:lineRule="auto"/>
        <w:jc w:val="both"/>
        <w:rPr>
          <w:rFonts w:cs="Arial"/>
          <w:color w:val="000000" w:themeColor="text1"/>
          <w:sz w:val="22"/>
          <w:szCs w:val="22"/>
        </w:rPr>
      </w:pPr>
    </w:p>
    <w:p w14:paraId="04102D49" w14:textId="5ABB02D5" w:rsidR="00296517" w:rsidRPr="002D399F" w:rsidRDefault="00461FE9" w:rsidP="000E751C">
      <w:pPr>
        <w:autoSpaceDE w:val="0"/>
        <w:autoSpaceDN w:val="0"/>
        <w:adjustRightInd w:val="0"/>
        <w:spacing w:after="0" w:line="360" w:lineRule="auto"/>
        <w:jc w:val="both"/>
        <w:rPr>
          <w:rFonts w:cs="Arial"/>
          <w:color w:val="000000" w:themeColor="text1"/>
          <w:sz w:val="22"/>
          <w:szCs w:val="22"/>
        </w:rPr>
      </w:pPr>
      <w:r w:rsidRPr="002D399F">
        <w:rPr>
          <w:rFonts w:cs="Arial"/>
          <w:color w:val="000000" w:themeColor="text1"/>
          <w:sz w:val="22"/>
          <w:szCs w:val="22"/>
        </w:rPr>
        <w:t xml:space="preserve">Mając na uwadze, że tylko kilka szpitali uczestniczy w programie, </w:t>
      </w:r>
      <w:r w:rsidR="0006094E" w:rsidRPr="002D399F">
        <w:rPr>
          <w:rFonts w:cs="Arial"/>
          <w:color w:val="000000" w:themeColor="text1"/>
          <w:sz w:val="22"/>
          <w:szCs w:val="22"/>
        </w:rPr>
        <w:t xml:space="preserve">należy </w:t>
      </w:r>
      <w:r w:rsidR="00DB5FF5" w:rsidRPr="002D399F">
        <w:rPr>
          <w:rFonts w:cs="Arial"/>
          <w:color w:val="000000" w:themeColor="text1"/>
          <w:sz w:val="22"/>
          <w:szCs w:val="22"/>
        </w:rPr>
        <w:t xml:space="preserve">zauważyć </w:t>
      </w:r>
      <w:r w:rsidR="0006094E" w:rsidRPr="002D399F">
        <w:rPr>
          <w:rFonts w:cs="Arial"/>
          <w:color w:val="000000" w:themeColor="text1"/>
          <w:sz w:val="22"/>
          <w:szCs w:val="22"/>
        </w:rPr>
        <w:t>braki w sprawowaniu</w:t>
      </w:r>
      <w:r w:rsidRPr="002D399F">
        <w:rPr>
          <w:rFonts w:cs="Arial"/>
          <w:color w:val="000000" w:themeColor="text1"/>
          <w:sz w:val="22"/>
          <w:szCs w:val="22"/>
        </w:rPr>
        <w:t xml:space="preserve"> opieki nad kobietą w ciąży i w połogu. Niniejszy program stanowi zatem uzupełnieni</w:t>
      </w:r>
      <w:r w:rsidR="005971D3" w:rsidRPr="002D399F">
        <w:rPr>
          <w:rFonts w:cs="Arial"/>
          <w:color w:val="000000" w:themeColor="text1"/>
          <w:sz w:val="22"/>
          <w:szCs w:val="22"/>
        </w:rPr>
        <w:t>e</w:t>
      </w:r>
      <w:r w:rsidRPr="002D399F">
        <w:rPr>
          <w:rFonts w:cs="Arial"/>
          <w:color w:val="000000" w:themeColor="text1"/>
          <w:sz w:val="22"/>
          <w:szCs w:val="22"/>
        </w:rPr>
        <w:t xml:space="preserve"> zakresu opieki nad kobietą w ciąży o </w:t>
      </w:r>
      <w:r w:rsidR="00DB5FF5" w:rsidRPr="002D399F">
        <w:rPr>
          <w:rFonts w:cs="Arial"/>
          <w:color w:val="000000" w:themeColor="text1"/>
          <w:sz w:val="22"/>
          <w:szCs w:val="22"/>
        </w:rPr>
        <w:t>dodatkową</w:t>
      </w:r>
      <w:r w:rsidR="000734D6" w:rsidRPr="002D399F">
        <w:rPr>
          <w:rFonts w:cs="Arial"/>
          <w:color w:val="000000" w:themeColor="text1"/>
          <w:sz w:val="22"/>
          <w:szCs w:val="22"/>
        </w:rPr>
        <w:t xml:space="preserve"> wizyt</w:t>
      </w:r>
      <w:r w:rsidR="00D62A15" w:rsidRPr="002D399F">
        <w:rPr>
          <w:rFonts w:cs="Arial"/>
          <w:color w:val="000000" w:themeColor="text1"/>
          <w:sz w:val="22"/>
          <w:szCs w:val="22"/>
        </w:rPr>
        <w:t>ę</w:t>
      </w:r>
      <w:r w:rsidR="000734D6" w:rsidRPr="002D399F">
        <w:rPr>
          <w:rFonts w:cs="Arial"/>
          <w:color w:val="000000" w:themeColor="text1"/>
          <w:sz w:val="22"/>
          <w:szCs w:val="22"/>
        </w:rPr>
        <w:t xml:space="preserve"> ginekologiczn</w:t>
      </w:r>
      <w:r w:rsidR="00D62A15" w:rsidRPr="002D399F">
        <w:rPr>
          <w:rFonts w:cs="Arial"/>
          <w:color w:val="000000" w:themeColor="text1"/>
          <w:sz w:val="22"/>
          <w:szCs w:val="22"/>
        </w:rPr>
        <w:t>ą w III trymestrze cią</w:t>
      </w:r>
      <w:r w:rsidR="005971D3" w:rsidRPr="002D399F">
        <w:rPr>
          <w:rFonts w:cs="Arial"/>
          <w:color w:val="000000" w:themeColor="text1"/>
          <w:sz w:val="22"/>
          <w:szCs w:val="22"/>
        </w:rPr>
        <w:t>ż</w:t>
      </w:r>
      <w:r w:rsidR="00D62A15" w:rsidRPr="002D399F">
        <w:rPr>
          <w:rFonts w:cs="Arial"/>
          <w:color w:val="000000" w:themeColor="text1"/>
          <w:sz w:val="22"/>
          <w:szCs w:val="22"/>
        </w:rPr>
        <w:t>y</w:t>
      </w:r>
      <w:r w:rsidR="00DB5FF5" w:rsidRPr="002D399F">
        <w:rPr>
          <w:rFonts w:cs="Arial"/>
          <w:color w:val="000000" w:themeColor="text1"/>
          <w:sz w:val="22"/>
          <w:szCs w:val="22"/>
        </w:rPr>
        <w:t>,</w:t>
      </w:r>
      <w:r w:rsidR="00D62A15" w:rsidRPr="002D399F">
        <w:rPr>
          <w:rFonts w:cs="Arial"/>
          <w:color w:val="000000" w:themeColor="text1"/>
          <w:sz w:val="22"/>
          <w:szCs w:val="22"/>
        </w:rPr>
        <w:t xml:space="preserve"> zgodnie z standardem opieki okołoporodowej</w:t>
      </w:r>
      <w:r w:rsidR="00E25A6F" w:rsidRPr="002D399F">
        <w:rPr>
          <w:rFonts w:cs="Arial"/>
          <w:color w:val="000000" w:themeColor="text1"/>
          <w:sz w:val="22"/>
          <w:szCs w:val="22"/>
        </w:rPr>
        <w:t xml:space="preserve"> oraz kontynuację opieki w </w:t>
      </w:r>
      <w:r w:rsidR="00DB5FF5" w:rsidRPr="002D399F">
        <w:rPr>
          <w:rFonts w:cs="Arial"/>
          <w:color w:val="000000" w:themeColor="text1"/>
          <w:sz w:val="22"/>
          <w:szCs w:val="22"/>
        </w:rPr>
        <w:t xml:space="preserve">szpitalu </w:t>
      </w:r>
      <w:r w:rsidR="00E25A6F" w:rsidRPr="002D399F">
        <w:rPr>
          <w:rFonts w:cs="Arial"/>
          <w:color w:val="000000" w:themeColor="text1"/>
          <w:sz w:val="22"/>
          <w:szCs w:val="22"/>
        </w:rPr>
        <w:t xml:space="preserve">wraz z przeprowadzeniem porodu naturalnego. </w:t>
      </w:r>
      <w:r w:rsidR="00BA4416" w:rsidRPr="002D399F">
        <w:rPr>
          <w:rFonts w:cs="Arial"/>
          <w:color w:val="000000" w:themeColor="text1"/>
          <w:sz w:val="22"/>
          <w:szCs w:val="22"/>
        </w:rPr>
        <w:t xml:space="preserve">Wyniki </w:t>
      </w:r>
      <w:r w:rsidR="00BD389D" w:rsidRPr="002D399F">
        <w:rPr>
          <w:rFonts w:cs="Arial"/>
          <w:color w:val="000000" w:themeColor="text1"/>
          <w:sz w:val="22"/>
          <w:szCs w:val="22"/>
        </w:rPr>
        <w:t xml:space="preserve">ewaluacji </w:t>
      </w:r>
      <w:r w:rsidR="00BA4416" w:rsidRPr="002D399F">
        <w:rPr>
          <w:rFonts w:cs="Arial"/>
          <w:color w:val="000000" w:themeColor="text1"/>
          <w:sz w:val="22"/>
          <w:szCs w:val="22"/>
        </w:rPr>
        <w:t xml:space="preserve">programu będą podstawą do opracowania poszerzonego </w:t>
      </w:r>
      <w:r w:rsidR="00981138" w:rsidRPr="002D399F">
        <w:rPr>
          <w:rFonts w:cs="Arial"/>
          <w:color w:val="000000" w:themeColor="text1"/>
          <w:sz w:val="22"/>
          <w:szCs w:val="22"/>
        </w:rPr>
        <w:t>Program</w:t>
      </w:r>
      <w:r w:rsidR="00BA4416" w:rsidRPr="002D399F">
        <w:rPr>
          <w:rFonts w:cs="Arial"/>
          <w:color w:val="000000" w:themeColor="text1"/>
          <w:sz w:val="22"/>
          <w:szCs w:val="22"/>
        </w:rPr>
        <w:t>u na terenie miasta Wrocławia w celu wyrównania dostępu do świadczeń o zbliżonej jakości</w:t>
      </w:r>
      <w:r w:rsidR="00DB5FF5" w:rsidRPr="002D399F">
        <w:rPr>
          <w:rFonts w:cs="Arial"/>
          <w:color w:val="000000" w:themeColor="text1"/>
          <w:sz w:val="22"/>
          <w:szCs w:val="22"/>
        </w:rPr>
        <w:t>,</w:t>
      </w:r>
      <w:r w:rsidR="00B02E3C" w:rsidRPr="002D399F">
        <w:rPr>
          <w:rFonts w:cs="Arial"/>
          <w:color w:val="000000" w:themeColor="text1"/>
          <w:sz w:val="22"/>
          <w:szCs w:val="22"/>
        </w:rPr>
        <w:t xml:space="preserve"> zgodnych z</w:t>
      </w:r>
      <w:r w:rsidR="009A309F" w:rsidRPr="002D399F">
        <w:rPr>
          <w:rFonts w:cs="Arial"/>
          <w:color w:val="000000" w:themeColor="text1"/>
          <w:sz w:val="22"/>
          <w:szCs w:val="22"/>
        </w:rPr>
        <w:t>e</w:t>
      </w:r>
      <w:r w:rsidR="00B02E3C" w:rsidRPr="002D399F">
        <w:rPr>
          <w:rFonts w:cs="Arial"/>
          <w:color w:val="000000" w:themeColor="text1"/>
          <w:sz w:val="22"/>
          <w:szCs w:val="22"/>
        </w:rPr>
        <w:t xml:space="preserve"> standardem opieki perinatalnej</w:t>
      </w:r>
      <w:r w:rsidR="00BA4416" w:rsidRPr="002D399F">
        <w:rPr>
          <w:rFonts w:cs="Arial"/>
          <w:color w:val="000000" w:themeColor="text1"/>
          <w:sz w:val="22"/>
          <w:szCs w:val="22"/>
        </w:rPr>
        <w:t xml:space="preserve">. </w:t>
      </w:r>
      <w:r w:rsidR="00BD389D" w:rsidRPr="002D399F">
        <w:rPr>
          <w:rFonts w:cs="Arial"/>
          <w:color w:val="000000" w:themeColor="text1"/>
          <w:sz w:val="22"/>
          <w:szCs w:val="22"/>
        </w:rPr>
        <w:t xml:space="preserve">Ponadto </w:t>
      </w:r>
      <w:r w:rsidR="00296517" w:rsidRPr="002D399F">
        <w:rPr>
          <w:rFonts w:cs="Arial"/>
          <w:color w:val="000000" w:themeColor="text1"/>
          <w:sz w:val="22"/>
          <w:szCs w:val="22"/>
        </w:rPr>
        <w:t>pozwolą</w:t>
      </w:r>
      <w:r w:rsidR="00BA4416" w:rsidRPr="002D399F">
        <w:rPr>
          <w:rFonts w:cs="Arial"/>
          <w:color w:val="000000" w:themeColor="text1"/>
          <w:sz w:val="22"/>
          <w:szCs w:val="22"/>
        </w:rPr>
        <w:t xml:space="preserve"> na </w:t>
      </w:r>
      <w:r w:rsidR="00DB5FF5" w:rsidRPr="002D399F">
        <w:rPr>
          <w:rFonts w:cs="Arial"/>
          <w:color w:val="000000" w:themeColor="text1"/>
          <w:sz w:val="22"/>
          <w:szCs w:val="22"/>
        </w:rPr>
        <w:t xml:space="preserve">wzmocnienie </w:t>
      </w:r>
      <w:r w:rsidR="00BA4416" w:rsidRPr="002D399F">
        <w:rPr>
          <w:rFonts w:cs="Arial"/>
          <w:color w:val="000000" w:themeColor="text1"/>
          <w:sz w:val="22"/>
          <w:szCs w:val="22"/>
        </w:rPr>
        <w:t xml:space="preserve">roli i </w:t>
      </w:r>
      <w:r w:rsidR="00DB5FF5" w:rsidRPr="002D399F">
        <w:rPr>
          <w:rFonts w:cs="Arial"/>
          <w:color w:val="000000" w:themeColor="text1"/>
          <w:sz w:val="22"/>
          <w:szCs w:val="22"/>
        </w:rPr>
        <w:t xml:space="preserve">poszerzenia </w:t>
      </w:r>
      <w:r w:rsidR="00BA4416" w:rsidRPr="002D399F">
        <w:rPr>
          <w:rFonts w:cs="Arial"/>
          <w:color w:val="000000" w:themeColor="text1"/>
          <w:sz w:val="22"/>
          <w:szCs w:val="22"/>
        </w:rPr>
        <w:t>zakresu współpracy z Szkołami Rodzenia</w:t>
      </w:r>
      <w:r w:rsidR="00B02E3C" w:rsidRPr="002D399F">
        <w:rPr>
          <w:rFonts w:cs="Arial"/>
          <w:color w:val="000000" w:themeColor="text1"/>
          <w:sz w:val="22"/>
          <w:szCs w:val="22"/>
        </w:rPr>
        <w:t>, innymi specjalistami oraz samymi kobietami ciężarnymi</w:t>
      </w:r>
      <w:r w:rsidR="00BA4416" w:rsidRPr="002D399F">
        <w:rPr>
          <w:rFonts w:cs="Arial"/>
          <w:color w:val="000000" w:themeColor="text1"/>
          <w:sz w:val="22"/>
          <w:szCs w:val="22"/>
        </w:rPr>
        <w:t xml:space="preserve">. </w:t>
      </w:r>
    </w:p>
    <w:p w14:paraId="7BA60190" w14:textId="10BEE7F0" w:rsidR="00BA4416" w:rsidRPr="002D399F" w:rsidRDefault="00123848" w:rsidP="000E751C">
      <w:pPr>
        <w:autoSpaceDE w:val="0"/>
        <w:autoSpaceDN w:val="0"/>
        <w:adjustRightInd w:val="0"/>
        <w:spacing w:after="0" w:line="360" w:lineRule="auto"/>
        <w:jc w:val="both"/>
        <w:rPr>
          <w:rFonts w:cs="Arial"/>
          <w:color w:val="000000" w:themeColor="text1"/>
          <w:sz w:val="22"/>
          <w:szCs w:val="22"/>
        </w:rPr>
      </w:pPr>
      <w:r w:rsidRPr="002D399F">
        <w:rPr>
          <w:rFonts w:cs="Arial"/>
          <w:sz w:val="22"/>
          <w:szCs w:val="22"/>
        </w:rPr>
        <w:t xml:space="preserve">W ramach </w:t>
      </w:r>
      <w:r w:rsidR="00981138" w:rsidRPr="002D399F">
        <w:rPr>
          <w:rFonts w:cs="Arial"/>
          <w:sz w:val="22"/>
          <w:szCs w:val="22"/>
        </w:rPr>
        <w:t>Program</w:t>
      </w:r>
      <w:r w:rsidRPr="002D399F">
        <w:rPr>
          <w:rFonts w:cs="Arial"/>
          <w:sz w:val="22"/>
          <w:szCs w:val="22"/>
        </w:rPr>
        <w:t xml:space="preserve">u proponowane jest wprowadzenie konsultacji z psychologiem w przypadku wykazania nieprawidłowych wyników </w:t>
      </w:r>
      <w:r w:rsidR="00DB5FF5" w:rsidRPr="002D399F">
        <w:rPr>
          <w:rFonts w:cs="Arial"/>
          <w:sz w:val="22"/>
          <w:szCs w:val="22"/>
        </w:rPr>
        <w:t xml:space="preserve">badania </w:t>
      </w:r>
      <w:r w:rsidR="00B02E3C" w:rsidRPr="002D399F">
        <w:rPr>
          <w:rFonts w:cs="Arial"/>
          <w:sz w:val="22"/>
          <w:szCs w:val="22"/>
        </w:rPr>
        <w:t>w kierunku depresji</w:t>
      </w:r>
      <w:r w:rsidR="00DB5FF5" w:rsidRPr="002D399F">
        <w:rPr>
          <w:rFonts w:cs="Arial"/>
          <w:sz w:val="22"/>
          <w:szCs w:val="22"/>
        </w:rPr>
        <w:t xml:space="preserve"> z wykorzystaniem kwestionariuszy przesiewowych</w:t>
      </w:r>
      <w:r w:rsidRPr="002D399F">
        <w:rPr>
          <w:rFonts w:cs="Arial"/>
          <w:sz w:val="22"/>
          <w:szCs w:val="22"/>
        </w:rPr>
        <w:t xml:space="preserve">. W przypadku wyników wskazujących na depresję kobieta zostanie skierowana do </w:t>
      </w:r>
      <w:r w:rsidR="00D62A15" w:rsidRPr="002D399F">
        <w:rPr>
          <w:rFonts w:cs="Arial"/>
          <w:sz w:val="22"/>
          <w:szCs w:val="22"/>
        </w:rPr>
        <w:t xml:space="preserve">dalszej diagnostyki i ewentualnego leczenia przez specjalistę </w:t>
      </w:r>
      <w:r w:rsidRPr="002D399F">
        <w:rPr>
          <w:rFonts w:cs="Arial"/>
          <w:sz w:val="22"/>
          <w:szCs w:val="22"/>
        </w:rPr>
        <w:t>psychiatr</w:t>
      </w:r>
      <w:r w:rsidR="00D62A15" w:rsidRPr="002D399F">
        <w:rPr>
          <w:rFonts w:cs="Arial"/>
          <w:sz w:val="22"/>
          <w:szCs w:val="22"/>
        </w:rPr>
        <w:t>ii</w:t>
      </w:r>
      <w:r w:rsidR="009F478A" w:rsidRPr="002D399F">
        <w:rPr>
          <w:rFonts w:cs="Arial"/>
          <w:sz w:val="22"/>
          <w:szCs w:val="22"/>
        </w:rPr>
        <w:t>.</w:t>
      </w:r>
    </w:p>
    <w:p w14:paraId="2A96EC6C" w14:textId="77777777" w:rsidR="00BA4416" w:rsidRPr="002D399F" w:rsidRDefault="00BA4416" w:rsidP="000E751C">
      <w:pPr>
        <w:autoSpaceDE w:val="0"/>
        <w:autoSpaceDN w:val="0"/>
        <w:adjustRightInd w:val="0"/>
        <w:spacing w:after="0" w:line="360" w:lineRule="auto"/>
        <w:jc w:val="both"/>
        <w:rPr>
          <w:rFonts w:cs="Arial"/>
          <w:color w:val="000000" w:themeColor="text1"/>
          <w:sz w:val="22"/>
          <w:szCs w:val="22"/>
        </w:rPr>
      </w:pPr>
    </w:p>
    <w:p w14:paraId="7AF8AF7E" w14:textId="0E2C3975" w:rsidR="00E331A9" w:rsidRPr="002D399F" w:rsidRDefault="00296517" w:rsidP="000E751C">
      <w:pPr>
        <w:autoSpaceDE w:val="0"/>
        <w:autoSpaceDN w:val="0"/>
        <w:adjustRightInd w:val="0"/>
        <w:spacing w:after="0" w:line="360" w:lineRule="auto"/>
        <w:jc w:val="both"/>
        <w:rPr>
          <w:rFonts w:cs="Arial"/>
          <w:sz w:val="22"/>
          <w:szCs w:val="22"/>
        </w:rPr>
      </w:pPr>
      <w:r w:rsidRPr="002D399F">
        <w:rPr>
          <w:rFonts w:cs="Arial"/>
          <w:color w:val="000000" w:themeColor="text1"/>
          <w:sz w:val="22"/>
          <w:szCs w:val="22"/>
        </w:rPr>
        <w:t>M</w:t>
      </w:r>
      <w:r w:rsidR="00461FE9" w:rsidRPr="002D399F">
        <w:rPr>
          <w:rFonts w:cs="Arial"/>
          <w:color w:val="000000" w:themeColor="text1"/>
          <w:sz w:val="22"/>
          <w:szCs w:val="22"/>
        </w:rPr>
        <w:t xml:space="preserve">oduł szkoleniowy </w:t>
      </w:r>
      <w:r w:rsidR="00DB5FF5" w:rsidRPr="002D399F">
        <w:rPr>
          <w:rFonts w:cs="Arial"/>
          <w:color w:val="000000" w:themeColor="text1"/>
          <w:sz w:val="22"/>
          <w:szCs w:val="22"/>
        </w:rPr>
        <w:t xml:space="preserve">Programu </w:t>
      </w:r>
      <w:r w:rsidR="00461FE9" w:rsidRPr="002D399F">
        <w:rPr>
          <w:rFonts w:cs="Arial"/>
          <w:color w:val="000000" w:themeColor="text1"/>
          <w:sz w:val="22"/>
          <w:szCs w:val="22"/>
        </w:rPr>
        <w:t xml:space="preserve">skierowany do kadry medycznej będzie obejmował edukację w zakresie zmian w standardzie, odżywiania, aktywności ruchowej, interwencji prozdrowotnych oraz zaburzeń emocjonalnych w okresie perinatalnym. </w:t>
      </w:r>
      <w:r w:rsidR="000E751C" w:rsidRPr="002D399F">
        <w:rPr>
          <w:rFonts w:cs="Arial"/>
          <w:sz w:val="22"/>
          <w:szCs w:val="22"/>
        </w:rPr>
        <w:t>W uzasadnieniu Rozporządzenia dotyczącego standardu</w:t>
      </w:r>
      <w:r w:rsidR="00DB5FF5" w:rsidRPr="002D399F">
        <w:rPr>
          <w:rFonts w:cs="Arial"/>
          <w:sz w:val="22"/>
          <w:szCs w:val="22"/>
        </w:rPr>
        <w:t>,</w:t>
      </w:r>
      <w:r w:rsidR="000E751C" w:rsidRPr="002D399F">
        <w:rPr>
          <w:rFonts w:cs="Arial"/>
          <w:sz w:val="22"/>
          <w:szCs w:val="22"/>
        </w:rPr>
        <w:t xml:space="preserve"> zobowiązano kierowników podmiotów leczniczych do przeprowadzenia systematycznych </w:t>
      </w:r>
      <w:r w:rsidR="005E7D43" w:rsidRPr="002D399F">
        <w:rPr>
          <w:rFonts w:cs="Arial"/>
          <w:sz w:val="22"/>
          <w:szCs w:val="22"/>
        </w:rPr>
        <w:t xml:space="preserve">szkoleń personelu medycznego </w:t>
      </w:r>
      <w:r w:rsidR="000E751C" w:rsidRPr="002D399F">
        <w:rPr>
          <w:rFonts w:cs="Arial"/>
          <w:sz w:val="22"/>
          <w:szCs w:val="22"/>
        </w:rPr>
        <w:t>z</w:t>
      </w:r>
      <w:r w:rsidR="009A309F" w:rsidRPr="002D399F">
        <w:rPr>
          <w:rFonts w:cs="Arial"/>
          <w:sz w:val="22"/>
          <w:szCs w:val="22"/>
        </w:rPr>
        <w:t>e</w:t>
      </w:r>
      <w:r w:rsidR="00342809" w:rsidRPr="002D399F">
        <w:rPr>
          <w:rFonts w:cs="Arial"/>
          <w:sz w:val="22"/>
          <w:szCs w:val="22"/>
        </w:rPr>
        <w:t xml:space="preserve"> </w:t>
      </w:r>
      <w:r w:rsidR="00E331A9" w:rsidRPr="002D399F">
        <w:rPr>
          <w:rFonts w:cs="Arial"/>
          <w:sz w:val="22"/>
          <w:szCs w:val="22"/>
        </w:rPr>
        <w:t>standardu</w:t>
      </w:r>
      <w:r w:rsidR="007B0984" w:rsidRPr="002D399F">
        <w:rPr>
          <w:rFonts w:cs="Arial"/>
          <w:sz w:val="22"/>
          <w:szCs w:val="22"/>
        </w:rPr>
        <w:t>,</w:t>
      </w:r>
      <w:r w:rsidR="00BD389D" w:rsidRPr="002D399F">
        <w:rPr>
          <w:rFonts w:cs="Arial"/>
          <w:sz w:val="22"/>
          <w:szCs w:val="22"/>
        </w:rPr>
        <w:t xml:space="preserve"> </w:t>
      </w:r>
      <w:r w:rsidR="00E331A9" w:rsidRPr="002D399F">
        <w:rPr>
          <w:rFonts w:cs="Arial"/>
          <w:sz w:val="22"/>
          <w:szCs w:val="22"/>
        </w:rPr>
        <w:t>w szczególności osób nowo</w:t>
      </w:r>
      <w:r w:rsidR="000E751C" w:rsidRPr="002D399F">
        <w:rPr>
          <w:rFonts w:cs="Arial"/>
          <w:sz w:val="22"/>
          <w:szCs w:val="22"/>
        </w:rPr>
        <w:t>z</w:t>
      </w:r>
      <w:r w:rsidR="00E331A9" w:rsidRPr="002D399F">
        <w:rPr>
          <w:rFonts w:cs="Arial"/>
          <w:sz w:val="22"/>
          <w:szCs w:val="22"/>
        </w:rPr>
        <w:t xml:space="preserve">atrudnionych oraz monitorowania jego przestrzegania. </w:t>
      </w:r>
      <w:r w:rsidR="000E751C" w:rsidRPr="002D399F">
        <w:rPr>
          <w:rFonts w:cs="Arial"/>
          <w:sz w:val="22"/>
          <w:szCs w:val="22"/>
        </w:rPr>
        <w:t>Jednocześnie w samym standardzie nie przedstawiono karty ciąży zgodnej z</w:t>
      </w:r>
      <w:r w:rsidR="009A309F" w:rsidRPr="002D399F">
        <w:rPr>
          <w:rFonts w:cs="Arial"/>
          <w:sz w:val="22"/>
          <w:szCs w:val="22"/>
        </w:rPr>
        <w:t>e</w:t>
      </w:r>
      <w:r w:rsidR="00342809" w:rsidRPr="002D399F">
        <w:rPr>
          <w:rFonts w:cs="Arial"/>
          <w:sz w:val="22"/>
          <w:szCs w:val="22"/>
        </w:rPr>
        <w:t xml:space="preserve"> </w:t>
      </w:r>
      <w:r w:rsidR="00674774" w:rsidRPr="002D399F">
        <w:rPr>
          <w:rFonts w:cs="Arial"/>
          <w:sz w:val="22"/>
          <w:szCs w:val="22"/>
        </w:rPr>
        <w:t>s</w:t>
      </w:r>
      <w:r w:rsidR="000E751C" w:rsidRPr="002D399F">
        <w:rPr>
          <w:rFonts w:cs="Arial"/>
          <w:sz w:val="22"/>
          <w:szCs w:val="22"/>
        </w:rPr>
        <w:t>tandardem</w:t>
      </w:r>
      <w:r w:rsidR="00674774" w:rsidRPr="002D399F">
        <w:rPr>
          <w:rFonts w:cs="Arial"/>
          <w:sz w:val="22"/>
          <w:szCs w:val="22"/>
        </w:rPr>
        <w:t xml:space="preserve"> opieki okołoporodowej</w:t>
      </w:r>
      <w:r w:rsidR="000E751C" w:rsidRPr="002D399F">
        <w:rPr>
          <w:rFonts w:cs="Arial"/>
          <w:sz w:val="22"/>
          <w:szCs w:val="22"/>
        </w:rPr>
        <w:t xml:space="preserve">. Dodatkowo wskazano </w:t>
      </w:r>
      <w:r w:rsidR="00DB5FF5" w:rsidRPr="002D399F">
        <w:rPr>
          <w:rFonts w:cs="Arial"/>
          <w:sz w:val="22"/>
          <w:szCs w:val="22"/>
        </w:rPr>
        <w:t xml:space="preserve">iż </w:t>
      </w:r>
      <w:r w:rsidR="001315B3" w:rsidRPr="002D399F">
        <w:rPr>
          <w:rFonts w:cs="Arial"/>
          <w:sz w:val="22"/>
          <w:szCs w:val="22"/>
        </w:rPr>
        <w:t xml:space="preserve">przestrzeganie standardu zależy od </w:t>
      </w:r>
      <w:r w:rsidR="000E751C" w:rsidRPr="002D399F">
        <w:rPr>
          <w:rFonts w:cs="Arial"/>
          <w:sz w:val="22"/>
          <w:szCs w:val="22"/>
        </w:rPr>
        <w:t xml:space="preserve">podmiotu </w:t>
      </w:r>
      <w:r w:rsidR="001315B3" w:rsidRPr="002D399F">
        <w:rPr>
          <w:rFonts w:cs="Arial"/>
          <w:sz w:val="22"/>
          <w:szCs w:val="22"/>
        </w:rPr>
        <w:t>wykonującego działalność leczniczą</w:t>
      </w:r>
      <w:r w:rsidR="000E751C" w:rsidRPr="002D399F">
        <w:rPr>
          <w:rFonts w:cs="Arial"/>
          <w:sz w:val="22"/>
          <w:szCs w:val="22"/>
        </w:rPr>
        <w:t xml:space="preserve">. </w:t>
      </w:r>
    </w:p>
    <w:p w14:paraId="317160D2" w14:textId="77777777" w:rsidR="00E331A9" w:rsidRPr="002D399F" w:rsidRDefault="00E331A9" w:rsidP="00E331A9">
      <w:pPr>
        <w:autoSpaceDE w:val="0"/>
        <w:autoSpaceDN w:val="0"/>
        <w:adjustRightInd w:val="0"/>
        <w:spacing w:after="0" w:line="360" w:lineRule="auto"/>
        <w:jc w:val="both"/>
        <w:rPr>
          <w:rFonts w:cs="Arial"/>
          <w:color w:val="000000" w:themeColor="text1"/>
          <w:sz w:val="22"/>
          <w:szCs w:val="22"/>
        </w:rPr>
      </w:pPr>
    </w:p>
    <w:p w14:paraId="659C2F6E" w14:textId="59EF6750" w:rsidR="00296517" w:rsidRPr="002D399F" w:rsidRDefault="000734D6" w:rsidP="00674774">
      <w:pPr>
        <w:autoSpaceDE w:val="0"/>
        <w:autoSpaceDN w:val="0"/>
        <w:adjustRightInd w:val="0"/>
        <w:spacing w:after="0" w:line="360" w:lineRule="auto"/>
        <w:jc w:val="both"/>
        <w:rPr>
          <w:rFonts w:cs="Arial"/>
          <w:sz w:val="22"/>
          <w:szCs w:val="22"/>
        </w:rPr>
      </w:pPr>
      <w:r w:rsidRPr="002D399F">
        <w:rPr>
          <w:rFonts w:cs="Arial"/>
          <w:sz w:val="22"/>
          <w:szCs w:val="22"/>
        </w:rPr>
        <w:t xml:space="preserve">Działania zaplanowane w </w:t>
      </w:r>
      <w:r w:rsidR="00981138" w:rsidRPr="002D399F">
        <w:rPr>
          <w:rFonts w:cs="Arial"/>
          <w:sz w:val="22"/>
          <w:szCs w:val="22"/>
        </w:rPr>
        <w:t>Program</w:t>
      </w:r>
      <w:r w:rsidRPr="002D399F">
        <w:rPr>
          <w:rFonts w:cs="Arial"/>
          <w:sz w:val="22"/>
          <w:szCs w:val="22"/>
        </w:rPr>
        <w:t xml:space="preserve">ie są zgodne z priorytetami zdrowotnymi Ministra Zdrowia, </w:t>
      </w:r>
      <w:r w:rsidR="00D63582" w:rsidRPr="002D399F">
        <w:rPr>
          <w:rFonts w:cs="Arial"/>
          <w:sz w:val="22"/>
          <w:szCs w:val="22"/>
        </w:rPr>
        <w:t>a</w:t>
      </w:r>
      <w:r w:rsidRPr="002D399F">
        <w:rPr>
          <w:rFonts w:cs="Arial"/>
          <w:sz w:val="22"/>
          <w:szCs w:val="22"/>
        </w:rPr>
        <w:t xml:space="preserve"> także wpisują się w założenia</w:t>
      </w:r>
      <w:r w:rsidR="00342809" w:rsidRPr="002D399F">
        <w:rPr>
          <w:rFonts w:cs="Arial"/>
          <w:sz w:val="22"/>
          <w:szCs w:val="22"/>
        </w:rPr>
        <w:t xml:space="preserve"> </w:t>
      </w:r>
      <w:r w:rsidR="00123848" w:rsidRPr="002D399F">
        <w:rPr>
          <w:rFonts w:cs="Arial"/>
          <w:sz w:val="22"/>
          <w:szCs w:val="22"/>
        </w:rPr>
        <w:t>programów wymienionych w rozdziale dotyczący</w:t>
      </w:r>
      <w:r w:rsidR="00D63582" w:rsidRPr="002D399F">
        <w:rPr>
          <w:rFonts w:cs="Arial"/>
          <w:sz w:val="22"/>
          <w:szCs w:val="22"/>
        </w:rPr>
        <w:t>m</w:t>
      </w:r>
      <w:r w:rsidR="00123848" w:rsidRPr="002D399F">
        <w:rPr>
          <w:rFonts w:cs="Arial"/>
          <w:sz w:val="22"/>
          <w:szCs w:val="22"/>
        </w:rPr>
        <w:t xml:space="preserve"> obecnego postępowania. Jednym z istotnych aspektów jest </w:t>
      </w:r>
      <w:r w:rsidR="00DB5FF5" w:rsidRPr="002D399F">
        <w:rPr>
          <w:rFonts w:cs="Arial"/>
          <w:sz w:val="22"/>
          <w:szCs w:val="22"/>
        </w:rPr>
        <w:t xml:space="preserve">również </w:t>
      </w:r>
      <w:r w:rsidR="00123848" w:rsidRPr="002D399F">
        <w:rPr>
          <w:rFonts w:cs="Arial"/>
          <w:sz w:val="22"/>
          <w:szCs w:val="22"/>
        </w:rPr>
        <w:t xml:space="preserve">wpisywanie się w zakres działań </w:t>
      </w:r>
      <w:r w:rsidR="00BA4416" w:rsidRPr="002D399F">
        <w:rPr>
          <w:rFonts w:cs="Arial"/>
          <w:sz w:val="22"/>
          <w:szCs w:val="22"/>
        </w:rPr>
        <w:t>Krajowego Programu Przeciwdziałania Ubóstwu i Wykluczeniu Społecznemu 2020</w:t>
      </w:r>
      <w:r w:rsidR="00573556" w:rsidRPr="002D399F">
        <w:rPr>
          <w:rStyle w:val="Odwoanieprzypisukocowego"/>
          <w:rFonts w:cs="Arial"/>
          <w:sz w:val="22"/>
          <w:szCs w:val="22"/>
        </w:rPr>
        <w:endnoteReference w:id="19"/>
      </w:r>
      <w:r w:rsidRPr="002D399F">
        <w:rPr>
          <w:rFonts w:cs="Arial"/>
          <w:sz w:val="22"/>
          <w:szCs w:val="22"/>
        </w:rPr>
        <w:t xml:space="preserve">. Celem tego programu jest zwiększenie skali działań profilaktycznych </w:t>
      </w:r>
      <w:r w:rsidR="00BA4416" w:rsidRPr="002D399F">
        <w:rPr>
          <w:rFonts w:cs="Arial"/>
          <w:sz w:val="22"/>
          <w:szCs w:val="22"/>
        </w:rPr>
        <w:t xml:space="preserve">o charakterze m.in. zdrowotnym, </w:t>
      </w:r>
      <w:r w:rsidR="00DB5FF5" w:rsidRPr="002D399F">
        <w:rPr>
          <w:rFonts w:cs="Arial"/>
          <w:sz w:val="22"/>
          <w:szCs w:val="22"/>
        </w:rPr>
        <w:t>poprawa</w:t>
      </w:r>
      <w:r w:rsidR="00BA4416" w:rsidRPr="002D399F">
        <w:rPr>
          <w:rFonts w:cs="Arial"/>
          <w:sz w:val="22"/>
          <w:szCs w:val="22"/>
        </w:rPr>
        <w:t xml:space="preserve"> warunków życia mieszkańców regionu, </w:t>
      </w:r>
      <w:r w:rsidR="00DB5FF5" w:rsidRPr="002D399F">
        <w:rPr>
          <w:rFonts w:cs="Arial"/>
          <w:sz w:val="22"/>
          <w:szCs w:val="22"/>
        </w:rPr>
        <w:t xml:space="preserve"> zapewnienie </w:t>
      </w:r>
      <w:r w:rsidR="00B52D20" w:rsidRPr="002D399F">
        <w:rPr>
          <w:rFonts w:cs="Arial"/>
          <w:sz w:val="22"/>
          <w:szCs w:val="22"/>
        </w:rPr>
        <w:t xml:space="preserve">dostępności </w:t>
      </w:r>
      <w:r w:rsidR="00DB5FF5" w:rsidRPr="002D399F">
        <w:rPr>
          <w:rFonts w:cs="Arial"/>
          <w:sz w:val="22"/>
          <w:szCs w:val="22"/>
        </w:rPr>
        <w:t>do wyższej jakości opieki około</w:t>
      </w:r>
      <w:r w:rsidR="00B52D20" w:rsidRPr="002D399F">
        <w:rPr>
          <w:rFonts w:cs="Arial"/>
          <w:sz w:val="22"/>
          <w:szCs w:val="22"/>
        </w:rPr>
        <w:t xml:space="preserve">porodowej, w tym </w:t>
      </w:r>
      <w:r w:rsidR="00BA4416" w:rsidRPr="002D399F">
        <w:rPr>
          <w:rFonts w:cs="Arial"/>
          <w:sz w:val="22"/>
          <w:szCs w:val="22"/>
        </w:rPr>
        <w:t>osób zagrożonych ubóstwem lub wykluczeniem społecznym.</w:t>
      </w:r>
      <w:r w:rsidR="00342809" w:rsidRPr="002D399F">
        <w:rPr>
          <w:rFonts w:cs="Arial"/>
          <w:sz w:val="22"/>
          <w:szCs w:val="22"/>
        </w:rPr>
        <w:t xml:space="preserve"> </w:t>
      </w:r>
    </w:p>
    <w:p w14:paraId="7649ECB1" w14:textId="77777777" w:rsidR="00B52D20" w:rsidRPr="002D399F" w:rsidRDefault="00B52D20" w:rsidP="00674774">
      <w:pPr>
        <w:autoSpaceDE w:val="0"/>
        <w:autoSpaceDN w:val="0"/>
        <w:adjustRightInd w:val="0"/>
        <w:spacing w:after="0" w:line="360" w:lineRule="auto"/>
        <w:jc w:val="both"/>
        <w:rPr>
          <w:rFonts w:cs="Arial"/>
          <w:sz w:val="22"/>
          <w:szCs w:val="22"/>
        </w:rPr>
      </w:pPr>
    </w:p>
    <w:p w14:paraId="33D47251" w14:textId="2D43A188" w:rsidR="00BA4416" w:rsidRPr="002D399F" w:rsidRDefault="007B0984" w:rsidP="00674774">
      <w:pPr>
        <w:autoSpaceDE w:val="0"/>
        <w:autoSpaceDN w:val="0"/>
        <w:adjustRightInd w:val="0"/>
        <w:spacing w:after="0" w:line="360" w:lineRule="auto"/>
        <w:jc w:val="both"/>
        <w:rPr>
          <w:rFonts w:cs="Arial"/>
          <w:sz w:val="22"/>
          <w:szCs w:val="22"/>
        </w:rPr>
      </w:pPr>
      <w:r w:rsidRPr="002D399F">
        <w:rPr>
          <w:rFonts w:cs="Arial"/>
          <w:sz w:val="22"/>
          <w:szCs w:val="22"/>
        </w:rPr>
        <w:lastRenderedPageBreak/>
        <w:t>W</w:t>
      </w:r>
      <w:r w:rsidR="00106E6C" w:rsidRPr="002D399F">
        <w:rPr>
          <w:rFonts w:cs="Arial"/>
          <w:sz w:val="22"/>
          <w:szCs w:val="22"/>
        </w:rPr>
        <w:t xml:space="preserve"> programie będą mogły wziąć </w:t>
      </w:r>
      <w:r w:rsidRPr="002D399F">
        <w:rPr>
          <w:rFonts w:cs="Arial"/>
          <w:sz w:val="22"/>
          <w:szCs w:val="22"/>
        </w:rPr>
        <w:t xml:space="preserve">udział </w:t>
      </w:r>
      <w:r w:rsidR="00106E6C" w:rsidRPr="002D399F">
        <w:rPr>
          <w:rFonts w:cs="Arial"/>
          <w:sz w:val="22"/>
          <w:szCs w:val="22"/>
        </w:rPr>
        <w:t>kobiety w ciąży potwierdzonej</w:t>
      </w:r>
      <w:r w:rsidR="00090AE4" w:rsidRPr="002D399F">
        <w:rPr>
          <w:rFonts w:cs="Arial"/>
          <w:sz w:val="22"/>
          <w:szCs w:val="22"/>
        </w:rPr>
        <w:t xml:space="preserve"> badaniem i</w:t>
      </w:r>
      <w:r w:rsidRPr="002D399F">
        <w:rPr>
          <w:rFonts w:cs="Arial"/>
          <w:sz w:val="22"/>
          <w:szCs w:val="22"/>
        </w:rPr>
        <w:t xml:space="preserve"> zaświadczeniem lekarskim, </w:t>
      </w:r>
      <w:r w:rsidR="00090AE4" w:rsidRPr="002D399F">
        <w:rPr>
          <w:rFonts w:cs="Arial"/>
          <w:sz w:val="22"/>
          <w:szCs w:val="22"/>
        </w:rPr>
        <w:t>które deklarują</w:t>
      </w:r>
      <w:r w:rsidR="00106E6C" w:rsidRPr="002D399F">
        <w:rPr>
          <w:rFonts w:cs="Arial"/>
          <w:sz w:val="22"/>
          <w:szCs w:val="22"/>
        </w:rPr>
        <w:t xml:space="preserve"> chęć porodu w </w:t>
      </w:r>
      <w:r w:rsidRPr="002D399F">
        <w:rPr>
          <w:rFonts w:cs="Arial"/>
          <w:sz w:val="22"/>
          <w:szCs w:val="22"/>
        </w:rPr>
        <w:t xml:space="preserve">„Pokoju Narodzin”, </w:t>
      </w:r>
      <w:r w:rsidR="00D62A15" w:rsidRPr="002D399F">
        <w:rPr>
          <w:rFonts w:cs="Arial"/>
          <w:sz w:val="22"/>
          <w:szCs w:val="22"/>
        </w:rPr>
        <w:t xml:space="preserve">bez względu na status </w:t>
      </w:r>
      <w:proofErr w:type="spellStart"/>
      <w:r w:rsidR="00D62A15" w:rsidRPr="002D399F">
        <w:rPr>
          <w:rFonts w:cs="Arial"/>
          <w:sz w:val="22"/>
          <w:szCs w:val="22"/>
        </w:rPr>
        <w:t>socjo</w:t>
      </w:r>
      <w:proofErr w:type="spellEnd"/>
      <w:r w:rsidR="00D62A15" w:rsidRPr="002D399F">
        <w:rPr>
          <w:rFonts w:cs="Arial"/>
          <w:sz w:val="22"/>
          <w:szCs w:val="22"/>
        </w:rPr>
        <w:t>-ekonomiczny, czy zakres wcześniejszej opieki w ciąży</w:t>
      </w:r>
      <w:r w:rsidR="00106E6C" w:rsidRPr="002D399F">
        <w:rPr>
          <w:rFonts w:cs="Arial"/>
          <w:sz w:val="22"/>
          <w:szCs w:val="22"/>
        </w:rPr>
        <w:t xml:space="preserve">. </w:t>
      </w:r>
      <w:r w:rsidR="00123848" w:rsidRPr="002D399F">
        <w:rPr>
          <w:rFonts w:cs="Arial"/>
          <w:sz w:val="22"/>
          <w:szCs w:val="22"/>
        </w:rPr>
        <w:t>Program</w:t>
      </w:r>
      <w:r w:rsidR="00090AE4" w:rsidRPr="002D399F">
        <w:rPr>
          <w:rFonts w:cs="Arial"/>
          <w:sz w:val="22"/>
          <w:szCs w:val="22"/>
        </w:rPr>
        <w:t>,</w:t>
      </w:r>
      <w:r w:rsidR="00123848" w:rsidRPr="002D399F">
        <w:rPr>
          <w:rFonts w:cs="Arial"/>
          <w:sz w:val="22"/>
          <w:szCs w:val="22"/>
        </w:rPr>
        <w:t xml:space="preserve"> oprócz zwiększenia świadomości i wiedzy kobiet ciężarnych</w:t>
      </w:r>
      <w:r w:rsidRPr="002D399F">
        <w:rPr>
          <w:rFonts w:cs="Arial"/>
          <w:sz w:val="22"/>
          <w:szCs w:val="22"/>
        </w:rPr>
        <w:t xml:space="preserve"> i osób towarzyszących</w:t>
      </w:r>
      <w:r w:rsidR="00123848" w:rsidRPr="002D399F">
        <w:rPr>
          <w:rFonts w:cs="Arial"/>
          <w:sz w:val="22"/>
          <w:szCs w:val="22"/>
        </w:rPr>
        <w:t xml:space="preserve">, ma </w:t>
      </w:r>
      <w:r w:rsidR="00090AE4" w:rsidRPr="002D399F">
        <w:rPr>
          <w:rFonts w:cs="Arial"/>
          <w:sz w:val="22"/>
          <w:szCs w:val="22"/>
        </w:rPr>
        <w:t>również zapewnić dostęp</w:t>
      </w:r>
      <w:r w:rsidR="00123848" w:rsidRPr="002D399F">
        <w:rPr>
          <w:rFonts w:cs="Arial"/>
          <w:sz w:val="22"/>
          <w:szCs w:val="22"/>
        </w:rPr>
        <w:t xml:space="preserve"> do świadczeń medycznych nie objętych standardem opieki okołoporodowej dla kobiet z ciążą fizjologiczną</w:t>
      </w:r>
      <w:r w:rsidR="001315B3" w:rsidRPr="002D399F">
        <w:rPr>
          <w:rFonts w:cs="Arial"/>
          <w:sz w:val="22"/>
          <w:szCs w:val="22"/>
        </w:rPr>
        <w:t>, w tym</w:t>
      </w:r>
      <w:r w:rsidR="00462BF4" w:rsidRPr="002D399F">
        <w:rPr>
          <w:rFonts w:cs="Arial"/>
          <w:sz w:val="22"/>
          <w:szCs w:val="22"/>
        </w:rPr>
        <w:t xml:space="preserve"> por</w:t>
      </w:r>
      <w:r w:rsidR="00D63582" w:rsidRPr="002D399F">
        <w:rPr>
          <w:rFonts w:cs="Arial"/>
          <w:sz w:val="22"/>
          <w:szCs w:val="22"/>
        </w:rPr>
        <w:t>o</w:t>
      </w:r>
      <w:r w:rsidR="00462BF4" w:rsidRPr="002D399F">
        <w:rPr>
          <w:rFonts w:cs="Arial"/>
          <w:sz w:val="22"/>
          <w:szCs w:val="22"/>
        </w:rPr>
        <w:t>d</w:t>
      </w:r>
      <w:r w:rsidR="00D63582" w:rsidRPr="002D399F">
        <w:rPr>
          <w:rFonts w:cs="Arial"/>
          <w:sz w:val="22"/>
          <w:szCs w:val="22"/>
        </w:rPr>
        <w:t>u</w:t>
      </w:r>
      <w:r w:rsidR="00462BF4" w:rsidRPr="002D399F">
        <w:rPr>
          <w:rFonts w:cs="Arial"/>
          <w:sz w:val="22"/>
          <w:szCs w:val="22"/>
        </w:rPr>
        <w:t xml:space="preserve"> naturaln</w:t>
      </w:r>
      <w:r w:rsidR="008D2F12" w:rsidRPr="002D399F">
        <w:rPr>
          <w:rFonts w:cs="Arial"/>
          <w:sz w:val="22"/>
          <w:szCs w:val="22"/>
        </w:rPr>
        <w:t>ego</w:t>
      </w:r>
      <w:r w:rsidRPr="002D399F">
        <w:rPr>
          <w:rFonts w:cs="Arial"/>
          <w:sz w:val="22"/>
          <w:szCs w:val="22"/>
        </w:rPr>
        <w:t>, który odbędzie</w:t>
      </w:r>
      <w:r w:rsidR="001315B3" w:rsidRPr="002D399F">
        <w:rPr>
          <w:rFonts w:cs="Arial"/>
          <w:sz w:val="22"/>
          <w:szCs w:val="22"/>
        </w:rPr>
        <w:t xml:space="preserve"> się</w:t>
      </w:r>
      <w:r w:rsidR="00462BF4" w:rsidRPr="002D399F">
        <w:rPr>
          <w:rFonts w:cs="Arial"/>
          <w:sz w:val="22"/>
          <w:szCs w:val="22"/>
        </w:rPr>
        <w:t xml:space="preserve"> w </w:t>
      </w:r>
      <w:r w:rsidR="00D1485D" w:rsidRPr="002D399F">
        <w:rPr>
          <w:rFonts w:cs="Arial"/>
          <w:sz w:val="22"/>
          <w:szCs w:val="22"/>
        </w:rPr>
        <w:t>„Pokojach N</w:t>
      </w:r>
      <w:r w:rsidR="00462BF4" w:rsidRPr="002D399F">
        <w:rPr>
          <w:rFonts w:cs="Arial"/>
          <w:sz w:val="22"/>
          <w:szCs w:val="22"/>
        </w:rPr>
        <w:t>arodzin</w:t>
      </w:r>
      <w:r w:rsidR="00D1485D" w:rsidRPr="002D399F">
        <w:rPr>
          <w:rFonts w:cs="Arial"/>
          <w:sz w:val="22"/>
          <w:szCs w:val="22"/>
        </w:rPr>
        <w:t>”</w:t>
      </w:r>
      <w:r w:rsidR="00123848" w:rsidRPr="002D399F">
        <w:rPr>
          <w:rFonts w:cs="Arial"/>
          <w:sz w:val="22"/>
          <w:szCs w:val="22"/>
        </w:rPr>
        <w:t xml:space="preserve">. </w:t>
      </w:r>
      <w:r w:rsidR="00B52D20" w:rsidRPr="002D399F">
        <w:rPr>
          <w:sz w:val="22"/>
          <w:szCs w:val="22"/>
        </w:rPr>
        <w:t xml:space="preserve">Jednostki samorządu terytorialnego, w celu zaspokajania potrzeb wspólnoty samorządowej w zakresie ochrony zdrowia, mogą finansować dla mieszkańców tej wspólnoty świadczenia gwarantowane (art. 9a i 9b ustawy o świadczeniach). </w:t>
      </w:r>
      <w:r w:rsidR="00D62A15" w:rsidRPr="002D399F">
        <w:rPr>
          <w:rFonts w:cs="Arial"/>
          <w:sz w:val="22"/>
          <w:szCs w:val="22"/>
        </w:rPr>
        <w:t>Pośrednim celem programu jest promowanie porodów fizjologicznych, w tym szczególnie porodów rodzinnych poprzez kampanię informacyjno-promocyjną</w:t>
      </w:r>
      <w:r w:rsidR="00D5029E" w:rsidRPr="002D399F">
        <w:rPr>
          <w:rFonts w:cs="Arial"/>
          <w:sz w:val="22"/>
          <w:szCs w:val="22"/>
        </w:rPr>
        <w:t>, jako formę wskazania możliwości bezpłatnego uzyskania konsultacji medycznych w ośrodkach klinicznych (w tym wykonanie co najmniej 1 wizyty zgodnie z standardem czy badań USG, które obecnie nie są finansowane dla wszystkich kobiet w ramach środków NFZ).</w:t>
      </w:r>
      <w:r w:rsidR="00D62A15" w:rsidRPr="002D399F">
        <w:rPr>
          <w:rFonts w:cs="Arial"/>
          <w:sz w:val="22"/>
          <w:szCs w:val="22"/>
        </w:rPr>
        <w:t xml:space="preserve"> </w:t>
      </w:r>
      <w:r w:rsidR="00D5029E" w:rsidRPr="002D399F">
        <w:rPr>
          <w:rFonts w:cs="Arial"/>
          <w:sz w:val="22"/>
          <w:szCs w:val="22"/>
        </w:rPr>
        <w:t>W</w:t>
      </w:r>
      <w:r w:rsidR="00BA4416" w:rsidRPr="002D399F">
        <w:rPr>
          <w:rFonts w:cs="Arial"/>
          <w:sz w:val="22"/>
          <w:szCs w:val="22"/>
        </w:rPr>
        <w:t xml:space="preserve"> </w:t>
      </w:r>
      <w:r w:rsidR="00D5029E" w:rsidRPr="002D399F">
        <w:rPr>
          <w:rFonts w:cs="Arial"/>
          <w:sz w:val="22"/>
          <w:szCs w:val="22"/>
        </w:rPr>
        <w:t xml:space="preserve">kampanii </w:t>
      </w:r>
      <w:r w:rsidR="00090AE4" w:rsidRPr="002D399F">
        <w:rPr>
          <w:rFonts w:cs="Arial"/>
          <w:sz w:val="22"/>
          <w:szCs w:val="22"/>
        </w:rPr>
        <w:t xml:space="preserve">społecznej </w:t>
      </w:r>
      <w:r w:rsidR="00D5029E" w:rsidRPr="002D399F">
        <w:rPr>
          <w:rFonts w:cs="Arial"/>
          <w:sz w:val="22"/>
          <w:szCs w:val="22"/>
        </w:rPr>
        <w:t xml:space="preserve">komunikaty </w:t>
      </w:r>
      <w:r w:rsidR="00BA4416" w:rsidRPr="002D399F">
        <w:rPr>
          <w:rFonts w:cs="Arial"/>
          <w:sz w:val="22"/>
          <w:szCs w:val="22"/>
        </w:rPr>
        <w:t>będą kierowane</w:t>
      </w:r>
      <w:r w:rsidR="00D63582" w:rsidRPr="002D399F">
        <w:rPr>
          <w:rFonts w:cs="Arial"/>
          <w:sz w:val="22"/>
          <w:szCs w:val="22"/>
        </w:rPr>
        <w:t xml:space="preserve"> </w:t>
      </w:r>
      <w:r w:rsidR="00BA4416" w:rsidRPr="002D399F">
        <w:rPr>
          <w:rFonts w:cs="Arial"/>
          <w:sz w:val="22"/>
          <w:szCs w:val="22"/>
        </w:rPr>
        <w:t>do os</w:t>
      </w:r>
      <w:r w:rsidR="009A309F" w:rsidRPr="002D399F">
        <w:rPr>
          <w:rFonts w:cs="Arial"/>
          <w:sz w:val="22"/>
          <w:szCs w:val="22"/>
        </w:rPr>
        <w:t>ób</w:t>
      </w:r>
      <w:r w:rsidR="00BA4416" w:rsidRPr="002D399F">
        <w:rPr>
          <w:rFonts w:cs="Arial"/>
          <w:sz w:val="22"/>
          <w:szCs w:val="22"/>
        </w:rPr>
        <w:t xml:space="preserve"> zagrożon</w:t>
      </w:r>
      <w:r w:rsidR="009A309F" w:rsidRPr="002D399F">
        <w:rPr>
          <w:rFonts w:cs="Arial"/>
          <w:sz w:val="22"/>
          <w:szCs w:val="22"/>
        </w:rPr>
        <w:t>ych</w:t>
      </w:r>
      <w:r w:rsidR="00BA4416" w:rsidRPr="002D399F">
        <w:rPr>
          <w:rFonts w:cs="Arial"/>
          <w:sz w:val="22"/>
          <w:szCs w:val="22"/>
        </w:rPr>
        <w:t xml:space="preserve"> ubóstwem lub wykluczeniem społecznym</w:t>
      </w:r>
      <w:r w:rsidR="00D5029E" w:rsidRPr="002D399F">
        <w:rPr>
          <w:rFonts w:cs="Arial"/>
          <w:sz w:val="22"/>
          <w:szCs w:val="22"/>
        </w:rPr>
        <w:t>.</w:t>
      </w:r>
    </w:p>
    <w:p w14:paraId="783261B8" w14:textId="77777777" w:rsidR="00DF7E9D" w:rsidRPr="002D399F" w:rsidRDefault="00DF7E9D" w:rsidP="00DF7E9D">
      <w:pPr>
        <w:autoSpaceDE w:val="0"/>
        <w:autoSpaceDN w:val="0"/>
        <w:adjustRightInd w:val="0"/>
        <w:spacing w:after="0" w:line="360" w:lineRule="auto"/>
        <w:jc w:val="both"/>
        <w:rPr>
          <w:rFonts w:cs="Arial"/>
          <w:color w:val="000000" w:themeColor="text1"/>
          <w:sz w:val="22"/>
          <w:szCs w:val="22"/>
        </w:rPr>
      </w:pPr>
    </w:p>
    <w:p w14:paraId="3FDBB6F2" w14:textId="5D156F76" w:rsidR="00F702FD" w:rsidRPr="002D399F" w:rsidRDefault="00F702FD" w:rsidP="009A309F">
      <w:pPr>
        <w:autoSpaceDE w:val="0"/>
        <w:autoSpaceDN w:val="0"/>
        <w:adjustRightInd w:val="0"/>
        <w:spacing w:after="0" w:line="360" w:lineRule="auto"/>
        <w:jc w:val="both"/>
        <w:rPr>
          <w:rFonts w:cs="Arial"/>
          <w:color w:val="000000" w:themeColor="text1"/>
          <w:sz w:val="22"/>
          <w:szCs w:val="22"/>
        </w:rPr>
      </w:pPr>
      <w:r w:rsidRPr="002D399F">
        <w:rPr>
          <w:rFonts w:cs="Arial"/>
          <w:color w:val="000000" w:themeColor="text1"/>
          <w:sz w:val="22"/>
          <w:szCs w:val="22"/>
        </w:rPr>
        <w:t xml:space="preserve">W programie położono nacisk na zwiększenie jakości usług przedporodowych, co zalecają instytucje polskie i międzynarodowe. Ukierunkowanie to potwierdzają wytyczne </w:t>
      </w:r>
      <w:proofErr w:type="spellStart"/>
      <w:r w:rsidRPr="002D399F">
        <w:rPr>
          <w:rFonts w:cs="Arial"/>
          <w:color w:val="000000" w:themeColor="text1"/>
          <w:sz w:val="22"/>
          <w:szCs w:val="22"/>
        </w:rPr>
        <w:t>National</w:t>
      </w:r>
      <w:proofErr w:type="spellEnd"/>
      <w:r w:rsidR="00342809" w:rsidRPr="002D399F">
        <w:rPr>
          <w:rFonts w:cs="Arial"/>
          <w:color w:val="000000" w:themeColor="text1"/>
          <w:sz w:val="22"/>
          <w:szCs w:val="22"/>
        </w:rPr>
        <w:t xml:space="preserve"> </w:t>
      </w:r>
      <w:proofErr w:type="spellStart"/>
      <w:r w:rsidRPr="002D399F">
        <w:rPr>
          <w:rFonts w:cs="Arial"/>
          <w:color w:val="000000" w:themeColor="text1"/>
          <w:sz w:val="22"/>
          <w:szCs w:val="22"/>
        </w:rPr>
        <w:t>Institute</w:t>
      </w:r>
      <w:proofErr w:type="spellEnd"/>
      <w:r w:rsidRPr="002D399F">
        <w:rPr>
          <w:rFonts w:cs="Arial"/>
          <w:color w:val="000000" w:themeColor="text1"/>
          <w:sz w:val="22"/>
          <w:szCs w:val="22"/>
        </w:rPr>
        <w:t xml:space="preserve"> for </w:t>
      </w:r>
      <w:proofErr w:type="spellStart"/>
      <w:r w:rsidRPr="002D399F">
        <w:rPr>
          <w:rFonts w:cs="Arial"/>
          <w:color w:val="000000" w:themeColor="text1"/>
          <w:sz w:val="22"/>
          <w:szCs w:val="22"/>
        </w:rPr>
        <w:t>Health</w:t>
      </w:r>
      <w:proofErr w:type="spellEnd"/>
      <w:r w:rsidRPr="002D399F">
        <w:rPr>
          <w:rFonts w:cs="Arial"/>
          <w:color w:val="000000" w:themeColor="text1"/>
          <w:sz w:val="22"/>
          <w:szCs w:val="22"/>
        </w:rPr>
        <w:t xml:space="preserve"> and </w:t>
      </w:r>
      <w:proofErr w:type="spellStart"/>
      <w:r w:rsidRPr="002D399F">
        <w:rPr>
          <w:rFonts w:cs="Arial"/>
          <w:color w:val="000000" w:themeColor="text1"/>
          <w:sz w:val="22"/>
          <w:szCs w:val="22"/>
        </w:rPr>
        <w:t>Care</w:t>
      </w:r>
      <w:proofErr w:type="spellEnd"/>
      <w:r w:rsidRPr="002D399F">
        <w:rPr>
          <w:rFonts w:cs="Arial"/>
          <w:color w:val="000000" w:themeColor="text1"/>
          <w:sz w:val="22"/>
          <w:szCs w:val="22"/>
        </w:rPr>
        <w:t xml:space="preserve"> Excellence</w:t>
      </w:r>
      <w:r w:rsidR="009E7BC3" w:rsidRPr="002D399F">
        <w:rPr>
          <w:rStyle w:val="Odwoanieprzypisukocowego"/>
          <w:rFonts w:cs="Arial"/>
          <w:color w:val="000000" w:themeColor="text1"/>
          <w:sz w:val="22"/>
          <w:szCs w:val="22"/>
        </w:rPr>
        <w:endnoteReference w:id="20"/>
      </w:r>
      <w:r w:rsidRPr="002D399F">
        <w:rPr>
          <w:rFonts w:cs="Arial"/>
          <w:color w:val="000000" w:themeColor="text1"/>
          <w:sz w:val="22"/>
          <w:szCs w:val="22"/>
        </w:rPr>
        <w:t xml:space="preserve"> (NICE</w:t>
      </w:r>
      <w:r w:rsidR="00106E6C" w:rsidRPr="002D399F">
        <w:rPr>
          <w:rFonts w:cs="Arial"/>
          <w:color w:val="000000" w:themeColor="text1"/>
          <w:sz w:val="22"/>
          <w:szCs w:val="22"/>
        </w:rPr>
        <w:t xml:space="preserve"> 2008 z aktualizacją z 2019 roku</w:t>
      </w:r>
      <w:r w:rsidRPr="002D399F">
        <w:rPr>
          <w:rFonts w:cs="Arial"/>
          <w:color w:val="000000" w:themeColor="text1"/>
          <w:sz w:val="22"/>
          <w:szCs w:val="22"/>
        </w:rPr>
        <w:t>), zgodnie z którymi kobietom należy umożliwić świadome współdecydowanie o przebiegu opieki w trakcie ciąży oraz pełne uczestnictwo w planowaniu opieki i porodu</w:t>
      </w:r>
      <w:r w:rsidR="002B2C79" w:rsidRPr="002D399F">
        <w:rPr>
          <w:rStyle w:val="Odwoanieprzypisukocowego"/>
          <w:rFonts w:cs="Arial"/>
          <w:color w:val="000000" w:themeColor="text1"/>
          <w:sz w:val="22"/>
          <w:szCs w:val="22"/>
        </w:rPr>
        <w:endnoteReference w:id="21"/>
      </w:r>
      <w:r w:rsidR="00303C3F" w:rsidRPr="002D399F">
        <w:rPr>
          <w:rFonts w:cs="Arial"/>
          <w:color w:val="000000" w:themeColor="text1"/>
          <w:sz w:val="22"/>
          <w:szCs w:val="22"/>
        </w:rPr>
        <w:t>, w tym zgodnie z zaleceniami WHO</w:t>
      </w:r>
      <w:r w:rsidR="00303C3F" w:rsidRPr="002D399F">
        <w:rPr>
          <w:rStyle w:val="Odwoanieprzypisukocowego"/>
          <w:rFonts w:cs="Arial"/>
          <w:color w:val="000000" w:themeColor="text1"/>
          <w:sz w:val="22"/>
          <w:szCs w:val="22"/>
        </w:rPr>
        <w:endnoteReference w:id="22"/>
      </w:r>
      <w:r w:rsidR="00303C3F" w:rsidRPr="002D399F">
        <w:rPr>
          <w:rFonts w:cs="Arial"/>
          <w:color w:val="000000" w:themeColor="text1"/>
          <w:sz w:val="22"/>
          <w:szCs w:val="22"/>
        </w:rPr>
        <w:t xml:space="preserve">. </w:t>
      </w:r>
      <w:r w:rsidRPr="002D399F">
        <w:rPr>
          <w:rFonts w:cs="Arial"/>
          <w:color w:val="000000" w:themeColor="text1"/>
          <w:sz w:val="22"/>
          <w:szCs w:val="22"/>
        </w:rPr>
        <w:t>Udział kobiety w podejmowaniu decyzji wpływa na pozytywne doświadczenia ciąży i porodu</w:t>
      </w:r>
      <w:r w:rsidR="002B2C79" w:rsidRPr="002D399F">
        <w:rPr>
          <w:rStyle w:val="Odwoanieprzypisukocowego"/>
          <w:rFonts w:cs="Arial"/>
          <w:color w:val="000000" w:themeColor="text1"/>
          <w:sz w:val="22"/>
          <w:szCs w:val="22"/>
        </w:rPr>
        <w:endnoteReference w:id="23"/>
      </w:r>
      <w:r w:rsidRPr="002D399F">
        <w:rPr>
          <w:rFonts w:cs="Arial"/>
          <w:color w:val="000000" w:themeColor="text1"/>
          <w:sz w:val="22"/>
          <w:szCs w:val="22"/>
        </w:rPr>
        <w:t xml:space="preserve">. </w:t>
      </w:r>
      <w:r w:rsidR="002D13C4" w:rsidRPr="002D399F">
        <w:rPr>
          <w:rFonts w:cs="Arial"/>
          <w:color w:val="000000" w:themeColor="text1"/>
          <w:sz w:val="22"/>
          <w:szCs w:val="22"/>
        </w:rPr>
        <w:t>Z tego powodu włączenie kobiety w I</w:t>
      </w:r>
      <w:r w:rsidR="00462BF4" w:rsidRPr="002D399F">
        <w:rPr>
          <w:rFonts w:cs="Arial"/>
          <w:color w:val="000000" w:themeColor="text1"/>
          <w:sz w:val="22"/>
          <w:szCs w:val="22"/>
        </w:rPr>
        <w:t xml:space="preserve">II </w:t>
      </w:r>
      <w:r w:rsidR="002D13C4" w:rsidRPr="002D399F">
        <w:rPr>
          <w:rFonts w:cs="Arial"/>
          <w:color w:val="000000" w:themeColor="text1"/>
          <w:sz w:val="22"/>
          <w:szCs w:val="22"/>
        </w:rPr>
        <w:t>trymestrze ciąży oraz indywidualn</w:t>
      </w:r>
      <w:r w:rsidR="00090AE4" w:rsidRPr="002D399F">
        <w:rPr>
          <w:rFonts w:cs="Arial"/>
          <w:color w:val="000000" w:themeColor="text1"/>
          <w:sz w:val="22"/>
          <w:szCs w:val="22"/>
        </w:rPr>
        <w:t>e podejście pozwolą</w:t>
      </w:r>
      <w:r w:rsidR="00462BF4" w:rsidRPr="002D399F">
        <w:rPr>
          <w:rFonts w:cs="Arial"/>
          <w:color w:val="000000" w:themeColor="text1"/>
          <w:sz w:val="22"/>
          <w:szCs w:val="22"/>
        </w:rPr>
        <w:t xml:space="preserve"> </w:t>
      </w:r>
      <w:r w:rsidR="00112BF2" w:rsidRPr="002D399F">
        <w:rPr>
          <w:rFonts w:cs="Arial"/>
          <w:color w:val="000000" w:themeColor="text1"/>
          <w:sz w:val="22"/>
          <w:szCs w:val="22"/>
        </w:rPr>
        <w:t>na motywowanie kobiet do porodu</w:t>
      </w:r>
      <w:r w:rsidR="00090AE4" w:rsidRPr="002D399F">
        <w:rPr>
          <w:rFonts w:cs="Arial"/>
          <w:color w:val="000000" w:themeColor="text1"/>
          <w:sz w:val="22"/>
          <w:szCs w:val="22"/>
        </w:rPr>
        <w:t xml:space="preserve"> w Pokoju N</w:t>
      </w:r>
      <w:r w:rsidR="00462BF4" w:rsidRPr="002D399F">
        <w:rPr>
          <w:rFonts w:cs="Arial"/>
          <w:color w:val="000000" w:themeColor="text1"/>
          <w:sz w:val="22"/>
          <w:szCs w:val="22"/>
        </w:rPr>
        <w:t>arodzin</w:t>
      </w:r>
      <w:r w:rsidR="002D13C4" w:rsidRPr="002D399F">
        <w:rPr>
          <w:rFonts w:cs="Arial"/>
          <w:color w:val="000000" w:themeColor="text1"/>
          <w:sz w:val="22"/>
          <w:szCs w:val="22"/>
        </w:rPr>
        <w:t xml:space="preserve">. </w:t>
      </w:r>
      <w:r w:rsidRPr="002D399F">
        <w:rPr>
          <w:rFonts w:cs="Arial"/>
          <w:color w:val="000000" w:themeColor="text1"/>
          <w:sz w:val="22"/>
          <w:szCs w:val="22"/>
        </w:rPr>
        <w:t xml:space="preserve">W aktualnych spośród zidentyfikowanych wytycznych praktyki klinicznej, opartych na systematycznym przeglądzie badań naukowych </w:t>
      </w:r>
      <w:r w:rsidR="009C5272" w:rsidRPr="002D399F">
        <w:rPr>
          <w:rFonts w:cs="Arial"/>
          <w:color w:val="000000" w:themeColor="text1"/>
          <w:sz w:val="22"/>
          <w:szCs w:val="22"/>
        </w:rPr>
        <w:t>zaleca się</w:t>
      </w:r>
      <w:r w:rsidRPr="002D399F">
        <w:rPr>
          <w:rFonts w:cs="Arial"/>
          <w:color w:val="000000" w:themeColor="text1"/>
          <w:sz w:val="22"/>
          <w:szCs w:val="22"/>
        </w:rPr>
        <w:t xml:space="preserve">, aby zakres informacji przekazywanych w ramach opieki przedporodowej obejmował informację o szkołach rodzeniach z programem typu </w:t>
      </w:r>
      <w:proofErr w:type="spellStart"/>
      <w:r w:rsidRPr="002D399F">
        <w:rPr>
          <w:rFonts w:cs="Arial"/>
          <w:color w:val="000000" w:themeColor="text1"/>
          <w:sz w:val="22"/>
          <w:szCs w:val="22"/>
        </w:rPr>
        <w:t>participant-led</w:t>
      </w:r>
      <w:proofErr w:type="spellEnd"/>
      <w:r w:rsidRPr="002D399F">
        <w:rPr>
          <w:rFonts w:cs="Arial"/>
          <w:color w:val="000000" w:themeColor="text1"/>
          <w:sz w:val="22"/>
          <w:szCs w:val="22"/>
        </w:rPr>
        <w:t xml:space="preserve"> (tj. z elastycznym programem uwzględniającym potrzeby danej grupy kobiet/par uczestniczących w zajęciach). </w:t>
      </w:r>
      <w:r w:rsidR="009C5272" w:rsidRPr="002D399F">
        <w:rPr>
          <w:rFonts w:cs="Arial"/>
          <w:color w:val="000000" w:themeColor="text1"/>
          <w:sz w:val="22"/>
          <w:szCs w:val="22"/>
        </w:rPr>
        <w:t>Wytyczne NICE wskazują</w:t>
      </w:r>
      <w:r w:rsidRPr="002D399F">
        <w:rPr>
          <w:rFonts w:cs="Arial"/>
          <w:color w:val="000000" w:themeColor="text1"/>
          <w:sz w:val="22"/>
          <w:szCs w:val="22"/>
        </w:rPr>
        <w:t xml:space="preserve">, że dla kobiet i ich partnerów wiedza dotycząca ciąży, porodu i rodzicielstwa wzrasta po </w:t>
      </w:r>
      <w:r w:rsidR="009C5272" w:rsidRPr="002D399F">
        <w:rPr>
          <w:rFonts w:cs="Arial"/>
          <w:color w:val="000000" w:themeColor="text1"/>
          <w:sz w:val="22"/>
          <w:szCs w:val="22"/>
        </w:rPr>
        <w:t>edukacji zdrowotnej, głównie w ramach szkół rodzenia</w:t>
      </w:r>
      <w:r w:rsidRPr="002D399F">
        <w:rPr>
          <w:rFonts w:cs="Arial"/>
          <w:color w:val="000000" w:themeColor="text1"/>
          <w:sz w:val="22"/>
          <w:szCs w:val="22"/>
        </w:rPr>
        <w:t xml:space="preserve">. Z opinii położnych wynika, iż kobiety uczęszczające do szkół rodzenia nie tylko są w dobrej formie fizycznej, która pozwala na sprawny i szybszy poród, ale przede wszystkim nie boją się go i potrafią świadomie łagodzić towarzyszące mu bóle oraz szybciej wracają do pełnej sprawności po porodzie. Wiedza i umiejętności uzyskane w szkole rodzenia pozwalają kobiecie czynnie i świadomie uczestniczyć w porodzie. Poród kobiety rodzącej po raz pierwszy i nieprzygotowanej trwa około 8-12 godzin, po zajęciach w szkole rodzenia około 6-8 godzin, </w:t>
      </w:r>
      <w:r w:rsidRPr="002D399F">
        <w:rPr>
          <w:rFonts w:cs="Arial"/>
          <w:color w:val="000000" w:themeColor="text1"/>
          <w:sz w:val="22"/>
          <w:szCs w:val="22"/>
        </w:rPr>
        <w:lastRenderedPageBreak/>
        <w:t xml:space="preserve">u wieloródek zaś 4-6 godzin. Dzięki przygotowaniu w szkole rodzenia w czasie porodu stosuje się mniej środków znieczulających, uszkodzenia szyjki macicy zdarzają się u około 25% kobiet nieprzygotowanych i u 6% przygotowanych, przynajmniej dwukrotnie zmniejsza się konieczność nacięcia krocza, znacznie zmniejsza się utrata krwi. </w:t>
      </w:r>
      <w:r w:rsidR="00112BF2" w:rsidRPr="002D399F">
        <w:rPr>
          <w:rFonts w:cs="Arial"/>
          <w:color w:val="000000" w:themeColor="text1"/>
          <w:sz w:val="22"/>
          <w:szCs w:val="22"/>
        </w:rPr>
        <w:t>Stąd staje się zasadne w</w:t>
      </w:r>
      <w:r w:rsidR="00462BF4" w:rsidRPr="002D399F">
        <w:rPr>
          <w:rFonts w:cs="Arial"/>
          <w:color w:val="000000" w:themeColor="text1"/>
          <w:sz w:val="22"/>
          <w:szCs w:val="22"/>
        </w:rPr>
        <w:t>prowadzenie programu dotyczącego promocji porodu naturalnego</w:t>
      </w:r>
      <w:r w:rsidR="00112BF2" w:rsidRPr="002D399F">
        <w:rPr>
          <w:rFonts w:cs="Arial"/>
          <w:color w:val="000000" w:themeColor="text1"/>
          <w:sz w:val="22"/>
          <w:szCs w:val="22"/>
        </w:rPr>
        <w:t>,</w:t>
      </w:r>
      <w:r w:rsidR="009164F8" w:rsidRPr="002D399F">
        <w:rPr>
          <w:rFonts w:cs="Arial"/>
          <w:color w:val="000000" w:themeColor="text1"/>
          <w:sz w:val="22"/>
          <w:szCs w:val="22"/>
        </w:rPr>
        <w:t xml:space="preserve"> w tym rodzinnego w Pokoju N</w:t>
      </w:r>
      <w:r w:rsidR="00462BF4" w:rsidRPr="002D399F">
        <w:rPr>
          <w:rFonts w:cs="Arial"/>
          <w:color w:val="000000" w:themeColor="text1"/>
          <w:sz w:val="22"/>
          <w:szCs w:val="22"/>
        </w:rPr>
        <w:t xml:space="preserve">arodzin. </w:t>
      </w:r>
      <w:r w:rsidRPr="002D399F">
        <w:rPr>
          <w:rFonts w:cs="Arial"/>
          <w:color w:val="000000" w:themeColor="text1"/>
          <w:sz w:val="22"/>
          <w:szCs w:val="22"/>
        </w:rPr>
        <w:t>Kwiatek i współautorzy wskazują w swoich wnioskach z badań, że ćwiczenia przygotowujące kobiety do porodu przyczyniają się do nieznacznego skrócenia jego pierwszego okresu, lepszej tolerancji bólu w tym okresie, zmniejszenia częstotliwości okołoporodowych urazów kanału rodnego i rzadszej potrzeby nacinania krocza</w:t>
      </w:r>
      <w:r w:rsidR="002B2C79" w:rsidRPr="002D399F">
        <w:rPr>
          <w:rStyle w:val="Odwoanieprzypisukocowego"/>
          <w:rFonts w:cs="Arial"/>
          <w:color w:val="000000" w:themeColor="text1"/>
          <w:sz w:val="22"/>
          <w:szCs w:val="22"/>
        </w:rPr>
        <w:endnoteReference w:id="24"/>
      </w:r>
      <w:r w:rsidRPr="002D399F">
        <w:rPr>
          <w:rFonts w:cs="Arial"/>
          <w:color w:val="000000" w:themeColor="text1"/>
          <w:sz w:val="22"/>
          <w:szCs w:val="22"/>
        </w:rPr>
        <w:t xml:space="preserve">. </w:t>
      </w:r>
    </w:p>
    <w:p w14:paraId="291F8C36" w14:textId="05880321" w:rsidR="00F21948" w:rsidRPr="002D399F" w:rsidRDefault="009C5272" w:rsidP="00106E6C">
      <w:pPr>
        <w:spacing w:before="120" w:after="0" w:line="360" w:lineRule="auto"/>
        <w:jc w:val="both"/>
        <w:rPr>
          <w:sz w:val="22"/>
          <w:szCs w:val="22"/>
        </w:rPr>
      </w:pPr>
      <w:r w:rsidRPr="002D399F">
        <w:rPr>
          <w:rFonts w:cs="Arial"/>
          <w:color w:val="000000" w:themeColor="text1"/>
          <w:sz w:val="22"/>
          <w:szCs w:val="22"/>
        </w:rPr>
        <w:t xml:space="preserve">W ramach obowiązujących standardów opieki okołoporodowej personel medyczny powinien zwrócić uwagę na stan psychiczny kobiety w ciąży. Położna podczas wizyty powinna udzielać porad na temat minimalizowania stresu i radzenia sobie ze stresem. Personel opiekujący się kobietą w ciąży oraz w okresie połogu powinien udzielać informacji na temat możliwości uzyskania pomocy psychologicznej. </w:t>
      </w:r>
      <w:r w:rsidR="005D019D" w:rsidRPr="002D399F">
        <w:rPr>
          <w:rFonts w:cs="Arial"/>
          <w:color w:val="000000" w:themeColor="text1"/>
          <w:sz w:val="22"/>
          <w:szCs w:val="22"/>
        </w:rPr>
        <w:t xml:space="preserve">Ponadto, </w:t>
      </w:r>
      <w:r w:rsidRPr="002D399F">
        <w:rPr>
          <w:rFonts w:cs="Arial"/>
          <w:color w:val="000000" w:themeColor="text1"/>
          <w:sz w:val="22"/>
          <w:szCs w:val="22"/>
        </w:rPr>
        <w:t xml:space="preserve">ze względu na wprowadzenie programów oraz standardu </w:t>
      </w:r>
      <w:r w:rsidR="009164F8" w:rsidRPr="002D399F">
        <w:rPr>
          <w:rFonts w:cs="Arial"/>
          <w:color w:val="000000" w:themeColor="text1"/>
          <w:sz w:val="22"/>
          <w:szCs w:val="22"/>
        </w:rPr>
        <w:t xml:space="preserve">dotyczących </w:t>
      </w:r>
      <w:r w:rsidRPr="002D399F">
        <w:rPr>
          <w:rFonts w:cs="Arial"/>
          <w:color w:val="000000" w:themeColor="text1"/>
          <w:sz w:val="22"/>
          <w:szCs w:val="22"/>
        </w:rPr>
        <w:t>zdrowia psychicznego oprócz edukacji personelu</w:t>
      </w:r>
      <w:r w:rsidR="009164F8" w:rsidRPr="002D399F">
        <w:rPr>
          <w:rFonts w:cs="Arial"/>
          <w:color w:val="000000" w:themeColor="text1"/>
          <w:sz w:val="22"/>
          <w:szCs w:val="22"/>
        </w:rPr>
        <w:t xml:space="preserve"> i zastosowania </w:t>
      </w:r>
      <w:r w:rsidRPr="002D399F">
        <w:rPr>
          <w:rFonts w:cs="Arial"/>
          <w:color w:val="000000" w:themeColor="text1"/>
          <w:sz w:val="22"/>
          <w:szCs w:val="22"/>
        </w:rPr>
        <w:t xml:space="preserve">narzędzi diagnostyki, konieczne </w:t>
      </w:r>
      <w:r w:rsidR="009164F8" w:rsidRPr="002D399F">
        <w:rPr>
          <w:rFonts w:cs="Arial"/>
          <w:color w:val="000000" w:themeColor="text1"/>
          <w:sz w:val="22"/>
          <w:szCs w:val="22"/>
        </w:rPr>
        <w:t xml:space="preserve">są </w:t>
      </w:r>
      <w:r w:rsidR="008D2F12" w:rsidRPr="002D399F">
        <w:rPr>
          <w:rFonts w:cs="Arial"/>
          <w:color w:val="000000" w:themeColor="text1"/>
          <w:sz w:val="22"/>
          <w:szCs w:val="22"/>
        </w:rPr>
        <w:t xml:space="preserve">konsultacje psychologa </w:t>
      </w:r>
      <w:r w:rsidR="009164F8" w:rsidRPr="002D399F">
        <w:rPr>
          <w:rFonts w:cs="Arial"/>
          <w:color w:val="000000" w:themeColor="text1"/>
          <w:sz w:val="22"/>
          <w:szCs w:val="22"/>
        </w:rPr>
        <w:t xml:space="preserve">bez barier organizacyjnych i czasowych </w:t>
      </w:r>
      <w:r w:rsidRPr="002D399F">
        <w:rPr>
          <w:rFonts w:cs="Arial"/>
          <w:color w:val="000000" w:themeColor="text1"/>
          <w:sz w:val="22"/>
          <w:szCs w:val="22"/>
        </w:rPr>
        <w:t xml:space="preserve">w przypadku potwierdzenia zaburzeń psychicznych. </w:t>
      </w:r>
      <w:r w:rsidR="00CC154A" w:rsidRPr="002D399F">
        <w:rPr>
          <w:rFonts w:cs="Arial"/>
          <w:color w:val="000000" w:themeColor="text1"/>
          <w:sz w:val="22"/>
          <w:szCs w:val="22"/>
        </w:rPr>
        <w:t xml:space="preserve">Kobiety przed upływem 36 tygodnia ciąży powinny być informowane m. in. o „baby blues” (nie będący chorobą krótkotrwały spadek samopoczucia, specyficzny stan emocjonalny, w jakim znajduje się młoda matka) i depresji poporodowej. Powinno się z nimi przeprowadzać wywiad w kierunku wcześniejszych zaburzeń psychicznych oraz obciążenia rodzinnego. </w:t>
      </w:r>
      <w:r w:rsidR="0066082E" w:rsidRPr="002D399F">
        <w:rPr>
          <w:sz w:val="22"/>
          <w:szCs w:val="22"/>
        </w:rPr>
        <w:t xml:space="preserve">Wszystkie odnalezione rekomendacje podkreślają istotę prowadzenia wczesnego </w:t>
      </w:r>
      <w:proofErr w:type="spellStart"/>
      <w:r w:rsidR="0066082E" w:rsidRPr="002D399F">
        <w:rPr>
          <w:sz w:val="22"/>
          <w:szCs w:val="22"/>
        </w:rPr>
        <w:t>skryningu</w:t>
      </w:r>
      <w:proofErr w:type="spellEnd"/>
      <w:r w:rsidR="0066082E" w:rsidRPr="002D399F">
        <w:rPr>
          <w:sz w:val="22"/>
          <w:szCs w:val="22"/>
        </w:rPr>
        <w:t xml:space="preserve"> ukierunkowanego na depresję poporodową (MZ 2019, RNAO 2019, USPSTF 2019, AGDH 2018, ACOG Opinia Prezesa </w:t>
      </w:r>
      <w:proofErr w:type="spellStart"/>
      <w:r w:rsidR="0066082E" w:rsidRPr="002D399F">
        <w:rPr>
          <w:sz w:val="22"/>
          <w:szCs w:val="22"/>
        </w:rPr>
        <w:t>AOTMiT</w:t>
      </w:r>
      <w:proofErr w:type="spellEnd"/>
      <w:r w:rsidR="0066082E" w:rsidRPr="002D399F">
        <w:rPr>
          <w:sz w:val="22"/>
          <w:szCs w:val="22"/>
        </w:rPr>
        <w:t xml:space="preserve"> nr 73/2020 z dnia 12 października 2020 r. 7/11 2018, NICE 2018, EU 2016, BC </w:t>
      </w:r>
      <w:proofErr w:type="spellStart"/>
      <w:r w:rsidR="0066082E" w:rsidRPr="002D399F">
        <w:rPr>
          <w:sz w:val="22"/>
          <w:szCs w:val="22"/>
        </w:rPr>
        <w:t>Mental</w:t>
      </w:r>
      <w:proofErr w:type="spellEnd"/>
      <w:r w:rsidR="0066082E" w:rsidRPr="002D399F">
        <w:rPr>
          <w:sz w:val="22"/>
          <w:szCs w:val="22"/>
        </w:rPr>
        <w:t xml:space="preserve"> </w:t>
      </w:r>
      <w:proofErr w:type="spellStart"/>
      <w:r w:rsidR="0066082E" w:rsidRPr="002D399F">
        <w:rPr>
          <w:sz w:val="22"/>
          <w:szCs w:val="22"/>
        </w:rPr>
        <w:t>Health</w:t>
      </w:r>
      <w:proofErr w:type="spellEnd"/>
      <w:r w:rsidR="0066082E" w:rsidRPr="002D399F">
        <w:rPr>
          <w:sz w:val="22"/>
          <w:szCs w:val="22"/>
        </w:rPr>
        <w:t xml:space="preserve"> 2014, NICE/NCCMH 2014, SIGN 2012, </w:t>
      </w:r>
      <w:proofErr w:type="spellStart"/>
      <w:r w:rsidR="0066082E" w:rsidRPr="002D399F">
        <w:rPr>
          <w:sz w:val="22"/>
          <w:szCs w:val="22"/>
        </w:rPr>
        <w:t>Beyondblue</w:t>
      </w:r>
      <w:proofErr w:type="spellEnd"/>
      <w:r w:rsidR="0066082E" w:rsidRPr="002D399F">
        <w:rPr>
          <w:sz w:val="22"/>
          <w:szCs w:val="22"/>
        </w:rPr>
        <w:t xml:space="preserve"> 2011, AAFP 2010). </w:t>
      </w:r>
      <w:proofErr w:type="spellStart"/>
      <w:r w:rsidR="0066082E" w:rsidRPr="002D399F">
        <w:rPr>
          <w:sz w:val="22"/>
          <w:szCs w:val="22"/>
        </w:rPr>
        <w:t>Skryningiem</w:t>
      </w:r>
      <w:proofErr w:type="spellEnd"/>
      <w:r w:rsidR="0066082E" w:rsidRPr="002D399F">
        <w:rPr>
          <w:sz w:val="22"/>
          <w:szCs w:val="22"/>
        </w:rPr>
        <w:t xml:space="preserve"> powinny zostać objęte wszystkie kobiety w ciąży i w okresie poporodowym do jednego roku (MZ 2019, RNAO 2019, USPSTF 2019, AGDH 2018, ACOG 2018, NICE 2018, EU 2016, BC </w:t>
      </w:r>
      <w:proofErr w:type="spellStart"/>
      <w:r w:rsidR="0066082E" w:rsidRPr="002D399F">
        <w:rPr>
          <w:sz w:val="22"/>
          <w:szCs w:val="22"/>
        </w:rPr>
        <w:t>Mental</w:t>
      </w:r>
      <w:proofErr w:type="spellEnd"/>
      <w:r w:rsidR="0066082E" w:rsidRPr="002D399F">
        <w:rPr>
          <w:sz w:val="22"/>
          <w:szCs w:val="22"/>
        </w:rPr>
        <w:t xml:space="preserve"> </w:t>
      </w:r>
      <w:proofErr w:type="spellStart"/>
      <w:r w:rsidR="0066082E" w:rsidRPr="002D399F">
        <w:rPr>
          <w:sz w:val="22"/>
          <w:szCs w:val="22"/>
        </w:rPr>
        <w:t>Health</w:t>
      </w:r>
      <w:proofErr w:type="spellEnd"/>
      <w:r w:rsidR="0066082E" w:rsidRPr="002D399F">
        <w:rPr>
          <w:sz w:val="22"/>
          <w:szCs w:val="22"/>
        </w:rPr>
        <w:t xml:space="preserve"> 2014, NICE/NCCMH 2014, SIGN 2012, </w:t>
      </w:r>
      <w:proofErr w:type="spellStart"/>
      <w:r w:rsidR="0066082E" w:rsidRPr="002D399F">
        <w:rPr>
          <w:sz w:val="22"/>
          <w:szCs w:val="22"/>
        </w:rPr>
        <w:t>Beyondblue</w:t>
      </w:r>
      <w:proofErr w:type="spellEnd"/>
      <w:r w:rsidR="0066082E" w:rsidRPr="002D399F">
        <w:rPr>
          <w:sz w:val="22"/>
          <w:szCs w:val="22"/>
        </w:rPr>
        <w:t xml:space="preserve"> 2011, AAFP 2010), ze szczególnym uwzględnieniem kobiet u których stwierdzono obecność dodatkowych czynników ryzyka (m.in. przebyta depresja, doświadczenie molestowania seksualnego lub przemocy) (MZ 2019, NICE 2018, NICE/NCCMH 2014, SIGN 2012, AAFP 2010). Połowa odnalezionych rekomendacji sugeruje stosowanie edukacji pacjentek z zakresu rozpoznawania depresji poporodowej jako istotnego elementu profilaktyki (MZ 2019, USPSTF 2019, NICE 2018, EU 2016, BC 2014, NICE/NCCMH 2014). Należy prowadzić szkolenia personelu medycznego, ze szczególnym uwzględnieniem położnych i pielęgniarek zajmujących się kobietami w ciąży bądź kobietami, z m.in. rozpoznawania depresji </w:t>
      </w:r>
      <w:r w:rsidR="0066082E" w:rsidRPr="002D399F">
        <w:rPr>
          <w:sz w:val="22"/>
          <w:szCs w:val="22"/>
        </w:rPr>
        <w:lastRenderedPageBreak/>
        <w:t xml:space="preserve">poporodowej oraz stosowania narzędzi </w:t>
      </w:r>
      <w:proofErr w:type="spellStart"/>
      <w:r w:rsidR="0066082E" w:rsidRPr="002D399F">
        <w:rPr>
          <w:sz w:val="22"/>
          <w:szCs w:val="22"/>
        </w:rPr>
        <w:t>skryningowych</w:t>
      </w:r>
      <w:proofErr w:type="spellEnd"/>
      <w:r w:rsidR="0066082E" w:rsidRPr="002D399F">
        <w:rPr>
          <w:sz w:val="22"/>
          <w:szCs w:val="22"/>
        </w:rPr>
        <w:t xml:space="preserve"> (RNAO 2019, ACOG 2018, EU 2016, </w:t>
      </w:r>
      <w:proofErr w:type="spellStart"/>
      <w:r w:rsidR="0066082E" w:rsidRPr="002D399F">
        <w:rPr>
          <w:sz w:val="22"/>
          <w:szCs w:val="22"/>
        </w:rPr>
        <w:t>Beyondblue</w:t>
      </w:r>
      <w:proofErr w:type="spellEnd"/>
      <w:r w:rsidR="0066082E" w:rsidRPr="002D399F">
        <w:rPr>
          <w:sz w:val="22"/>
          <w:szCs w:val="22"/>
        </w:rPr>
        <w:t xml:space="preserve"> 2011). </w:t>
      </w:r>
      <w:r w:rsidR="00E25A6F" w:rsidRPr="002D399F">
        <w:rPr>
          <w:sz w:val="22"/>
          <w:szCs w:val="22"/>
        </w:rPr>
        <w:t xml:space="preserve">Stosowanie wsparcia psychologicznego w ramach programów przedporodowych pozytywnie wpływa na zdrowie psychiczne kobiet w ciąży. </w:t>
      </w:r>
    </w:p>
    <w:p w14:paraId="526CFCB2" w14:textId="48644857" w:rsidR="00E25A6F" w:rsidRPr="002D399F" w:rsidRDefault="00E25A6F" w:rsidP="00106E6C">
      <w:pPr>
        <w:spacing w:before="120" w:after="0" w:line="360" w:lineRule="auto"/>
        <w:jc w:val="both"/>
        <w:rPr>
          <w:rFonts w:cs="Arial"/>
          <w:color w:val="000000" w:themeColor="text1"/>
          <w:sz w:val="22"/>
          <w:szCs w:val="22"/>
        </w:rPr>
      </w:pPr>
      <w:r w:rsidRPr="002D399F">
        <w:rPr>
          <w:sz w:val="22"/>
          <w:szCs w:val="22"/>
        </w:rPr>
        <w:t xml:space="preserve">Wytyczne RCOG 2016 podkreślają konieczność prowadzenia wsparcia psychologicznego wśród kobiet szczególnie narażonych np. nadużywających alkoholu, </w:t>
      </w:r>
      <w:r w:rsidR="009164F8" w:rsidRPr="002D399F">
        <w:rPr>
          <w:sz w:val="22"/>
          <w:szCs w:val="22"/>
        </w:rPr>
        <w:t>doświadczających</w:t>
      </w:r>
      <w:r w:rsidRPr="002D399F">
        <w:rPr>
          <w:sz w:val="22"/>
          <w:szCs w:val="22"/>
        </w:rPr>
        <w:t xml:space="preserve"> przemoc</w:t>
      </w:r>
      <w:r w:rsidR="009164F8" w:rsidRPr="002D399F">
        <w:rPr>
          <w:sz w:val="22"/>
          <w:szCs w:val="22"/>
        </w:rPr>
        <w:t>y domowej czy też borykających</w:t>
      </w:r>
      <w:r w:rsidRPr="002D399F">
        <w:rPr>
          <w:sz w:val="22"/>
          <w:szCs w:val="22"/>
        </w:rPr>
        <w:t xml:space="preserve"> się z problemami zdrowia psychicznego. Należy dążyć do zapewnienia skoordynowanej opieki medycznej prowadzonej wśród kobiet, które mogą uskarżać się na problemy związane ze schorzeniami o podłożu psychicznym/psychologicznym. Zaleca się wypracowanie standardów postępowania związanych z </w:t>
      </w:r>
      <w:r w:rsidR="0076747C" w:rsidRPr="002D399F">
        <w:rPr>
          <w:sz w:val="22"/>
          <w:szCs w:val="22"/>
        </w:rPr>
        <w:t xml:space="preserve">koordynacją wizyt </w:t>
      </w:r>
      <w:r w:rsidRPr="002D399F">
        <w:rPr>
          <w:sz w:val="22"/>
          <w:szCs w:val="22"/>
        </w:rPr>
        <w:t xml:space="preserve">pacjentki pomiędzy specjalistami z zakresu ginekologii/położnictwa i psychologii/psychiatrii. Możliwość </w:t>
      </w:r>
      <w:r w:rsidR="00FA50B5" w:rsidRPr="002D399F">
        <w:rPr>
          <w:sz w:val="22"/>
          <w:szCs w:val="22"/>
        </w:rPr>
        <w:t>diagnozowania pacjentki</w:t>
      </w:r>
      <w:r w:rsidRPr="002D399F">
        <w:rPr>
          <w:sz w:val="22"/>
          <w:szCs w:val="22"/>
        </w:rPr>
        <w:t xml:space="preserve"> </w:t>
      </w:r>
      <w:r w:rsidR="00FA50B5" w:rsidRPr="002D399F">
        <w:rPr>
          <w:sz w:val="22"/>
          <w:szCs w:val="22"/>
        </w:rPr>
        <w:t xml:space="preserve">w kierunku </w:t>
      </w:r>
      <w:r w:rsidRPr="002D399F">
        <w:rPr>
          <w:sz w:val="22"/>
          <w:szCs w:val="22"/>
        </w:rPr>
        <w:t>zabur</w:t>
      </w:r>
      <w:r w:rsidR="00FA50B5" w:rsidRPr="002D399F">
        <w:rPr>
          <w:sz w:val="22"/>
          <w:szCs w:val="22"/>
        </w:rPr>
        <w:t>zeń</w:t>
      </w:r>
      <w:r w:rsidRPr="002D399F">
        <w:rPr>
          <w:sz w:val="22"/>
          <w:szCs w:val="22"/>
        </w:rPr>
        <w:t xml:space="preserve"> zdrowia psychicznego powinna być zarówno w okresie planowania ciąży</w:t>
      </w:r>
      <w:r w:rsidR="00FA50B5" w:rsidRPr="002D399F">
        <w:rPr>
          <w:sz w:val="22"/>
          <w:szCs w:val="22"/>
        </w:rPr>
        <w:t xml:space="preserve"> jak i</w:t>
      </w:r>
      <w:r w:rsidRPr="002D399F">
        <w:rPr>
          <w:sz w:val="22"/>
          <w:szCs w:val="22"/>
        </w:rPr>
        <w:t xml:space="preserve"> w okresie ciąży. Wytyczne NHS 2017 odwołują się do zasadności tworzenia zespołów tzw. „</w:t>
      </w:r>
      <w:proofErr w:type="spellStart"/>
      <w:r w:rsidRPr="002D399F">
        <w:rPr>
          <w:sz w:val="22"/>
          <w:szCs w:val="22"/>
        </w:rPr>
        <w:t>Poppy</w:t>
      </w:r>
      <w:proofErr w:type="spellEnd"/>
      <w:r w:rsidRPr="002D399F">
        <w:rPr>
          <w:sz w:val="22"/>
          <w:szCs w:val="22"/>
        </w:rPr>
        <w:t xml:space="preserve"> team”. Są to małe zespoły położnych, które nastawione są na identyfikację skomplikowanych czynników społecznych w celu zapewnienia kobietom odpowiedniego poziomu opieki oraz indywidualnego dopasowania interwencji do ich potrzeb. W ramach takiej opieki mogą być włączone kobiety, które: w przeszłości nadużywały alkoholu i/lub narkotyków; są imigrantkami lub osobami ubiegającymi się o azyl; mają trudności z mówieniem i rozumieniem języka lokalnego; są w wieku poniżej 20 lat; mają problemy ze zdrowiem psychicznym lub niepełnosprawnością; są ofiarami przemocy domowej; żyją w ubóstwie lub są bezdomnymi. Wytyczne PTG 2005 sugerują, że należy omówić z pacjentką zagadnienia związane z przyzwyczajeniami dietetycznymi, przyjmowanymi lekami (stale i doraźnie), aktywnością zawodową, fizyczną oraz potencjalnie szkodliwymi czynnikami występującymi w środowisku pracy i domowym. Kobieta planująca ciążę powinna uzyskać informację dotyczącą ewentualnej konieczności zmiany trybu życia i stanowiska pracy oraz eliminacji używek (alkohol, papierosy, narkotyki).</w:t>
      </w:r>
    </w:p>
    <w:p w14:paraId="6B06395A" w14:textId="19865B65" w:rsidR="005D019D" w:rsidRPr="00056765" w:rsidRDefault="00CC154A" w:rsidP="00106E6C">
      <w:pPr>
        <w:spacing w:before="120" w:after="0" w:line="360" w:lineRule="auto"/>
        <w:jc w:val="both"/>
        <w:rPr>
          <w:rFonts w:cs="Arial"/>
          <w:color w:val="000000" w:themeColor="text1"/>
        </w:rPr>
      </w:pPr>
      <w:r w:rsidRPr="002D399F">
        <w:rPr>
          <w:rFonts w:cs="Arial"/>
          <w:color w:val="000000" w:themeColor="text1"/>
          <w:sz w:val="22"/>
          <w:szCs w:val="22"/>
        </w:rPr>
        <w:t xml:space="preserve">Kobiety po urodzeniu powinny wypełniać </w:t>
      </w:r>
      <w:r w:rsidR="004C2C52" w:rsidRPr="002D399F">
        <w:rPr>
          <w:rFonts w:cs="Arial"/>
          <w:color w:val="000000" w:themeColor="text1"/>
          <w:sz w:val="22"/>
          <w:szCs w:val="22"/>
        </w:rPr>
        <w:t>PHQ9</w:t>
      </w:r>
      <w:r w:rsidR="004C2C52" w:rsidRPr="002D399F">
        <w:rPr>
          <w:rFonts w:cs="Arial"/>
          <w:color w:val="000000" w:themeColor="text1"/>
          <w:sz w:val="22"/>
          <w:szCs w:val="22"/>
          <w:vertAlign w:val="superscript"/>
        </w:rPr>
        <w:t>33</w:t>
      </w:r>
      <w:r w:rsidR="004C2C52" w:rsidRPr="002D399F">
        <w:rPr>
          <w:rFonts w:cs="Arial"/>
          <w:color w:val="000000" w:themeColor="text1"/>
          <w:sz w:val="22"/>
          <w:szCs w:val="22"/>
        </w:rPr>
        <w:t xml:space="preserve">, czy </w:t>
      </w:r>
      <w:r w:rsidRPr="002D399F">
        <w:rPr>
          <w:rFonts w:cs="Arial"/>
          <w:color w:val="000000" w:themeColor="text1"/>
          <w:sz w:val="22"/>
          <w:szCs w:val="22"/>
        </w:rPr>
        <w:t>EPDS (</w:t>
      </w:r>
      <w:proofErr w:type="spellStart"/>
      <w:r w:rsidRPr="002D399F">
        <w:rPr>
          <w:rFonts w:cs="Arial"/>
          <w:color w:val="000000" w:themeColor="text1"/>
          <w:sz w:val="22"/>
          <w:szCs w:val="22"/>
        </w:rPr>
        <w:t>EdinburghPostnatalDepressionScale</w:t>
      </w:r>
      <w:proofErr w:type="spellEnd"/>
      <w:r w:rsidR="004C2C52" w:rsidRPr="002D399F">
        <w:rPr>
          <w:rStyle w:val="Odwoanieprzypisukocowego"/>
          <w:rFonts w:cs="Arial"/>
          <w:color w:val="000000" w:themeColor="text1"/>
          <w:sz w:val="22"/>
          <w:szCs w:val="22"/>
        </w:rPr>
        <w:endnoteReference w:id="25"/>
      </w:r>
      <w:r w:rsidRPr="002D399F">
        <w:rPr>
          <w:rFonts w:cs="Arial"/>
          <w:color w:val="000000" w:themeColor="text1"/>
          <w:sz w:val="22"/>
          <w:szCs w:val="22"/>
        </w:rPr>
        <w:t xml:space="preserve"> - 10 pytań oceniających stan psychiczny młodej matki)</w:t>
      </w:r>
      <w:r w:rsidR="00342809" w:rsidRPr="002D399F">
        <w:rPr>
          <w:rFonts w:cs="Arial"/>
          <w:color w:val="000000" w:themeColor="text1"/>
          <w:sz w:val="22"/>
          <w:szCs w:val="22"/>
        </w:rPr>
        <w:t xml:space="preserve"> </w:t>
      </w:r>
      <w:r w:rsidRPr="002D399F">
        <w:rPr>
          <w:rFonts w:cs="Arial"/>
          <w:color w:val="000000" w:themeColor="text1"/>
          <w:sz w:val="22"/>
          <w:szCs w:val="22"/>
        </w:rPr>
        <w:t xml:space="preserve">w ramach wizyt patronażowych i screeningu depresji poporodowej. </w:t>
      </w:r>
      <w:r w:rsidR="0022456B" w:rsidRPr="002D399F">
        <w:rPr>
          <w:rFonts w:cs="Arial"/>
          <w:color w:val="000000" w:themeColor="text1"/>
          <w:sz w:val="22"/>
          <w:szCs w:val="22"/>
        </w:rPr>
        <w:t xml:space="preserve">Niektóre badania wskazują na skuteczność wizyt pielęgniarek i położnych </w:t>
      </w:r>
      <w:r w:rsidR="00057151" w:rsidRPr="002D399F">
        <w:rPr>
          <w:rFonts w:cs="Arial"/>
          <w:color w:val="000000" w:themeColor="text1"/>
          <w:sz w:val="22"/>
          <w:szCs w:val="22"/>
        </w:rPr>
        <w:t xml:space="preserve">już </w:t>
      </w:r>
      <w:r w:rsidR="0022456B" w:rsidRPr="002D399F">
        <w:rPr>
          <w:rFonts w:cs="Arial"/>
          <w:color w:val="000000" w:themeColor="text1"/>
          <w:sz w:val="22"/>
          <w:szCs w:val="22"/>
        </w:rPr>
        <w:t xml:space="preserve">podczas ciąży i po porodzie w redukcji ryzyka wystąpienia depresji postnatalnej. </w:t>
      </w:r>
      <w:r w:rsidR="00057151" w:rsidRPr="002D399F">
        <w:rPr>
          <w:rFonts w:cs="Arial"/>
          <w:color w:val="000000" w:themeColor="text1"/>
          <w:sz w:val="22"/>
          <w:szCs w:val="22"/>
        </w:rPr>
        <w:t xml:space="preserve">Obecnie nie zaleca się rutynowych wizyt </w:t>
      </w:r>
      <w:r w:rsidR="0022456B" w:rsidRPr="002D399F">
        <w:rPr>
          <w:rFonts w:cs="Arial"/>
          <w:color w:val="000000" w:themeColor="text1"/>
          <w:sz w:val="22"/>
          <w:szCs w:val="22"/>
        </w:rPr>
        <w:t>środowiskowych psychoterapeuty u kobiet ciężarnych i w połogu (NICE</w:t>
      </w:r>
      <w:r w:rsidR="008E3A89" w:rsidRPr="002D399F">
        <w:rPr>
          <w:rStyle w:val="Odwoanieprzypisukocowego"/>
          <w:rFonts w:cs="Arial"/>
          <w:color w:val="000000" w:themeColor="text1"/>
          <w:sz w:val="22"/>
          <w:szCs w:val="22"/>
        </w:rPr>
        <w:endnoteReference w:id="26"/>
      </w:r>
      <w:r w:rsidR="0022456B" w:rsidRPr="002D399F">
        <w:rPr>
          <w:rFonts w:cs="Arial"/>
          <w:color w:val="000000" w:themeColor="text1"/>
          <w:sz w:val="22"/>
          <w:szCs w:val="22"/>
        </w:rPr>
        <w:t xml:space="preserve">. </w:t>
      </w:r>
      <w:r w:rsidR="00057151" w:rsidRPr="002D399F">
        <w:rPr>
          <w:rFonts w:cs="Arial"/>
          <w:color w:val="000000" w:themeColor="text1"/>
          <w:sz w:val="22"/>
          <w:szCs w:val="22"/>
        </w:rPr>
        <w:t>WHO (</w:t>
      </w:r>
      <w:proofErr w:type="spellStart"/>
      <w:r w:rsidR="00057151" w:rsidRPr="002D399F">
        <w:rPr>
          <w:rFonts w:cs="Arial"/>
          <w:color w:val="000000" w:themeColor="text1"/>
          <w:sz w:val="22"/>
          <w:szCs w:val="22"/>
        </w:rPr>
        <w:t>MentalHealth</w:t>
      </w:r>
      <w:proofErr w:type="spellEnd"/>
      <w:r w:rsidR="00057151" w:rsidRPr="002D399F">
        <w:rPr>
          <w:rFonts w:cs="Arial"/>
          <w:color w:val="000000" w:themeColor="text1"/>
          <w:sz w:val="22"/>
          <w:szCs w:val="22"/>
        </w:rPr>
        <w:t xml:space="preserve"> Action Plan 2013-2020, WHO) oraz NICE zalecają, aby podczas każdego spotkania pytać pacjentkę o jej stan emocjonalny i wsparcie, jakie ma w najbliższym otoczeniu. </w:t>
      </w:r>
      <w:r w:rsidR="0022456B" w:rsidRPr="002D399F">
        <w:rPr>
          <w:rFonts w:cs="Arial"/>
          <w:color w:val="000000" w:themeColor="text1"/>
          <w:sz w:val="22"/>
          <w:szCs w:val="22"/>
        </w:rPr>
        <w:t xml:space="preserve">Natomiast pacjentki </w:t>
      </w:r>
      <w:r w:rsidR="00057151" w:rsidRPr="002D399F">
        <w:rPr>
          <w:rFonts w:cs="Arial"/>
          <w:color w:val="000000" w:themeColor="text1"/>
          <w:sz w:val="22"/>
          <w:szCs w:val="22"/>
        </w:rPr>
        <w:t>z czynnikami ryzyka lub diagnozą w kierunku depresji</w:t>
      </w:r>
      <w:r w:rsidR="0022456B" w:rsidRPr="002D399F">
        <w:rPr>
          <w:rFonts w:cs="Arial"/>
          <w:color w:val="000000" w:themeColor="text1"/>
          <w:sz w:val="22"/>
          <w:szCs w:val="22"/>
        </w:rPr>
        <w:t xml:space="preserve"> w obecnej ciąży, powinny być objęte kompleksową opieką zespołu lekarzy pierwszego kontaktu, gineko</w:t>
      </w:r>
      <w:r w:rsidR="00057151" w:rsidRPr="002D399F">
        <w:rPr>
          <w:rFonts w:cs="Arial"/>
          <w:color w:val="000000" w:themeColor="text1"/>
          <w:sz w:val="22"/>
          <w:szCs w:val="22"/>
        </w:rPr>
        <w:t>l</w:t>
      </w:r>
      <w:r w:rsidR="0022456B" w:rsidRPr="002D399F">
        <w:rPr>
          <w:rFonts w:cs="Arial"/>
          <w:color w:val="000000" w:themeColor="text1"/>
          <w:sz w:val="22"/>
          <w:szCs w:val="22"/>
        </w:rPr>
        <w:t xml:space="preserve">ogów, pediatrów, </w:t>
      </w:r>
      <w:r w:rsidR="0022456B" w:rsidRPr="002D399F">
        <w:rPr>
          <w:rFonts w:cs="Arial"/>
          <w:color w:val="000000" w:themeColor="text1"/>
          <w:sz w:val="22"/>
          <w:szCs w:val="22"/>
        </w:rPr>
        <w:lastRenderedPageBreak/>
        <w:t>położnych i specjalistów psychiatrów</w:t>
      </w:r>
      <w:r w:rsidR="00057151" w:rsidRPr="002D399F">
        <w:rPr>
          <w:rFonts w:cs="Arial"/>
          <w:color w:val="000000" w:themeColor="text1"/>
          <w:sz w:val="22"/>
          <w:szCs w:val="22"/>
        </w:rPr>
        <w:t xml:space="preserve"> praz psychologów</w:t>
      </w:r>
      <w:r w:rsidR="008E3A89" w:rsidRPr="002D399F">
        <w:rPr>
          <w:rStyle w:val="Odwoanieprzypisukocowego"/>
          <w:rFonts w:cs="Arial"/>
          <w:color w:val="000000" w:themeColor="text1"/>
          <w:sz w:val="22"/>
          <w:szCs w:val="22"/>
        </w:rPr>
        <w:endnoteReference w:id="27"/>
      </w:r>
      <w:r w:rsidR="0022456B" w:rsidRPr="002D399F">
        <w:rPr>
          <w:rFonts w:cs="Arial"/>
          <w:color w:val="000000" w:themeColor="text1"/>
          <w:sz w:val="22"/>
          <w:szCs w:val="22"/>
        </w:rPr>
        <w:t xml:space="preserve">. Dla każdej takiej kobiety powinien być przygotowany indywidualny plan leczenia i wizyt. </w:t>
      </w:r>
      <w:r w:rsidR="009C5272" w:rsidRPr="002D399F">
        <w:rPr>
          <w:rFonts w:cs="Arial"/>
          <w:color w:val="000000" w:themeColor="text1"/>
          <w:sz w:val="22"/>
          <w:szCs w:val="22"/>
        </w:rPr>
        <w:t>W ramach programu kobiety z grup ryzyka oraz z wynikami wskazującymi na zaburzenia psychiczne będą mogły skorzystać z konsultacji psychologicznych jako elementów wsparcia i ewentualnego wprowadzenie do opieki przez Centra Zdrowia Psychicznego.</w:t>
      </w:r>
      <w:r w:rsidR="0022456B" w:rsidRPr="002D399F">
        <w:rPr>
          <w:rFonts w:cs="Arial"/>
          <w:color w:val="000000" w:themeColor="text1"/>
          <w:sz w:val="22"/>
          <w:szCs w:val="22"/>
        </w:rPr>
        <w:t xml:space="preserve"> W przypadku stwierdzenia depresji poporodow</w:t>
      </w:r>
      <w:r w:rsidR="00124F2C" w:rsidRPr="002D399F">
        <w:rPr>
          <w:rFonts w:cs="Arial"/>
          <w:color w:val="000000" w:themeColor="text1"/>
          <w:sz w:val="22"/>
          <w:szCs w:val="22"/>
        </w:rPr>
        <w:t>ej</w:t>
      </w:r>
      <w:r w:rsidR="0022456B" w:rsidRPr="002D399F">
        <w:rPr>
          <w:rFonts w:cs="Arial"/>
          <w:color w:val="000000" w:themeColor="text1"/>
          <w:sz w:val="22"/>
          <w:szCs w:val="22"/>
        </w:rPr>
        <w:t xml:space="preserve"> pacjentki będą kierowane do dalszej opieki min. w ramach .„</w:t>
      </w:r>
      <w:r w:rsidR="00106E6C" w:rsidRPr="002D399F">
        <w:rPr>
          <w:rFonts w:cs="Arial"/>
          <w:color w:val="000000" w:themeColor="text1"/>
          <w:sz w:val="22"/>
          <w:szCs w:val="22"/>
        </w:rPr>
        <w:t>Program zapobiegania depresji w Polsce na lata 2016 – 2020”</w:t>
      </w:r>
      <w:r w:rsidR="0022456B" w:rsidRPr="002D399F">
        <w:rPr>
          <w:rFonts w:cs="Arial"/>
          <w:color w:val="000000" w:themeColor="text1"/>
          <w:sz w:val="22"/>
          <w:szCs w:val="22"/>
        </w:rPr>
        <w:t>. Edukacja kadry medycznej w zakresie zdrowia psychicznego jest istotnym elementem warunkującym realizację standardów w Polsce.</w:t>
      </w:r>
      <w:r w:rsidR="0022456B" w:rsidRPr="00056765">
        <w:rPr>
          <w:rFonts w:cs="Arial"/>
          <w:color w:val="000000" w:themeColor="text1"/>
        </w:rPr>
        <w:t xml:space="preserve"> </w:t>
      </w:r>
    </w:p>
    <w:p w14:paraId="68D330EC" w14:textId="77777777" w:rsidR="00B35D28" w:rsidRPr="00050025" w:rsidRDefault="00033E28" w:rsidP="00591A27">
      <w:pPr>
        <w:pStyle w:val="Nagwek1"/>
        <w:numPr>
          <w:ilvl w:val="0"/>
          <w:numId w:val="55"/>
        </w:numPr>
        <w:rPr>
          <w:rFonts w:cs="Arial"/>
          <w:b/>
          <w:bCs/>
          <w:color w:val="000000" w:themeColor="text1"/>
          <w:sz w:val="22"/>
          <w:szCs w:val="22"/>
        </w:rPr>
      </w:pPr>
      <w:bookmarkStart w:id="34" w:name="_Toc39672640"/>
      <w:bookmarkStart w:id="35" w:name="_Toc40420667"/>
      <w:bookmarkStart w:id="36" w:name="_Toc139533299"/>
      <w:r>
        <w:rPr>
          <w:rFonts w:cs="Arial"/>
          <w:b/>
          <w:bCs/>
          <w:color w:val="000000" w:themeColor="text1"/>
          <w:sz w:val="28"/>
        </w:rPr>
        <w:lastRenderedPageBreak/>
        <w:t xml:space="preserve">2. </w:t>
      </w:r>
      <w:r w:rsidR="00B35D28" w:rsidRPr="00D620DE">
        <w:rPr>
          <w:rFonts w:cs="Arial"/>
          <w:b/>
          <w:bCs/>
          <w:color w:val="000000" w:themeColor="text1"/>
          <w:sz w:val="28"/>
        </w:rPr>
        <w:t xml:space="preserve">Cele programu polityki zdrowotnej i mierniki efektywności jego </w:t>
      </w:r>
      <w:r w:rsidR="00B35D28" w:rsidRPr="00050025">
        <w:rPr>
          <w:rFonts w:cs="Arial"/>
          <w:b/>
          <w:bCs/>
          <w:color w:val="000000" w:themeColor="text1"/>
          <w:sz w:val="22"/>
          <w:szCs w:val="22"/>
        </w:rPr>
        <w:t>realizacji</w:t>
      </w:r>
      <w:bookmarkEnd w:id="34"/>
      <w:bookmarkEnd w:id="35"/>
      <w:bookmarkEnd w:id="36"/>
    </w:p>
    <w:p w14:paraId="0908B810" w14:textId="690D7BD5" w:rsidR="00A00444" w:rsidRPr="00050025" w:rsidRDefault="00697848" w:rsidP="00697848">
      <w:pPr>
        <w:pStyle w:val="Nagwek2"/>
        <w:rPr>
          <w:rFonts w:cs="Arial"/>
          <w:sz w:val="22"/>
          <w:szCs w:val="22"/>
        </w:rPr>
      </w:pPr>
      <w:bookmarkStart w:id="37" w:name="_Toc139533300"/>
      <w:r w:rsidRPr="00050025">
        <w:rPr>
          <w:rFonts w:cs="Arial"/>
          <w:sz w:val="22"/>
          <w:szCs w:val="22"/>
        </w:rPr>
        <w:t>C</w:t>
      </w:r>
      <w:r w:rsidR="00A00444" w:rsidRPr="00050025">
        <w:rPr>
          <w:rFonts w:cs="Arial"/>
          <w:sz w:val="22"/>
          <w:szCs w:val="22"/>
        </w:rPr>
        <w:t>el główny</w:t>
      </w:r>
      <w:bookmarkEnd w:id="37"/>
    </w:p>
    <w:p w14:paraId="249986C2" w14:textId="4DCB76F2" w:rsidR="00B1177C" w:rsidRPr="00050025" w:rsidRDefault="0023441D" w:rsidP="0023441D">
      <w:pPr>
        <w:pStyle w:val="Tekstpodstawowy"/>
        <w:spacing w:before="0"/>
        <w:rPr>
          <w:rFonts w:eastAsia="Calibri" w:cs="Arial"/>
          <w:bCs w:val="0"/>
          <w:sz w:val="22"/>
          <w:szCs w:val="22"/>
        </w:rPr>
      </w:pPr>
      <w:r w:rsidRPr="00050025">
        <w:rPr>
          <w:rFonts w:eastAsia="Calibri" w:cs="Arial"/>
          <w:bCs w:val="0"/>
          <w:sz w:val="22"/>
          <w:szCs w:val="22"/>
        </w:rPr>
        <w:t xml:space="preserve">Celem głównym programu jest zwiększenie </w:t>
      </w:r>
      <w:r w:rsidR="0076747C" w:rsidRPr="00050025">
        <w:rPr>
          <w:rFonts w:eastAsia="Calibri" w:cs="Arial"/>
          <w:bCs w:val="0"/>
          <w:sz w:val="22"/>
          <w:szCs w:val="22"/>
        </w:rPr>
        <w:t xml:space="preserve">w danej placówce leczniczej </w:t>
      </w:r>
      <w:r w:rsidRPr="00050025">
        <w:rPr>
          <w:rFonts w:eastAsia="Calibri" w:cs="Arial"/>
          <w:bCs w:val="0"/>
          <w:sz w:val="22"/>
          <w:szCs w:val="22"/>
        </w:rPr>
        <w:t>o 5% odsetka porodów naturalnych z ciąż fizjologicznych w stosunku do roku poprze</w:t>
      </w:r>
      <w:r w:rsidR="00B1177C" w:rsidRPr="00050025">
        <w:rPr>
          <w:rFonts w:eastAsia="Calibri" w:cs="Arial"/>
          <w:bCs w:val="0"/>
          <w:sz w:val="22"/>
          <w:szCs w:val="22"/>
        </w:rPr>
        <w:t>dzającego wprowadzenie P</w:t>
      </w:r>
      <w:r w:rsidR="0076747C" w:rsidRPr="00050025">
        <w:rPr>
          <w:rFonts w:eastAsia="Calibri" w:cs="Arial"/>
          <w:bCs w:val="0"/>
          <w:sz w:val="22"/>
          <w:szCs w:val="22"/>
        </w:rPr>
        <w:t>rogramu poprzez</w:t>
      </w:r>
      <w:r w:rsidR="00B15F97" w:rsidRPr="00050025">
        <w:rPr>
          <w:rFonts w:eastAsia="Calibri" w:cs="Arial"/>
          <w:bCs w:val="0"/>
          <w:sz w:val="22"/>
          <w:szCs w:val="22"/>
        </w:rPr>
        <w:t xml:space="preserve"> rozszerzenie zakresu </w:t>
      </w:r>
      <w:r w:rsidR="0066082E" w:rsidRPr="00050025">
        <w:rPr>
          <w:rFonts w:eastAsia="Calibri" w:cs="Arial"/>
          <w:bCs w:val="0"/>
          <w:sz w:val="22"/>
          <w:szCs w:val="22"/>
        </w:rPr>
        <w:t xml:space="preserve"> </w:t>
      </w:r>
      <w:r w:rsidR="00B1177C" w:rsidRPr="00050025">
        <w:rPr>
          <w:rFonts w:eastAsia="Calibri" w:cs="Arial"/>
          <w:bCs w:val="0"/>
          <w:sz w:val="22"/>
          <w:szCs w:val="22"/>
        </w:rPr>
        <w:t xml:space="preserve">świadczeń zdrowotnych </w:t>
      </w:r>
      <w:r w:rsidR="00B15F97" w:rsidRPr="00050025">
        <w:rPr>
          <w:rFonts w:eastAsia="Calibri" w:cs="Arial"/>
          <w:bCs w:val="0"/>
          <w:sz w:val="22"/>
          <w:szCs w:val="22"/>
        </w:rPr>
        <w:t xml:space="preserve">udzielanych </w:t>
      </w:r>
      <w:r w:rsidR="00B1177C" w:rsidRPr="00050025">
        <w:rPr>
          <w:rFonts w:eastAsia="Calibri" w:cs="Arial"/>
          <w:bCs w:val="0"/>
          <w:sz w:val="22"/>
          <w:szCs w:val="22"/>
        </w:rPr>
        <w:t>zgodnie ze standardem</w:t>
      </w:r>
      <w:r w:rsidR="0066082E" w:rsidRPr="00050025">
        <w:rPr>
          <w:rFonts w:eastAsia="Calibri" w:cs="Arial"/>
          <w:bCs w:val="0"/>
          <w:sz w:val="22"/>
          <w:szCs w:val="22"/>
        </w:rPr>
        <w:t xml:space="preserve"> opieki okołoporodowej </w:t>
      </w:r>
      <w:r w:rsidR="00364DA0" w:rsidRPr="00050025">
        <w:rPr>
          <w:rFonts w:eastAsia="Calibri" w:cs="Arial"/>
          <w:bCs w:val="0"/>
          <w:sz w:val="22"/>
          <w:szCs w:val="22"/>
        </w:rPr>
        <w:t>obe</w:t>
      </w:r>
      <w:r w:rsidR="002A5F90" w:rsidRPr="00050025">
        <w:rPr>
          <w:rFonts w:eastAsia="Calibri" w:cs="Arial"/>
          <w:bCs w:val="0"/>
          <w:sz w:val="22"/>
          <w:szCs w:val="22"/>
        </w:rPr>
        <w:t xml:space="preserve">jmującej ostatni trymestr ciąży, </w:t>
      </w:r>
      <w:r w:rsidR="00364DA0" w:rsidRPr="00050025">
        <w:rPr>
          <w:rFonts w:eastAsia="Calibri" w:cs="Arial"/>
          <w:bCs w:val="0"/>
          <w:sz w:val="22"/>
          <w:szCs w:val="22"/>
        </w:rPr>
        <w:t>poród</w:t>
      </w:r>
      <w:r w:rsidR="002A5F90" w:rsidRPr="00050025">
        <w:rPr>
          <w:rFonts w:eastAsia="Calibri" w:cs="Arial"/>
          <w:bCs w:val="0"/>
          <w:sz w:val="22"/>
          <w:szCs w:val="22"/>
        </w:rPr>
        <w:t xml:space="preserve"> i wczesny połóg</w:t>
      </w:r>
      <w:r w:rsidR="00364DA0" w:rsidRPr="00050025">
        <w:rPr>
          <w:rFonts w:eastAsia="Calibri" w:cs="Arial"/>
          <w:bCs w:val="0"/>
          <w:sz w:val="22"/>
          <w:szCs w:val="22"/>
        </w:rPr>
        <w:t xml:space="preserve">. </w:t>
      </w:r>
    </w:p>
    <w:p w14:paraId="7B87A63C" w14:textId="77777777" w:rsidR="009F12C8" w:rsidRPr="00050025" w:rsidRDefault="00A00444" w:rsidP="00B60355">
      <w:pPr>
        <w:pStyle w:val="Nagwek2"/>
        <w:rPr>
          <w:rFonts w:cs="Arial"/>
          <w:sz w:val="22"/>
          <w:szCs w:val="22"/>
        </w:rPr>
      </w:pPr>
      <w:bookmarkStart w:id="38" w:name="_Toc139533301"/>
      <w:r w:rsidRPr="00050025">
        <w:rPr>
          <w:rFonts w:cs="Arial"/>
          <w:sz w:val="22"/>
          <w:szCs w:val="22"/>
        </w:rPr>
        <w:t>Cele szczegółowe</w:t>
      </w:r>
      <w:r w:rsidR="009F12C8" w:rsidRPr="00050025">
        <w:rPr>
          <w:rFonts w:eastAsia="Calibri" w:cs="Arial"/>
          <w:sz w:val="22"/>
          <w:szCs w:val="22"/>
        </w:rPr>
        <w:t>:</w:t>
      </w:r>
      <w:bookmarkEnd w:id="38"/>
    </w:p>
    <w:p w14:paraId="5BA7CF6C" w14:textId="77777777" w:rsidR="0023441D" w:rsidRPr="00050025" w:rsidRDefault="0023441D" w:rsidP="0023441D">
      <w:pPr>
        <w:pStyle w:val="Tekstpodstawowy"/>
        <w:numPr>
          <w:ilvl w:val="0"/>
          <w:numId w:val="25"/>
        </w:numPr>
        <w:spacing w:before="0"/>
        <w:ind w:left="714" w:hanging="357"/>
        <w:rPr>
          <w:rFonts w:cs="Arial"/>
          <w:sz w:val="22"/>
          <w:szCs w:val="22"/>
        </w:rPr>
      </w:pPr>
      <w:r w:rsidRPr="00050025">
        <w:rPr>
          <w:rFonts w:cs="Arial"/>
          <w:sz w:val="22"/>
          <w:szCs w:val="22"/>
        </w:rPr>
        <w:t xml:space="preserve">Poprawa jakości opieki okołoporodowej mieszkanek Wrocławia w ramach programu pilotażowego w „Pokojach Narodzin”  i uzyskanie u ok. 60% odsetka kobiet pozytywnego doświadczenia porodu. </w:t>
      </w:r>
    </w:p>
    <w:p w14:paraId="1E014615" w14:textId="2CF76869" w:rsidR="003B5AF2" w:rsidRPr="00050025" w:rsidRDefault="004612F8" w:rsidP="00A078F5">
      <w:pPr>
        <w:pStyle w:val="Tekstpodstawowy"/>
        <w:numPr>
          <w:ilvl w:val="0"/>
          <w:numId w:val="25"/>
        </w:numPr>
        <w:spacing w:before="0"/>
        <w:ind w:left="714" w:hanging="357"/>
        <w:rPr>
          <w:rFonts w:eastAsia="Calibri" w:cs="Arial"/>
          <w:bCs w:val="0"/>
          <w:sz w:val="22"/>
          <w:szCs w:val="22"/>
        </w:rPr>
      </w:pPr>
      <w:r w:rsidRPr="00050025">
        <w:rPr>
          <w:rFonts w:cs="Arial"/>
          <w:sz w:val="22"/>
          <w:szCs w:val="22"/>
        </w:rPr>
        <w:t>P</w:t>
      </w:r>
      <w:r w:rsidR="003B5AF2" w:rsidRPr="00050025">
        <w:rPr>
          <w:rFonts w:cs="Arial"/>
          <w:sz w:val="22"/>
          <w:szCs w:val="22"/>
        </w:rPr>
        <w:t xml:space="preserve">odniesienie poziomu wiedzy nt.  ciąży, porodu i połogu u 90% kobiet </w:t>
      </w:r>
      <w:r w:rsidR="00B1177C" w:rsidRPr="00050025">
        <w:rPr>
          <w:rFonts w:cs="Arial"/>
          <w:sz w:val="22"/>
          <w:szCs w:val="22"/>
        </w:rPr>
        <w:t xml:space="preserve">ciężarnych </w:t>
      </w:r>
      <w:r w:rsidR="003B5AF2" w:rsidRPr="00050025">
        <w:rPr>
          <w:rFonts w:cs="Arial"/>
          <w:sz w:val="22"/>
          <w:szCs w:val="22"/>
        </w:rPr>
        <w:t>uczestniczących w programie.</w:t>
      </w:r>
    </w:p>
    <w:p w14:paraId="0F06F796" w14:textId="73C2852A" w:rsidR="003B5AF2" w:rsidRPr="00050025" w:rsidRDefault="00E25A6F" w:rsidP="003B5AF2">
      <w:pPr>
        <w:pStyle w:val="Tekstpodstawowy"/>
        <w:numPr>
          <w:ilvl w:val="0"/>
          <w:numId w:val="25"/>
        </w:numPr>
        <w:spacing w:before="0"/>
        <w:ind w:left="714" w:hanging="357"/>
        <w:rPr>
          <w:rFonts w:eastAsia="Calibri" w:cs="Arial"/>
          <w:bCs w:val="0"/>
          <w:sz w:val="22"/>
          <w:szCs w:val="22"/>
        </w:rPr>
      </w:pPr>
      <w:r w:rsidRPr="00050025">
        <w:rPr>
          <w:rFonts w:eastAsia="Calibri" w:cs="Arial"/>
          <w:bCs w:val="0"/>
          <w:sz w:val="22"/>
          <w:szCs w:val="22"/>
        </w:rPr>
        <w:t xml:space="preserve">Wykrycie </w:t>
      </w:r>
      <w:r w:rsidR="00420B21" w:rsidRPr="00050025">
        <w:rPr>
          <w:rFonts w:eastAsia="Calibri" w:cs="Arial"/>
          <w:bCs w:val="0"/>
          <w:sz w:val="22"/>
          <w:szCs w:val="22"/>
        </w:rPr>
        <w:t xml:space="preserve">niezdiagnozowanego wcześniej wysokiego ryzyka wystąpienia depresji poporodowej u </w:t>
      </w:r>
      <w:r w:rsidRPr="00050025">
        <w:rPr>
          <w:rFonts w:eastAsia="Calibri" w:cs="Arial"/>
          <w:bCs w:val="0"/>
          <w:sz w:val="22"/>
          <w:szCs w:val="22"/>
        </w:rPr>
        <w:t xml:space="preserve">14% </w:t>
      </w:r>
      <w:r w:rsidR="00420B21" w:rsidRPr="00050025">
        <w:rPr>
          <w:rFonts w:eastAsia="Calibri" w:cs="Arial"/>
          <w:bCs w:val="0"/>
          <w:sz w:val="22"/>
          <w:szCs w:val="22"/>
        </w:rPr>
        <w:t xml:space="preserve">uczestniczących w programie kobiet </w:t>
      </w:r>
      <w:r w:rsidRPr="00050025">
        <w:rPr>
          <w:rFonts w:eastAsia="Calibri" w:cs="Arial"/>
          <w:bCs w:val="0"/>
          <w:sz w:val="22"/>
          <w:szCs w:val="22"/>
        </w:rPr>
        <w:t>za</w:t>
      </w:r>
      <w:r w:rsidR="00420B21" w:rsidRPr="00050025">
        <w:rPr>
          <w:rFonts w:eastAsia="Calibri" w:cs="Arial"/>
          <w:bCs w:val="0"/>
          <w:sz w:val="22"/>
          <w:szCs w:val="22"/>
        </w:rPr>
        <w:t xml:space="preserve"> </w:t>
      </w:r>
      <w:r w:rsidRPr="00050025">
        <w:rPr>
          <w:rFonts w:eastAsia="Calibri" w:cs="Arial"/>
          <w:bCs w:val="0"/>
          <w:sz w:val="22"/>
          <w:szCs w:val="22"/>
        </w:rPr>
        <w:t xml:space="preserve">pomocą </w:t>
      </w:r>
      <w:r w:rsidR="003B5AF2" w:rsidRPr="00050025">
        <w:rPr>
          <w:rFonts w:eastAsia="Calibri" w:cs="Arial"/>
          <w:bCs w:val="0"/>
          <w:sz w:val="22"/>
          <w:szCs w:val="22"/>
        </w:rPr>
        <w:t xml:space="preserve">PHQ 9. </w:t>
      </w:r>
    </w:p>
    <w:p w14:paraId="1954E48D" w14:textId="24B2BE25" w:rsidR="001A17F9" w:rsidRPr="00050025" w:rsidRDefault="004612F8" w:rsidP="003B5AF2">
      <w:pPr>
        <w:pStyle w:val="Tekstpodstawowy"/>
        <w:numPr>
          <w:ilvl w:val="0"/>
          <w:numId w:val="25"/>
        </w:numPr>
        <w:spacing w:before="0"/>
        <w:ind w:left="714" w:hanging="357"/>
        <w:rPr>
          <w:rFonts w:eastAsia="Calibri" w:cs="Arial"/>
          <w:bCs w:val="0"/>
          <w:sz w:val="22"/>
          <w:szCs w:val="22"/>
        </w:rPr>
      </w:pPr>
      <w:r w:rsidRPr="00050025">
        <w:rPr>
          <w:rFonts w:eastAsia="Calibri" w:cs="Arial"/>
          <w:bCs w:val="0"/>
          <w:sz w:val="22"/>
          <w:szCs w:val="22"/>
        </w:rPr>
        <w:t>Z</w:t>
      </w:r>
      <w:r w:rsidR="00892DBD" w:rsidRPr="00050025">
        <w:rPr>
          <w:rFonts w:eastAsia="Calibri" w:cs="Arial"/>
          <w:bCs w:val="0"/>
          <w:sz w:val="22"/>
          <w:szCs w:val="22"/>
        </w:rPr>
        <w:t xml:space="preserve">większenie poziomu wiedzy w zakresie opieki nad kobietą w ciąży i wczesnym okresie około porodowym w czasie szkoleń u co najmniej </w:t>
      </w:r>
      <w:r w:rsidR="00826CD7" w:rsidRPr="00050025">
        <w:rPr>
          <w:rFonts w:eastAsia="Calibri" w:cs="Arial"/>
          <w:bCs w:val="0"/>
          <w:sz w:val="22"/>
          <w:szCs w:val="22"/>
        </w:rPr>
        <w:t>6</w:t>
      </w:r>
      <w:r w:rsidR="00892DBD" w:rsidRPr="00050025">
        <w:rPr>
          <w:rFonts w:eastAsia="Calibri" w:cs="Arial"/>
          <w:bCs w:val="0"/>
          <w:sz w:val="22"/>
          <w:szCs w:val="22"/>
        </w:rPr>
        <w:t>0% kadry medycznej, ze szczególnym uwzględnieniem standardu opieki perinatalnej</w:t>
      </w:r>
      <w:r w:rsidR="00342809" w:rsidRPr="00050025">
        <w:rPr>
          <w:rFonts w:eastAsia="Calibri" w:cs="Arial"/>
          <w:bCs w:val="0"/>
          <w:sz w:val="22"/>
          <w:szCs w:val="22"/>
        </w:rPr>
        <w:t xml:space="preserve"> </w:t>
      </w:r>
      <w:r w:rsidR="00892DBD" w:rsidRPr="00050025">
        <w:rPr>
          <w:rFonts w:eastAsia="Calibri" w:cs="Arial"/>
          <w:bCs w:val="0"/>
          <w:sz w:val="22"/>
          <w:szCs w:val="22"/>
        </w:rPr>
        <w:t xml:space="preserve">oraz </w:t>
      </w:r>
      <w:r w:rsidR="00B1177C" w:rsidRPr="00050025">
        <w:rPr>
          <w:rFonts w:eastAsia="Calibri" w:cs="Arial"/>
          <w:bCs w:val="0"/>
          <w:sz w:val="22"/>
          <w:szCs w:val="22"/>
        </w:rPr>
        <w:t xml:space="preserve">ochrony </w:t>
      </w:r>
      <w:r w:rsidR="00892DBD" w:rsidRPr="00050025">
        <w:rPr>
          <w:rFonts w:eastAsia="Calibri" w:cs="Arial"/>
          <w:bCs w:val="0"/>
          <w:sz w:val="22"/>
          <w:szCs w:val="22"/>
        </w:rPr>
        <w:t>zdrowia psychicznego.</w:t>
      </w:r>
    </w:p>
    <w:p w14:paraId="68D0AB65" w14:textId="77777777" w:rsidR="00075CA5" w:rsidRPr="00050025" w:rsidRDefault="00075CA5" w:rsidP="00075CA5">
      <w:pPr>
        <w:pStyle w:val="Tekstpodstawowy"/>
        <w:spacing w:before="0" w:after="80"/>
        <w:jc w:val="left"/>
        <w:rPr>
          <w:rFonts w:cs="Arial"/>
          <w:bCs w:val="0"/>
          <w:sz w:val="22"/>
          <w:szCs w:val="22"/>
        </w:rPr>
      </w:pPr>
    </w:p>
    <w:p w14:paraId="284C280C" w14:textId="77777777" w:rsidR="006374B4" w:rsidRPr="00050025" w:rsidRDefault="00723F23" w:rsidP="006374B4">
      <w:pPr>
        <w:pStyle w:val="Tekstpodstawowy"/>
        <w:spacing w:before="0" w:after="80"/>
        <w:jc w:val="left"/>
        <w:rPr>
          <w:rFonts w:cs="Arial"/>
          <w:bCs w:val="0"/>
          <w:sz w:val="22"/>
          <w:szCs w:val="22"/>
        </w:rPr>
      </w:pPr>
      <w:r w:rsidRPr="00050025">
        <w:rPr>
          <w:rFonts w:cs="Arial"/>
          <w:bCs w:val="0"/>
          <w:sz w:val="22"/>
          <w:szCs w:val="22"/>
        </w:rPr>
        <w:t xml:space="preserve">Program </w:t>
      </w:r>
      <w:r w:rsidR="003B5AF2" w:rsidRPr="00050025">
        <w:rPr>
          <w:rFonts w:cs="Arial"/>
          <w:bCs w:val="0"/>
          <w:sz w:val="22"/>
          <w:szCs w:val="22"/>
        </w:rPr>
        <w:t>„Pokoje Narodzin”</w:t>
      </w:r>
      <w:r w:rsidR="000F1291" w:rsidRPr="00050025">
        <w:rPr>
          <w:rFonts w:cs="Arial"/>
          <w:bCs w:val="0"/>
          <w:sz w:val="22"/>
          <w:szCs w:val="22"/>
        </w:rPr>
        <w:t xml:space="preserve"> </w:t>
      </w:r>
      <w:r w:rsidR="00D1485D" w:rsidRPr="00050025">
        <w:rPr>
          <w:rFonts w:cs="Arial"/>
          <w:bCs w:val="0"/>
          <w:sz w:val="22"/>
          <w:szCs w:val="22"/>
        </w:rPr>
        <w:t>s</w:t>
      </w:r>
      <w:r w:rsidR="00B930C2" w:rsidRPr="00050025">
        <w:rPr>
          <w:rFonts w:cs="Arial"/>
          <w:bCs w:val="0"/>
          <w:sz w:val="22"/>
          <w:szCs w:val="22"/>
        </w:rPr>
        <w:t xml:space="preserve">tanowi rozszerzenie </w:t>
      </w:r>
      <w:r w:rsidR="00D1485D" w:rsidRPr="00050025">
        <w:rPr>
          <w:rFonts w:cs="Arial"/>
          <w:bCs w:val="0"/>
          <w:sz w:val="22"/>
          <w:szCs w:val="22"/>
        </w:rPr>
        <w:t xml:space="preserve">zadań </w:t>
      </w:r>
      <w:r w:rsidR="00B930C2" w:rsidRPr="00050025">
        <w:rPr>
          <w:rFonts w:cs="Arial"/>
          <w:bCs w:val="0"/>
          <w:sz w:val="22"/>
          <w:szCs w:val="22"/>
        </w:rPr>
        <w:t>realizowanych i finansowanych prze Miasto, jak:</w:t>
      </w:r>
    </w:p>
    <w:p w14:paraId="0CA90C7C" w14:textId="77777777" w:rsidR="00075CA5" w:rsidRPr="00050025" w:rsidRDefault="00075CA5" w:rsidP="00591A27">
      <w:pPr>
        <w:pStyle w:val="Tekstpodstawowy"/>
        <w:numPr>
          <w:ilvl w:val="0"/>
          <w:numId w:val="54"/>
        </w:numPr>
        <w:spacing w:before="0" w:after="80" w:line="240" w:lineRule="auto"/>
        <w:ind w:left="284" w:hanging="284"/>
        <w:jc w:val="left"/>
        <w:rPr>
          <w:rFonts w:cs="Arial"/>
          <w:b/>
          <w:bCs w:val="0"/>
          <w:sz w:val="22"/>
          <w:szCs w:val="22"/>
        </w:rPr>
      </w:pPr>
      <w:r w:rsidRPr="00050025">
        <w:rPr>
          <w:rFonts w:cs="Arial"/>
          <w:bCs w:val="0"/>
          <w:sz w:val="22"/>
          <w:szCs w:val="22"/>
        </w:rPr>
        <w:t>Wrocławskie Szkoły Rodzenia,</w:t>
      </w:r>
    </w:p>
    <w:p w14:paraId="4C50A665" w14:textId="77777777" w:rsidR="00075CA5" w:rsidRPr="00050025" w:rsidRDefault="00075CA5" w:rsidP="00591A27">
      <w:pPr>
        <w:pStyle w:val="Tekstpodstawowy"/>
        <w:numPr>
          <w:ilvl w:val="0"/>
          <w:numId w:val="54"/>
        </w:numPr>
        <w:spacing w:before="0" w:after="80" w:line="240" w:lineRule="auto"/>
        <w:ind w:left="284" w:hanging="284"/>
        <w:jc w:val="left"/>
        <w:rPr>
          <w:rFonts w:cs="Arial"/>
          <w:b/>
          <w:bCs w:val="0"/>
          <w:sz w:val="22"/>
          <w:szCs w:val="22"/>
        </w:rPr>
      </w:pPr>
      <w:r w:rsidRPr="00050025">
        <w:rPr>
          <w:rFonts w:cs="Arial"/>
          <w:sz w:val="22"/>
          <w:szCs w:val="22"/>
        </w:rPr>
        <w:t>Wrocławsk</w:t>
      </w:r>
      <w:r w:rsidR="006374B4" w:rsidRPr="00050025">
        <w:rPr>
          <w:rFonts w:cs="Arial"/>
          <w:sz w:val="22"/>
          <w:szCs w:val="22"/>
        </w:rPr>
        <w:t>a</w:t>
      </w:r>
      <w:r w:rsidRPr="00050025">
        <w:rPr>
          <w:rFonts w:cs="Arial"/>
          <w:sz w:val="22"/>
          <w:szCs w:val="22"/>
        </w:rPr>
        <w:t xml:space="preserve"> Szkoła Rodzenia dla Niepełnosprawnych,</w:t>
      </w:r>
    </w:p>
    <w:p w14:paraId="4D0C571E" w14:textId="77777777" w:rsidR="00075CA5" w:rsidRPr="00050025" w:rsidRDefault="00075CA5" w:rsidP="00591A27">
      <w:pPr>
        <w:pStyle w:val="Tekstpodstawowy"/>
        <w:numPr>
          <w:ilvl w:val="0"/>
          <w:numId w:val="54"/>
        </w:numPr>
        <w:spacing w:before="0" w:after="80" w:line="240" w:lineRule="auto"/>
        <w:ind w:left="284" w:hanging="284"/>
        <w:jc w:val="left"/>
        <w:rPr>
          <w:rFonts w:cs="Arial"/>
          <w:b/>
          <w:bCs w:val="0"/>
          <w:sz w:val="22"/>
          <w:szCs w:val="22"/>
        </w:rPr>
      </w:pPr>
      <w:r w:rsidRPr="00050025">
        <w:rPr>
          <w:rFonts w:cs="Arial"/>
          <w:bCs w:val="0"/>
          <w:sz w:val="22"/>
          <w:szCs w:val="22"/>
        </w:rPr>
        <w:t xml:space="preserve">Poradnictwo Rodzinne (psychologiczne, pedagogiczne, prawne), </w:t>
      </w:r>
    </w:p>
    <w:p w14:paraId="6D76FF59" w14:textId="77777777" w:rsidR="00075CA5" w:rsidRPr="00050025" w:rsidRDefault="00075CA5" w:rsidP="00591A27">
      <w:pPr>
        <w:pStyle w:val="Tekstpodstawowy"/>
        <w:numPr>
          <w:ilvl w:val="0"/>
          <w:numId w:val="54"/>
        </w:numPr>
        <w:spacing w:before="0" w:after="80" w:line="240" w:lineRule="auto"/>
        <w:ind w:left="284" w:hanging="284"/>
        <w:jc w:val="left"/>
        <w:rPr>
          <w:rFonts w:cs="Arial"/>
          <w:b/>
          <w:bCs w:val="0"/>
          <w:sz w:val="22"/>
          <w:szCs w:val="22"/>
        </w:rPr>
      </w:pPr>
      <w:r w:rsidRPr="00050025">
        <w:rPr>
          <w:rFonts w:cs="Arial"/>
          <w:bCs w:val="0"/>
          <w:sz w:val="22"/>
          <w:szCs w:val="22"/>
        </w:rPr>
        <w:t xml:space="preserve">Ośrodki Informacyjno-Edukacyjne dla Rodziców, </w:t>
      </w:r>
    </w:p>
    <w:p w14:paraId="092EF74A" w14:textId="77777777" w:rsidR="00075CA5" w:rsidRPr="00050025" w:rsidRDefault="00075CA5" w:rsidP="00591A27">
      <w:pPr>
        <w:pStyle w:val="Tekstpodstawowy"/>
        <w:numPr>
          <w:ilvl w:val="0"/>
          <w:numId w:val="54"/>
        </w:numPr>
        <w:spacing w:before="0" w:after="80" w:line="240" w:lineRule="auto"/>
        <w:ind w:left="284" w:hanging="284"/>
        <w:jc w:val="left"/>
        <w:rPr>
          <w:rFonts w:cs="Arial"/>
          <w:b/>
          <w:bCs w:val="0"/>
          <w:sz w:val="22"/>
          <w:szCs w:val="22"/>
        </w:rPr>
      </w:pPr>
      <w:r w:rsidRPr="00050025">
        <w:rPr>
          <w:rFonts w:cs="Arial"/>
          <w:bCs w:val="0"/>
          <w:sz w:val="22"/>
          <w:szCs w:val="22"/>
        </w:rPr>
        <w:t>Wrocławsk</w:t>
      </w:r>
      <w:r w:rsidR="006374B4" w:rsidRPr="00050025">
        <w:rPr>
          <w:rFonts w:cs="Arial"/>
          <w:bCs w:val="0"/>
          <w:sz w:val="22"/>
          <w:szCs w:val="22"/>
        </w:rPr>
        <w:t>a</w:t>
      </w:r>
      <w:r w:rsidRPr="00050025">
        <w:rPr>
          <w:rFonts w:cs="Arial"/>
          <w:bCs w:val="0"/>
          <w:sz w:val="22"/>
          <w:szCs w:val="22"/>
        </w:rPr>
        <w:t xml:space="preserve"> Akademi</w:t>
      </w:r>
      <w:r w:rsidR="006374B4" w:rsidRPr="00050025">
        <w:rPr>
          <w:rFonts w:cs="Arial"/>
          <w:bCs w:val="0"/>
          <w:sz w:val="22"/>
          <w:szCs w:val="22"/>
        </w:rPr>
        <w:t>a</w:t>
      </w:r>
      <w:r w:rsidRPr="00050025">
        <w:rPr>
          <w:rFonts w:cs="Arial"/>
          <w:bCs w:val="0"/>
          <w:sz w:val="22"/>
          <w:szCs w:val="22"/>
        </w:rPr>
        <w:t xml:space="preserve"> Rodziny (edukacja zdrowotna i społeczna),</w:t>
      </w:r>
    </w:p>
    <w:p w14:paraId="69D19265" w14:textId="77777777" w:rsidR="00075CA5" w:rsidRPr="00050025" w:rsidRDefault="00075CA5" w:rsidP="00591A27">
      <w:pPr>
        <w:pStyle w:val="Tekstpodstawowy"/>
        <w:numPr>
          <w:ilvl w:val="0"/>
          <w:numId w:val="54"/>
        </w:numPr>
        <w:spacing w:before="0" w:after="80" w:line="240" w:lineRule="auto"/>
        <w:ind w:left="284" w:hanging="284"/>
        <w:jc w:val="left"/>
        <w:rPr>
          <w:rFonts w:cs="Arial"/>
          <w:b/>
          <w:bCs w:val="0"/>
          <w:sz w:val="22"/>
          <w:szCs w:val="22"/>
        </w:rPr>
      </w:pPr>
      <w:r w:rsidRPr="00050025">
        <w:rPr>
          <w:rFonts w:cs="Arial"/>
          <w:bCs w:val="0"/>
          <w:sz w:val="22"/>
          <w:szCs w:val="22"/>
        </w:rPr>
        <w:t xml:space="preserve">Program wsparcia małżeństw i rodzin z małymi dziećmi (Kluby dla Mam, Kluby dla Ojców), </w:t>
      </w:r>
    </w:p>
    <w:p w14:paraId="27EA1598" w14:textId="77777777" w:rsidR="007B13E1" w:rsidRPr="00050025" w:rsidRDefault="007B13E1">
      <w:pPr>
        <w:spacing w:after="0" w:line="240" w:lineRule="auto"/>
        <w:rPr>
          <w:rFonts w:cs="Arial"/>
          <w:b/>
          <w:bCs w:val="0"/>
          <w:sz w:val="22"/>
          <w:szCs w:val="22"/>
        </w:rPr>
      </w:pPr>
      <w:r w:rsidRPr="00050025">
        <w:rPr>
          <w:rFonts w:cs="Arial"/>
          <w:sz w:val="22"/>
          <w:szCs w:val="22"/>
        </w:rPr>
        <w:br w:type="page"/>
      </w:r>
    </w:p>
    <w:p w14:paraId="5A4B2715" w14:textId="10488DE5" w:rsidR="00A00444" w:rsidRPr="00050025" w:rsidRDefault="00510F60" w:rsidP="00837E10">
      <w:pPr>
        <w:pStyle w:val="Nagwek2"/>
        <w:rPr>
          <w:rFonts w:cs="Arial"/>
          <w:color w:val="000000" w:themeColor="text1"/>
          <w:sz w:val="22"/>
          <w:szCs w:val="22"/>
        </w:rPr>
      </w:pPr>
      <w:bookmarkStart w:id="39" w:name="_Toc139533302"/>
      <w:bookmarkStart w:id="40" w:name="bookmark9"/>
      <w:r w:rsidRPr="00050025">
        <w:rPr>
          <w:rFonts w:cs="Arial"/>
          <w:color w:val="000000" w:themeColor="text1"/>
          <w:sz w:val="22"/>
          <w:szCs w:val="22"/>
        </w:rPr>
        <w:lastRenderedPageBreak/>
        <w:t>Mierniki efektywności realizacji programu polityki zdrowotnej</w:t>
      </w:r>
      <w:bookmarkEnd w:id="39"/>
    </w:p>
    <w:p w14:paraId="5BF9CD0F" w14:textId="56830FCF" w:rsidR="00B930C2" w:rsidRPr="00050025" w:rsidRDefault="00B930C2" w:rsidP="00B930C2">
      <w:pPr>
        <w:pStyle w:val="Tekstpodstawowy"/>
        <w:numPr>
          <w:ilvl w:val="0"/>
          <w:numId w:val="63"/>
        </w:numPr>
        <w:spacing w:before="0"/>
        <w:rPr>
          <w:rFonts w:eastAsia="Calibri" w:cs="Arial"/>
          <w:bCs w:val="0"/>
          <w:sz w:val="22"/>
          <w:szCs w:val="22"/>
        </w:rPr>
      </w:pPr>
    </w:p>
    <w:tbl>
      <w:tblPr>
        <w:tblStyle w:val="Tabela-Siatka1"/>
        <w:tblW w:w="5079" w:type="pct"/>
        <w:tblLook w:val="04A0" w:firstRow="1" w:lastRow="0" w:firstColumn="1" w:lastColumn="0" w:noHBand="0" w:noVBand="1"/>
      </w:tblPr>
      <w:tblGrid>
        <w:gridCol w:w="1371"/>
        <w:gridCol w:w="7832"/>
      </w:tblGrid>
      <w:tr w:rsidR="00420B21" w:rsidRPr="00050025" w14:paraId="6FFFBB38" w14:textId="77777777" w:rsidTr="007E19D8">
        <w:tc>
          <w:tcPr>
            <w:tcW w:w="745" w:type="pct"/>
            <w:tcBorders>
              <w:top w:val="single" w:sz="4" w:space="0" w:color="auto"/>
              <w:left w:val="single" w:sz="4" w:space="0" w:color="auto"/>
              <w:bottom w:val="single" w:sz="4" w:space="0" w:color="auto"/>
              <w:right w:val="single" w:sz="4" w:space="0" w:color="auto"/>
            </w:tcBorders>
            <w:hideMark/>
          </w:tcPr>
          <w:p w14:paraId="5C6F50FA" w14:textId="77777777" w:rsidR="00420B21" w:rsidRPr="00050025" w:rsidRDefault="00420B21" w:rsidP="007E19D8">
            <w:pPr>
              <w:rPr>
                <w:rFonts w:ascii="Arial" w:hAnsi="Arial" w:cs="Arial"/>
                <w:b/>
              </w:rPr>
            </w:pPr>
            <w:r w:rsidRPr="00050025">
              <w:rPr>
                <w:rFonts w:ascii="Arial" w:hAnsi="Arial" w:cs="Arial"/>
                <w:b/>
              </w:rPr>
              <w:t xml:space="preserve">Cel </w:t>
            </w:r>
          </w:p>
        </w:tc>
        <w:tc>
          <w:tcPr>
            <w:tcW w:w="4255" w:type="pct"/>
            <w:tcBorders>
              <w:top w:val="single" w:sz="4" w:space="0" w:color="auto"/>
              <w:left w:val="single" w:sz="4" w:space="0" w:color="auto"/>
              <w:bottom w:val="single" w:sz="4" w:space="0" w:color="auto"/>
              <w:right w:val="single" w:sz="4" w:space="0" w:color="auto"/>
            </w:tcBorders>
            <w:hideMark/>
          </w:tcPr>
          <w:p w14:paraId="65B1C5D7" w14:textId="6A289528" w:rsidR="00420B21" w:rsidRPr="00050025" w:rsidRDefault="00420B21" w:rsidP="007E19D8">
            <w:pPr>
              <w:rPr>
                <w:rFonts w:ascii="Arial" w:hAnsi="Arial" w:cs="Arial"/>
                <w:b/>
              </w:rPr>
            </w:pPr>
            <w:r w:rsidRPr="00050025">
              <w:rPr>
                <w:rFonts w:ascii="Arial" w:hAnsi="Arial" w:cs="Arial"/>
                <w:b/>
              </w:rPr>
              <w:t>Miernik</w:t>
            </w:r>
          </w:p>
        </w:tc>
      </w:tr>
      <w:tr w:rsidR="00420B21" w:rsidRPr="00050025" w14:paraId="31F51B9B" w14:textId="77777777" w:rsidTr="007E19D8">
        <w:tc>
          <w:tcPr>
            <w:tcW w:w="745" w:type="pct"/>
            <w:tcBorders>
              <w:top w:val="single" w:sz="4" w:space="0" w:color="auto"/>
              <w:left w:val="single" w:sz="4" w:space="0" w:color="auto"/>
              <w:bottom w:val="single" w:sz="4" w:space="0" w:color="auto"/>
              <w:right w:val="single" w:sz="4" w:space="0" w:color="auto"/>
            </w:tcBorders>
            <w:hideMark/>
          </w:tcPr>
          <w:p w14:paraId="40BE45AF" w14:textId="77777777" w:rsidR="00420B21" w:rsidRPr="00050025" w:rsidRDefault="00420B21" w:rsidP="007E19D8">
            <w:pPr>
              <w:rPr>
                <w:rFonts w:ascii="Arial" w:hAnsi="Arial" w:cs="Arial"/>
              </w:rPr>
            </w:pPr>
            <w:r w:rsidRPr="00050025">
              <w:rPr>
                <w:rFonts w:ascii="Arial" w:hAnsi="Arial" w:cs="Arial"/>
              </w:rPr>
              <w:t>ogólny</w:t>
            </w:r>
          </w:p>
        </w:tc>
        <w:tc>
          <w:tcPr>
            <w:tcW w:w="4255" w:type="pct"/>
            <w:tcBorders>
              <w:top w:val="single" w:sz="4" w:space="0" w:color="auto"/>
              <w:left w:val="single" w:sz="4" w:space="0" w:color="auto"/>
              <w:bottom w:val="single" w:sz="4" w:space="0" w:color="auto"/>
              <w:right w:val="single" w:sz="4" w:space="0" w:color="auto"/>
            </w:tcBorders>
            <w:hideMark/>
          </w:tcPr>
          <w:p w14:paraId="0F151F60" w14:textId="77777777" w:rsidR="00420B21" w:rsidRDefault="000369D8" w:rsidP="00A3496B">
            <w:pPr>
              <w:pStyle w:val="Tekstpodstawowy"/>
              <w:spacing w:before="0" w:line="240" w:lineRule="auto"/>
              <w:rPr>
                <w:rFonts w:ascii="Arial" w:hAnsi="Arial" w:cs="Arial"/>
                <w:bCs w:val="0"/>
              </w:rPr>
            </w:pPr>
            <w:r w:rsidRPr="00050025">
              <w:rPr>
                <w:rFonts w:ascii="Arial" w:hAnsi="Arial" w:cs="Arial"/>
                <w:bCs w:val="0"/>
              </w:rPr>
              <w:t>odsetek porodów naturalnych z ciąż fizjologicznych w placówce leczniczej realizującej Program w stosunku do odsetka porodów naturalnych roku poprzedniego (zwiększenie o 5%)</w:t>
            </w:r>
          </w:p>
          <w:p w14:paraId="0F89BBC5" w14:textId="27FF7AC2" w:rsidR="00A3496B" w:rsidRPr="00050025" w:rsidRDefault="00A3496B" w:rsidP="00A3496B">
            <w:pPr>
              <w:pStyle w:val="Tekstpodstawowy"/>
              <w:spacing w:before="0" w:line="240" w:lineRule="auto"/>
              <w:rPr>
                <w:rFonts w:ascii="Arial" w:hAnsi="Arial" w:cs="Arial"/>
                <w:bCs w:val="0"/>
              </w:rPr>
            </w:pPr>
          </w:p>
        </w:tc>
      </w:tr>
      <w:tr w:rsidR="00420B21" w:rsidRPr="00050025" w14:paraId="4F2AC56D" w14:textId="77777777" w:rsidTr="007E19D8">
        <w:tc>
          <w:tcPr>
            <w:tcW w:w="745" w:type="pct"/>
            <w:tcBorders>
              <w:top w:val="single" w:sz="4" w:space="0" w:color="auto"/>
              <w:left w:val="single" w:sz="4" w:space="0" w:color="auto"/>
              <w:bottom w:val="single" w:sz="4" w:space="0" w:color="auto"/>
              <w:right w:val="single" w:sz="4" w:space="0" w:color="auto"/>
            </w:tcBorders>
            <w:hideMark/>
          </w:tcPr>
          <w:p w14:paraId="2330D523" w14:textId="77777777" w:rsidR="00420B21" w:rsidRPr="00050025" w:rsidRDefault="00420B21" w:rsidP="007E19D8">
            <w:pPr>
              <w:rPr>
                <w:rFonts w:ascii="Arial" w:hAnsi="Arial" w:cs="Arial"/>
              </w:rPr>
            </w:pPr>
            <w:r w:rsidRPr="00050025">
              <w:rPr>
                <w:rFonts w:ascii="Arial" w:hAnsi="Arial" w:cs="Arial"/>
              </w:rPr>
              <w:t>II.2.1</w:t>
            </w:r>
          </w:p>
        </w:tc>
        <w:tc>
          <w:tcPr>
            <w:tcW w:w="4255" w:type="pct"/>
            <w:tcBorders>
              <w:top w:val="single" w:sz="4" w:space="0" w:color="auto"/>
              <w:left w:val="single" w:sz="4" w:space="0" w:color="auto"/>
              <w:bottom w:val="single" w:sz="4" w:space="0" w:color="auto"/>
              <w:right w:val="single" w:sz="4" w:space="0" w:color="auto"/>
            </w:tcBorders>
            <w:hideMark/>
          </w:tcPr>
          <w:p w14:paraId="38D49A28" w14:textId="4F930712" w:rsidR="00420B21" w:rsidRPr="00050025" w:rsidRDefault="00420B21" w:rsidP="003B0E00">
            <w:pPr>
              <w:rPr>
                <w:rFonts w:ascii="Arial" w:hAnsi="Arial" w:cs="Arial"/>
              </w:rPr>
            </w:pPr>
            <w:r w:rsidRPr="00050025">
              <w:rPr>
                <w:rFonts w:ascii="Arial" w:hAnsi="Arial" w:cs="Arial"/>
              </w:rPr>
              <w:t>Odsetek</w:t>
            </w:r>
            <w:r w:rsidR="00D22B5F" w:rsidRPr="00050025">
              <w:rPr>
                <w:rFonts w:ascii="Arial" w:hAnsi="Arial" w:cs="Arial"/>
              </w:rPr>
              <w:t xml:space="preserve"> </w:t>
            </w:r>
            <w:r w:rsidR="00CE42EF" w:rsidRPr="00050025">
              <w:rPr>
                <w:rFonts w:ascii="Arial" w:hAnsi="Arial" w:cs="Arial"/>
              </w:rPr>
              <w:t>uczestniczek p</w:t>
            </w:r>
            <w:r w:rsidR="00EE7576" w:rsidRPr="00050025">
              <w:rPr>
                <w:rFonts w:ascii="Arial" w:hAnsi="Arial" w:cs="Arial"/>
              </w:rPr>
              <w:t>rogramu</w:t>
            </w:r>
            <w:r w:rsidRPr="00050025">
              <w:rPr>
                <w:rFonts w:ascii="Arial" w:hAnsi="Arial" w:cs="Arial"/>
              </w:rPr>
              <w:t xml:space="preserve">, u których odnotowano </w:t>
            </w:r>
            <w:r w:rsidR="00EE7576" w:rsidRPr="00050025">
              <w:rPr>
                <w:rFonts w:ascii="Arial" w:hAnsi="Arial" w:cs="Arial"/>
              </w:rPr>
              <w:t xml:space="preserve">pozytywne doświadczenia porodu </w:t>
            </w:r>
            <w:r w:rsidRPr="00050025">
              <w:rPr>
                <w:rFonts w:ascii="Arial" w:hAnsi="Arial" w:cs="Arial"/>
              </w:rPr>
              <w:t xml:space="preserve"> </w:t>
            </w:r>
            <w:r w:rsidR="003B0E00" w:rsidRPr="00050025">
              <w:rPr>
                <w:rFonts w:ascii="Arial" w:hAnsi="Arial" w:cs="Arial"/>
                <w:bCs w:val="0"/>
              </w:rPr>
              <w:t xml:space="preserve">w skali NSNS </w:t>
            </w:r>
            <w:r w:rsidRPr="00050025">
              <w:rPr>
                <w:rFonts w:ascii="Arial" w:hAnsi="Arial" w:cs="Arial"/>
              </w:rPr>
              <w:t>(</w:t>
            </w:r>
            <w:r w:rsidR="00235DE5" w:rsidRPr="00050025">
              <w:rPr>
                <w:rFonts w:ascii="Arial" w:hAnsi="Arial" w:cs="Arial"/>
              </w:rPr>
              <w:t>6</w:t>
            </w:r>
            <w:r w:rsidRPr="00050025">
              <w:rPr>
                <w:rFonts w:ascii="Arial" w:hAnsi="Arial" w:cs="Arial"/>
              </w:rPr>
              <w:t>0%</w:t>
            </w:r>
            <w:r w:rsidR="00EE7576" w:rsidRPr="00050025">
              <w:rPr>
                <w:rFonts w:ascii="Arial" w:hAnsi="Arial" w:cs="Arial"/>
              </w:rPr>
              <w:t xml:space="preserve"> </w:t>
            </w:r>
            <w:r w:rsidR="00EE7576" w:rsidRPr="00050025">
              <w:rPr>
                <w:rFonts w:ascii="Arial" w:hAnsi="Arial" w:cs="Arial"/>
                <w:bCs w:val="0"/>
              </w:rPr>
              <w:t xml:space="preserve"> kobiet pozytywn</w:t>
            </w:r>
            <w:r w:rsidR="003B0E00" w:rsidRPr="00050025">
              <w:rPr>
                <w:rFonts w:ascii="Arial" w:hAnsi="Arial" w:cs="Arial"/>
                <w:bCs w:val="0"/>
              </w:rPr>
              <w:t>ym</w:t>
            </w:r>
            <w:r w:rsidR="00EE7576" w:rsidRPr="00050025">
              <w:rPr>
                <w:rFonts w:ascii="Arial" w:hAnsi="Arial" w:cs="Arial"/>
                <w:bCs w:val="0"/>
              </w:rPr>
              <w:t xml:space="preserve"> doświadczenia porodu w skali NSNS</w:t>
            </w:r>
            <w:r w:rsidRPr="00050025">
              <w:rPr>
                <w:rFonts w:ascii="Arial" w:hAnsi="Arial" w:cs="Arial"/>
              </w:rPr>
              <w:t>)</w:t>
            </w:r>
          </w:p>
        </w:tc>
      </w:tr>
      <w:tr w:rsidR="00420B21" w:rsidRPr="00050025" w14:paraId="2798390E" w14:textId="77777777" w:rsidTr="007E19D8">
        <w:tc>
          <w:tcPr>
            <w:tcW w:w="745" w:type="pct"/>
            <w:tcBorders>
              <w:top w:val="single" w:sz="4" w:space="0" w:color="auto"/>
              <w:left w:val="single" w:sz="4" w:space="0" w:color="auto"/>
              <w:bottom w:val="single" w:sz="4" w:space="0" w:color="auto"/>
              <w:right w:val="single" w:sz="4" w:space="0" w:color="auto"/>
            </w:tcBorders>
            <w:hideMark/>
          </w:tcPr>
          <w:p w14:paraId="36E4B8B8" w14:textId="77777777" w:rsidR="00420B21" w:rsidRPr="00050025" w:rsidRDefault="00420B21" w:rsidP="007E19D8">
            <w:pPr>
              <w:rPr>
                <w:rFonts w:ascii="Arial" w:hAnsi="Arial" w:cs="Arial"/>
              </w:rPr>
            </w:pPr>
            <w:r w:rsidRPr="00050025">
              <w:rPr>
                <w:rFonts w:ascii="Arial" w:hAnsi="Arial" w:cs="Arial"/>
              </w:rPr>
              <w:t>II.2.2</w:t>
            </w:r>
          </w:p>
        </w:tc>
        <w:tc>
          <w:tcPr>
            <w:tcW w:w="4255" w:type="pct"/>
            <w:tcBorders>
              <w:top w:val="single" w:sz="4" w:space="0" w:color="auto"/>
              <w:left w:val="single" w:sz="4" w:space="0" w:color="auto"/>
              <w:bottom w:val="single" w:sz="4" w:space="0" w:color="auto"/>
              <w:right w:val="single" w:sz="4" w:space="0" w:color="auto"/>
            </w:tcBorders>
            <w:hideMark/>
          </w:tcPr>
          <w:p w14:paraId="36BDBA13" w14:textId="39C6117D" w:rsidR="00420B21" w:rsidRPr="00050025" w:rsidRDefault="007834AA" w:rsidP="00230D67">
            <w:pPr>
              <w:rPr>
                <w:rFonts w:ascii="Arial" w:hAnsi="Arial" w:cs="Arial"/>
              </w:rPr>
            </w:pPr>
            <w:r w:rsidRPr="00050025">
              <w:rPr>
                <w:rFonts w:ascii="Arial" w:hAnsi="Arial" w:cs="Arial"/>
              </w:rPr>
              <w:t>Odsetek kobiet, u których w post-</w:t>
            </w:r>
            <w:proofErr w:type="spellStart"/>
            <w:r w:rsidRPr="00050025">
              <w:rPr>
                <w:rFonts w:ascii="Arial" w:hAnsi="Arial" w:cs="Arial"/>
              </w:rPr>
              <w:t>tesie</w:t>
            </w:r>
            <w:proofErr w:type="spellEnd"/>
            <w:r w:rsidRPr="00050025">
              <w:rPr>
                <w:rFonts w:ascii="Arial" w:hAnsi="Arial" w:cs="Arial"/>
              </w:rPr>
              <w:t xml:space="preserve"> odnotowano wzrost poziomu wiedzy, względem wszystkich osób, które wypełniły </w:t>
            </w:r>
            <w:proofErr w:type="spellStart"/>
            <w:r w:rsidRPr="00050025">
              <w:rPr>
                <w:rFonts w:ascii="Arial" w:hAnsi="Arial" w:cs="Arial"/>
              </w:rPr>
              <w:t>pre</w:t>
            </w:r>
            <w:proofErr w:type="spellEnd"/>
            <w:r w:rsidRPr="00050025">
              <w:rPr>
                <w:rFonts w:ascii="Arial" w:hAnsi="Arial" w:cs="Arial"/>
              </w:rPr>
              <w:t>-test (</w:t>
            </w:r>
            <w:r w:rsidR="002844D5" w:rsidRPr="00050025">
              <w:rPr>
                <w:rFonts w:ascii="Arial" w:hAnsi="Arial" w:cs="Arial"/>
              </w:rPr>
              <w:t>wzrost poziomu wiedzy o</w:t>
            </w:r>
            <w:r w:rsidRPr="00050025">
              <w:rPr>
                <w:rFonts w:ascii="Arial" w:hAnsi="Arial" w:cs="Arial"/>
              </w:rPr>
              <w:t xml:space="preserve"> 90%) </w:t>
            </w:r>
          </w:p>
        </w:tc>
      </w:tr>
      <w:tr w:rsidR="00420B21" w:rsidRPr="00050025" w14:paraId="7409A240" w14:textId="77777777" w:rsidTr="007E19D8">
        <w:tc>
          <w:tcPr>
            <w:tcW w:w="745" w:type="pct"/>
            <w:tcBorders>
              <w:top w:val="single" w:sz="4" w:space="0" w:color="auto"/>
              <w:left w:val="single" w:sz="4" w:space="0" w:color="auto"/>
              <w:bottom w:val="single" w:sz="4" w:space="0" w:color="auto"/>
              <w:right w:val="single" w:sz="4" w:space="0" w:color="auto"/>
            </w:tcBorders>
            <w:hideMark/>
          </w:tcPr>
          <w:p w14:paraId="15D192DF" w14:textId="77777777" w:rsidR="00420B21" w:rsidRPr="00050025" w:rsidRDefault="00420B21" w:rsidP="007E19D8">
            <w:pPr>
              <w:rPr>
                <w:rFonts w:ascii="Arial" w:hAnsi="Arial" w:cs="Arial"/>
              </w:rPr>
            </w:pPr>
            <w:r w:rsidRPr="00050025">
              <w:rPr>
                <w:rFonts w:ascii="Arial" w:hAnsi="Arial" w:cs="Arial"/>
              </w:rPr>
              <w:t>II.2.3</w:t>
            </w:r>
          </w:p>
        </w:tc>
        <w:tc>
          <w:tcPr>
            <w:tcW w:w="4255" w:type="pct"/>
            <w:tcBorders>
              <w:top w:val="single" w:sz="4" w:space="0" w:color="auto"/>
              <w:left w:val="single" w:sz="4" w:space="0" w:color="auto"/>
              <w:bottom w:val="single" w:sz="4" w:space="0" w:color="auto"/>
              <w:right w:val="single" w:sz="4" w:space="0" w:color="auto"/>
            </w:tcBorders>
            <w:hideMark/>
          </w:tcPr>
          <w:p w14:paraId="1FF423AF" w14:textId="21F471FF" w:rsidR="00420B21" w:rsidRPr="00050025" w:rsidRDefault="007834AA" w:rsidP="007E19D8">
            <w:pPr>
              <w:rPr>
                <w:rFonts w:ascii="Arial" w:hAnsi="Arial" w:cs="Arial"/>
              </w:rPr>
            </w:pPr>
            <w:r w:rsidRPr="00050025">
              <w:rPr>
                <w:rFonts w:ascii="Arial" w:hAnsi="Arial" w:cs="Arial"/>
              </w:rPr>
              <w:t xml:space="preserve">Odsetek kobiet - obiorców programu, u których w badaniu  </w:t>
            </w:r>
            <w:r w:rsidRPr="00050025">
              <w:rPr>
                <w:rFonts w:ascii="Arial" w:hAnsi="Arial" w:cs="Arial"/>
                <w:bCs w:val="0"/>
              </w:rPr>
              <w:t>PHQ 9 w kierunku depresji poporodowej wykryto niezdiagnozowane wcześniej wysokie ryzyko wystąpienia depresji poporodowej (14% uczestniczących w programie kobiet</w:t>
            </w:r>
            <w:r w:rsidR="002844D5" w:rsidRPr="00050025">
              <w:rPr>
                <w:rFonts w:ascii="Arial" w:hAnsi="Arial" w:cs="Arial"/>
                <w:bCs w:val="0"/>
              </w:rPr>
              <w:t>)</w:t>
            </w:r>
          </w:p>
        </w:tc>
      </w:tr>
      <w:tr w:rsidR="00420B21" w:rsidRPr="00050025" w14:paraId="3ACD1B3D" w14:textId="77777777" w:rsidTr="007E19D8">
        <w:tc>
          <w:tcPr>
            <w:tcW w:w="745" w:type="pct"/>
            <w:tcBorders>
              <w:top w:val="single" w:sz="4" w:space="0" w:color="auto"/>
              <w:left w:val="single" w:sz="4" w:space="0" w:color="auto"/>
              <w:bottom w:val="single" w:sz="4" w:space="0" w:color="auto"/>
              <w:right w:val="single" w:sz="4" w:space="0" w:color="auto"/>
            </w:tcBorders>
            <w:hideMark/>
          </w:tcPr>
          <w:p w14:paraId="30A25B80" w14:textId="77777777" w:rsidR="00420B21" w:rsidRPr="00050025" w:rsidRDefault="00420B21" w:rsidP="007E19D8">
            <w:pPr>
              <w:rPr>
                <w:rFonts w:ascii="Arial" w:hAnsi="Arial" w:cs="Arial"/>
              </w:rPr>
            </w:pPr>
            <w:r w:rsidRPr="00050025">
              <w:rPr>
                <w:rFonts w:ascii="Arial" w:hAnsi="Arial" w:cs="Arial"/>
              </w:rPr>
              <w:t>II.2.4</w:t>
            </w:r>
          </w:p>
        </w:tc>
        <w:tc>
          <w:tcPr>
            <w:tcW w:w="4255" w:type="pct"/>
            <w:tcBorders>
              <w:top w:val="single" w:sz="4" w:space="0" w:color="auto"/>
              <w:left w:val="single" w:sz="4" w:space="0" w:color="auto"/>
              <w:bottom w:val="single" w:sz="4" w:space="0" w:color="auto"/>
              <w:right w:val="single" w:sz="4" w:space="0" w:color="auto"/>
            </w:tcBorders>
            <w:hideMark/>
          </w:tcPr>
          <w:p w14:paraId="261CD2BB" w14:textId="55C4D2F2" w:rsidR="002844D5" w:rsidRPr="00050025" w:rsidRDefault="002844D5" w:rsidP="002844D5">
            <w:pPr>
              <w:rPr>
                <w:rFonts w:ascii="Arial" w:hAnsi="Arial" w:cs="Arial"/>
              </w:rPr>
            </w:pPr>
            <w:r w:rsidRPr="00050025">
              <w:rPr>
                <w:rFonts w:ascii="Arial" w:hAnsi="Arial" w:cs="Arial"/>
              </w:rPr>
              <w:t>Odsetek personelu medycznego, u których w post-</w:t>
            </w:r>
            <w:proofErr w:type="spellStart"/>
            <w:r w:rsidRPr="00050025">
              <w:rPr>
                <w:rFonts w:ascii="Arial" w:hAnsi="Arial" w:cs="Arial"/>
              </w:rPr>
              <w:t>tesie</w:t>
            </w:r>
            <w:proofErr w:type="spellEnd"/>
            <w:r w:rsidRPr="00050025">
              <w:rPr>
                <w:rFonts w:ascii="Arial" w:hAnsi="Arial" w:cs="Arial"/>
              </w:rPr>
              <w:t xml:space="preserve"> odnotowano wzrost poziomu wiedzy, względem wszystkich osób, które wypełniły </w:t>
            </w:r>
            <w:proofErr w:type="spellStart"/>
            <w:r w:rsidRPr="00050025">
              <w:rPr>
                <w:rFonts w:ascii="Arial" w:hAnsi="Arial" w:cs="Arial"/>
              </w:rPr>
              <w:t>pre</w:t>
            </w:r>
            <w:proofErr w:type="spellEnd"/>
            <w:r w:rsidRPr="00050025">
              <w:rPr>
                <w:rFonts w:ascii="Arial" w:hAnsi="Arial" w:cs="Arial"/>
              </w:rPr>
              <w:t xml:space="preserve">-test (wzrost poziomu wiedzy o 70%) </w:t>
            </w:r>
          </w:p>
        </w:tc>
      </w:tr>
    </w:tbl>
    <w:p w14:paraId="3BCC26AC" w14:textId="77777777" w:rsidR="002D399F" w:rsidRDefault="002D399F" w:rsidP="00CC154A">
      <w:pPr>
        <w:pStyle w:val="Teksttreci20"/>
        <w:shd w:val="clear" w:color="auto" w:fill="auto"/>
        <w:tabs>
          <w:tab w:val="left" w:pos="589"/>
        </w:tabs>
        <w:spacing w:line="360" w:lineRule="auto"/>
        <w:ind w:firstLine="0"/>
        <w:rPr>
          <w:rFonts w:ascii="Arial" w:hAnsi="Arial" w:cs="Arial"/>
          <w:sz w:val="20"/>
          <w:szCs w:val="20"/>
        </w:rPr>
      </w:pPr>
    </w:p>
    <w:p w14:paraId="467C9342" w14:textId="46801C58" w:rsidR="00AE2DD8" w:rsidRPr="002D399F" w:rsidRDefault="00CC154A" w:rsidP="00CC154A">
      <w:pPr>
        <w:pStyle w:val="Teksttreci20"/>
        <w:shd w:val="clear" w:color="auto" w:fill="auto"/>
        <w:tabs>
          <w:tab w:val="left" w:pos="589"/>
        </w:tabs>
        <w:spacing w:line="360" w:lineRule="auto"/>
        <w:ind w:firstLine="0"/>
        <w:rPr>
          <w:rFonts w:ascii="Arial" w:hAnsi="Arial" w:cs="Arial"/>
        </w:rPr>
      </w:pPr>
      <w:r w:rsidRPr="002D399F">
        <w:rPr>
          <w:rFonts w:ascii="Arial" w:hAnsi="Arial" w:cs="Arial"/>
        </w:rPr>
        <w:t>W monitorowaniu programu wykorzystane będą</w:t>
      </w:r>
      <w:r w:rsidR="000F1291" w:rsidRPr="002D399F">
        <w:rPr>
          <w:rFonts w:ascii="Arial" w:hAnsi="Arial" w:cs="Arial"/>
        </w:rPr>
        <w:t xml:space="preserve"> narzędzia</w:t>
      </w:r>
      <w:r w:rsidR="00AE2DD8" w:rsidRPr="002D399F">
        <w:rPr>
          <w:rFonts w:ascii="Arial" w:hAnsi="Arial" w:cs="Arial"/>
        </w:rPr>
        <w:t>:</w:t>
      </w:r>
    </w:p>
    <w:p w14:paraId="68A9D923" w14:textId="73145286" w:rsidR="00262E08" w:rsidRPr="002D399F" w:rsidRDefault="00262E08" w:rsidP="00F21948">
      <w:pPr>
        <w:pStyle w:val="Teksttreci20"/>
        <w:numPr>
          <w:ilvl w:val="0"/>
          <w:numId w:val="57"/>
        </w:numPr>
        <w:shd w:val="clear" w:color="auto" w:fill="auto"/>
        <w:tabs>
          <w:tab w:val="left" w:pos="709"/>
        </w:tabs>
        <w:spacing w:line="360" w:lineRule="auto"/>
        <w:rPr>
          <w:rFonts w:ascii="Arial" w:hAnsi="Arial" w:cs="Arial"/>
        </w:rPr>
      </w:pPr>
      <w:r w:rsidRPr="002D399F">
        <w:rPr>
          <w:rFonts w:ascii="Arial" w:hAnsi="Arial" w:cs="Arial"/>
        </w:rPr>
        <w:t xml:space="preserve">ankiety charakterystyki uczestniczek (wiek, płeć, wykształcenie, stan zatrudnienia, statusu </w:t>
      </w:r>
      <w:proofErr w:type="spellStart"/>
      <w:r w:rsidRPr="002D399F">
        <w:rPr>
          <w:rFonts w:ascii="Arial" w:hAnsi="Arial" w:cs="Arial"/>
        </w:rPr>
        <w:t>socjo</w:t>
      </w:r>
      <w:proofErr w:type="spellEnd"/>
      <w:r w:rsidRPr="002D399F">
        <w:rPr>
          <w:rFonts w:ascii="Arial" w:hAnsi="Arial" w:cs="Arial"/>
        </w:rPr>
        <w:t xml:space="preserve">-ekonomiczny, palenie, spożywanie alkoholu lub inne używki, wcześniejsze porody) </w:t>
      </w:r>
    </w:p>
    <w:p w14:paraId="1F6E31BA" w14:textId="178C7DE3" w:rsidR="00262E08" w:rsidRPr="002D399F" w:rsidRDefault="00262E08" w:rsidP="00F21948">
      <w:pPr>
        <w:pStyle w:val="Teksttreci20"/>
        <w:numPr>
          <w:ilvl w:val="0"/>
          <w:numId w:val="57"/>
        </w:numPr>
        <w:shd w:val="clear" w:color="auto" w:fill="auto"/>
        <w:tabs>
          <w:tab w:val="left" w:pos="709"/>
        </w:tabs>
        <w:spacing w:line="360" w:lineRule="auto"/>
        <w:rPr>
          <w:rFonts w:ascii="Arial" w:hAnsi="Arial" w:cs="Arial"/>
        </w:rPr>
      </w:pPr>
      <w:r w:rsidRPr="002D399F">
        <w:rPr>
          <w:rFonts w:ascii="Arial" w:hAnsi="Arial" w:cs="Arial"/>
        </w:rPr>
        <w:t xml:space="preserve">wskaźniki Euro </w:t>
      </w:r>
      <w:proofErr w:type="spellStart"/>
      <w:r w:rsidRPr="002D399F">
        <w:rPr>
          <w:rFonts w:ascii="Arial" w:hAnsi="Arial" w:cs="Arial"/>
        </w:rPr>
        <w:t>Peristat</w:t>
      </w:r>
      <w:proofErr w:type="spellEnd"/>
      <w:r w:rsidRPr="002D399F">
        <w:rPr>
          <w:rFonts w:ascii="Arial" w:hAnsi="Arial" w:cs="Arial"/>
        </w:rPr>
        <w:t xml:space="preserve"> (wraz z przedstawieniem w wynikach raportu)</w:t>
      </w:r>
    </w:p>
    <w:p w14:paraId="1269DCF7" w14:textId="244252C6" w:rsidR="00262E08" w:rsidRPr="002D399F" w:rsidRDefault="00262E08" w:rsidP="00F21948">
      <w:pPr>
        <w:pStyle w:val="Teksttreci20"/>
        <w:numPr>
          <w:ilvl w:val="0"/>
          <w:numId w:val="57"/>
        </w:numPr>
        <w:shd w:val="clear" w:color="auto" w:fill="auto"/>
        <w:tabs>
          <w:tab w:val="left" w:pos="709"/>
        </w:tabs>
        <w:spacing w:line="360" w:lineRule="auto"/>
        <w:rPr>
          <w:rFonts w:ascii="Arial" w:hAnsi="Arial" w:cs="Arial"/>
        </w:rPr>
      </w:pPr>
      <w:r w:rsidRPr="002D399F">
        <w:rPr>
          <w:rFonts w:ascii="Arial" w:hAnsi="Arial" w:cs="Arial"/>
        </w:rPr>
        <w:t>Plan Porodu danej uczestniczki, oraz opis zrealizowania planu po porodzie,</w:t>
      </w:r>
    </w:p>
    <w:p w14:paraId="136296F3" w14:textId="77777777" w:rsidR="00262E08" w:rsidRPr="002D399F" w:rsidRDefault="00AE2DD8" w:rsidP="00F21948">
      <w:pPr>
        <w:pStyle w:val="Teksttreci20"/>
        <w:numPr>
          <w:ilvl w:val="0"/>
          <w:numId w:val="57"/>
        </w:numPr>
        <w:shd w:val="clear" w:color="auto" w:fill="auto"/>
        <w:tabs>
          <w:tab w:val="left" w:pos="709"/>
        </w:tabs>
        <w:spacing w:line="360" w:lineRule="auto"/>
        <w:rPr>
          <w:rFonts w:ascii="Arial" w:hAnsi="Arial" w:cs="Arial"/>
        </w:rPr>
      </w:pPr>
      <w:r w:rsidRPr="002D399F">
        <w:rPr>
          <w:rFonts w:ascii="Arial" w:hAnsi="Arial" w:cs="Arial"/>
        </w:rPr>
        <w:t xml:space="preserve">kwestionariusz oceniający satysfakcję i realizację oczekiwań kobiet wobec opieki okołoporodowej w skali zadowolenia z pielęgnacji Newcastle (The Newcastle </w:t>
      </w:r>
      <w:proofErr w:type="spellStart"/>
      <w:r w:rsidRPr="002D399F">
        <w:rPr>
          <w:rFonts w:ascii="Arial" w:hAnsi="Arial" w:cs="Arial"/>
        </w:rPr>
        <w:t>Satisfaction</w:t>
      </w:r>
      <w:proofErr w:type="spellEnd"/>
      <w:r w:rsidRPr="002D399F">
        <w:rPr>
          <w:rFonts w:ascii="Arial" w:hAnsi="Arial" w:cs="Arial"/>
        </w:rPr>
        <w:t xml:space="preserve"> with </w:t>
      </w:r>
      <w:proofErr w:type="spellStart"/>
      <w:r w:rsidRPr="002D399F">
        <w:rPr>
          <w:rFonts w:ascii="Arial" w:hAnsi="Arial" w:cs="Arial"/>
        </w:rPr>
        <w:t>NursingScale</w:t>
      </w:r>
      <w:proofErr w:type="spellEnd"/>
      <w:r w:rsidRPr="002D399F">
        <w:rPr>
          <w:rFonts w:ascii="Arial" w:hAnsi="Arial" w:cs="Arial"/>
        </w:rPr>
        <w:t>– (NSNS)</w:t>
      </w:r>
      <w:r w:rsidR="00262E08" w:rsidRPr="002D399F">
        <w:rPr>
          <w:rFonts w:ascii="Arial" w:hAnsi="Arial" w:cs="Arial"/>
        </w:rPr>
        <w:t>,</w:t>
      </w:r>
    </w:p>
    <w:p w14:paraId="5ED4FADF" w14:textId="5535FE1E" w:rsidR="00CC154A" w:rsidRPr="002D399F" w:rsidRDefault="00262E08" w:rsidP="00F21948">
      <w:pPr>
        <w:pStyle w:val="Teksttreci20"/>
        <w:numPr>
          <w:ilvl w:val="0"/>
          <w:numId w:val="57"/>
        </w:numPr>
        <w:shd w:val="clear" w:color="auto" w:fill="auto"/>
        <w:tabs>
          <w:tab w:val="left" w:pos="709"/>
        </w:tabs>
        <w:spacing w:line="360" w:lineRule="auto"/>
        <w:rPr>
          <w:rFonts w:ascii="Arial" w:hAnsi="Arial" w:cs="Arial"/>
        </w:rPr>
      </w:pPr>
      <w:r w:rsidRPr="002D399F">
        <w:rPr>
          <w:rFonts w:ascii="Arial" w:hAnsi="Arial" w:cs="Arial"/>
        </w:rPr>
        <w:t>Skala PHQ-9.</w:t>
      </w:r>
      <w:r w:rsidR="00CC154A" w:rsidRPr="002D399F">
        <w:rPr>
          <w:rFonts w:ascii="Arial" w:hAnsi="Arial" w:cs="Arial"/>
        </w:rPr>
        <w:t xml:space="preserve"> </w:t>
      </w:r>
    </w:p>
    <w:p w14:paraId="241ED5FC" w14:textId="283D59D3" w:rsidR="007215A6" w:rsidRPr="002D399F" w:rsidRDefault="00262E08" w:rsidP="00F21948">
      <w:pPr>
        <w:pStyle w:val="Teksttreci20"/>
        <w:numPr>
          <w:ilvl w:val="0"/>
          <w:numId w:val="57"/>
        </w:numPr>
        <w:shd w:val="clear" w:color="auto" w:fill="auto"/>
        <w:tabs>
          <w:tab w:val="left" w:pos="709"/>
        </w:tabs>
        <w:spacing w:line="360" w:lineRule="auto"/>
        <w:rPr>
          <w:rFonts w:ascii="Arial" w:hAnsi="Arial" w:cs="Arial"/>
        </w:rPr>
      </w:pPr>
      <w:r w:rsidRPr="002D399F">
        <w:rPr>
          <w:rFonts w:ascii="Arial" w:hAnsi="Arial" w:cs="Arial"/>
        </w:rPr>
        <w:t>ankieta</w:t>
      </w:r>
      <w:r w:rsidR="007215A6" w:rsidRPr="002D399F">
        <w:rPr>
          <w:rFonts w:ascii="Arial" w:hAnsi="Arial" w:cs="Arial"/>
        </w:rPr>
        <w:t xml:space="preserve"> zdobytej wiedzy </w:t>
      </w:r>
      <w:r w:rsidRPr="002D399F">
        <w:rPr>
          <w:rFonts w:ascii="Arial" w:hAnsi="Arial" w:cs="Arial"/>
        </w:rPr>
        <w:t>kadry medycznej</w:t>
      </w:r>
      <w:r w:rsidR="007215A6" w:rsidRPr="002D399F">
        <w:rPr>
          <w:rFonts w:ascii="Arial" w:hAnsi="Arial" w:cs="Arial"/>
        </w:rPr>
        <w:t>.</w:t>
      </w:r>
    </w:p>
    <w:p w14:paraId="283E134A" w14:textId="7C73C3E2" w:rsidR="00262E08" w:rsidRPr="002D399F" w:rsidRDefault="00262E08" w:rsidP="00F21948">
      <w:pPr>
        <w:pStyle w:val="Teksttreci20"/>
        <w:numPr>
          <w:ilvl w:val="0"/>
          <w:numId w:val="57"/>
        </w:numPr>
        <w:shd w:val="clear" w:color="auto" w:fill="auto"/>
        <w:tabs>
          <w:tab w:val="left" w:pos="709"/>
        </w:tabs>
        <w:spacing w:line="360" w:lineRule="auto"/>
        <w:rPr>
          <w:rFonts w:ascii="Arial" w:hAnsi="Arial" w:cs="Arial"/>
        </w:rPr>
      </w:pPr>
      <w:r w:rsidRPr="002D399F">
        <w:rPr>
          <w:rFonts w:ascii="Arial" w:hAnsi="Arial" w:cs="Arial"/>
        </w:rPr>
        <w:t xml:space="preserve">stopień satysfakcji uczestniczek, </w:t>
      </w:r>
    </w:p>
    <w:p w14:paraId="2BA916DA" w14:textId="77777777" w:rsidR="00CC154A" w:rsidRPr="002D399F" w:rsidRDefault="00CC154A" w:rsidP="00F21948">
      <w:pPr>
        <w:pStyle w:val="Teksttreci20"/>
        <w:numPr>
          <w:ilvl w:val="0"/>
          <w:numId w:val="57"/>
        </w:numPr>
        <w:shd w:val="clear" w:color="auto" w:fill="auto"/>
        <w:tabs>
          <w:tab w:val="left" w:pos="709"/>
        </w:tabs>
        <w:spacing w:line="360" w:lineRule="auto"/>
        <w:rPr>
          <w:rFonts w:ascii="Arial" w:hAnsi="Arial" w:cs="Arial"/>
        </w:rPr>
      </w:pPr>
      <w:r w:rsidRPr="002D399F">
        <w:rPr>
          <w:rFonts w:ascii="Arial" w:hAnsi="Arial" w:cs="Arial"/>
        </w:rPr>
        <w:t xml:space="preserve">zgodność realizacji zajęć z programem i harmonogramem, </w:t>
      </w:r>
    </w:p>
    <w:p w14:paraId="5802FDDB" w14:textId="77777777" w:rsidR="006374B4" w:rsidRPr="002D399F" w:rsidRDefault="006374B4" w:rsidP="00AE2DD8">
      <w:pPr>
        <w:pStyle w:val="Teksttreci20"/>
        <w:shd w:val="clear" w:color="auto" w:fill="auto"/>
        <w:tabs>
          <w:tab w:val="left" w:pos="589"/>
        </w:tabs>
        <w:spacing w:line="360" w:lineRule="auto"/>
        <w:ind w:firstLine="0"/>
        <w:rPr>
          <w:rFonts w:ascii="Arial" w:hAnsi="Arial" w:cs="Arial"/>
        </w:rPr>
      </w:pPr>
    </w:p>
    <w:p w14:paraId="05D1ACAE" w14:textId="77777777" w:rsidR="00657116" w:rsidRPr="00004A70" w:rsidRDefault="00033E28" w:rsidP="00591A27">
      <w:pPr>
        <w:pStyle w:val="Nagwek1"/>
        <w:numPr>
          <w:ilvl w:val="0"/>
          <w:numId w:val="55"/>
        </w:numPr>
        <w:rPr>
          <w:rFonts w:cs="Arial"/>
          <w:b/>
          <w:bCs/>
          <w:color w:val="000000" w:themeColor="text1"/>
          <w:sz w:val="28"/>
        </w:rPr>
      </w:pPr>
      <w:bookmarkStart w:id="41" w:name="_Toc39672644"/>
      <w:bookmarkStart w:id="42" w:name="_Toc40420671"/>
      <w:bookmarkStart w:id="43" w:name="_Toc139533303"/>
      <w:r>
        <w:rPr>
          <w:rFonts w:cs="Arial"/>
          <w:b/>
          <w:bCs/>
          <w:color w:val="000000" w:themeColor="text1"/>
          <w:sz w:val="28"/>
        </w:rPr>
        <w:lastRenderedPageBreak/>
        <w:t xml:space="preserve">3. </w:t>
      </w:r>
      <w:r w:rsidR="00004A70" w:rsidRPr="00004A70">
        <w:rPr>
          <w:rFonts w:cs="Arial"/>
          <w:b/>
          <w:bCs/>
          <w:color w:val="000000" w:themeColor="text1"/>
          <w:sz w:val="28"/>
        </w:rPr>
        <w:t>Charakterystyka populacji docelowej oraz charakterystyka interwencji, jakie są planowane w ramach programu polityki zdrowotnej</w:t>
      </w:r>
      <w:bookmarkEnd w:id="41"/>
      <w:bookmarkEnd w:id="42"/>
      <w:bookmarkEnd w:id="43"/>
    </w:p>
    <w:p w14:paraId="57DA34D3" w14:textId="77777777" w:rsidR="00A00444" w:rsidRPr="002D399F" w:rsidRDefault="00A00444" w:rsidP="006D0F74">
      <w:pPr>
        <w:pStyle w:val="Nagwek2"/>
        <w:ind w:firstLine="0"/>
        <w:rPr>
          <w:rFonts w:cs="Arial"/>
          <w:sz w:val="22"/>
          <w:szCs w:val="22"/>
        </w:rPr>
      </w:pPr>
      <w:bookmarkStart w:id="44" w:name="_Toc139533304"/>
      <w:bookmarkEnd w:id="40"/>
      <w:r w:rsidRPr="002D399F">
        <w:rPr>
          <w:rFonts w:cs="Arial"/>
          <w:sz w:val="22"/>
          <w:szCs w:val="22"/>
        </w:rPr>
        <w:t>Populacja docelowa</w:t>
      </w:r>
      <w:bookmarkEnd w:id="44"/>
    </w:p>
    <w:p w14:paraId="69296388" w14:textId="540AAE72" w:rsidR="00A00444" w:rsidRPr="002D399F" w:rsidRDefault="00A00444" w:rsidP="00A00444">
      <w:pPr>
        <w:pStyle w:val="Tekstpodstawowy"/>
        <w:ind w:left="17"/>
        <w:rPr>
          <w:rFonts w:cs="Arial"/>
          <w:sz w:val="22"/>
          <w:szCs w:val="22"/>
        </w:rPr>
      </w:pPr>
      <w:r w:rsidRPr="002D399F">
        <w:rPr>
          <w:rFonts w:cs="Arial"/>
          <w:sz w:val="22"/>
          <w:szCs w:val="22"/>
        </w:rPr>
        <w:t xml:space="preserve">Populację docelową </w:t>
      </w:r>
      <w:r w:rsidR="00B52D20" w:rsidRPr="002D399F">
        <w:rPr>
          <w:rFonts w:cs="Arial"/>
          <w:sz w:val="22"/>
          <w:szCs w:val="22"/>
        </w:rPr>
        <w:t xml:space="preserve">w programie pilotażowym </w:t>
      </w:r>
      <w:r w:rsidRPr="002D399F">
        <w:rPr>
          <w:rFonts w:cs="Arial"/>
          <w:sz w:val="22"/>
          <w:szCs w:val="22"/>
        </w:rPr>
        <w:t xml:space="preserve">będą stanowić </w:t>
      </w:r>
      <w:r w:rsidR="001B6380" w:rsidRPr="002D399F">
        <w:rPr>
          <w:rFonts w:cs="Arial"/>
          <w:sz w:val="22"/>
          <w:szCs w:val="22"/>
        </w:rPr>
        <w:t xml:space="preserve">kobiety </w:t>
      </w:r>
      <w:r w:rsidR="006850CD" w:rsidRPr="002D399F">
        <w:rPr>
          <w:rFonts w:cs="Arial"/>
          <w:sz w:val="22"/>
          <w:szCs w:val="22"/>
        </w:rPr>
        <w:t>w ciąży fizjologicznej</w:t>
      </w:r>
      <w:r w:rsidR="001B6380" w:rsidRPr="002D399F">
        <w:rPr>
          <w:rFonts w:cs="Arial"/>
          <w:sz w:val="22"/>
          <w:szCs w:val="22"/>
        </w:rPr>
        <w:t xml:space="preserve"> zamieszkałe na terenie miasta Wrocławia</w:t>
      </w:r>
      <w:r w:rsidRPr="002D399F">
        <w:rPr>
          <w:rFonts w:cs="Arial"/>
          <w:sz w:val="22"/>
          <w:szCs w:val="22"/>
        </w:rPr>
        <w:t xml:space="preserve"> oraz kadra medyczn</w:t>
      </w:r>
      <w:r w:rsidR="00BF6BC0" w:rsidRPr="002D399F">
        <w:rPr>
          <w:rFonts w:cs="Arial"/>
          <w:sz w:val="22"/>
          <w:szCs w:val="22"/>
        </w:rPr>
        <w:t>a</w:t>
      </w:r>
      <w:r w:rsidR="00103E59" w:rsidRPr="002D399F">
        <w:rPr>
          <w:rFonts w:cs="Arial"/>
          <w:sz w:val="22"/>
          <w:szCs w:val="22"/>
        </w:rPr>
        <w:t xml:space="preserve">. </w:t>
      </w:r>
    </w:p>
    <w:p w14:paraId="73DC5349" w14:textId="77777777" w:rsidR="00A00444" w:rsidRPr="002D399F" w:rsidRDefault="00A00444" w:rsidP="006D0F74">
      <w:pPr>
        <w:pStyle w:val="Nagwek2"/>
        <w:ind w:firstLine="0"/>
        <w:rPr>
          <w:rFonts w:cs="Arial"/>
          <w:sz w:val="22"/>
          <w:szCs w:val="22"/>
        </w:rPr>
      </w:pPr>
      <w:bookmarkStart w:id="45" w:name="_Toc139533305"/>
      <w:r w:rsidRPr="002D399F">
        <w:rPr>
          <w:rFonts w:cs="Arial"/>
          <w:sz w:val="22"/>
          <w:szCs w:val="22"/>
        </w:rPr>
        <w:t>Kryteria kwalifikacji do udziału w programie polityki zdrowotnej oraz kryteria wyłączenia z programu polityki zdrowotnej</w:t>
      </w:r>
      <w:bookmarkEnd w:id="45"/>
    </w:p>
    <w:p w14:paraId="66741386" w14:textId="77777777" w:rsidR="00715B60" w:rsidRPr="002D399F" w:rsidRDefault="00715B60" w:rsidP="00715B60">
      <w:pPr>
        <w:pStyle w:val="Nagwek3"/>
        <w:tabs>
          <w:tab w:val="num" w:pos="2411"/>
        </w:tabs>
        <w:ind w:left="851"/>
        <w:rPr>
          <w:rFonts w:cs="Arial"/>
          <w:szCs w:val="22"/>
        </w:rPr>
      </w:pPr>
      <w:bookmarkStart w:id="46" w:name="_Toc139533306"/>
      <w:r w:rsidRPr="002D399F">
        <w:rPr>
          <w:rFonts w:cs="Arial"/>
          <w:szCs w:val="22"/>
        </w:rPr>
        <w:t>Kobiety ciężarne</w:t>
      </w:r>
      <w:bookmarkEnd w:id="46"/>
    </w:p>
    <w:p w14:paraId="2CC2D1A1" w14:textId="7B7E4837" w:rsidR="003D3CBE" w:rsidRPr="002D399F" w:rsidRDefault="00F964CD" w:rsidP="00E803A4">
      <w:pPr>
        <w:pStyle w:val="Tekstpodstawowy"/>
        <w:rPr>
          <w:rFonts w:cs="Arial"/>
          <w:sz w:val="22"/>
          <w:szCs w:val="22"/>
        </w:rPr>
      </w:pPr>
      <w:r w:rsidRPr="002D399F">
        <w:rPr>
          <w:rFonts w:cs="Arial"/>
          <w:sz w:val="22"/>
          <w:szCs w:val="22"/>
        </w:rPr>
        <w:t>Województwo dolnośląskie zamieszkuje 2 901 225 mieszkańców, z czego kobiety w wieku rozrodczym 584 051 (20,1% populacji województwa). Miasto Wrocław z</w:t>
      </w:r>
      <w:r w:rsidR="00D1485D" w:rsidRPr="002D399F">
        <w:rPr>
          <w:rFonts w:cs="Arial"/>
          <w:sz w:val="22"/>
          <w:szCs w:val="22"/>
        </w:rPr>
        <w:t xml:space="preserve">amieszkuje 638 586 mieszkańców, </w:t>
      </w:r>
      <w:r w:rsidRPr="002D399F">
        <w:rPr>
          <w:rFonts w:cs="Arial"/>
          <w:sz w:val="22"/>
          <w:szCs w:val="22"/>
        </w:rPr>
        <w:t xml:space="preserve">z czego kobiety w wieku rozrodczym 154 766 (24,2% populacji województwa). Średnio roczna liczba narodzin we Wrocławiu w ostatnich latach wynosi 11,84 na 1000 mieszkańców (dane za rok 2018), czyli około 7 566 urodzin. </w:t>
      </w:r>
      <w:r w:rsidR="00455F25" w:rsidRPr="002D399F">
        <w:rPr>
          <w:rFonts w:cs="Arial"/>
          <w:sz w:val="22"/>
          <w:szCs w:val="22"/>
        </w:rPr>
        <w:t>W 2020 roku urodziło się 7 281 dzieci.</w:t>
      </w:r>
      <w:r w:rsidR="00455F25" w:rsidRPr="002D399F">
        <w:rPr>
          <w:rFonts w:cs="Arial"/>
          <w:b/>
          <w:bCs w:val="0"/>
          <w:sz w:val="22"/>
          <w:szCs w:val="22"/>
        </w:rPr>
        <w:t xml:space="preserve"> </w:t>
      </w:r>
      <w:r w:rsidR="006850CD" w:rsidRPr="002D399F">
        <w:rPr>
          <w:rFonts w:cs="Arial"/>
          <w:b/>
          <w:bCs w:val="0"/>
          <w:sz w:val="22"/>
          <w:szCs w:val="22"/>
        </w:rPr>
        <w:t xml:space="preserve">Do </w:t>
      </w:r>
      <w:r w:rsidR="00A3496B">
        <w:rPr>
          <w:rFonts w:cs="Arial"/>
          <w:b/>
          <w:bCs w:val="0"/>
          <w:sz w:val="22"/>
          <w:szCs w:val="22"/>
        </w:rPr>
        <w:t xml:space="preserve">pilotażu </w:t>
      </w:r>
      <w:r w:rsidR="006850CD" w:rsidRPr="002D399F">
        <w:rPr>
          <w:rFonts w:cs="Arial"/>
          <w:b/>
          <w:bCs w:val="0"/>
          <w:sz w:val="22"/>
          <w:szCs w:val="22"/>
        </w:rPr>
        <w:t>programu</w:t>
      </w:r>
      <w:r w:rsidR="00715B60" w:rsidRPr="002D399F">
        <w:rPr>
          <w:rFonts w:cs="Arial"/>
          <w:b/>
          <w:bCs w:val="0"/>
          <w:sz w:val="22"/>
          <w:szCs w:val="22"/>
        </w:rPr>
        <w:t xml:space="preserve"> planowane jest włączenie </w:t>
      </w:r>
      <w:r w:rsidR="00A3496B">
        <w:rPr>
          <w:rFonts w:cs="Arial"/>
          <w:b/>
          <w:bCs w:val="0"/>
          <w:sz w:val="22"/>
          <w:szCs w:val="22"/>
        </w:rPr>
        <w:t>1</w:t>
      </w:r>
      <w:r w:rsidR="00715B60" w:rsidRPr="002D399F">
        <w:rPr>
          <w:rFonts w:cs="Arial"/>
          <w:b/>
          <w:bCs w:val="0"/>
          <w:sz w:val="22"/>
          <w:szCs w:val="22"/>
        </w:rPr>
        <w:t>00 kobiet ciężarnych</w:t>
      </w:r>
      <w:r w:rsidR="00715B60" w:rsidRPr="002D399F">
        <w:rPr>
          <w:rFonts w:cs="Arial"/>
          <w:sz w:val="22"/>
          <w:szCs w:val="22"/>
        </w:rPr>
        <w:t>, które</w:t>
      </w:r>
      <w:r w:rsidR="00E803A4" w:rsidRPr="002D399F">
        <w:rPr>
          <w:rFonts w:cs="Arial"/>
          <w:sz w:val="22"/>
          <w:szCs w:val="22"/>
        </w:rPr>
        <w:t xml:space="preserve"> spełniają kryteria włączenia i </w:t>
      </w:r>
      <w:r w:rsidR="00FB0FCB" w:rsidRPr="002D399F">
        <w:rPr>
          <w:rFonts w:cs="Arial"/>
          <w:sz w:val="22"/>
          <w:szCs w:val="22"/>
        </w:rPr>
        <w:t xml:space="preserve">wyraziły </w:t>
      </w:r>
      <w:r w:rsidR="00715B60" w:rsidRPr="002D399F">
        <w:rPr>
          <w:rFonts w:cs="Arial"/>
          <w:sz w:val="22"/>
          <w:szCs w:val="22"/>
        </w:rPr>
        <w:t xml:space="preserve">zgodę na udział w programie </w:t>
      </w:r>
      <w:r w:rsidR="00E803A4" w:rsidRPr="002D399F">
        <w:rPr>
          <w:rFonts w:cs="Arial"/>
          <w:sz w:val="22"/>
          <w:szCs w:val="22"/>
        </w:rPr>
        <w:t>do 3</w:t>
      </w:r>
      <w:r w:rsidR="00CC154A" w:rsidRPr="002D399F">
        <w:rPr>
          <w:rFonts w:cs="Arial"/>
          <w:sz w:val="22"/>
          <w:szCs w:val="22"/>
        </w:rPr>
        <w:t>0</w:t>
      </w:r>
      <w:r w:rsidR="00E803A4" w:rsidRPr="002D399F">
        <w:rPr>
          <w:rFonts w:cs="Arial"/>
          <w:sz w:val="22"/>
          <w:szCs w:val="22"/>
        </w:rPr>
        <w:t xml:space="preserve"> tygodnia </w:t>
      </w:r>
      <w:r w:rsidR="00715B60" w:rsidRPr="002D399F">
        <w:rPr>
          <w:rFonts w:cs="Arial"/>
          <w:sz w:val="22"/>
          <w:szCs w:val="22"/>
        </w:rPr>
        <w:t>ciąży</w:t>
      </w:r>
      <w:r w:rsidR="00E803A4" w:rsidRPr="002D399F">
        <w:rPr>
          <w:rFonts w:cs="Arial"/>
          <w:sz w:val="22"/>
          <w:szCs w:val="22"/>
        </w:rPr>
        <w:t xml:space="preserve"> oraz </w:t>
      </w:r>
      <w:r w:rsidR="00A63282" w:rsidRPr="002D399F">
        <w:rPr>
          <w:rFonts w:cs="Arial"/>
          <w:sz w:val="22"/>
          <w:szCs w:val="22"/>
        </w:rPr>
        <w:t>d</w:t>
      </w:r>
      <w:r w:rsidR="008959CF" w:rsidRPr="002D399F">
        <w:rPr>
          <w:rFonts w:cs="Arial"/>
          <w:sz w:val="22"/>
          <w:szCs w:val="22"/>
        </w:rPr>
        <w:t>eklarują</w:t>
      </w:r>
      <w:r w:rsidR="00342809" w:rsidRPr="002D399F">
        <w:rPr>
          <w:rFonts w:cs="Arial"/>
          <w:sz w:val="22"/>
          <w:szCs w:val="22"/>
        </w:rPr>
        <w:t xml:space="preserve"> </w:t>
      </w:r>
      <w:r w:rsidR="008959CF" w:rsidRPr="002D399F">
        <w:rPr>
          <w:rFonts w:cs="Arial"/>
          <w:sz w:val="22"/>
          <w:szCs w:val="22"/>
        </w:rPr>
        <w:t xml:space="preserve">chęć opieki w czasie ciąży </w:t>
      </w:r>
      <w:r w:rsidR="00715B60" w:rsidRPr="002D399F">
        <w:rPr>
          <w:rFonts w:cs="Arial"/>
          <w:sz w:val="22"/>
          <w:szCs w:val="22"/>
        </w:rPr>
        <w:t>oraz</w:t>
      </w:r>
      <w:r w:rsidR="008959CF" w:rsidRPr="002D399F">
        <w:rPr>
          <w:rFonts w:cs="Arial"/>
          <w:sz w:val="22"/>
          <w:szCs w:val="22"/>
        </w:rPr>
        <w:t xml:space="preserve"> porodu w szpitalu </w:t>
      </w:r>
      <w:r w:rsidR="00715B60" w:rsidRPr="002D399F">
        <w:rPr>
          <w:rFonts w:cs="Arial"/>
          <w:sz w:val="22"/>
          <w:szCs w:val="22"/>
        </w:rPr>
        <w:t>realizującym</w:t>
      </w:r>
      <w:r w:rsidR="00342809" w:rsidRPr="002D399F">
        <w:rPr>
          <w:rFonts w:cs="Arial"/>
          <w:sz w:val="22"/>
          <w:szCs w:val="22"/>
        </w:rPr>
        <w:t xml:space="preserve"> p</w:t>
      </w:r>
      <w:r w:rsidR="00E803A4" w:rsidRPr="002D399F">
        <w:rPr>
          <w:rFonts w:cs="Arial"/>
          <w:sz w:val="22"/>
          <w:szCs w:val="22"/>
        </w:rPr>
        <w:t>oród rodzinny</w:t>
      </w:r>
      <w:r w:rsidR="00CC154A" w:rsidRPr="002D399F">
        <w:rPr>
          <w:rFonts w:cs="Arial"/>
          <w:sz w:val="22"/>
          <w:szCs w:val="22"/>
        </w:rPr>
        <w:t>.</w:t>
      </w:r>
      <w:r w:rsidR="0023441D" w:rsidRPr="002D399F">
        <w:rPr>
          <w:rFonts w:cs="Arial"/>
          <w:sz w:val="22"/>
          <w:szCs w:val="22"/>
        </w:rPr>
        <w:t xml:space="preserve"> </w:t>
      </w:r>
    </w:p>
    <w:p w14:paraId="3C3A09FD" w14:textId="542BA567" w:rsidR="00251185" w:rsidRPr="002D399F" w:rsidRDefault="003D3CBE" w:rsidP="00E803A4">
      <w:pPr>
        <w:pStyle w:val="Tekstpodstawowy"/>
        <w:rPr>
          <w:rFonts w:cs="Arial"/>
          <w:color w:val="000000" w:themeColor="text1"/>
          <w:sz w:val="22"/>
          <w:szCs w:val="22"/>
        </w:rPr>
      </w:pPr>
      <w:r w:rsidRPr="002D399F">
        <w:rPr>
          <w:rFonts w:cs="Arial"/>
          <w:b/>
          <w:color w:val="000000" w:themeColor="text1"/>
          <w:sz w:val="22"/>
          <w:szCs w:val="22"/>
        </w:rPr>
        <w:t>W celu zapewnienia równego dostępu</w:t>
      </w:r>
      <w:r w:rsidRPr="002D399F">
        <w:rPr>
          <w:rFonts w:cs="Arial"/>
          <w:color w:val="000000" w:themeColor="text1"/>
          <w:sz w:val="22"/>
          <w:szCs w:val="22"/>
        </w:rPr>
        <w:t xml:space="preserve"> do </w:t>
      </w:r>
      <w:r w:rsidR="00661E1B" w:rsidRPr="002D399F">
        <w:rPr>
          <w:rFonts w:cs="Arial"/>
          <w:color w:val="000000" w:themeColor="text1"/>
          <w:sz w:val="22"/>
          <w:szCs w:val="22"/>
        </w:rPr>
        <w:t xml:space="preserve">porodu w „Pokoju Narodzin” dla wszystkich zainteresowanych kobiet i osób </w:t>
      </w:r>
      <w:r w:rsidR="00251185" w:rsidRPr="002D399F">
        <w:rPr>
          <w:rFonts w:cs="Arial"/>
          <w:color w:val="000000" w:themeColor="text1"/>
          <w:sz w:val="22"/>
          <w:szCs w:val="22"/>
        </w:rPr>
        <w:t>towarzyszących</w:t>
      </w:r>
      <w:r w:rsidR="00661E1B" w:rsidRPr="002D399F">
        <w:rPr>
          <w:rFonts w:cs="Arial"/>
          <w:color w:val="000000" w:themeColor="text1"/>
          <w:sz w:val="22"/>
          <w:szCs w:val="22"/>
        </w:rPr>
        <w:t xml:space="preserve">, </w:t>
      </w:r>
      <w:r w:rsidRPr="002D399F">
        <w:rPr>
          <w:rFonts w:cs="Arial"/>
          <w:color w:val="000000" w:themeColor="text1"/>
          <w:sz w:val="22"/>
          <w:szCs w:val="22"/>
        </w:rPr>
        <w:t>na stronie internetowej realizatora będą publikowane i na bieżąco aktua</w:t>
      </w:r>
      <w:r w:rsidR="00661E1B" w:rsidRPr="002D399F">
        <w:rPr>
          <w:rFonts w:cs="Arial"/>
          <w:color w:val="000000" w:themeColor="text1"/>
          <w:sz w:val="22"/>
          <w:szCs w:val="22"/>
        </w:rPr>
        <w:t xml:space="preserve">lizowane wolne i zajęte miejsca w Programie. Realizator zobowiązany będzie do prowadzenia ewidencji składanych wniosków /deklaracji i rozpatrywania ich w kolejności złożenia. </w:t>
      </w:r>
      <w:r w:rsidR="00FA0146" w:rsidRPr="002D399F">
        <w:rPr>
          <w:rFonts w:cs="Arial"/>
          <w:color w:val="000000" w:themeColor="text1"/>
          <w:sz w:val="22"/>
          <w:szCs w:val="22"/>
        </w:rPr>
        <w:t xml:space="preserve">W materiałach reklamujących program zostanie zamieszczona informacja dotycząca </w:t>
      </w:r>
      <w:r w:rsidR="009872E6" w:rsidRPr="002D399F">
        <w:rPr>
          <w:rFonts w:cs="Arial"/>
          <w:color w:val="000000" w:themeColor="text1"/>
          <w:sz w:val="22"/>
          <w:szCs w:val="22"/>
        </w:rPr>
        <w:t xml:space="preserve">zaplanowanej liczby odbiorców </w:t>
      </w:r>
      <w:r w:rsidR="00495232" w:rsidRPr="002D399F">
        <w:rPr>
          <w:rFonts w:cs="Arial"/>
          <w:color w:val="000000" w:themeColor="text1"/>
          <w:sz w:val="22"/>
          <w:szCs w:val="22"/>
        </w:rPr>
        <w:t xml:space="preserve">w </w:t>
      </w:r>
      <w:r w:rsidR="00FA0146" w:rsidRPr="002D399F">
        <w:rPr>
          <w:rFonts w:cs="Arial"/>
          <w:color w:val="000000" w:themeColor="text1"/>
          <w:sz w:val="22"/>
          <w:szCs w:val="22"/>
        </w:rPr>
        <w:t xml:space="preserve">pilotażu </w:t>
      </w:r>
      <w:r w:rsidR="009872E6" w:rsidRPr="002D399F">
        <w:rPr>
          <w:rFonts w:cs="Arial"/>
          <w:color w:val="000000" w:themeColor="text1"/>
          <w:sz w:val="22"/>
          <w:szCs w:val="22"/>
        </w:rPr>
        <w:t>programu w 202</w:t>
      </w:r>
      <w:r w:rsidR="00235DE5" w:rsidRPr="002D399F">
        <w:rPr>
          <w:rFonts w:cs="Arial"/>
          <w:color w:val="000000" w:themeColor="text1"/>
          <w:sz w:val="22"/>
          <w:szCs w:val="22"/>
        </w:rPr>
        <w:t>3</w:t>
      </w:r>
      <w:r w:rsidR="009872E6" w:rsidRPr="002D399F">
        <w:rPr>
          <w:rFonts w:cs="Arial"/>
          <w:color w:val="000000" w:themeColor="text1"/>
          <w:sz w:val="22"/>
          <w:szCs w:val="22"/>
        </w:rPr>
        <w:t xml:space="preserve"> roku.</w:t>
      </w:r>
      <w:r w:rsidR="005154BE" w:rsidRPr="002D399F">
        <w:rPr>
          <w:rFonts w:cs="Arial"/>
          <w:color w:val="000000" w:themeColor="text1"/>
          <w:sz w:val="22"/>
          <w:szCs w:val="22"/>
        </w:rPr>
        <w:t xml:space="preserve"> </w:t>
      </w:r>
    </w:p>
    <w:p w14:paraId="2D21781F" w14:textId="7456D3CE" w:rsidR="00513FA9" w:rsidRPr="002D399F" w:rsidRDefault="0023441D" w:rsidP="00E803A4">
      <w:pPr>
        <w:pStyle w:val="Tekstpodstawowy"/>
        <w:rPr>
          <w:rFonts w:cs="Arial"/>
          <w:sz w:val="22"/>
          <w:szCs w:val="22"/>
        </w:rPr>
      </w:pPr>
      <w:r w:rsidRPr="002D399F">
        <w:rPr>
          <w:rFonts w:cs="Arial"/>
          <w:sz w:val="22"/>
          <w:szCs w:val="22"/>
        </w:rPr>
        <w:t xml:space="preserve">Program ma charakter pilotażowy. </w:t>
      </w:r>
      <w:r w:rsidR="00FB0FCB" w:rsidRPr="002D399F">
        <w:rPr>
          <w:rFonts w:cs="Arial"/>
          <w:sz w:val="22"/>
          <w:szCs w:val="22"/>
        </w:rPr>
        <w:t>Ze względu na możliwość rezygnacji</w:t>
      </w:r>
      <w:r w:rsidR="006705DE" w:rsidRPr="002D399F">
        <w:rPr>
          <w:rFonts w:cs="Arial"/>
          <w:sz w:val="22"/>
          <w:szCs w:val="22"/>
        </w:rPr>
        <w:t xml:space="preserve"> </w:t>
      </w:r>
      <w:r w:rsidR="00FB0FCB" w:rsidRPr="002D399F">
        <w:rPr>
          <w:rFonts w:cs="Arial"/>
          <w:sz w:val="22"/>
          <w:szCs w:val="22"/>
        </w:rPr>
        <w:t>kobiety na każdym etapie realizacji Programu</w:t>
      </w:r>
      <w:r w:rsidRPr="002D399F">
        <w:rPr>
          <w:rFonts w:cs="Arial"/>
          <w:sz w:val="22"/>
          <w:szCs w:val="22"/>
        </w:rPr>
        <w:t xml:space="preserve"> pilotażowego</w:t>
      </w:r>
      <w:r w:rsidR="00994832" w:rsidRPr="002D399F">
        <w:rPr>
          <w:rFonts w:cs="Arial"/>
          <w:sz w:val="22"/>
          <w:szCs w:val="22"/>
        </w:rPr>
        <w:t xml:space="preserve"> z </w:t>
      </w:r>
      <w:r w:rsidR="00235DE5" w:rsidRPr="002D399F">
        <w:rPr>
          <w:rFonts w:cs="Arial"/>
          <w:sz w:val="22"/>
          <w:szCs w:val="22"/>
        </w:rPr>
        <w:t>12</w:t>
      </w:r>
      <w:r w:rsidR="00994832" w:rsidRPr="002D399F">
        <w:rPr>
          <w:rFonts w:cs="Arial"/>
          <w:sz w:val="22"/>
          <w:szCs w:val="22"/>
        </w:rPr>
        <w:t xml:space="preserve">0 zakwalifikowanych, udział weźmie </w:t>
      </w:r>
      <w:r w:rsidRPr="002D399F">
        <w:rPr>
          <w:rFonts w:cs="Arial"/>
          <w:sz w:val="22"/>
          <w:szCs w:val="22"/>
        </w:rPr>
        <w:t xml:space="preserve">ostatecznie </w:t>
      </w:r>
      <w:r w:rsidR="00235DE5" w:rsidRPr="002D399F">
        <w:rPr>
          <w:rFonts w:cs="Arial"/>
          <w:sz w:val="22"/>
          <w:szCs w:val="22"/>
        </w:rPr>
        <w:t>1</w:t>
      </w:r>
      <w:r w:rsidR="00994832" w:rsidRPr="002D399F">
        <w:rPr>
          <w:rFonts w:cs="Arial"/>
          <w:sz w:val="22"/>
          <w:szCs w:val="22"/>
        </w:rPr>
        <w:t xml:space="preserve">00 kobiet a ok. </w:t>
      </w:r>
      <w:r w:rsidR="00235DE5" w:rsidRPr="002D399F">
        <w:rPr>
          <w:rFonts w:cs="Arial"/>
          <w:sz w:val="22"/>
          <w:szCs w:val="22"/>
        </w:rPr>
        <w:t>9</w:t>
      </w:r>
      <w:r w:rsidR="00994832" w:rsidRPr="002D399F">
        <w:rPr>
          <w:rFonts w:cs="Arial"/>
          <w:sz w:val="22"/>
          <w:szCs w:val="22"/>
        </w:rPr>
        <w:t xml:space="preserve">0  skorzysta z </w:t>
      </w:r>
      <w:r w:rsidR="00DE0307" w:rsidRPr="002D399F">
        <w:rPr>
          <w:rFonts w:cs="Arial"/>
          <w:sz w:val="22"/>
          <w:szCs w:val="22"/>
        </w:rPr>
        <w:t>wizyty zamykającej Program.</w:t>
      </w:r>
    </w:p>
    <w:p w14:paraId="780A18BF" w14:textId="77777777" w:rsidR="00592976" w:rsidRPr="002D399F" w:rsidRDefault="00592976" w:rsidP="00592976">
      <w:pPr>
        <w:pStyle w:val="Tekstpodstawowy"/>
        <w:rPr>
          <w:rFonts w:cs="Arial"/>
          <w:sz w:val="22"/>
          <w:szCs w:val="22"/>
        </w:rPr>
      </w:pPr>
      <w:r w:rsidRPr="002D399F">
        <w:rPr>
          <w:rFonts w:cs="Arial"/>
          <w:sz w:val="22"/>
          <w:szCs w:val="22"/>
        </w:rPr>
        <w:t>Kryteria włączenia</w:t>
      </w:r>
      <w:r w:rsidR="00994832" w:rsidRPr="002D399F">
        <w:rPr>
          <w:rFonts w:cs="Arial"/>
          <w:sz w:val="22"/>
          <w:szCs w:val="22"/>
        </w:rPr>
        <w:t xml:space="preserve"> kobiet ciężarnych do Programu</w:t>
      </w:r>
      <w:r w:rsidRPr="002D399F">
        <w:rPr>
          <w:rFonts w:cs="Arial"/>
          <w:sz w:val="22"/>
          <w:szCs w:val="22"/>
        </w:rPr>
        <w:t xml:space="preserve">: </w:t>
      </w:r>
    </w:p>
    <w:p w14:paraId="36644F46" w14:textId="77777777" w:rsidR="00103E59" w:rsidRPr="002D399F" w:rsidRDefault="00103E59" w:rsidP="00591A27">
      <w:pPr>
        <w:pStyle w:val="Tekstpodstawowy"/>
        <w:numPr>
          <w:ilvl w:val="0"/>
          <w:numId w:val="47"/>
        </w:numPr>
        <w:spacing w:before="0" w:after="120"/>
        <w:ind w:left="426" w:hanging="426"/>
        <w:jc w:val="left"/>
        <w:rPr>
          <w:rFonts w:cs="Arial"/>
          <w:sz w:val="22"/>
          <w:szCs w:val="22"/>
        </w:rPr>
      </w:pPr>
      <w:r w:rsidRPr="002D399F">
        <w:rPr>
          <w:rFonts w:cs="Arial"/>
          <w:sz w:val="22"/>
          <w:szCs w:val="22"/>
        </w:rPr>
        <w:lastRenderedPageBreak/>
        <w:t xml:space="preserve">kobiety ciężarne </w:t>
      </w:r>
      <w:r w:rsidR="00CC154A" w:rsidRPr="002D399F">
        <w:rPr>
          <w:rFonts w:cs="Arial"/>
          <w:sz w:val="22"/>
          <w:szCs w:val="22"/>
        </w:rPr>
        <w:t>po</w:t>
      </w:r>
      <w:r w:rsidR="00E86DE7" w:rsidRPr="002D399F">
        <w:rPr>
          <w:rFonts w:cs="Arial"/>
          <w:sz w:val="22"/>
          <w:szCs w:val="22"/>
        </w:rPr>
        <w:t xml:space="preserve"> </w:t>
      </w:r>
      <w:r w:rsidR="00592976" w:rsidRPr="002D399F">
        <w:rPr>
          <w:rFonts w:cs="Arial"/>
          <w:sz w:val="22"/>
          <w:szCs w:val="22"/>
        </w:rPr>
        <w:t>3</w:t>
      </w:r>
      <w:r w:rsidRPr="002D399F">
        <w:rPr>
          <w:rFonts w:cs="Arial"/>
          <w:sz w:val="22"/>
          <w:szCs w:val="22"/>
        </w:rPr>
        <w:t>0</w:t>
      </w:r>
      <w:r w:rsidR="00592976" w:rsidRPr="002D399F">
        <w:rPr>
          <w:rFonts w:cs="Arial"/>
          <w:sz w:val="22"/>
          <w:szCs w:val="22"/>
        </w:rPr>
        <w:t xml:space="preserve"> tygodniu ciąży, </w:t>
      </w:r>
      <w:r w:rsidR="00994832" w:rsidRPr="002D399F">
        <w:rPr>
          <w:rFonts w:cs="Arial"/>
          <w:sz w:val="22"/>
          <w:szCs w:val="22"/>
        </w:rPr>
        <w:t>z bez</w:t>
      </w:r>
      <w:r w:rsidRPr="002D399F">
        <w:rPr>
          <w:rFonts w:cs="Arial"/>
          <w:sz w:val="22"/>
          <w:szCs w:val="22"/>
        </w:rPr>
        <w:t xml:space="preserve"> przeciwwskazań do prowadzenia porodu fizjologicznego w </w:t>
      </w:r>
      <w:r w:rsidR="00994832" w:rsidRPr="002D399F">
        <w:rPr>
          <w:rFonts w:cs="Arial"/>
          <w:sz w:val="22"/>
          <w:szCs w:val="22"/>
        </w:rPr>
        <w:t xml:space="preserve">czasie </w:t>
      </w:r>
      <w:r w:rsidRPr="002D399F">
        <w:rPr>
          <w:rFonts w:cs="Arial"/>
          <w:sz w:val="22"/>
          <w:szCs w:val="22"/>
        </w:rPr>
        <w:t>kwalifikacji do programu,</w:t>
      </w:r>
    </w:p>
    <w:p w14:paraId="4141FBE2" w14:textId="77777777" w:rsidR="00592976" w:rsidRPr="002D399F" w:rsidRDefault="00994832" w:rsidP="00591A27">
      <w:pPr>
        <w:pStyle w:val="Tekstpodstawowy"/>
        <w:numPr>
          <w:ilvl w:val="0"/>
          <w:numId w:val="47"/>
        </w:numPr>
        <w:spacing w:before="0" w:after="120"/>
        <w:ind w:left="426" w:hanging="426"/>
        <w:jc w:val="left"/>
        <w:rPr>
          <w:rFonts w:cs="Arial"/>
          <w:sz w:val="22"/>
          <w:szCs w:val="22"/>
        </w:rPr>
      </w:pPr>
      <w:r w:rsidRPr="002D399F">
        <w:rPr>
          <w:rFonts w:cs="Arial"/>
          <w:sz w:val="22"/>
          <w:szCs w:val="22"/>
        </w:rPr>
        <w:t>mieszkanka</w:t>
      </w:r>
      <w:r w:rsidR="00700141" w:rsidRPr="002D399F">
        <w:rPr>
          <w:rFonts w:cs="Arial"/>
          <w:sz w:val="22"/>
          <w:szCs w:val="22"/>
        </w:rPr>
        <w:t xml:space="preserve"> Wrocławia</w:t>
      </w:r>
      <w:r w:rsidR="006705DE" w:rsidRPr="002D399F">
        <w:rPr>
          <w:rFonts w:cs="Arial"/>
          <w:sz w:val="22"/>
          <w:szCs w:val="22"/>
        </w:rPr>
        <w:t>,</w:t>
      </w:r>
    </w:p>
    <w:p w14:paraId="1B68E392" w14:textId="77777777" w:rsidR="00592976" w:rsidRPr="002D399F" w:rsidRDefault="00BC1796" w:rsidP="00591A27">
      <w:pPr>
        <w:pStyle w:val="Tekstpodstawowy"/>
        <w:numPr>
          <w:ilvl w:val="0"/>
          <w:numId w:val="47"/>
        </w:numPr>
        <w:spacing w:before="0" w:after="120"/>
        <w:ind w:left="426" w:hanging="426"/>
        <w:jc w:val="left"/>
        <w:rPr>
          <w:rFonts w:cs="Arial"/>
          <w:sz w:val="22"/>
          <w:szCs w:val="22"/>
        </w:rPr>
      </w:pPr>
      <w:r w:rsidRPr="002D399F">
        <w:rPr>
          <w:rFonts w:cs="Arial"/>
          <w:sz w:val="22"/>
          <w:szCs w:val="22"/>
        </w:rPr>
        <w:t>z</w:t>
      </w:r>
      <w:r w:rsidR="00700141" w:rsidRPr="002D399F">
        <w:rPr>
          <w:rFonts w:cs="Arial"/>
          <w:sz w:val="22"/>
          <w:szCs w:val="22"/>
        </w:rPr>
        <w:t xml:space="preserve">goda </w:t>
      </w:r>
      <w:r w:rsidR="00994832" w:rsidRPr="002D399F">
        <w:rPr>
          <w:rFonts w:cs="Arial"/>
          <w:sz w:val="22"/>
          <w:szCs w:val="22"/>
        </w:rPr>
        <w:t>na udział w P</w:t>
      </w:r>
      <w:r w:rsidR="00700141" w:rsidRPr="002D399F">
        <w:rPr>
          <w:rFonts w:cs="Arial"/>
          <w:sz w:val="22"/>
          <w:szCs w:val="22"/>
        </w:rPr>
        <w:t>rogramie</w:t>
      </w:r>
      <w:r w:rsidR="00994832" w:rsidRPr="002D399F">
        <w:rPr>
          <w:rFonts w:cs="Arial"/>
          <w:sz w:val="22"/>
          <w:szCs w:val="22"/>
        </w:rPr>
        <w:t>,</w:t>
      </w:r>
      <w:r w:rsidR="00700141" w:rsidRPr="002D399F">
        <w:rPr>
          <w:rFonts w:cs="Arial"/>
          <w:sz w:val="22"/>
          <w:szCs w:val="22"/>
        </w:rPr>
        <w:t xml:space="preserve"> zgodnie z opracowaną procedurą</w:t>
      </w:r>
      <w:r w:rsidR="00592976" w:rsidRPr="002D399F">
        <w:rPr>
          <w:rFonts w:cs="Arial"/>
          <w:sz w:val="22"/>
          <w:szCs w:val="22"/>
        </w:rPr>
        <w:t xml:space="preserve">. </w:t>
      </w:r>
    </w:p>
    <w:p w14:paraId="21EF230B" w14:textId="77777777" w:rsidR="004301D6" w:rsidRPr="002D399F" w:rsidRDefault="006850CD" w:rsidP="00715B60">
      <w:pPr>
        <w:pStyle w:val="Tekstpodstawowy"/>
        <w:rPr>
          <w:rFonts w:cs="Arial"/>
          <w:sz w:val="22"/>
          <w:szCs w:val="22"/>
        </w:rPr>
      </w:pPr>
      <w:r w:rsidRPr="002D399F">
        <w:rPr>
          <w:rFonts w:cs="Arial"/>
          <w:sz w:val="22"/>
          <w:szCs w:val="22"/>
        </w:rPr>
        <w:t>Kryteria wyłączenia</w:t>
      </w:r>
      <w:r w:rsidR="00994832" w:rsidRPr="002D399F">
        <w:rPr>
          <w:rFonts w:cs="Arial"/>
          <w:sz w:val="22"/>
          <w:szCs w:val="22"/>
        </w:rPr>
        <w:t xml:space="preserve"> kobiet ciężarnych z P</w:t>
      </w:r>
      <w:r w:rsidR="004301D6" w:rsidRPr="002D399F">
        <w:rPr>
          <w:rFonts w:cs="Arial"/>
          <w:sz w:val="22"/>
          <w:szCs w:val="22"/>
        </w:rPr>
        <w:t>rogramu</w:t>
      </w:r>
      <w:r w:rsidRPr="002D399F">
        <w:rPr>
          <w:rFonts w:cs="Arial"/>
          <w:sz w:val="22"/>
          <w:szCs w:val="22"/>
        </w:rPr>
        <w:t xml:space="preserve">: </w:t>
      </w:r>
    </w:p>
    <w:p w14:paraId="6E203004" w14:textId="77777777" w:rsidR="004301D6" w:rsidRPr="002D399F" w:rsidRDefault="00A63282" w:rsidP="00591A27">
      <w:pPr>
        <w:pStyle w:val="Tekstpodstawowy"/>
        <w:numPr>
          <w:ilvl w:val="0"/>
          <w:numId w:val="47"/>
        </w:numPr>
        <w:spacing w:before="0" w:after="120"/>
        <w:ind w:left="426" w:hanging="426"/>
        <w:jc w:val="left"/>
        <w:rPr>
          <w:rFonts w:cs="Arial"/>
          <w:sz w:val="22"/>
          <w:szCs w:val="22"/>
        </w:rPr>
      </w:pPr>
      <w:r w:rsidRPr="002D399F">
        <w:rPr>
          <w:rFonts w:cs="Arial"/>
          <w:sz w:val="22"/>
          <w:szCs w:val="22"/>
        </w:rPr>
        <w:t>c</w:t>
      </w:r>
      <w:r w:rsidR="004301D6" w:rsidRPr="002D399F">
        <w:rPr>
          <w:rFonts w:cs="Arial"/>
          <w:sz w:val="22"/>
          <w:szCs w:val="22"/>
        </w:rPr>
        <w:t xml:space="preserve">iąża patologiczna, </w:t>
      </w:r>
    </w:p>
    <w:p w14:paraId="63DEED2E" w14:textId="77777777" w:rsidR="006850CD" w:rsidRPr="002D399F" w:rsidRDefault="00E86DE7" w:rsidP="00591A27">
      <w:pPr>
        <w:pStyle w:val="Tekstpodstawowy"/>
        <w:numPr>
          <w:ilvl w:val="0"/>
          <w:numId w:val="47"/>
        </w:numPr>
        <w:spacing w:before="0" w:after="120"/>
        <w:ind w:left="426" w:hanging="426"/>
        <w:jc w:val="left"/>
        <w:rPr>
          <w:rFonts w:cs="Arial"/>
          <w:sz w:val="22"/>
          <w:szCs w:val="22"/>
        </w:rPr>
      </w:pPr>
      <w:r w:rsidRPr="002D399F">
        <w:rPr>
          <w:rFonts w:cs="Arial"/>
          <w:sz w:val="22"/>
          <w:szCs w:val="22"/>
        </w:rPr>
        <w:t>przeciwwskazania</w:t>
      </w:r>
      <w:r w:rsidR="006850CD" w:rsidRPr="002D399F">
        <w:rPr>
          <w:rFonts w:cs="Arial"/>
          <w:sz w:val="22"/>
          <w:szCs w:val="22"/>
        </w:rPr>
        <w:t xml:space="preserve"> lekarza prowadzącego</w:t>
      </w:r>
      <w:r w:rsidR="004301D6" w:rsidRPr="002D399F">
        <w:rPr>
          <w:rFonts w:cs="Arial"/>
          <w:sz w:val="22"/>
          <w:szCs w:val="22"/>
        </w:rPr>
        <w:t xml:space="preserve"> lub ewentualne </w:t>
      </w:r>
      <w:r w:rsidR="006850CD" w:rsidRPr="002D399F">
        <w:rPr>
          <w:rFonts w:cs="Arial"/>
          <w:sz w:val="22"/>
          <w:szCs w:val="22"/>
        </w:rPr>
        <w:t xml:space="preserve">przeciwwskazania </w:t>
      </w:r>
      <w:r w:rsidR="004301D6" w:rsidRPr="002D399F">
        <w:rPr>
          <w:rFonts w:cs="Arial"/>
          <w:sz w:val="22"/>
          <w:szCs w:val="22"/>
        </w:rPr>
        <w:t xml:space="preserve">do uczestnictwa w programie </w:t>
      </w:r>
      <w:r w:rsidR="006850CD" w:rsidRPr="002D399F">
        <w:rPr>
          <w:rFonts w:cs="Arial"/>
          <w:sz w:val="22"/>
          <w:szCs w:val="22"/>
        </w:rPr>
        <w:t>ze strony innych specjalistów</w:t>
      </w:r>
      <w:r w:rsidR="00715B60" w:rsidRPr="002D399F">
        <w:rPr>
          <w:rFonts w:cs="Arial"/>
          <w:sz w:val="22"/>
          <w:szCs w:val="22"/>
        </w:rPr>
        <w:t xml:space="preserve">. </w:t>
      </w:r>
    </w:p>
    <w:p w14:paraId="7A3DF4EB" w14:textId="77777777" w:rsidR="00715B60" w:rsidRPr="002D399F" w:rsidRDefault="00E803A4" w:rsidP="00715B60">
      <w:pPr>
        <w:pStyle w:val="Tekstpodstawowy"/>
        <w:rPr>
          <w:rFonts w:cs="Arial"/>
          <w:sz w:val="22"/>
          <w:szCs w:val="22"/>
        </w:rPr>
      </w:pPr>
      <w:r w:rsidRPr="002D399F">
        <w:rPr>
          <w:rFonts w:cs="Arial"/>
          <w:sz w:val="22"/>
          <w:szCs w:val="22"/>
        </w:rPr>
        <w:t>Przyczyny</w:t>
      </w:r>
      <w:r w:rsidR="00E86DE7" w:rsidRPr="002D399F">
        <w:rPr>
          <w:rFonts w:cs="Arial"/>
          <w:sz w:val="22"/>
          <w:szCs w:val="22"/>
        </w:rPr>
        <w:t xml:space="preserve"> </w:t>
      </w:r>
      <w:r w:rsidRPr="002D399F">
        <w:rPr>
          <w:rFonts w:cs="Arial"/>
          <w:sz w:val="22"/>
          <w:szCs w:val="22"/>
        </w:rPr>
        <w:t xml:space="preserve">przedwczesnego </w:t>
      </w:r>
      <w:r w:rsidR="00715B60" w:rsidRPr="002D399F">
        <w:rPr>
          <w:rFonts w:cs="Arial"/>
          <w:sz w:val="22"/>
          <w:szCs w:val="22"/>
        </w:rPr>
        <w:t xml:space="preserve">zakończenia </w:t>
      </w:r>
      <w:r w:rsidR="00A63282" w:rsidRPr="002D399F">
        <w:rPr>
          <w:rFonts w:cs="Arial"/>
          <w:sz w:val="22"/>
          <w:szCs w:val="22"/>
        </w:rPr>
        <w:t xml:space="preserve">udziału w </w:t>
      </w:r>
      <w:r w:rsidR="00994832" w:rsidRPr="002D399F">
        <w:rPr>
          <w:rFonts w:cs="Arial"/>
          <w:sz w:val="22"/>
          <w:szCs w:val="22"/>
        </w:rPr>
        <w:t>P</w:t>
      </w:r>
      <w:r w:rsidR="00715B60" w:rsidRPr="002D399F">
        <w:rPr>
          <w:rFonts w:cs="Arial"/>
          <w:sz w:val="22"/>
          <w:szCs w:val="22"/>
        </w:rPr>
        <w:t>rogram</w:t>
      </w:r>
      <w:r w:rsidR="00A63282" w:rsidRPr="002D399F">
        <w:rPr>
          <w:rFonts w:cs="Arial"/>
          <w:sz w:val="22"/>
          <w:szCs w:val="22"/>
        </w:rPr>
        <w:t xml:space="preserve">ie, </w:t>
      </w:r>
    </w:p>
    <w:p w14:paraId="35E9DB33" w14:textId="77777777" w:rsidR="00715B60" w:rsidRPr="002D399F" w:rsidRDefault="00994832" w:rsidP="00591A27">
      <w:pPr>
        <w:pStyle w:val="Tekstpodstawowy"/>
        <w:numPr>
          <w:ilvl w:val="0"/>
          <w:numId w:val="47"/>
        </w:numPr>
        <w:spacing w:before="0" w:after="120"/>
        <w:ind w:left="426" w:hanging="426"/>
        <w:jc w:val="left"/>
        <w:rPr>
          <w:rFonts w:cs="Arial"/>
          <w:sz w:val="22"/>
          <w:szCs w:val="22"/>
        </w:rPr>
      </w:pPr>
      <w:r w:rsidRPr="002D399F">
        <w:rPr>
          <w:rFonts w:cs="Arial"/>
          <w:sz w:val="22"/>
          <w:szCs w:val="22"/>
        </w:rPr>
        <w:t xml:space="preserve">rezygnacja kobiety z </w:t>
      </w:r>
      <w:r w:rsidR="00715B60" w:rsidRPr="002D399F">
        <w:rPr>
          <w:rFonts w:cs="Arial"/>
          <w:sz w:val="22"/>
          <w:szCs w:val="22"/>
        </w:rPr>
        <w:t>udział</w:t>
      </w:r>
      <w:r w:rsidRPr="002D399F">
        <w:rPr>
          <w:rFonts w:cs="Arial"/>
          <w:sz w:val="22"/>
          <w:szCs w:val="22"/>
        </w:rPr>
        <w:t>u</w:t>
      </w:r>
      <w:r w:rsidR="00715B60" w:rsidRPr="002D399F">
        <w:rPr>
          <w:rFonts w:cs="Arial"/>
          <w:sz w:val="22"/>
          <w:szCs w:val="22"/>
        </w:rPr>
        <w:t xml:space="preserve"> w </w:t>
      </w:r>
      <w:r w:rsidRPr="002D399F">
        <w:rPr>
          <w:rFonts w:cs="Arial"/>
          <w:sz w:val="22"/>
          <w:szCs w:val="22"/>
        </w:rPr>
        <w:t>Program</w:t>
      </w:r>
      <w:r w:rsidR="00715B60" w:rsidRPr="002D399F">
        <w:rPr>
          <w:rFonts w:cs="Arial"/>
          <w:sz w:val="22"/>
          <w:szCs w:val="22"/>
        </w:rPr>
        <w:t xml:space="preserve">ie, </w:t>
      </w:r>
    </w:p>
    <w:p w14:paraId="678B08DE" w14:textId="4C58BFBB" w:rsidR="00F964CD" w:rsidRPr="002D399F" w:rsidRDefault="00A63282" w:rsidP="00591A27">
      <w:pPr>
        <w:pStyle w:val="Tekstpodstawowy"/>
        <w:numPr>
          <w:ilvl w:val="0"/>
          <w:numId w:val="47"/>
        </w:numPr>
        <w:spacing w:before="0" w:after="120"/>
        <w:ind w:left="426" w:hanging="426"/>
        <w:jc w:val="left"/>
        <w:rPr>
          <w:rFonts w:cs="Arial"/>
          <w:sz w:val="22"/>
          <w:szCs w:val="22"/>
        </w:rPr>
      </w:pPr>
      <w:r w:rsidRPr="002D399F">
        <w:rPr>
          <w:rFonts w:cs="Arial"/>
          <w:sz w:val="22"/>
          <w:szCs w:val="22"/>
        </w:rPr>
        <w:t>w</w:t>
      </w:r>
      <w:r w:rsidR="004A24BF" w:rsidRPr="002D399F">
        <w:rPr>
          <w:rFonts w:cs="Arial"/>
          <w:sz w:val="22"/>
          <w:szCs w:val="22"/>
        </w:rPr>
        <w:t xml:space="preserve"> przypadku wystąpienia po zakwalifikowaniu do Programu</w:t>
      </w:r>
      <w:r w:rsidR="00715B60" w:rsidRPr="002D399F">
        <w:rPr>
          <w:rFonts w:cs="Arial"/>
          <w:sz w:val="22"/>
          <w:szCs w:val="22"/>
        </w:rPr>
        <w:t xml:space="preserve"> </w:t>
      </w:r>
      <w:r w:rsidR="004A24BF" w:rsidRPr="002D399F">
        <w:rPr>
          <w:rFonts w:cs="Arial"/>
          <w:sz w:val="22"/>
          <w:szCs w:val="22"/>
        </w:rPr>
        <w:t xml:space="preserve">przeciwwskazań do </w:t>
      </w:r>
      <w:r w:rsidR="00592976" w:rsidRPr="002D399F">
        <w:rPr>
          <w:rFonts w:cs="Arial"/>
          <w:sz w:val="22"/>
          <w:szCs w:val="22"/>
        </w:rPr>
        <w:t>porodu fizjologicznego (w tym w</w:t>
      </w:r>
      <w:r w:rsidR="00715B60" w:rsidRPr="002D399F">
        <w:rPr>
          <w:rFonts w:cs="Arial"/>
          <w:sz w:val="22"/>
          <w:szCs w:val="22"/>
        </w:rPr>
        <w:t xml:space="preserve"> porodu </w:t>
      </w:r>
      <w:r w:rsidR="00E803A4" w:rsidRPr="002D399F">
        <w:rPr>
          <w:rFonts w:cs="Arial"/>
          <w:sz w:val="22"/>
          <w:szCs w:val="22"/>
        </w:rPr>
        <w:t>rodzinnego</w:t>
      </w:r>
      <w:r w:rsidR="00592976" w:rsidRPr="002D399F">
        <w:rPr>
          <w:rFonts w:cs="Arial"/>
          <w:sz w:val="22"/>
          <w:szCs w:val="22"/>
        </w:rPr>
        <w:t>)</w:t>
      </w:r>
      <w:r w:rsidR="0023441D" w:rsidRPr="002D399F">
        <w:rPr>
          <w:rFonts w:cs="Arial"/>
          <w:sz w:val="22"/>
          <w:szCs w:val="22"/>
        </w:rPr>
        <w:t>,</w:t>
      </w:r>
    </w:p>
    <w:p w14:paraId="03C04E17" w14:textId="41F1FA99" w:rsidR="0023441D" w:rsidRPr="002D399F" w:rsidRDefault="0023441D" w:rsidP="00591A27">
      <w:pPr>
        <w:pStyle w:val="Tekstpodstawowy"/>
        <w:numPr>
          <w:ilvl w:val="0"/>
          <w:numId w:val="47"/>
        </w:numPr>
        <w:spacing w:before="0" w:after="120"/>
        <w:ind w:left="426" w:hanging="426"/>
        <w:jc w:val="left"/>
        <w:rPr>
          <w:rFonts w:cs="Arial"/>
          <w:sz w:val="22"/>
          <w:szCs w:val="22"/>
        </w:rPr>
      </w:pPr>
      <w:r w:rsidRPr="002D399F">
        <w:rPr>
          <w:rFonts w:cs="Arial"/>
          <w:sz w:val="22"/>
          <w:szCs w:val="22"/>
        </w:rPr>
        <w:t xml:space="preserve">brak zgody kobiety na poród w Pokoju Narodzin. </w:t>
      </w:r>
    </w:p>
    <w:p w14:paraId="7B278D0E" w14:textId="0179AFBC" w:rsidR="0023441D" w:rsidRPr="002D399F" w:rsidRDefault="0023441D" w:rsidP="0023441D">
      <w:pPr>
        <w:pStyle w:val="Tekstpodstawowy"/>
        <w:spacing w:before="0" w:after="120"/>
        <w:jc w:val="left"/>
        <w:rPr>
          <w:rFonts w:cs="Arial"/>
          <w:sz w:val="22"/>
          <w:szCs w:val="22"/>
        </w:rPr>
      </w:pPr>
      <w:r w:rsidRPr="002D399F">
        <w:rPr>
          <w:rFonts w:cs="Arial"/>
          <w:sz w:val="22"/>
          <w:szCs w:val="22"/>
        </w:rPr>
        <w:t>W przypadku wycofania zgody lub z jakichkolwiek przyczyn pacjenta będzie mogła rodzić w danym szpitalu nadal w ramach finansowania NFZ</w:t>
      </w:r>
      <w:r w:rsidR="009D2B33" w:rsidRPr="002D399F">
        <w:rPr>
          <w:rFonts w:cs="Arial"/>
          <w:sz w:val="22"/>
          <w:szCs w:val="22"/>
        </w:rPr>
        <w:t xml:space="preserve"> ale bez dodatkowej opieki z Programu</w:t>
      </w:r>
      <w:r w:rsidRPr="002D399F">
        <w:rPr>
          <w:rFonts w:cs="Arial"/>
          <w:sz w:val="22"/>
          <w:szCs w:val="22"/>
        </w:rPr>
        <w:t xml:space="preserve">. </w:t>
      </w:r>
    </w:p>
    <w:p w14:paraId="5BE02894" w14:textId="77777777" w:rsidR="00A00444" w:rsidRPr="00056765" w:rsidRDefault="00A00444" w:rsidP="00F964CD">
      <w:pPr>
        <w:pStyle w:val="Nagwek3"/>
        <w:tabs>
          <w:tab w:val="num" w:pos="2411"/>
        </w:tabs>
        <w:ind w:left="851"/>
        <w:rPr>
          <w:rFonts w:cs="Arial"/>
          <w:szCs w:val="22"/>
        </w:rPr>
      </w:pPr>
      <w:bookmarkStart w:id="47" w:name="_Toc139533307"/>
      <w:r w:rsidRPr="00056765">
        <w:rPr>
          <w:rFonts w:cs="Arial"/>
          <w:szCs w:val="22"/>
        </w:rPr>
        <w:t>Szkolenie kadry medycznej</w:t>
      </w:r>
      <w:bookmarkEnd w:id="47"/>
    </w:p>
    <w:p w14:paraId="4181A03D" w14:textId="77777777" w:rsidR="001B6380" w:rsidRPr="002D399F" w:rsidRDefault="00A00444" w:rsidP="006D0F74">
      <w:pPr>
        <w:pStyle w:val="Tekstpodstawowy"/>
        <w:rPr>
          <w:rFonts w:cs="Arial"/>
          <w:sz w:val="22"/>
          <w:szCs w:val="22"/>
        </w:rPr>
      </w:pPr>
      <w:r w:rsidRPr="002D399F">
        <w:rPr>
          <w:rFonts w:cs="Arial"/>
          <w:sz w:val="22"/>
          <w:szCs w:val="22"/>
        </w:rPr>
        <w:t xml:space="preserve">W celu zwiększenia </w:t>
      </w:r>
      <w:r w:rsidR="00D52870" w:rsidRPr="002D399F">
        <w:rPr>
          <w:rFonts w:cs="Arial"/>
          <w:sz w:val="22"/>
          <w:szCs w:val="22"/>
        </w:rPr>
        <w:t xml:space="preserve">poziomu </w:t>
      </w:r>
      <w:r w:rsidRPr="002D399F">
        <w:rPr>
          <w:rFonts w:cs="Arial"/>
          <w:sz w:val="22"/>
          <w:szCs w:val="22"/>
        </w:rPr>
        <w:t>wiedzy</w:t>
      </w:r>
      <w:r w:rsidR="00E86DE7" w:rsidRPr="002D399F">
        <w:rPr>
          <w:rFonts w:cs="Arial"/>
          <w:sz w:val="22"/>
          <w:szCs w:val="22"/>
        </w:rPr>
        <w:t xml:space="preserve"> </w:t>
      </w:r>
      <w:r w:rsidR="00F964CD" w:rsidRPr="002D399F">
        <w:rPr>
          <w:rFonts w:cs="Arial"/>
          <w:sz w:val="22"/>
          <w:szCs w:val="22"/>
        </w:rPr>
        <w:t xml:space="preserve">i świadomości </w:t>
      </w:r>
      <w:r w:rsidR="004A24BF" w:rsidRPr="002D399F">
        <w:rPr>
          <w:rFonts w:cs="Arial"/>
          <w:sz w:val="22"/>
          <w:szCs w:val="22"/>
        </w:rPr>
        <w:t xml:space="preserve">znaczenia </w:t>
      </w:r>
      <w:r w:rsidR="00F964CD" w:rsidRPr="002D399F">
        <w:rPr>
          <w:rFonts w:cs="Arial"/>
          <w:sz w:val="22"/>
          <w:szCs w:val="22"/>
        </w:rPr>
        <w:t xml:space="preserve">opieki okołoporodowej </w:t>
      </w:r>
      <w:r w:rsidR="004A24BF" w:rsidRPr="002D399F">
        <w:rPr>
          <w:rFonts w:cs="Arial"/>
          <w:sz w:val="22"/>
          <w:szCs w:val="22"/>
        </w:rPr>
        <w:t xml:space="preserve">oraz </w:t>
      </w:r>
      <w:proofErr w:type="spellStart"/>
      <w:r w:rsidR="001B6380" w:rsidRPr="002D399F">
        <w:rPr>
          <w:rFonts w:cs="Arial"/>
          <w:sz w:val="22"/>
          <w:szCs w:val="22"/>
        </w:rPr>
        <w:t>zachowań</w:t>
      </w:r>
      <w:proofErr w:type="spellEnd"/>
      <w:r w:rsidR="001B6380" w:rsidRPr="002D399F">
        <w:rPr>
          <w:rFonts w:cs="Arial"/>
          <w:sz w:val="22"/>
          <w:szCs w:val="22"/>
        </w:rPr>
        <w:t xml:space="preserve"> prozdrowotnych </w:t>
      </w:r>
      <w:r w:rsidR="004A24BF" w:rsidRPr="002D399F">
        <w:rPr>
          <w:rFonts w:cs="Arial"/>
          <w:sz w:val="22"/>
          <w:szCs w:val="22"/>
        </w:rPr>
        <w:t xml:space="preserve">kobiet w okresie ciąży </w:t>
      </w:r>
      <w:r w:rsidR="001B6380" w:rsidRPr="002D399F">
        <w:rPr>
          <w:rFonts w:cs="Arial"/>
          <w:sz w:val="22"/>
          <w:szCs w:val="22"/>
        </w:rPr>
        <w:t>kadra medyczna</w:t>
      </w:r>
      <w:r w:rsidR="004A24BF" w:rsidRPr="002D399F">
        <w:rPr>
          <w:rFonts w:cs="Arial"/>
          <w:sz w:val="22"/>
          <w:szCs w:val="22"/>
        </w:rPr>
        <w:t>,</w:t>
      </w:r>
      <w:r w:rsidR="001B6380" w:rsidRPr="002D399F">
        <w:rPr>
          <w:rFonts w:cs="Arial"/>
          <w:sz w:val="22"/>
          <w:szCs w:val="22"/>
        </w:rPr>
        <w:t xml:space="preserve"> zostanie objęta szkoleniem </w:t>
      </w:r>
      <w:r w:rsidR="004A24BF" w:rsidRPr="002D399F">
        <w:rPr>
          <w:rFonts w:cs="Arial"/>
          <w:sz w:val="22"/>
          <w:szCs w:val="22"/>
        </w:rPr>
        <w:t xml:space="preserve">dotyczącym </w:t>
      </w:r>
      <w:r w:rsidR="00F964CD" w:rsidRPr="002D399F">
        <w:rPr>
          <w:rFonts w:cs="Arial"/>
          <w:sz w:val="22"/>
          <w:szCs w:val="22"/>
        </w:rPr>
        <w:t>standardu</w:t>
      </w:r>
      <w:r w:rsidR="00E86DE7" w:rsidRPr="002D399F">
        <w:rPr>
          <w:rFonts w:cs="Arial"/>
          <w:sz w:val="22"/>
          <w:szCs w:val="22"/>
        </w:rPr>
        <w:t xml:space="preserve"> </w:t>
      </w:r>
      <w:r w:rsidR="00C86B3B" w:rsidRPr="002D399F">
        <w:rPr>
          <w:rFonts w:cs="Arial"/>
          <w:sz w:val="22"/>
          <w:szCs w:val="22"/>
        </w:rPr>
        <w:t>okołoporodowego</w:t>
      </w:r>
      <w:r w:rsidR="00F964CD" w:rsidRPr="002D399F">
        <w:rPr>
          <w:rFonts w:cs="Arial"/>
          <w:sz w:val="22"/>
          <w:szCs w:val="22"/>
        </w:rPr>
        <w:t xml:space="preserve">, </w:t>
      </w:r>
      <w:r w:rsidR="001B6380" w:rsidRPr="002D399F">
        <w:rPr>
          <w:rFonts w:cs="Arial"/>
          <w:sz w:val="22"/>
          <w:szCs w:val="22"/>
        </w:rPr>
        <w:t xml:space="preserve">odżywiania kobiet w okresie ciąży, </w:t>
      </w:r>
      <w:r w:rsidR="00F964CD" w:rsidRPr="002D399F">
        <w:rPr>
          <w:rFonts w:cs="Arial"/>
          <w:sz w:val="22"/>
          <w:szCs w:val="22"/>
        </w:rPr>
        <w:t>aktywności fizycznej</w:t>
      </w:r>
      <w:r w:rsidR="00DE0307" w:rsidRPr="002D399F">
        <w:rPr>
          <w:rFonts w:cs="Arial"/>
          <w:sz w:val="22"/>
          <w:szCs w:val="22"/>
        </w:rPr>
        <w:t xml:space="preserve"> i</w:t>
      </w:r>
      <w:r w:rsidR="00F964CD" w:rsidRPr="002D399F">
        <w:rPr>
          <w:rFonts w:cs="Arial"/>
          <w:sz w:val="22"/>
          <w:szCs w:val="22"/>
        </w:rPr>
        <w:t xml:space="preserve"> zdrowia psychicznego</w:t>
      </w:r>
      <w:r w:rsidR="001B6380" w:rsidRPr="002D399F">
        <w:rPr>
          <w:rFonts w:cs="Arial"/>
          <w:sz w:val="22"/>
          <w:szCs w:val="22"/>
        </w:rPr>
        <w:t xml:space="preserve">. </w:t>
      </w:r>
    </w:p>
    <w:p w14:paraId="24ED2246" w14:textId="77777777" w:rsidR="00054D60" w:rsidRPr="002D399F" w:rsidRDefault="00D935A2" w:rsidP="00054D60">
      <w:pPr>
        <w:pStyle w:val="Tekstpodstawowy"/>
        <w:rPr>
          <w:rFonts w:cs="Arial"/>
          <w:sz w:val="22"/>
          <w:szCs w:val="22"/>
        </w:rPr>
      </w:pPr>
      <w:r w:rsidRPr="002D399F">
        <w:rPr>
          <w:rFonts w:cs="Arial"/>
          <w:sz w:val="22"/>
          <w:szCs w:val="22"/>
        </w:rPr>
        <w:t>Zgodnie z danymi z Centralnego Rejestru Lekarzy RP, w październiku 2019 roku liczba lekarzy w Polsce o specjalizacji położnictwo i ginekologia wynosi 8</w:t>
      </w:r>
      <w:r w:rsidR="006850CD" w:rsidRPr="002D399F">
        <w:rPr>
          <w:rFonts w:cs="Arial"/>
          <w:sz w:val="22"/>
          <w:szCs w:val="22"/>
        </w:rPr>
        <w:t> </w:t>
      </w:r>
      <w:r w:rsidRPr="002D399F">
        <w:rPr>
          <w:rFonts w:cs="Arial"/>
          <w:sz w:val="22"/>
          <w:szCs w:val="22"/>
        </w:rPr>
        <w:t>432, z czego zawód wykonuje 7</w:t>
      </w:r>
      <w:r w:rsidR="006850CD" w:rsidRPr="002D399F">
        <w:rPr>
          <w:rFonts w:cs="Arial"/>
          <w:sz w:val="22"/>
          <w:szCs w:val="22"/>
        </w:rPr>
        <w:t> </w:t>
      </w:r>
      <w:r w:rsidRPr="002D399F">
        <w:rPr>
          <w:rFonts w:cs="Arial"/>
          <w:sz w:val="22"/>
          <w:szCs w:val="22"/>
        </w:rPr>
        <w:t xml:space="preserve">783 lekarzy. </w:t>
      </w:r>
      <w:r w:rsidR="00FD2B4D" w:rsidRPr="002D399F">
        <w:rPr>
          <w:rFonts w:cs="Arial"/>
          <w:sz w:val="22"/>
          <w:szCs w:val="22"/>
        </w:rPr>
        <w:t xml:space="preserve">Zgodnie z danymi raportowanymi w Mapach potrzeb zdrowotnych, liczba lekarzy o specjalizacji położnictwo-ginekologia  przypadająca na 100 tys. mieszkańców płci żeńskiej w województwie dolnośląskim wyniosła 36,68 (3 miejsce, za województwem mazowieckim i lubelskim) i znajduje się powyżej średniej wyznaczonej dla całej Polski, wynoszącej 34,74 lekarzy ginekologów na 100 tys. kobiet. </w:t>
      </w:r>
      <w:r w:rsidR="00C92730" w:rsidRPr="002D399F">
        <w:rPr>
          <w:rFonts w:cs="Arial"/>
          <w:sz w:val="22"/>
          <w:szCs w:val="22"/>
        </w:rPr>
        <w:t xml:space="preserve">Wymienione </w:t>
      </w:r>
      <w:r w:rsidR="00FD2B4D" w:rsidRPr="002D399F">
        <w:rPr>
          <w:rFonts w:cs="Arial"/>
          <w:sz w:val="22"/>
          <w:szCs w:val="22"/>
        </w:rPr>
        <w:t>wskaźniki przekładają się na 553 ginekologów wykonujących zawód na tere</w:t>
      </w:r>
      <w:r w:rsidR="00C92730" w:rsidRPr="002D399F">
        <w:rPr>
          <w:rFonts w:cs="Arial"/>
          <w:sz w:val="22"/>
          <w:szCs w:val="22"/>
        </w:rPr>
        <w:t xml:space="preserve">nie województwa dolnośląskiego z </w:t>
      </w:r>
      <w:r w:rsidR="00FD2B4D" w:rsidRPr="002D399F">
        <w:rPr>
          <w:rFonts w:cs="Arial"/>
          <w:sz w:val="22"/>
          <w:szCs w:val="22"/>
        </w:rPr>
        <w:t>7 783 ginekologów wykonującyc</w:t>
      </w:r>
      <w:r w:rsidR="00C92730" w:rsidRPr="002D399F">
        <w:rPr>
          <w:rFonts w:cs="Arial"/>
          <w:sz w:val="22"/>
          <w:szCs w:val="22"/>
        </w:rPr>
        <w:t>h zawód na terenie całej Polski</w:t>
      </w:r>
      <w:r w:rsidR="00FD2B4D" w:rsidRPr="002D399F">
        <w:rPr>
          <w:rFonts w:cs="Arial"/>
          <w:sz w:val="22"/>
          <w:szCs w:val="22"/>
        </w:rPr>
        <w:t xml:space="preserve">. </w:t>
      </w:r>
      <w:r w:rsidR="00054D60" w:rsidRPr="002D399F">
        <w:rPr>
          <w:rFonts w:cs="Arial"/>
          <w:sz w:val="22"/>
          <w:szCs w:val="22"/>
        </w:rPr>
        <w:t xml:space="preserve">Zgodnie z danymi Gazety Prawnej w 2018 roku liczba pielęgniarek i położnych w całym kraju wynosiła 241 326, w tym wg Raportu </w:t>
      </w:r>
      <w:r w:rsidR="00054D60" w:rsidRPr="002D399F">
        <w:rPr>
          <w:rFonts w:cs="Arial"/>
          <w:sz w:val="22"/>
          <w:szCs w:val="22"/>
        </w:rPr>
        <w:lastRenderedPageBreak/>
        <w:t xml:space="preserve">Naczelnej Izby Pielęgniarek i Położnych z 2017 roku łączna liczba położnych na terenie województwa dolnośląskiego wynosi 1 878. </w:t>
      </w:r>
    </w:p>
    <w:p w14:paraId="52D4AEA4" w14:textId="41E2D141" w:rsidR="00592976" w:rsidRPr="00826CD7" w:rsidRDefault="00802A1B" w:rsidP="00826CD7">
      <w:pPr>
        <w:pStyle w:val="Tekstpodstawowy"/>
        <w:rPr>
          <w:rFonts w:cs="Arial"/>
          <w:sz w:val="22"/>
          <w:szCs w:val="22"/>
        </w:rPr>
      </w:pPr>
      <w:r w:rsidRPr="002D399F">
        <w:rPr>
          <w:rFonts w:cs="Arial"/>
          <w:sz w:val="22"/>
          <w:szCs w:val="22"/>
        </w:rPr>
        <w:t>Niepełne dane statystyczne dotyczące</w:t>
      </w:r>
      <w:r w:rsidR="00FD2B4D" w:rsidRPr="002D399F">
        <w:rPr>
          <w:rFonts w:cs="Arial"/>
          <w:sz w:val="22"/>
          <w:szCs w:val="22"/>
        </w:rPr>
        <w:t xml:space="preserve"> zatrudnienia w opiece ambulatoryjnej (AOS) oraz w lecznictwie szpitalnym nie pozwalają na dokładne oszacowanie populacji lekarzy </w:t>
      </w:r>
      <w:r w:rsidR="00054D60" w:rsidRPr="002D399F">
        <w:rPr>
          <w:rFonts w:cs="Arial"/>
          <w:sz w:val="22"/>
          <w:szCs w:val="22"/>
        </w:rPr>
        <w:t xml:space="preserve">oraz położnych </w:t>
      </w:r>
      <w:r w:rsidR="00FD2B4D" w:rsidRPr="002D399F">
        <w:rPr>
          <w:rFonts w:cs="Arial"/>
          <w:sz w:val="22"/>
          <w:szCs w:val="22"/>
        </w:rPr>
        <w:t xml:space="preserve">z podziałem na miejsce zatrudniania, dlatego w ramach </w:t>
      </w:r>
      <w:r w:rsidR="00994832" w:rsidRPr="002D399F">
        <w:rPr>
          <w:rFonts w:cs="Arial"/>
          <w:sz w:val="22"/>
          <w:szCs w:val="22"/>
        </w:rPr>
        <w:t>Program</w:t>
      </w:r>
      <w:r w:rsidR="00FD2B4D" w:rsidRPr="002D399F">
        <w:rPr>
          <w:rFonts w:cs="Arial"/>
          <w:sz w:val="22"/>
          <w:szCs w:val="22"/>
        </w:rPr>
        <w:t>u proponowane jest przeszkolenie</w:t>
      </w:r>
      <w:r w:rsidR="00177069" w:rsidRPr="002D399F">
        <w:rPr>
          <w:rFonts w:cs="Arial"/>
          <w:sz w:val="22"/>
          <w:szCs w:val="22"/>
        </w:rPr>
        <w:t xml:space="preserve"> personelu medycznego podmiotu leczniczego w którym zostanie utworzony </w:t>
      </w:r>
      <w:r w:rsidR="00C92730" w:rsidRPr="002D399F">
        <w:rPr>
          <w:rFonts w:cs="Arial"/>
          <w:sz w:val="22"/>
          <w:szCs w:val="22"/>
        </w:rPr>
        <w:t>„Pokój N</w:t>
      </w:r>
      <w:r w:rsidR="00177069" w:rsidRPr="002D399F">
        <w:rPr>
          <w:rFonts w:cs="Arial"/>
          <w:sz w:val="22"/>
          <w:szCs w:val="22"/>
        </w:rPr>
        <w:t>arodzin</w:t>
      </w:r>
      <w:r w:rsidR="00C92730" w:rsidRPr="002D399F">
        <w:rPr>
          <w:rFonts w:cs="Arial"/>
          <w:sz w:val="22"/>
          <w:szCs w:val="22"/>
        </w:rPr>
        <w:t>”</w:t>
      </w:r>
      <w:r w:rsidR="00DE0307" w:rsidRPr="002D399F">
        <w:rPr>
          <w:rFonts w:cs="Arial"/>
          <w:sz w:val="22"/>
          <w:szCs w:val="22"/>
        </w:rPr>
        <w:t xml:space="preserve"> i </w:t>
      </w:r>
      <w:r w:rsidR="00C86B3B" w:rsidRPr="002D399F">
        <w:rPr>
          <w:rFonts w:cs="Arial"/>
          <w:sz w:val="22"/>
          <w:szCs w:val="22"/>
        </w:rPr>
        <w:t>będzie realizowany</w:t>
      </w:r>
      <w:r w:rsidR="00DE0307" w:rsidRPr="002D399F">
        <w:rPr>
          <w:rFonts w:cs="Arial"/>
          <w:sz w:val="22"/>
          <w:szCs w:val="22"/>
        </w:rPr>
        <w:t xml:space="preserve"> </w:t>
      </w:r>
      <w:r w:rsidR="00994832" w:rsidRPr="002D399F">
        <w:rPr>
          <w:rFonts w:cs="Arial"/>
          <w:sz w:val="22"/>
          <w:szCs w:val="22"/>
        </w:rPr>
        <w:t>Program</w:t>
      </w:r>
      <w:r w:rsidR="00C92730" w:rsidRPr="002D399F">
        <w:rPr>
          <w:rFonts w:cs="Arial"/>
          <w:sz w:val="22"/>
          <w:szCs w:val="22"/>
        </w:rPr>
        <w:t>. Zakłada się</w:t>
      </w:r>
      <w:r w:rsidR="00E86DE7" w:rsidRPr="002D399F">
        <w:rPr>
          <w:rFonts w:cs="Arial"/>
          <w:sz w:val="22"/>
          <w:szCs w:val="22"/>
        </w:rPr>
        <w:t xml:space="preserve"> </w:t>
      </w:r>
      <w:r w:rsidR="00DE0307" w:rsidRPr="002D399F">
        <w:rPr>
          <w:rFonts w:cs="Arial"/>
          <w:sz w:val="22"/>
          <w:szCs w:val="22"/>
        </w:rPr>
        <w:t xml:space="preserve">udział </w:t>
      </w:r>
      <w:r w:rsidR="00FF10C1" w:rsidRPr="002D399F">
        <w:rPr>
          <w:rFonts w:cs="Arial"/>
          <w:sz w:val="22"/>
          <w:szCs w:val="22"/>
        </w:rPr>
        <w:t>5</w:t>
      </w:r>
      <w:r w:rsidR="00054D60" w:rsidRPr="002D399F">
        <w:rPr>
          <w:rFonts w:cs="Arial"/>
          <w:sz w:val="22"/>
          <w:szCs w:val="22"/>
        </w:rPr>
        <w:t xml:space="preserve"> lekarzy ginekologów (specjalistów lub rezydentów) oraz </w:t>
      </w:r>
      <w:r w:rsidR="00FF10C1" w:rsidRPr="002D399F">
        <w:rPr>
          <w:rFonts w:cs="Arial"/>
          <w:sz w:val="22"/>
          <w:szCs w:val="22"/>
        </w:rPr>
        <w:t xml:space="preserve"> 15 </w:t>
      </w:r>
      <w:r w:rsidR="00054D60" w:rsidRPr="002D399F">
        <w:rPr>
          <w:rFonts w:cs="Arial"/>
          <w:sz w:val="22"/>
          <w:szCs w:val="22"/>
        </w:rPr>
        <w:t>położnych</w:t>
      </w:r>
      <w:r w:rsidR="00177069" w:rsidRPr="002D399F">
        <w:rPr>
          <w:rFonts w:cs="Arial"/>
          <w:sz w:val="22"/>
          <w:szCs w:val="22"/>
        </w:rPr>
        <w:t>,</w:t>
      </w:r>
      <w:r w:rsidR="00054D60" w:rsidRPr="002D399F">
        <w:rPr>
          <w:rFonts w:cs="Arial"/>
          <w:sz w:val="22"/>
          <w:szCs w:val="22"/>
        </w:rPr>
        <w:t xml:space="preserve"> czyli łącznie</w:t>
      </w:r>
      <w:r w:rsidR="00FF10C1" w:rsidRPr="002D399F">
        <w:rPr>
          <w:rFonts w:cs="Arial"/>
          <w:sz w:val="22"/>
          <w:szCs w:val="22"/>
        </w:rPr>
        <w:t xml:space="preserve"> ok  20 </w:t>
      </w:r>
      <w:r w:rsidR="00054D60" w:rsidRPr="002D399F">
        <w:rPr>
          <w:rFonts w:cs="Arial"/>
          <w:sz w:val="22"/>
          <w:szCs w:val="22"/>
        </w:rPr>
        <w:t xml:space="preserve"> osób</w:t>
      </w:r>
      <w:r w:rsidR="00FF10C1" w:rsidRPr="002D399F">
        <w:rPr>
          <w:rFonts w:cs="Arial"/>
          <w:sz w:val="22"/>
          <w:szCs w:val="22"/>
        </w:rPr>
        <w:t xml:space="preserve"> na jednego realizatora</w:t>
      </w:r>
      <w:r w:rsidR="00054D60" w:rsidRPr="002D399F">
        <w:rPr>
          <w:rFonts w:cs="Arial"/>
          <w:sz w:val="22"/>
          <w:szCs w:val="22"/>
        </w:rPr>
        <w:t>.</w:t>
      </w:r>
    </w:p>
    <w:p w14:paraId="443CAD28" w14:textId="77777777" w:rsidR="00A00444" w:rsidRPr="00826CD7" w:rsidRDefault="00A00444" w:rsidP="00592976">
      <w:pPr>
        <w:pStyle w:val="Teksttreci20"/>
        <w:shd w:val="clear" w:color="auto" w:fill="auto"/>
        <w:tabs>
          <w:tab w:val="left" w:pos="1358"/>
        </w:tabs>
        <w:spacing w:after="120" w:line="360" w:lineRule="auto"/>
        <w:ind w:firstLine="0"/>
        <w:rPr>
          <w:rFonts w:ascii="Arial" w:hAnsi="Arial" w:cs="Arial"/>
          <w:b/>
          <w:bCs/>
        </w:rPr>
      </w:pPr>
      <w:r w:rsidRPr="00826CD7">
        <w:rPr>
          <w:rFonts w:ascii="Arial" w:hAnsi="Arial" w:cs="Arial"/>
          <w:b/>
          <w:bCs/>
        </w:rPr>
        <w:t xml:space="preserve">Kryteria włączenia </w:t>
      </w:r>
      <w:r w:rsidR="004301D6" w:rsidRPr="00826CD7">
        <w:rPr>
          <w:rFonts w:ascii="Arial" w:hAnsi="Arial" w:cs="Arial"/>
          <w:b/>
          <w:bCs/>
        </w:rPr>
        <w:t>kadry medycznej do szkoleń</w:t>
      </w:r>
    </w:p>
    <w:p w14:paraId="66CBC0BB" w14:textId="77777777" w:rsidR="00592976" w:rsidRPr="00826CD7" w:rsidRDefault="00A00444" w:rsidP="008B0FC1">
      <w:pPr>
        <w:pStyle w:val="Teksttreci20"/>
        <w:numPr>
          <w:ilvl w:val="0"/>
          <w:numId w:val="24"/>
        </w:numPr>
        <w:shd w:val="clear" w:color="auto" w:fill="auto"/>
        <w:tabs>
          <w:tab w:val="left" w:pos="1358"/>
        </w:tabs>
        <w:spacing w:after="120" w:line="360" w:lineRule="auto"/>
        <w:ind w:left="714" w:hanging="357"/>
        <w:rPr>
          <w:rFonts w:ascii="Arial" w:hAnsi="Arial" w:cs="Arial"/>
        </w:rPr>
      </w:pPr>
      <w:r w:rsidRPr="00826CD7">
        <w:rPr>
          <w:rFonts w:ascii="Arial" w:hAnsi="Arial" w:cs="Arial"/>
        </w:rPr>
        <w:t xml:space="preserve">Osoba wykonująca zawód medyczny: lekarz specjalista w dziedzinie </w:t>
      </w:r>
      <w:r w:rsidR="001B6380" w:rsidRPr="00826CD7">
        <w:rPr>
          <w:rFonts w:ascii="Arial" w:hAnsi="Arial" w:cs="Arial"/>
        </w:rPr>
        <w:t>ginekologii i położnictwa</w:t>
      </w:r>
      <w:r w:rsidRPr="00826CD7">
        <w:rPr>
          <w:rFonts w:ascii="Arial" w:hAnsi="Arial" w:cs="Arial"/>
        </w:rPr>
        <w:t xml:space="preserve"> lub lekarz rezydent odbywający specjalizację w kierunku dziedziny </w:t>
      </w:r>
      <w:r w:rsidR="001B6380" w:rsidRPr="00826CD7">
        <w:rPr>
          <w:rFonts w:ascii="Arial" w:hAnsi="Arial" w:cs="Arial"/>
        </w:rPr>
        <w:t>ginekologia i położnictwa</w:t>
      </w:r>
      <w:r w:rsidR="00E86DE7" w:rsidRPr="00826CD7">
        <w:rPr>
          <w:rFonts w:ascii="Arial" w:hAnsi="Arial" w:cs="Arial"/>
        </w:rPr>
        <w:t xml:space="preserve"> </w:t>
      </w:r>
      <w:r w:rsidR="008959CF" w:rsidRPr="00826CD7">
        <w:rPr>
          <w:rFonts w:ascii="Arial" w:hAnsi="Arial" w:cs="Arial"/>
        </w:rPr>
        <w:t>oraz neonatologów</w:t>
      </w:r>
      <w:r w:rsidR="00CC154A" w:rsidRPr="00826CD7">
        <w:rPr>
          <w:rFonts w:ascii="Arial" w:hAnsi="Arial" w:cs="Arial"/>
        </w:rPr>
        <w:t xml:space="preserve"> oraz </w:t>
      </w:r>
      <w:r w:rsidR="00592976" w:rsidRPr="00826CD7">
        <w:rPr>
          <w:rFonts w:ascii="Arial" w:hAnsi="Arial" w:cs="Arial"/>
        </w:rPr>
        <w:t>położna</w:t>
      </w:r>
      <w:r w:rsidR="00CC154A" w:rsidRPr="00826CD7">
        <w:rPr>
          <w:rFonts w:ascii="Arial" w:hAnsi="Arial" w:cs="Arial"/>
        </w:rPr>
        <w:t xml:space="preserve">. </w:t>
      </w:r>
    </w:p>
    <w:p w14:paraId="31ADA0AC" w14:textId="77777777" w:rsidR="00A00444" w:rsidRPr="00826CD7" w:rsidRDefault="00A00444" w:rsidP="006850CD">
      <w:pPr>
        <w:pStyle w:val="Teksttreci20"/>
        <w:numPr>
          <w:ilvl w:val="0"/>
          <w:numId w:val="24"/>
        </w:numPr>
        <w:shd w:val="clear" w:color="auto" w:fill="auto"/>
        <w:tabs>
          <w:tab w:val="left" w:pos="1358"/>
        </w:tabs>
        <w:spacing w:after="120" w:line="360" w:lineRule="auto"/>
        <w:ind w:left="714" w:hanging="357"/>
        <w:rPr>
          <w:rFonts w:ascii="Arial" w:hAnsi="Arial" w:cs="Arial"/>
        </w:rPr>
      </w:pPr>
      <w:r w:rsidRPr="00826CD7">
        <w:rPr>
          <w:rFonts w:ascii="Arial" w:hAnsi="Arial" w:cs="Arial"/>
        </w:rPr>
        <w:t xml:space="preserve">Osoby </w:t>
      </w:r>
      <w:r w:rsidR="00303E9C" w:rsidRPr="00826CD7">
        <w:rPr>
          <w:rFonts w:ascii="Arial" w:hAnsi="Arial" w:cs="Arial"/>
        </w:rPr>
        <w:t>zatrudnione</w:t>
      </w:r>
      <w:r w:rsidRPr="00826CD7">
        <w:rPr>
          <w:rFonts w:ascii="Arial" w:hAnsi="Arial" w:cs="Arial"/>
        </w:rPr>
        <w:t xml:space="preserve"> na terenie </w:t>
      </w:r>
      <w:r w:rsidR="00D935A2" w:rsidRPr="00826CD7">
        <w:rPr>
          <w:rFonts w:ascii="Arial" w:hAnsi="Arial" w:cs="Arial"/>
        </w:rPr>
        <w:t xml:space="preserve">miasta </w:t>
      </w:r>
      <w:r w:rsidR="00715B60" w:rsidRPr="00826CD7">
        <w:rPr>
          <w:rFonts w:ascii="Arial" w:hAnsi="Arial" w:cs="Arial"/>
        </w:rPr>
        <w:t>Wrocławia</w:t>
      </w:r>
      <w:r w:rsidR="00177069" w:rsidRPr="00826CD7">
        <w:rPr>
          <w:rFonts w:ascii="Arial" w:hAnsi="Arial" w:cs="Arial"/>
        </w:rPr>
        <w:t xml:space="preserve"> w podmiocie, który będzie realizował </w:t>
      </w:r>
      <w:r w:rsidR="00994832" w:rsidRPr="00826CD7">
        <w:rPr>
          <w:rFonts w:ascii="Arial" w:hAnsi="Arial" w:cs="Arial"/>
        </w:rPr>
        <w:t>Program</w:t>
      </w:r>
      <w:r w:rsidR="00177069" w:rsidRPr="00826CD7">
        <w:rPr>
          <w:rFonts w:ascii="Arial" w:hAnsi="Arial" w:cs="Arial"/>
        </w:rPr>
        <w:t xml:space="preserve"> </w:t>
      </w:r>
      <w:r w:rsidR="00C92730" w:rsidRPr="00826CD7">
        <w:rPr>
          <w:rFonts w:ascii="Arial" w:hAnsi="Arial" w:cs="Arial"/>
        </w:rPr>
        <w:t>„</w:t>
      </w:r>
      <w:r w:rsidR="00177069" w:rsidRPr="00826CD7">
        <w:rPr>
          <w:rFonts w:ascii="Arial" w:hAnsi="Arial" w:cs="Arial"/>
        </w:rPr>
        <w:t>Pokoje Narodzin</w:t>
      </w:r>
      <w:r w:rsidR="00C92730" w:rsidRPr="00826CD7">
        <w:rPr>
          <w:rFonts w:ascii="Arial" w:hAnsi="Arial" w:cs="Arial"/>
        </w:rPr>
        <w:t>”.</w:t>
      </w:r>
    </w:p>
    <w:p w14:paraId="6CF9BF0C" w14:textId="77777777" w:rsidR="00A00444" w:rsidRPr="00826CD7" w:rsidRDefault="00A00444" w:rsidP="00D935A2">
      <w:pPr>
        <w:pStyle w:val="Nagwek3"/>
        <w:ind w:left="851"/>
        <w:rPr>
          <w:rFonts w:cs="Arial"/>
          <w:szCs w:val="22"/>
        </w:rPr>
      </w:pPr>
      <w:bookmarkStart w:id="48" w:name="_Toc139533308"/>
      <w:r w:rsidRPr="00826CD7">
        <w:rPr>
          <w:rFonts w:cs="Arial"/>
          <w:szCs w:val="22"/>
        </w:rPr>
        <w:t xml:space="preserve">Sposób informowania o </w:t>
      </w:r>
      <w:r w:rsidR="00994832" w:rsidRPr="00826CD7">
        <w:rPr>
          <w:rFonts w:cs="Arial"/>
          <w:szCs w:val="22"/>
        </w:rPr>
        <w:t>program</w:t>
      </w:r>
      <w:r w:rsidRPr="00826CD7">
        <w:rPr>
          <w:rFonts w:cs="Arial"/>
          <w:szCs w:val="22"/>
        </w:rPr>
        <w:t>ie polityki zdrowotnej</w:t>
      </w:r>
      <w:bookmarkEnd w:id="48"/>
    </w:p>
    <w:p w14:paraId="44232406" w14:textId="77777777" w:rsidR="00A00444" w:rsidRPr="00826CD7" w:rsidRDefault="00FD2B4D" w:rsidP="00AA6464">
      <w:pPr>
        <w:pStyle w:val="Nagwek4"/>
        <w:tabs>
          <w:tab w:val="num" w:pos="851"/>
        </w:tabs>
        <w:rPr>
          <w:rFonts w:cs="Arial"/>
          <w:sz w:val="22"/>
          <w:szCs w:val="22"/>
        </w:rPr>
      </w:pPr>
      <w:r w:rsidRPr="00826CD7">
        <w:rPr>
          <w:rFonts w:cs="Arial"/>
          <w:sz w:val="22"/>
          <w:szCs w:val="22"/>
        </w:rPr>
        <w:t>Kobiety ciężarne</w:t>
      </w:r>
    </w:p>
    <w:p w14:paraId="1329CCFA" w14:textId="77777777" w:rsidR="00A00444" w:rsidRPr="00826CD7" w:rsidRDefault="00A00444" w:rsidP="006D0F74">
      <w:pPr>
        <w:pStyle w:val="Teksttreci20"/>
        <w:shd w:val="clear" w:color="auto" w:fill="auto"/>
        <w:tabs>
          <w:tab w:val="left" w:pos="1358"/>
        </w:tabs>
        <w:spacing w:line="360" w:lineRule="auto"/>
        <w:ind w:firstLine="0"/>
        <w:rPr>
          <w:rFonts w:ascii="Arial" w:hAnsi="Arial" w:cs="Arial"/>
        </w:rPr>
      </w:pPr>
      <w:r w:rsidRPr="00826CD7">
        <w:rPr>
          <w:rFonts w:ascii="Arial" w:hAnsi="Arial" w:cs="Arial"/>
        </w:rPr>
        <w:t xml:space="preserve">Kampania </w:t>
      </w:r>
      <w:r w:rsidR="00054D60" w:rsidRPr="00826CD7">
        <w:rPr>
          <w:rFonts w:ascii="Arial" w:hAnsi="Arial" w:cs="Arial"/>
        </w:rPr>
        <w:t>promocyjno-</w:t>
      </w:r>
      <w:r w:rsidRPr="00826CD7">
        <w:rPr>
          <w:rFonts w:ascii="Arial" w:hAnsi="Arial" w:cs="Arial"/>
        </w:rPr>
        <w:t>informacyjn</w:t>
      </w:r>
      <w:r w:rsidR="00DE0307" w:rsidRPr="00826CD7">
        <w:rPr>
          <w:rFonts w:ascii="Arial" w:hAnsi="Arial" w:cs="Arial"/>
        </w:rPr>
        <w:t xml:space="preserve">a </w:t>
      </w:r>
      <w:r w:rsidRPr="00826CD7">
        <w:rPr>
          <w:rFonts w:ascii="Arial" w:hAnsi="Arial" w:cs="Arial"/>
        </w:rPr>
        <w:t>zostanie przeprowadzona w ramach współ</w:t>
      </w:r>
      <w:r w:rsidR="00C92730" w:rsidRPr="00826CD7">
        <w:rPr>
          <w:rFonts w:ascii="Arial" w:hAnsi="Arial" w:cs="Arial"/>
        </w:rPr>
        <w:t xml:space="preserve">pracy z oddziałami </w:t>
      </w:r>
      <w:r w:rsidR="00C148EF" w:rsidRPr="00826CD7">
        <w:rPr>
          <w:rFonts w:ascii="Arial" w:hAnsi="Arial" w:cs="Arial"/>
        </w:rPr>
        <w:t>ginekologiczno-położniczymi</w:t>
      </w:r>
      <w:r w:rsidR="00C92730" w:rsidRPr="00826CD7">
        <w:rPr>
          <w:rFonts w:ascii="Arial" w:hAnsi="Arial" w:cs="Arial"/>
        </w:rPr>
        <w:t xml:space="preserve"> wrocławskich szpitali oraz</w:t>
      </w:r>
      <w:r w:rsidR="00F12C3E" w:rsidRPr="00826CD7">
        <w:rPr>
          <w:rFonts w:ascii="Arial" w:hAnsi="Arial" w:cs="Arial"/>
        </w:rPr>
        <w:t xml:space="preserve"> </w:t>
      </w:r>
      <w:r w:rsidR="00F77D14" w:rsidRPr="00826CD7">
        <w:rPr>
          <w:rFonts w:ascii="Arial" w:hAnsi="Arial" w:cs="Arial"/>
        </w:rPr>
        <w:t xml:space="preserve">POZ </w:t>
      </w:r>
      <w:r w:rsidR="008959CF" w:rsidRPr="00826CD7">
        <w:rPr>
          <w:rFonts w:ascii="Arial" w:hAnsi="Arial" w:cs="Arial"/>
        </w:rPr>
        <w:t>na terenie Wrocławia.</w:t>
      </w:r>
      <w:r w:rsidRPr="00826CD7">
        <w:rPr>
          <w:rFonts w:ascii="Arial" w:hAnsi="Arial" w:cs="Arial"/>
        </w:rPr>
        <w:t xml:space="preserve"> Informacje </w:t>
      </w:r>
      <w:r w:rsidR="00C92730" w:rsidRPr="00826CD7">
        <w:rPr>
          <w:rFonts w:ascii="Arial" w:hAnsi="Arial" w:cs="Arial"/>
        </w:rPr>
        <w:t xml:space="preserve">będą </w:t>
      </w:r>
      <w:r w:rsidR="00802A1B" w:rsidRPr="00826CD7">
        <w:rPr>
          <w:rFonts w:ascii="Arial" w:hAnsi="Arial" w:cs="Arial"/>
        </w:rPr>
        <w:t>umieszczone</w:t>
      </w:r>
      <w:r w:rsidR="00F12C3E" w:rsidRPr="00826CD7">
        <w:rPr>
          <w:rFonts w:ascii="Arial" w:hAnsi="Arial" w:cs="Arial"/>
        </w:rPr>
        <w:t xml:space="preserve"> </w:t>
      </w:r>
      <w:r w:rsidRPr="00826CD7">
        <w:rPr>
          <w:rFonts w:ascii="Arial" w:hAnsi="Arial" w:cs="Arial"/>
        </w:rPr>
        <w:t xml:space="preserve">na stronie </w:t>
      </w:r>
      <w:r w:rsidR="00BB2B31" w:rsidRPr="00826CD7">
        <w:rPr>
          <w:rFonts w:ascii="Arial" w:hAnsi="Arial" w:cs="Arial"/>
        </w:rPr>
        <w:t>R</w:t>
      </w:r>
      <w:r w:rsidRPr="00826CD7">
        <w:rPr>
          <w:rFonts w:ascii="Arial" w:hAnsi="Arial" w:cs="Arial"/>
        </w:rPr>
        <w:t>ealizatora</w:t>
      </w:r>
      <w:r w:rsidR="00C92730" w:rsidRPr="00826CD7">
        <w:rPr>
          <w:rFonts w:ascii="Arial" w:hAnsi="Arial" w:cs="Arial"/>
        </w:rPr>
        <w:t xml:space="preserve"> Programu, </w:t>
      </w:r>
      <w:r w:rsidR="00516FC9" w:rsidRPr="00826CD7">
        <w:rPr>
          <w:rFonts w:ascii="Arial" w:hAnsi="Arial" w:cs="Arial"/>
        </w:rPr>
        <w:t xml:space="preserve">w </w:t>
      </w:r>
      <w:r w:rsidR="008959CF" w:rsidRPr="00826CD7">
        <w:rPr>
          <w:rFonts w:ascii="Arial" w:hAnsi="Arial" w:cs="Arial"/>
        </w:rPr>
        <w:t>praktykach lekarzy POZ,</w:t>
      </w:r>
      <w:r w:rsidR="00E86DE7" w:rsidRPr="00826CD7">
        <w:rPr>
          <w:rFonts w:ascii="Arial" w:hAnsi="Arial" w:cs="Arial"/>
        </w:rPr>
        <w:t xml:space="preserve"> </w:t>
      </w:r>
      <w:r w:rsidR="008959CF" w:rsidRPr="00826CD7">
        <w:rPr>
          <w:rFonts w:ascii="Arial" w:hAnsi="Arial" w:cs="Arial"/>
        </w:rPr>
        <w:t xml:space="preserve">szkołach rodzenia </w:t>
      </w:r>
      <w:r w:rsidR="00C92730" w:rsidRPr="00826CD7">
        <w:rPr>
          <w:rFonts w:ascii="Arial" w:hAnsi="Arial" w:cs="Arial"/>
        </w:rPr>
        <w:t>finansowanych budżetu Miasta</w:t>
      </w:r>
      <w:r w:rsidR="008959CF" w:rsidRPr="00826CD7">
        <w:rPr>
          <w:rFonts w:ascii="Arial" w:hAnsi="Arial" w:cs="Arial"/>
        </w:rPr>
        <w:t xml:space="preserve">, </w:t>
      </w:r>
      <w:r w:rsidR="00C04838" w:rsidRPr="00826CD7">
        <w:rPr>
          <w:rFonts w:ascii="Arial" w:hAnsi="Arial" w:cs="Arial"/>
        </w:rPr>
        <w:t xml:space="preserve">w </w:t>
      </w:r>
      <w:r w:rsidRPr="00826CD7">
        <w:rPr>
          <w:rFonts w:ascii="Arial" w:hAnsi="Arial" w:cs="Arial"/>
        </w:rPr>
        <w:t>mediach społecznościowych</w:t>
      </w:r>
      <w:r w:rsidR="00756562" w:rsidRPr="00826CD7">
        <w:rPr>
          <w:rFonts w:ascii="Arial" w:hAnsi="Arial" w:cs="Arial"/>
        </w:rPr>
        <w:t>,</w:t>
      </w:r>
      <w:r w:rsidRPr="00826CD7">
        <w:rPr>
          <w:rFonts w:ascii="Arial" w:hAnsi="Arial" w:cs="Arial"/>
        </w:rPr>
        <w:t xml:space="preserve"> miejscach użyteczności publicznej (</w:t>
      </w:r>
      <w:r w:rsidR="00802A1B" w:rsidRPr="00826CD7">
        <w:rPr>
          <w:rFonts w:ascii="Arial" w:hAnsi="Arial" w:cs="Arial"/>
        </w:rPr>
        <w:t>www.wroclaw.pl</w:t>
      </w:r>
      <w:r w:rsidRPr="00826CD7">
        <w:rPr>
          <w:rFonts w:ascii="Arial" w:hAnsi="Arial" w:cs="Arial"/>
        </w:rPr>
        <w:t>)</w:t>
      </w:r>
      <w:r w:rsidR="00E86DE7" w:rsidRPr="00826CD7">
        <w:rPr>
          <w:rFonts w:ascii="Arial" w:hAnsi="Arial" w:cs="Arial"/>
        </w:rPr>
        <w:t xml:space="preserve"> </w:t>
      </w:r>
      <w:r w:rsidR="008959CF" w:rsidRPr="00826CD7">
        <w:rPr>
          <w:rFonts w:ascii="Arial" w:hAnsi="Arial" w:cs="Arial"/>
        </w:rPr>
        <w:t>oraz innych jedn</w:t>
      </w:r>
      <w:r w:rsidR="00C92730" w:rsidRPr="00826CD7">
        <w:rPr>
          <w:rFonts w:ascii="Arial" w:hAnsi="Arial" w:cs="Arial"/>
        </w:rPr>
        <w:t>ostkach działalności leczniczej</w:t>
      </w:r>
      <w:r w:rsidR="008959CF" w:rsidRPr="00826CD7">
        <w:rPr>
          <w:rFonts w:ascii="Arial" w:hAnsi="Arial" w:cs="Arial"/>
        </w:rPr>
        <w:t xml:space="preserve"> (</w:t>
      </w:r>
      <w:r w:rsidR="00516FC9" w:rsidRPr="00826CD7">
        <w:rPr>
          <w:rFonts w:ascii="Arial" w:hAnsi="Arial" w:cs="Arial"/>
        </w:rPr>
        <w:t xml:space="preserve">publicznych i </w:t>
      </w:r>
      <w:r w:rsidR="008959CF" w:rsidRPr="00826CD7">
        <w:rPr>
          <w:rFonts w:ascii="Arial" w:hAnsi="Arial" w:cs="Arial"/>
        </w:rPr>
        <w:t>prywatnych)</w:t>
      </w:r>
      <w:r w:rsidRPr="00826CD7">
        <w:rPr>
          <w:rFonts w:ascii="Arial" w:hAnsi="Arial" w:cs="Arial"/>
        </w:rPr>
        <w:t xml:space="preserve">. </w:t>
      </w:r>
      <w:r w:rsidR="00516FC9" w:rsidRPr="00826CD7">
        <w:rPr>
          <w:rFonts w:ascii="Arial" w:hAnsi="Arial" w:cs="Arial"/>
        </w:rPr>
        <w:t>A</w:t>
      </w:r>
      <w:r w:rsidRPr="00826CD7">
        <w:rPr>
          <w:rFonts w:ascii="Arial" w:hAnsi="Arial" w:cs="Arial"/>
        </w:rPr>
        <w:t>kcj</w:t>
      </w:r>
      <w:r w:rsidR="00516FC9" w:rsidRPr="00826CD7">
        <w:rPr>
          <w:rFonts w:ascii="Arial" w:hAnsi="Arial" w:cs="Arial"/>
        </w:rPr>
        <w:t>a</w:t>
      </w:r>
      <w:r w:rsidR="00A91780" w:rsidRPr="00826CD7">
        <w:rPr>
          <w:rFonts w:ascii="Arial" w:hAnsi="Arial" w:cs="Arial"/>
        </w:rPr>
        <w:t xml:space="preserve"> </w:t>
      </w:r>
      <w:proofErr w:type="spellStart"/>
      <w:r w:rsidR="00A91780" w:rsidRPr="00826CD7">
        <w:rPr>
          <w:rFonts w:ascii="Arial" w:hAnsi="Arial" w:cs="Arial"/>
        </w:rPr>
        <w:t>informacyjno</w:t>
      </w:r>
      <w:proofErr w:type="spellEnd"/>
      <w:r w:rsidR="00516FC9" w:rsidRPr="00826CD7">
        <w:rPr>
          <w:rFonts w:ascii="Arial" w:hAnsi="Arial" w:cs="Arial"/>
        </w:rPr>
        <w:t xml:space="preserve"> </w:t>
      </w:r>
      <w:r w:rsidR="00A91780" w:rsidRPr="00826CD7">
        <w:rPr>
          <w:rFonts w:ascii="Arial" w:hAnsi="Arial" w:cs="Arial"/>
        </w:rPr>
        <w:t>-</w:t>
      </w:r>
      <w:r w:rsidRPr="00826CD7">
        <w:rPr>
          <w:rFonts w:ascii="Arial" w:hAnsi="Arial" w:cs="Arial"/>
        </w:rPr>
        <w:t xml:space="preserve"> promocyjn</w:t>
      </w:r>
      <w:r w:rsidR="00516FC9" w:rsidRPr="00826CD7">
        <w:rPr>
          <w:rFonts w:ascii="Arial" w:hAnsi="Arial" w:cs="Arial"/>
        </w:rPr>
        <w:t>a przeprowadzona zostanie</w:t>
      </w:r>
      <w:r w:rsidR="00E86DE7" w:rsidRPr="00826CD7">
        <w:rPr>
          <w:rFonts w:ascii="Arial" w:hAnsi="Arial" w:cs="Arial"/>
        </w:rPr>
        <w:t xml:space="preserve"> </w:t>
      </w:r>
      <w:r w:rsidR="00C04838" w:rsidRPr="00826CD7">
        <w:rPr>
          <w:rFonts w:ascii="Arial" w:hAnsi="Arial" w:cs="Arial"/>
        </w:rPr>
        <w:t>z wykorzystaniem</w:t>
      </w:r>
      <w:r w:rsidR="00A91780" w:rsidRPr="00826CD7">
        <w:rPr>
          <w:rFonts w:ascii="Arial" w:hAnsi="Arial" w:cs="Arial"/>
        </w:rPr>
        <w:t xml:space="preserve"> komunikacji cyfrowej (np. mail, newsletter</w:t>
      </w:r>
      <w:r w:rsidR="00F12C3E" w:rsidRPr="00826CD7">
        <w:rPr>
          <w:rFonts w:ascii="Arial" w:hAnsi="Arial" w:cs="Arial"/>
        </w:rPr>
        <w:t>, informację w postaci pdf</w:t>
      </w:r>
      <w:r w:rsidR="00A91780" w:rsidRPr="00826CD7">
        <w:rPr>
          <w:rFonts w:ascii="Arial" w:hAnsi="Arial" w:cs="Arial"/>
        </w:rPr>
        <w:t>),</w:t>
      </w:r>
      <w:r w:rsidRPr="00826CD7">
        <w:rPr>
          <w:rFonts w:ascii="Arial" w:hAnsi="Arial" w:cs="Arial"/>
        </w:rPr>
        <w:t xml:space="preserve"> plakatów oraz ulotek informacyjnych</w:t>
      </w:r>
      <w:r w:rsidR="00A91780" w:rsidRPr="00826CD7">
        <w:rPr>
          <w:rFonts w:ascii="Arial" w:hAnsi="Arial" w:cs="Arial"/>
        </w:rPr>
        <w:t>.</w:t>
      </w:r>
      <w:r w:rsidR="00E86DE7" w:rsidRPr="00826CD7">
        <w:rPr>
          <w:rFonts w:ascii="Arial" w:hAnsi="Arial" w:cs="Arial"/>
        </w:rPr>
        <w:t xml:space="preserve"> </w:t>
      </w:r>
      <w:r w:rsidR="00054D60" w:rsidRPr="00826CD7">
        <w:rPr>
          <w:rFonts w:ascii="Arial" w:hAnsi="Arial" w:cs="Arial"/>
        </w:rPr>
        <w:t>Wybór i zakres komunikacji zostanie wybrany przez Realizatora</w:t>
      </w:r>
      <w:r w:rsidR="00516FC9" w:rsidRPr="00826CD7">
        <w:rPr>
          <w:rFonts w:ascii="Arial" w:hAnsi="Arial" w:cs="Arial"/>
        </w:rPr>
        <w:t xml:space="preserve"> Programu</w:t>
      </w:r>
      <w:r w:rsidR="00054D60" w:rsidRPr="00826CD7">
        <w:rPr>
          <w:rFonts w:ascii="Arial" w:hAnsi="Arial" w:cs="Arial"/>
        </w:rPr>
        <w:t xml:space="preserve">. </w:t>
      </w:r>
    </w:p>
    <w:p w14:paraId="45A961A5" w14:textId="77777777" w:rsidR="00A00444" w:rsidRPr="00826CD7" w:rsidRDefault="00A00444" w:rsidP="00AA6464">
      <w:pPr>
        <w:pStyle w:val="Nagwek4"/>
        <w:tabs>
          <w:tab w:val="num" w:pos="851"/>
        </w:tabs>
        <w:rPr>
          <w:rFonts w:cs="Arial"/>
          <w:sz w:val="22"/>
          <w:szCs w:val="22"/>
        </w:rPr>
      </w:pPr>
      <w:r w:rsidRPr="00826CD7">
        <w:rPr>
          <w:rFonts w:cs="Arial"/>
          <w:sz w:val="22"/>
          <w:szCs w:val="22"/>
        </w:rPr>
        <w:t xml:space="preserve">Szkolenia kadry medycznej </w:t>
      </w:r>
    </w:p>
    <w:p w14:paraId="0E13D415" w14:textId="77777777" w:rsidR="00A00444" w:rsidRPr="00826CD7" w:rsidRDefault="00A00444" w:rsidP="00A63282">
      <w:pPr>
        <w:pStyle w:val="Teksttreci20"/>
        <w:shd w:val="clear" w:color="auto" w:fill="auto"/>
        <w:spacing w:line="360" w:lineRule="auto"/>
        <w:ind w:hanging="21"/>
        <w:rPr>
          <w:rFonts w:ascii="Arial" w:hAnsi="Arial" w:cs="Arial"/>
        </w:rPr>
      </w:pPr>
      <w:r w:rsidRPr="00826CD7">
        <w:rPr>
          <w:rFonts w:ascii="Arial" w:hAnsi="Arial" w:cs="Arial"/>
        </w:rPr>
        <w:t xml:space="preserve">Kampania informacyjno-promocyjna będzie prowadzona przez </w:t>
      </w:r>
      <w:r w:rsidR="005C32F6" w:rsidRPr="00826CD7">
        <w:rPr>
          <w:rFonts w:ascii="Arial" w:hAnsi="Arial" w:cs="Arial"/>
        </w:rPr>
        <w:t>Realizatora</w:t>
      </w:r>
      <w:r w:rsidR="00A56B11" w:rsidRPr="00826CD7">
        <w:rPr>
          <w:rFonts w:ascii="Arial" w:hAnsi="Arial" w:cs="Arial"/>
        </w:rPr>
        <w:t xml:space="preserve"> Programu i zostanie</w:t>
      </w:r>
      <w:r w:rsidR="00E86DE7" w:rsidRPr="00826CD7">
        <w:rPr>
          <w:rFonts w:ascii="Arial" w:hAnsi="Arial" w:cs="Arial"/>
        </w:rPr>
        <w:t xml:space="preserve"> </w:t>
      </w:r>
      <w:r w:rsidR="00F12C3E" w:rsidRPr="00826CD7">
        <w:rPr>
          <w:rFonts w:ascii="Arial" w:hAnsi="Arial" w:cs="Arial"/>
        </w:rPr>
        <w:t>skierowana do kadry medycznej</w:t>
      </w:r>
      <w:r w:rsidR="00A56B11" w:rsidRPr="00826CD7">
        <w:rPr>
          <w:rFonts w:ascii="Arial" w:hAnsi="Arial" w:cs="Arial"/>
        </w:rPr>
        <w:t xml:space="preserve">, </w:t>
      </w:r>
      <w:r w:rsidR="00F12C3E" w:rsidRPr="00826CD7">
        <w:rPr>
          <w:rFonts w:ascii="Arial" w:hAnsi="Arial" w:cs="Arial"/>
        </w:rPr>
        <w:t>lekar</w:t>
      </w:r>
      <w:r w:rsidR="00A56B11" w:rsidRPr="00826CD7">
        <w:rPr>
          <w:rFonts w:ascii="Arial" w:hAnsi="Arial" w:cs="Arial"/>
        </w:rPr>
        <w:t>zy ginekologów i położnych.</w:t>
      </w:r>
      <w:r w:rsidR="00F12C3E" w:rsidRPr="00826CD7">
        <w:rPr>
          <w:rFonts w:ascii="Arial" w:hAnsi="Arial" w:cs="Arial"/>
        </w:rPr>
        <w:t xml:space="preserve"> </w:t>
      </w:r>
      <w:r w:rsidR="00A56B11" w:rsidRPr="00826CD7">
        <w:rPr>
          <w:rFonts w:ascii="Arial" w:hAnsi="Arial" w:cs="Arial"/>
        </w:rPr>
        <w:t>Informacja</w:t>
      </w:r>
      <w:r w:rsidR="00BE6513" w:rsidRPr="00826CD7">
        <w:rPr>
          <w:rFonts w:ascii="Arial" w:hAnsi="Arial" w:cs="Arial"/>
        </w:rPr>
        <w:t xml:space="preserve"> dotyczyć będzie</w:t>
      </w:r>
      <w:r w:rsidR="00715B60" w:rsidRPr="00826CD7">
        <w:rPr>
          <w:rFonts w:ascii="Arial" w:hAnsi="Arial" w:cs="Arial"/>
        </w:rPr>
        <w:t xml:space="preserve"> </w:t>
      </w:r>
      <w:r w:rsidR="00BE6513" w:rsidRPr="00826CD7">
        <w:rPr>
          <w:rFonts w:ascii="Arial" w:hAnsi="Arial" w:cs="Arial"/>
        </w:rPr>
        <w:t xml:space="preserve">zakresu programu, </w:t>
      </w:r>
      <w:r w:rsidR="005C32F6" w:rsidRPr="00826CD7">
        <w:rPr>
          <w:rFonts w:ascii="Arial" w:hAnsi="Arial" w:cs="Arial"/>
        </w:rPr>
        <w:t xml:space="preserve">tematyki </w:t>
      </w:r>
      <w:r w:rsidR="00715B60" w:rsidRPr="00826CD7">
        <w:rPr>
          <w:rFonts w:ascii="Arial" w:hAnsi="Arial" w:cs="Arial"/>
        </w:rPr>
        <w:t>szkoleń (w tym danych do osób odpowiedzialnych za organizację szkoleń)</w:t>
      </w:r>
      <w:r w:rsidR="005C32F6" w:rsidRPr="00826CD7">
        <w:rPr>
          <w:rFonts w:ascii="Arial" w:hAnsi="Arial" w:cs="Arial"/>
        </w:rPr>
        <w:t>,</w:t>
      </w:r>
      <w:r w:rsidR="00715B60" w:rsidRPr="00826CD7">
        <w:rPr>
          <w:rFonts w:ascii="Arial" w:hAnsi="Arial" w:cs="Arial"/>
        </w:rPr>
        <w:t xml:space="preserve"> materiałów opracowanych dla</w:t>
      </w:r>
      <w:r w:rsidR="00BE6513" w:rsidRPr="00826CD7">
        <w:rPr>
          <w:rFonts w:ascii="Arial" w:hAnsi="Arial" w:cs="Arial"/>
        </w:rPr>
        <w:t xml:space="preserve"> kobiet ciężarnych. </w:t>
      </w:r>
      <w:r w:rsidR="00BE6513" w:rsidRPr="00826CD7">
        <w:rPr>
          <w:rFonts w:ascii="Arial" w:hAnsi="Arial" w:cs="Arial"/>
        </w:rPr>
        <w:lastRenderedPageBreak/>
        <w:t xml:space="preserve">Zamieszczona </w:t>
      </w:r>
      <w:r w:rsidR="005C32F6" w:rsidRPr="00826CD7">
        <w:rPr>
          <w:rFonts w:ascii="Arial" w:hAnsi="Arial" w:cs="Arial"/>
        </w:rPr>
        <w:t xml:space="preserve">zostanie </w:t>
      </w:r>
      <w:r w:rsidR="00715B60" w:rsidRPr="00826CD7">
        <w:rPr>
          <w:rFonts w:ascii="Arial" w:hAnsi="Arial" w:cs="Arial"/>
        </w:rPr>
        <w:t>na stronach</w:t>
      </w:r>
      <w:r w:rsidR="00A63282" w:rsidRPr="00826CD7">
        <w:rPr>
          <w:rFonts w:ascii="Arial" w:hAnsi="Arial" w:cs="Arial"/>
        </w:rPr>
        <w:t xml:space="preserve"> internetowych</w:t>
      </w:r>
      <w:r w:rsidR="005C32F6" w:rsidRPr="00826CD7">
        <w:rPr>
          <w:rFonts w:ascii="Arial" w:hAnsi="Arial" w:cs="Arial"/>
        </w:rPr>
        <w:t xml:space="preserve"> Realizatora i </w:t>
      </w:r>
      <w:r w:rsidRPr="00826CD7">
        <w:rPr>
          <w:rFonts w:ascii="Arial" w:hAnsi="Arial" w:cs="Arial"/>
        </w:rPr>
        <w:t xml:space="preserve"> </w:t>
      </w:r>
      <w:r w:rsidR="005C32F6" w:rsidRPr="00826CD7">
        <w:rPr>
          <w:rFonts w:ascii="Arial" w:hAnsi="Arial" w:cs="Arial"/>
        </w:rPr>
        <w:t>miasta Wrocławia.</w:t>
      </w:r>
    </w:p>
    <w:p w14:paraId="29BBD4A4" w14:textId="77777777" w:rsidR="00A00444" w:rsidRPr="00826CD7" w:rsidRDefault="00BE6513" w:rsidP="00CE1D69">
      <w:pPr>
        <w:pStyle w:val="Nagwek2"/>
        <w:ind w:firstLine="0"/>
        <w:rPr>
          <w:rFonts w:cs="Arial"/>
          <w:sz w:val="22"/>
          <w:szCs w:val="22"/>
        </w:rPr>
      </w:pPr>
      <w:bookmarkStart w:id="49" w:name="_Toc139533309"/>
      <w:r w:rsidRPr="00826CD7">
        <w:rPr>
          <w:rFonts w:cs="Arial"/>
          <w:sz w:val="22"/>
          <w:szCs w:val="22"/>
        </w:rPr>
        <w:t>Interwencje p</w:t>
      </w:r>
      <w:r w:rsidR="00A00444" w:rsidRPr="00826CD7">
        <w:rPr>
          <w:rFonts w:cs="Arial"/>
          <w:sz w:val="22"/>
          <w:szCs w:val="22"/>
        </w:rPr>
        <w:t xml:space="preserve">lanowane </w:t>
      </w:r>
      <w:r w:rsidR="005C32F6" w:rsidRPr="00826CD7">
        <w:rPr>
          <w:rFonts w:cs="Arial"/>
          <w:sz w:val="22"/>
          <w:szCs w:val="22"/>
        </w:rPr>
        <w:t>w Programie</w:t>
      </w:r>
      <w:bookmarkEnd w:id="49"/>
    </w:p>
    <w:p w14:paraId="25D95519" w14:textId="77777777" w:rsidR="00A91780" w:rsidRPr="00826CD7" w:rsidRDefault="00A91780" w:rsidP="00674774">
      <w:pPr>
        <w:pStyle w:val="Tekstpodstawowy"/>
        <w:spacing w:before="0"/>
        <w:rPr>
          <w:rFonts w:cs="Arial"/>
          <w:sz w:val="22"/>
          <w:szCs w:val="22"/>
        </w:rPr>
      </w:pPr>
      <w:r w:rsidRPr="00826CD7">
        <w:rPr>
          <w:rFonts w:cs="Arial"/>
          <w:sz w:val="22"/>
          <w:szCs w:val="22"/>
        </w:rPr>
        <w:t xml:space="preserve">W </w:t>
      </w:r>
      <w:r w:rsidR="00994832" w:rsidRPr="00826CD7">
        <w:rPr>
          <w:rFonts w:cs="Arial"/>
          <w:sz w:val="22"/>
          <w:szCs w:val="22"/>
        </w:rPr>
        <w:t>Program</w:t>
      </w:r>
      <w:r w:rsidRPr="00826CD7">
        <w:rPr>
          <w:rFonts w:cs="Arial"/>
          <w:sz w:val="22"/>
          <w:szCs w:val="22"/>
        </w:rPr>
        <w:t>ie zaplanowano realizację</w:t>
      </w:r>
      <w:r w:rsidR="00674774" w:rsidRPr="00826CD7">
        <w:rPr>
          <w:rFonts w:cs="Arial"/>
          <w:sz w:val="22"/>
          <w:szCs w:val="22"/>
        </w:rPr>
        <w:t xml:space="preserve"> 4 modułów</w:t>
      </w:r>
      <w:r w:rsidRPr="00826CD7">
        <w:rPr>
          <w:rFonts w:cs="Arial"/>
          <w:sz w:val="22"/>
          <w:szCs w:val="22"/>
        </w:rPr>
        <w:t>:</w:t>
      </w:r>
    </w:p>
    <w:p w14:paraId="1DA2586E" w14:textId="77777777" w:rsidR="00F91A80" w:rsidRPr="00826CD7" w:rsidRDefault="004979A8" w:rsidP="00674774">
      <w:pPr>
        <w:pStyle w:val="Tekstpodstawowy"/>
        <w:numPr>
          <w:ilvl w:val="0"/>
          <w:numId w:val="28"/>
        </w:numPr>
        <w:spacing w:before="0"/>
        <w:rPr>
          <w:rFonts w:cs="Arial"/>
          <w:sz w:val="22"/>
          <w:szCs w:val="22"/>
        </w:rPr>
      </w:pPr>
      <w:r w:rsidRPr="00826CD7">
        <w:rPr>
          <w:rFonts w:cs="Arial"/>
          <w:sz w:val="22"/>
          <w:szCs w:val="22"/>
        </w:rPr>
        <w:t>Moduł I – K</w:t>
      </w:r>
      <w:r w:rsidR="00F91A80" w:rsidRPr="00826CD7">
        <w:rPr>
          <w:rFonts w:cs="Arial"/>
          <w:sz w:val="22"/>
          <w:szCs w:val="22"/>
        </w:rPr>
        <w:t>ampania informacyjno-promocyjna,</w:t>
      </w:r>
    </w:p>
    <w:p w14:paraId="78273E36" w14:textId="77777777" w:rsidR="009B05CD" w:rsidRPr="00826CD7" w:rsidRDefault="001A61FD" w:rsidP="00674774">
      <w:pPr>
        <w:pStyle w:val="Tekstpodstawowy"/>
        <w:numPr>
          <w:ilvl w:val="0"/>
          <w:numId w:val="28"/>
        </w:numPr>
        <w:spacing w:before="0"/>
        <w:rPr>
          <w:rFonts w:cs="Arial"/>
          <w:sz w:val="22"/>
          <w:szCs w:val="22"/>
        </w:rPr>
      </w:pPr>
      <w:r w:rsidRPr="00826CD7">
        <w:rPr>
          <w:rFonts w:cs="Arial"/>
          <w:sz w:val="22"/>
          <w:szCs w:val="22"/>
        </w:rPr>
        <w:t>Moduł I</w:t>
      </w:r>
      <w:r w:rsidR="00F91A80" w:rsidRPr="00826CD7">
        <w:rPr>
          <w:rFonts w:cs="Arial"/>
          <w:sz w:val="22"/>
          <w:szCs w:val="22"/>
        </w:rPr>
        <w:t>I</w:t>
      </w:r>
      <w:r w:rsidR="004979A8" w:rsidRPr="00826CD7">
        <w:rPr>
          <w:rFonts w:cs="Arial"/>
          <w:sz w:val="22"/>
          <w:szCs w:val="22"/>
        </w:rPr>
        <w:t xml:space="preserve"> – S</w:t>
      </w:r>
      <w:r w:rsidRPr="00826CD7">
        <w:rPr>
          <w:rFonts w:cs="Arial"/>
          <w:sz w:val="22"/>
          <w:szCs w:val="22"/>
        </w:rPr>
        <w:t xml:space="preserve">zkolenia </w:t>
      </w:r>
      <w:r w:rsidR="00A91780" w:rsidRPr="00826CD7">
        <w:rPr>
          <w:rFonts w:cs="Arial"/>
          <w:sz w:val="22"/>
          <w:szCs w:val="22"/>
        </w:rPr>
        <w:t xml:space="preserve">dla </w:t>
      </w:r>
      <w:r w:rsidR="005C32F6" w:rsidRPr="00826CD7">
        <w:rPr>
          <w:rFonts w:cs="Arial"/>
          <w:sz w:val="22"/>
          <w:szCs w:val="22"/>
        </w:rPr>
        <w:t>przedstawicieli kadry medycznej</w:t>
      </w:r>
      <w:r w:rsidR="004979A8" w:rsidRPr="00826CD7">
        <w:rPr>
          <w:rFonts w:cs="Arial"/>
          <w:sz w:val="22"/>
          <w:szCs w:val="22"/>
        </w:rPr>
        <w:t xml:space="preserve"> Realizatora Programu (</w:t>
      </w:r>
      <w:r w:rsidRPr="00826CD7">
        <w:rPr>
          <w:rFonts w:cs="Arial"/>
          <w:sz w:val="22"/>
          <w:szCs w:val="22"/>
        </w:rPr>
        <w:t>lekarzy ginekologów</w:t>
      </w:r>
      <w:r w:rsidR="005717EC" w:rsidRPr="00826CD7">
        <w:rPr>
          <w:rFonts w:cs="Arial"/>
          <w:sz w:val="22"/>
          <w:szCs w:val="22"/>
        </w:rPr>
        <w:t xml:space="preserve">-położników, </w:t>
      </w:r>
      <w:r w:rsidRPr="00826CD7">
        <w:rPr>
          <w:rFonts w:cs="Arial"/>
          <w:sz w:val="22"/>
          <w:szCs w:val="22"/>
        </w:rPr>
        <w:t>położnych</w:t>
      </w:r>
      <w:r w:rsidR="004979A8" w:rsidRPr="00826CD7">
        <w:rPr>
          <w:rFonts w:cs="Arial"/>
          <w:sz w:val="22"/>
          <w:szCs w:val="22"/>
        </w:rPr>
        <w:t>)</w:t>
      </w:r>
      <w:r w:rsidR="005C32F6" w:rsidRPr="00826CD7">
        <w:rPr>
          <w:rFonts w:cs="Arial"/>
          <w:sz w:val="22"/>
          <w:szCs w:val="22"/>
        </w:rPr>
        <w:t>,</w:t>
      </w:r>
    </w:p>
    <w:p w14:paraId="148A9E0C" w14:textId="77777777" w:rsidR="00B51B08" w:rsidRPr="00826CD7" w:rsidRDefault="005C32F6" w:rsidP="00B51B08">
      <w:pPr>
        <w:pStyle w:val="Tekstpodstawowy"/>
        <w:numPr>
          <w:ilvl w:val="0"/>
          <w:numId w:val="28"/>
        </w:numPr>
        <w:spacing w:before="0"/>
        <w:rPr>
          <w:rFonts w:cs="Arial"/>
          <w:sz w:val="22"/>
          <w:szCs w:val="22"/>
        </w:rPr>
      </w:pPr>
      <w:r w:rsidRPr="00826CD7">
        <w:rPr>
          <w:rFonts w:cs="Arial"/>
          <w:sz w:val="22"/>
          <w:szCs w:val="22"/>
        </w:rPr>
        <w:t xml:space="preserve">Moduł III – </w:t>
      </w:r>
      <w:r w:rsidR="004979A8" w:rsidRPr="00826CD7">
        <w:rPr>
          <w:rFonts w:cs="Arial"/>
          <w:sz w:val="22"/>
          <w:szCs w:val="22"/>
        </w:rPr>
        <w:t>K</w:t>
      </w:r>
      <w:r w:rsidR="00B51B08" w:rsidRPr="00826CD7">
        <w:rPr>
          <w:rFonts w:cs="Arial"/>
          <w:sz w:val="22"/>
          <w:szCs w:val="22"/>
        </w:rPr>
        <w:t>walifikacja kobiet ciężarnych do Programu,</w:t>
      </w:r>
    </w:p>
    <w:p w14:paraId="24DDF2BA" w14:textId="77777777" w:rsidR="00B51B08" w:rsidRPr="00826CD7" w:rsidRDefault="00EF75EA" w:rsidP="00B51B08">
      <w:pPr>
        <w:pStyle w:val="Tekstpodstawowy"/>
        <w:numPr>
          <w:ilvl w:val="0"/>
          <w:numId w:val="28"/>
        </w:numPr>
        <w:spacing w:before="0"/>
        <w:rPr>
          <w:rFonts w:cs="Arial"/>
          <w:sz w:val="22"/>
          <w:szCs w:val="22"/>
        </w:rPr>
      </w:pPr>
      <w:r w:rsidRPr="00826CD7">
        <w:rPr>
          <w:rFonts w:cs="Arial"/>
          <w:sz w:val="22"/>
          <w:szCs w:val="22"/>
        </w:rPr>
        <w:t>Moduł II</w:t>
      </w:r>
      <w:r w:rsidR="00927AF9" w:rsidRPr="00826CD7">
        <w:rPr>
          <w:rFonts w:cs="Arial"/>
          <w:sz w:val="22"/>
          <w:szCs w:val="22"/>
        </w:rPr>
        <w:t>I</w:t>
      </w:r>
      <w:r w:rsidRPr="00826CD7">
        <w:rPr>
          <w:rFonts w:cs="Arial"/>
          <w:sz w:val="22"/>
          <w:szCs w:val="22"/>
        </w:rPr>
        <w:t xml:space="preserve"> - </w:t>
      </w:r>
      <w:r w:rsidR="004979A8" w:rsidRPr="00826CD7">
        <w:rPr>
          <w:rFonts w:cs="Arial"/>
          <w:sz w:val="22"/>
          <w:szCs w:val="22"/>
        </w:rPr>
        <w:t>P</w:t>
      </w:r>
      <w:r w:rsidR="00B51B08" w:rsidRPr="00826CD7">
        <w:rPr>
          <w:rFonts w:cs="Arial"/>
          <w:sz w:val="22"/>
          <w:szCs w:val="22"/>
        </w:rPr>
        <w:t>oród rodzinny</w:t>
      </w:r>
    </w:p>
    <w:p w14:paraId="71B57E2B" w14:textId="77777777" w:rsidR="00A91780" w:rsidRPr="00826CD7" w:rsidRDefault="005C32F6" w:rsidP="00674774">
      <w:pPr>
        <w:pStyle w:val="Tekstpodstawowy"/>
        <w:numPr>
          <w:ilvl w:val="0"/>
          <w:numId w:val="28"/>
        </w:numPr>
        <w:spacing w:before="0"/>
        <w:rPr>
          <w:rFonts w:cs="Arial"/>
          <w:sz w:val="22"/>
          <w:szCs w:val="22"/>
        </w:rPr>
      </w:pPr>
      <w:r w:rsidRPr="00826CD7">
        <w:rPr>
          <w:rFonts w:cs="Arial"/>
          <w:sz w:val="22"/>
          <w:szCs w:val="22"/>
        </w:rPr>
        <w:t xml:space="preserve">Moduł IV – </w:t>
      </w:r>
      <w:r w:rsidR="004979A8" w:rsidRPr="00826CD7">
        <w:rPr>
          <w:rFonts w:cs="Arial"/>
          <w:sz w:val="22"/>
          <w:szCs w:val="22"/>
        </w:rPr>
        <w:t>Z</w:t>
      </w:r>
      <w:r w:rsidR="00B51B08" w:rsidRPr="00826CD7">
        <w:rPr>
          <w:rFonts w:cs="Arial"/>
          <w:sz w:val="22"/>
          <w:szCs w:val="22"/>
        </w:rPr>
        <w:t>amknięcie udziału w Programie</w:t>
      </w:r>
    </w:p>
    <w:p w14:paraId="5AB62517" w14:textId="77777777" w:rsidR="00056765" w:rsidRPr="00826CD7" w:rsidRDefault="004979A8" w:rsidP="00056765">
      <w:pPr>
        <w:pStyle w:val="Nagwek3"/>
        <w:ind w:left="851"/>
        <w:rPr>
          <w:rFonts w:cs="Arial"/>
          <w:szCs w:val="22"/>
        </w:rPr>
      </w:pPr>
      <w:bookmarkStart w:id="50" w:name="_Toc139533310"/>
      <w:r w:rsidRPr="00826CD7">
        <w:rPr>
          <w:rFonts w:cs="Arial"/>
          <w:szCs w:val="22"/>
        </w:rPr>
        <w:t>Moduł I – K</w:t>
      </w:r>
      <w:r w:rsidR="00056765" w:rsidRPr="00826CD7">
        <w:rPr>
          <w:rFonts w:cs="Arial"/>
          <w:szCs w:val="22"/>
        </w:rPr>
        <w:t>ampania informacyjno-promocyjna</w:t>
      </w:r>
      <w:bookmarkEnd w:id="50"/>
    </w:p>
    <w:p w14:paraId="18B9CBBC" w14:textId="3B12A62F" w:rsidR="00056765" w:rsidRPr="00826CD7" w:rsidRDefault="00056765" w:rsidP="00056765">
      <w:pPr>
        <w:spacing w:after="120" w:line="360" w:lineRule="auto"/>
        <w:jc w:val="both"/>
        <w:rPr>
          <w:rFonts w:cs="Arial"/>
          <w:bCs w:val="0"/>
          <w:sz w:val="22"/>
          <w:szCs w:val="22"/>
          <w:lang w:eastAsia="pl-PL" w:bidi="ar-SA"/>
        </w:rPr>
      </w:pPr>
      <w:r w:rsidRPr="00826CD7">
        <w:rPr>
          <w:rFonts w:cs="Arial"/>
          <w:bCs w:val="0"/>
          <w:sz w:val="22"/>
          <w:szCs w:val="22"/>
          <w:lang w:eastAsia="pl-PL" w:bidi="ar-SA"/>
        </w:rPr>
        <w:t xml:space="preserve">Celem kampanii informacyjno-promocyjnej jest zapewnienie zgłaszalności do </w:t>
      </w:r>
      <w:r w:rsidR="00994832" w:rsidRPr="00826CD7">
        <w:rPr>
          <w:rFonts w:cs="Arial"/>
          <w:bCs w:val="0"/>
          <w:sz w:val="22"/>
          <w:szCs w:val="22"/>
          <w:lang w:eastAsia="pl-PL" w:bidi="ar-SA"/>
        </w:rPr>
        <w:t>Program</w:t>
      </w:r>
      <w:r w:rsidRPr="00826CD7">
        <w:rPr>
          <w:rFonts w:cs="Arial"/>
          <w:bCs w:val="0"/>
          <w:sz w:val="22"/>
          <w:szCs w:val="22"/>
          <w:lang w:eastAsia="pl-PL" w:bidi="ar-SA"/>
        </w:rPr>
        <w:t>u zarówno kobiet ciężarnych, jak i kadry medycznej (lekarzy specjalistów oraz położnych). Dodatkowo</w:t>
      </w:r>
      <w:r w:rsidR="00B51B08" w:rsidRPr="00826CD7">
        <w:rPr>
          <w:rFonts w:cs="Arial"/>
          <w:bCs w:val="0"/>
          <w:sz w:val="22"/>
          <w:szCs w:val="22"/>
          <w:lang w:eastAsia="pl-PL" w:bidi="ar-SA"/>
        </w:rPr>
        <w:t>,</w:t>
      </w:r>
      <w:r w:rsidRPr="00826CD7">
        <w:rPr>
          <w:rFonts w:cs="Arial"/>
          <w:bCs w:val="0"/>
          <w:sz w:val="22"/>
          <w:szCs w:val="22"/>
          <w:lang w:eastAsia="pl-PL" w:bidi="ar-SA"/>
        </w:rPr>
        <w:t xml:space="preserve"> celem kampanii promocyjno-informacyjnej jest wzmocnienie działań ind</w:t>
      </w:r>
      <w:r w:rsidR="00EF75EA" w:rsidRPr="00826CD7">
        <w:rPr>
          <w:rFonts w:cs="Arial"/>
          <w:bCs w:val="0"/>
          <w:sz w:val="22"/>
          <w:szCs w:val="22"/>
          <w:lang w:eastAsia="pl-PL" w:bidi="ar-SA"/>
        </w:rPr>
        <w:t xml:space="preserve">ywidualnych i rodzinnych oraz </w:t>
      </w:r>
      <w:r w:rsidRPr="00826CD7">
        <w:rPr>
          <w:rFonts w:cs="Arial"/>
          <w:bCs w:val="0"/>
          <w:sz w:val="22"/>
          <w:szCs w:val="22"/>
          <w:lang w:eastAsia="pl-PL" w:bidi="ar-SA"/>
        </w:rPr>
        <w:t>informowanie kobiety ciężarne</w:t>
      </w:r>
      <w:r w:rsidR="0012495B" w:rsidRPr="00826CD7">
        <w:rPr>
          <w:rFonts w:cs="Arial"/>
          <w:bCs w:val="0"/>
          <w:sz w:val="22"/>
          <w:szCs w:val="22"/>
          <w:lang w:eastAsia="pl-PL" w:bidi="ar-SA"/>
        </w:rPr>
        <w:t>j</w:t>
      </w:r>
      <w:r w:rsidRPr="00826CD7">
        <w:rPr>
          <w:rFonts w:cs="Arial"/>
          <w:bCs w:val="0"/>
          <w:sz w:val="22"/>
          <w:szCs w:val="22"/>
          <w:lang w:eastAsia="pl-PL" w:bidi="ar-SA"/>
        </w:rPr>
        <w:t xml:space="preserve"> o dostępie do świadczeń </w:t>
      </w:r>
      <w:r w:rsidR="00B51B08" w:rsidRPr="00826CD7">
        <w:rPr>
          <w:rFonts w:cs="Arial"/>
          <w:bCs w:val="0"/>
          <w:sz w:val="22"/>
          <w:szCs w:val="22"/>
          <w:lang w:eastAsia="pl-PL" w:bidi="ar-SA"/>
        </w:rPr>
        <w:t xml:space="preserve">finansowanych z budżetu Miasta </w:t>
      </w:r>
      <w:r w:rsidRPr="00826CD7">
        <w:rPr>
          <w:rFonts w:cs="Arial"/>
          <w:bCs w:val="0"/>
          <w:sz w:val="22"/>
          <w:szCs w:val="22"/>
          <w:lang w:eastAsia="pl-PL" w:bidi="ar-SA"/>
        </w:rPr>
        <w:t>jako uzupełnienie świadczeń gwarantowanych</w:t>
      </w:r>
      <w:r w:rsidR="004C1140" w:rsidRPr="00826CD7">
        <w:rPr>
          <w:rFonts w:cs="Arial"/>
          <w:bCs w:val="0"/>
          <w:sz w:val="22"/>
          <w:szCs w:val="22"/>
          <w:lang w:eastAsia="pl-PL" w:bidi="ar-SA"/>
        </w:rPr>
        <w:t xml:space="preserve"> finansowanych z NFZ</w:t>
      </w:r>
      <w:r w:rsidRPr="00826CD7">
        <w:rPr>
          <w:rFonts w:cs="Arial"/>
          <w:bCs w:val="0"/>
          <w:sz w:val="22"/>
          <w:szCs w:val="22"/>
          <w:lang w:eastAsia="pl-PL" w:bidi="ar-SA"/>
        </w:rPr>
        <w:t xml:space="preserve">. Realizator jest zobowiązywany do opracowania własnych ulotek i materiałów </w:t>
      </w:r>
      <w:r w:rsidR="00EF75EA" w:rsidRPr="00826CD7">
        <w:rPr>
          <w:rFonts w:cs="Arial"/>
          <w:bCs w:val="0"/>
          <w:sz w:val="22"/>
          <w:szCs w:val="22"/>
          <w:lang w:eastAsia="pl-PL" w:bidi="ar-SA"/>
        </w:rPr>
        <w:t xml:space="preserve">oraz </w:t>
      </w:r>
      <w:r w:rsidRPr="00826CD7">
        <w:rPr>
          <w:rFonts w:cs="Arial"/>
          <w:bCs w:val="0"/>
          <w:sz w:val="22"/>
          <w:szCs w:val="22"/>
          <w:lang w:eastAsia="pl-PL" w:bidi="ar-SA"/>
        </w:rPr>
        <w:t xml:space="preserve">do przeprowadzenie </w:t>
      </w:r>
      <w:r w:rsidR="00D83A27" w:rsidRPr="00826CD7">
        <w:rPr>
          <w:rFonts w:cs="Arial"/>
          <w:bCs w:val="0"/>
          <w:sz w:val="22"/>
          <w:szCs w:val="22"/>
          <w:lang w:eastAsia="pl-PL" w:bidi="ar-SA"/>
        </w:rPr>
        <w:t xml:space="preserve">kampanii </w:t>
      </w:r>
      <w:r w:rsidRPr="00826CD7">
        <w:rPr>
          <w:rFonts w:cs="Arial"/>
          <w:bCs w:val="0"/>
          <w:sz w:val="22"/>
          <w:szCs w:val="22"/>
          <w:lang w:eastAsia="pl-PL" w:bidi="ar-SA"/>
        </w:rPr>
        <w:t xml:space="preserve">społecznej. Interwencja powinna być skierowana do wszystkich mieszkanek Wrocławia oraz osobno do kadry medycznej, która będzie objęta szkoleniami w zakresie </w:t>
      </w:r>
      <w:r w:rsidR="00994832" w:rsidRPr="00826CD7">
        <w:rPr>
          <w:rFonts w:cs="Arial"/>
          <w:bCs w:val="0"/>
          <w:sz w:val="22"/>
          <w:szCs w:val="22"/>
          <w:lang w:eastAsia="pl-PL" w:bidi="ar-SA"/>
        </w:rPr>
        <w:t>Program</w:t>
      </w:r>
      <w:r w:rsidRPr="00826CD7">
        <w:rPr>
          <w:rFonts w:cs="Arial"/>
          <w:bCs w:val="0"/>
          <w:sz w:val="22"/>
          <w:szCs w:val="22"/>
          <w:lang w:eastAsia="pl-PL" w:bidi="ar-SA"/>
        </w:rPr>
        <w:t xml:space="preserve">u. Do realizacji tego </w:t>
      </w:r>
      <w:r w:rsidR="004C1140" w:rsidRPr="00826CD7">
        <w:rPr>
          <w:rFonts w:cs="Arial"/>
          <w:bCs w:val="0"/>
          <w:sz w:val="22"/>
          <w:szCs w:val="22"/>
          <w:lang w:eastAsia="pl-PL" w:bidi="ar-SA"/>
        </w:rPr>
        <w:t xml:space="preserve">zadania </w:t>
      </w:r>
      <w:r w:rsidRPr="00826CD7">
        <w:rPr>
          <w:rFonts w:cs="Arial"/>
          <w:bCs w:val="0"/>
          <w:sz w:val="22"/>
          <w:szCs w:val="22"/>
          <w:lang w:eastAsia="pl-PL" w:bidi="ar-SA"/>
        </w:rPr>
        <w:t xml:space="preserve">mogą być zaproszone m.in.: organizacje pozarządowe (np. </w:t>
      </w:r>
      <w:r w:rsidR="0012495B" w:rsidRPr="00826CD7">
        <w:rPr>
          <w:rFonts w:cs="Arial"/>
          <w:bCs w:val="0"/>
          <w:sz w:val="22"/>
          <w:szCs w:val="22"/>
          <w:lang w:eastAsia="pl-PL" w:bidi="ar-SA"/>
        </w:rPr>
        <w:t xml:space="preserve">Fundacja </w:t>
      </w:r>
      <w:r w:rsidRPr="00826CD7">
        <w:rPr>
          <w:rFonts w:cs="Arial"/>
          <w:bCs w:val="0"/>
          <w:sz w:val="22"/>
          <w:szCs w:val="22"/>
          <w:lang w:eastAsia="pl-PL" w:bidi="ar-SA"/>
        </w:rPr>
        <w:t xml:space="preserve">Rodzić po Ludzku), stowarzyszenia naukowe, ewentualnie radio, telewizja. </w:t>
      </w:r>
    </w:p>
    <w:p w14:paraId="2AC99FC0" w14:textId="77777777" w:rsidR="00056765" w:rsidRPr="00826CD7" w:rsidRDefault="0012495B" w:rsidP="000B297F">
      <w:pPr>
        <w:spacing w:after="120" w:line="360" w:lineRule="auto"/>
        <w:jc w:val="both"/>
        <w:rPr>
          <w:rFonts w:cs="Arial"/>
          <w:bCs w:val="0"/>
          <w:sz w:val="22"/>
          <w:szCs w:val="22"/>
          <w:lang w:eastAsia="pl-PL" w:bidi="ar-SA"/>
        </w:rPr>
      </w:pPr>
      <w:r w:rsidRPr="00826CD7">
        <w:rPr>
          <w:rFonts w:cs="Arial"/>
          <w:bCs w:val="0"/>
          <w:sz w:val="22"/>
          <w:szCs w:val="22"/>
          <w:lang w:eastAsia="pl-PL" w:bidi="ar-SA"/>
        </w:rPr>
        <w:t xml:space="preserve">Kampania </w:t>
      </w:r>
      <w:r w:rsidR="00056765" w:rsidRPr="00826CD7">
        <w:rPr>
          <w:rFonts w:cs="Arial"/>
          <w:bCs w:val="0"/>
          <w:sz w:val="22"/>
          <w:szCs w:val="22"/>
          <w:lang w:eastAsia="pl-PL" w:bidi="ar-SA"/>
        </w:rPr>
        <w:t xml:space="preserve">będzie dotyczyła informacji o </w:t>
      </w:r>
      <w:r w:rsidR="00994832" w:rsidRPr="00826CD7">
        <w:rPr>
          <w:rFonts w:cs="Arial"/>
          <w:bCs w:val="0"/>
          <w:sz w:val="22"/>
          <w:szCs w:val="22"/>
          <w:lang w:eastAsia="pl-PL" w:bidi="ar-SA"/>
        </w:rPr>
        <w:t>Program</w:t>
      </w:r>
      <w:r w:rsidRPr="00826CD7">
        <w:rPr>
          <w:rFonts w:cs="Arial"/>
          <w:bCs w:val="0"/>
          <w:sz w:val="22"/>
          <w:szCs w:val="22"/>
          <w:lang w:eastAsia="pl-PL" w:bidi="ar-SA"/>
        </w:rPr>
        <w:t>ie</w:t>
      </w:r>
      <w:r w:rsidR="00AB591C" w:rsidRPr="00826CD7">
        <w:rPr>
          <w:rFonts w:cs="Arial"/>
          <w:bCs w:val="0"/>
          <w:sz w:val="22"/>
          <w:szCs w:val="22"/>
          <w:lang w:eastAsia="pl-PL" w:bidi="ar-SA"/>
        </w:rPr>
        <w:t xml:space="preserve"> </w:t>
      </w:r>
      <w:r w:rsidR="00056765" w:rsidRPr="00826CD7">
        <w:rPr>
          <w:rFonts w:cs="Arial"/>
          <w:bCs w:val="0"/>
          <w:sz w:val="22"/>
          <w:szCs w:val="22"/>
          <w:lang w:eastAsia="pl-PL" w:bidi="ar-SA"/>
        </w:rPr>
        <w:t xml:space="preserve">a nośnikiem tych informacji będą ulotki i ewentualnie plakaty u lekarzy POZ, w szkołach rodzenia oraz w </w:t>
      </w:r>
      <w:r w:rsidR="000B297F" w:rsidRPr="00826CD7">
        <w:rPr>
          <w:rFonts w:cs="Arial"/>
          <w:bCs w:val="0"/>
          <w:sz w:val="22"/>
          <w:szCs w:val="22"/>
          <w:lang w:eastAsia="pl-PL" w:bidi="ar-SA"/>
        </w:rPr>
        <w:t xml:space="preserve">poradniach ginekologiczno-położniczych </w:t>
      </w:r>
      <w:r w:rsidR="00056765" w:rsidRPr="00826CD7">
        <w:rPr>
          <w:rFonts w:cs="Arial"/>
          <w:bCs w:val="0"/>
          <w:sz w:val="22"/>
          <w:szCs w:val="22"/>
          <w:lang w:eastAsia="pl-PL" w:bidi="ar-SA"/>
        </w:rPr>
        <w:t>na terenie miasta Wrocławia. Dodatkowo informacje zostaną umieszczone w mediach społecznościowych oraz wybranych po</w:t>
      </w:r>
      <w:r w:rsidR="004C1140" w:rsidRPr="00826CD7">
        <w:rPr>
          <w:rFonts w:cs="Arial"/>
          <w:bCs w:val="0"/>
          <w:sz w:val="22"/>
          <w:szCs w:val="22"/>
          <w:lang w:eastAsia="pl-PL" w:bidi="ar-SA"/>
        </w:rPr>
        <w:t>rtalach użyteczności publicznej:.</w:t>
      </w:r>
    </w:p>
    <w:p w14:paraId="140241EC" w14:textId="77777777" w:rsidR="00056765" w:rsidRPr="00826CD7" w:rsidRDefault="00056765" w:rsidP="00056765">
      <w:pPr>
        <w:pStyle w:val="Teksttreci20"/>
        <w:numPr>
          <w:ilvl w:val="0"/>
          <w:numId w:val="24"/>
        </w:numPr>
        <w:shd w:val="clear" w:color="auto" w:fill="auto"/>
        <w:tabs>
          <w:tab w:val="left" w:pos="1358"/>
        </w:tabs>
        <w:spacing w:line="360" w:lineRule="auto"/>
        <w:ind w:left="873"/>
        <w:rPr>
          <w:rFonts w:ascii="Arial" w:hAnsi="Arial" w:cs="Arial"/>
        </w:rPr>
      </w:pPr>
      <w:r w:rsidRPr="00826CD7">
        <w:rPr>
          <w:rFonts w:ascii="Arial" w:hAnsi="Arial" w:cs="Arial"/>
        </w:rPr>
        <w:t>podmiotów</w:t>
      </w:r>
      <w:r w:rsidR="00BD243E" w:rsidRPr="00826CD7">
        <w:rPr>
          <w:rFonts w:ascii="Arial" w:hAnsi="Arial" w:cs="Arial"/>
        </w:rPr>
        <w:t xml:space="preserve"> leczniczych</w:t>
      </w:r>
      <w:r w:rsidRPr="00826CD7">
        <w:rPr>
          <w:rFonts w:ascii="Arial" w:hAnsi="Arial" w:cs="Arial"/>
        </w:rPr>
        <w:t xml:space="preserve"> na terenie miasta Wrocław (oddziałami i poradniami ginekologicznymi, szkołami rodzenia, lekarzami POZ i ich położnymi środowiskowymi). </w:t>
      </w:r>
    </w:p>
    <w:p w14:paraId="35A7C4EA" w14:textId="77777777" w:rsidR="00056765" w:rsidRPr="00826CD7" w:rsidRDefault="00056765" w:rsidP="00056765">
      <w:pPr>
        <w:pStyle w:val="Teksttreci20"/>
        <w:numPr>
          <w:ilvl w:val="0"/>
          <w:numId w:val="24"/>
        </w:numPr>
        <w:shd w:val="clear" w:color="auto" w:fill="auto"/>
        <w:tabs>
          <w:tab w:val="left" w:pos="1358"/>
        </w:tabs>
        <w:spacing w:line="360" w:lineRule="auto"/>
        <w:ind w:left="873"/>
        <w:rPr>
          <w:rFonts w:ascii="Arial" w:hAnsi="Arial" w:cs="Arial"/>
        </w:rPr>
      </w:pPr>
      <w:r w:rsidRPr="00826CD7">
        <w:rPr>
          <w:rFonts w:ascii="Arial" w:hAnsi="Arial" w:cs="Arial"/>
        </w:rPr>
        <w:t xml:space="preserve">Dolnośląskiej Okręgowej Izby Lekarskiej </w:t>
      </w:r>
      <w:r w:rsidR="00AB591C" w:rsidRPr="00826CD7">
        <w:rPr>
          <w:rFonts w:ascii="Arial" w:hAnsi="Arial" w:cs="Arial"/>
        </w:rPr>
        <w:t xml:space="preserve">oraz </w:t>
      </w:r>
      <w:r w:rsidRPr="00826CD7">
        <w:rPr>
          <w:rFonts w:ascii="Arial" w:hAnsi="Arial" w:cs="Arial"/>
        </w:rPr>
        <w:t xml:space="preserve">Izby Pielęgniarek i Położnych. </w:t>
      </w:r>
    </w:p>
    <w:p w14:paraId="4FBB8824" w14:textId="77777777" w:rsidR="00056765" w:rsidRPr="00826CD7" w:rsidRDefault="00056765" w:rsidP="00056765">
      <w:pPr>
        <w:pStyle w:val="Nagwek3"/>
        <w:ind w:left="851"/>
        <w:rPr>
          <w:rFonts w:cs="Arial"/>
          <w:szCs w:val="22"/>
        </w:rPr>
      </w:pPr>
      <w:bookmarkStart w:id="51" w:name="_Toc139533311"/>
      <w:r w:rsidRPr="00826CD7">
        <w:rPr>
          <w:rFonts w:cs="Arial"/>
          <w:szCs w:val="22"/>
        </w:rPr>
        <w:lastRenderedPageBreak/>
        <w:t xml:space="preserve">Moduł II – </w:t>
      </w:r>
      <w:r w:rsidR="004979A8" w:rsidRPr="00826CD7">
        <w:rPr>
          <w:rFonts w:cs="Arial"/>
          <w:szCs w:val="22"/>
        </w:rPr>
        <w:t>S</w:t>
      </w:r>
      <w:r w:rsidRPr="00826CD7">
        <w:rPr>
          <w:rFonts w:cs="Arial"/>
          <w:szCs w:val="22"/>
        </w:rPr>
        <w:t>zkolenia dla przedstawicieli kadry medycznej</w:t>
      </w:r>
      <w:r w:rsidR="00CC154A" w:rsidRPr="00826CD7">
        <w:rPr>
          <w:rFonts w:cs="Arial"/>
          <w:szCs w:val="22"/>
        </w:rPr>
        <w:t xml:space="preserve"> Realizatora</w:t>
      </w:r>
      <w:r w:rsidR="00AB591C" w:rsidRPr="00826CD7">
        <w:rPr>
          <w:rFonts w:cs="Arial"/>
          <w:szCs w:val="22"/>
        </w:rPr>
        <w:t xml:space="preserve"> Programu</w:t>
      </w:r>
      <w:bookmarkEnd w:id="51"/>
    </w:p>
    <w:p w14:paraId="6862C018" w14:textId="77777777" w:rsidR="00056765" w:rsidRPr="00826CD7" w:rsidRDefault="00056765" w:rsidP="00056765">
      <w:pPr>
        <w:pStyle w:val="Teksttreci20"/>
        <w:shd w:val="clear" w:color="auto" w:fill="auto"/>
        <w:tabs>
          <w:tab w:val="left" w:pos="1358"/>
        </w:tabs>
        <w:spacing w:line="360" w:lineRule="auto"/>
        <w:ind w:firstLine="0"/>
        <w:rPr>
          <w:rFonts w:ascii="Arial" w:hAnsi="Arial" w:cs="Arial"/>
          <w:b/>
          <w:color w:val="000000"/>
        </w:rPr>
      </w:pPr>
      <w:r w:rsidRPr="00826CD7">
        <w:rPr>
          <w:rFonts w:ascii="Arial" w:hAnsi="Arial" w:cs="Arial"/>
        </w:rPr>
        <w:t xml:space="preserve">Szkolenia mające na celu wzrost </w:t>
      </w:r>
      <w:r w:rsidR="00BD243E" w:rsidRPr="00826CD7">
        <w:rPr>
          <w:rFonts w:ascii="Arial" w:hAnsi="Arial" w:cs="Arial"/>
        </w:rPr>
        <w:t xml:space="preserve">poziomu </w:t>
      </w:r>
      <w:r w:rsidRPr="00826CD7">
        <w:rPr>
          <w:rFonts w:ascii="Arial" w:hAnsi="Arial" w:cs="Arial"/>
        </w:rPr>
        <w:t xml:space="preserve">wiedzy kadry medycznej opiekującej się kobietami w ciąży i </w:t>
      </w:r>
      <w:r w:rsidR="00EF75EA" w:rsidRPr="00826CD7">
        <w:rPr>
          <w:rFonts w:ascii="Arial" w:hAnsi="Arial" w:cs="Arial"/>
        </w:rPr>
        <w:t xml:space="preserve">w okresie </w:t>
      </w:r>
      <w:r w:rsidRPr="00826CD7">
        <w:rPr>
          <w:rFonts w:ascii="Arial" w:hAnsi="Arial" w:cs="Arial"/>
        </w:rPr>
        <w:t xml:space="preserve">połogu w zakresie </w:t>
      </w:r>
      <w:proofErr w:type="spellStart"/>
      <w:r w:rsidR="00EF75EA" w:rsidRPr="00826CD7">
        <w:rPr>
          <w:rFonts w:ascii="Arial" w:hAnsi="Arial" w:cs="Arial"/>
        </w:rPr>
        <w:t>zachowań</w:t>
      </w:r>
      <w:proofErr w:type="spellEnd"/>
      <w:r w:rsidR="00EF75EA" w:rsidRPr="00826CD7">
        <w:rPr>
          <w:rFonts w:ascii="Arial" w:hAnsi="Arial" w:cs="Arial"/>
        </w:rPr>
        <w:t xml:space="preserve"> prozdrowotnych, </w:t>
      </w:r>
      <w:r w:rsidRPr="00826CD7">
        <w:rPr>
          <w:rFonts w:ascii="Arial" w:hAnsi="Arial" w:cs="Arial"/>
        </w:rPr>
        <w:t>zdrowia</w:t>
      </w:r>
      <w:r w:rsidR="00EF75EA" w:rsidRPr="00826CD7">
        <w:rPr>
          <w:rFonts w:ascii="Arial" w:hAnsi="Arial" w:cs="Arial"/>
        </w:rPr>
        <w:t xml:space="preserve"> psychicznego, </w:t>
      </w:r>
      <w:r w:rsidRPr="00826CD7">
        <w:rPr>
          <w:rFonts w:ascii="Arial" w:hAnsi="Arial" w:cs="Arial"/>
        </w:rPr>
        <w:t>fizjologicznego przebiegu ciąży ze szczególnym uwzględnieniem:</w:t>
      </w:r>
    </w:p>
    <w:p w14:paraId="2F7039FA" w14:textId="77777777" w:rsidR="00056765" w:rsidRPr="00826CD7" w:rsidRDefault="000C06C7" w:rsidP="00591A27">
      <w:pPr>
        <w:pStyle w:val="Akapitzlist"/>
        <w:numPr>
          <w:ilvl w:val="0"/>
          <w:numId w:val="46"/>
        </w:numPr>
        <w:suppressAutoHyphens/>
        <w:spacing w:before="120"/>
        <w:ind w:left="714" w:hanging="357"/>
        <w:rPr>
          <w:rFonts w:cs="Arial"/>
          <w:color w:val="000000"/>
          <w:sz w:val="22"/>
          <w:szCs w:val="22"/>
        </w:rPr>
      </w:pPr>
      <w:r w:rsidRPr="00826CD7">
        <w:rPr>
          <w:rFonts w:cs="Arial"/>
          <w:color w:val="000000"/>
          <w:sz w:val="22"/>
          <w:szCs w:val="22"/>
        </w:rPr>
        <w:t>s</w:t>
      </w:r>
      <w:r w:rsidR="00056765" w:rsidRPr="00826CD7">
        <w:rPr>
          <w:rFonts w:cs="Arial"/>
          <w:color w:val="000000"/>
          <w:sz w:val="22"/>
          <w:szCs w:val="22"/>
        </w:rPr>
        <w:t>tandard</w:t>
      </w:r>
      <w:r w:rsidR="00802A1B" w:rsidRPr="00826CD7">
        <w:rPr>
          <w:rFonts w:cs="Arial"/>
          <w:color w:val="000000"/>
          <w:sz w:val="22"/>
          <w:szCs w:val="22"/>
        </w:rPr>
        <w:t>u</w:t>
      </w:r>
      <w:r w:rsidR="00056765" w:rsidRPr="00826CD7">
        <w:rPr>
          <w:rFonts w:cs="Arial"/>
          <w:color w:val="000000"/>
          <w:sz w:val="22"/>
          <w:szCs w:val="22"/>
        </w:rPr>
        <w:t xml:space="preserve"> opieki okołoporodowej zgodnie z Rozporządzeniem</w:t>
      </w:r>
      <w:r w:rsidR="004C2C52" w:rsidRPr="00826CD7">
        <w:rPr>
          <w:rFonts w:cs="Arial"/>
          <w:color w:val="000000"/>
          <w:sz w:val="22"/>
          <w:szCs w:val="22"/>
        </w:rPr>
        <w:t xml:space="preserve"> MZ,</w:t>
      </w:r>
    </w:p>
    <w:p w14:paraId="7F6CFCD0" w14:textId="77777777" w:rsidR="00056765" w:rsidRPr="00826CD7" w:rsidRDefault="000C06C7" w:rsidP="00591A27">
      <w:pPr>
        <w:pStyle w:val="Akapitzlist"/>
        <w:numPr>
          <w:ilvl w:val="0"/>
          <w:numId w:val="46"/>
        </w:numPr>
        <w:suppressAutoHyphens/>
        <w:spacing w:before="120"/>
        <w:ind w:left="714" w:hanging="357"/>
        <w:rPr>
          <w:rFonts w:cs="Arial"/>
          <w:color w:val="000000"/>
          <w:sz w:val="22"/>
          <w:szCs w:val="22"/>
        </w:rPr>
      </w:pPr>
      <w:r w:rsidRPr="00826CD7">
        <w:rPr>
          <w:rFonts w:cs="Arial"/>
          <w:color w:val="000000"/>
          <w:sz w:val="22"/>
          <w:szCs w:val="22"/>
        </w:rPr>
        <w:t>p</w:t>
      </w:r>
      <w:r w:rsidR="00056765" w:rsidRPr="00826CD7">
        <w:rPr>
          <w:rFonts w:cs="Arial"/>
          <w:color w:val="000000"/>
          <w:sz w:val="22"/>
          <w:szCs w:val="22"/>
        </w:rPr>
        <w:t>rawa kobiety podczas ciąży, porodu, połogu.</w:t>
      </w:r>
    </w:p>
    <w:p w14:paraId="132BC554" w14:textId="77777777" w:rsidR="00056765" w:rsidRPr="00826CD7" w:rsidRDefault="000C06C7" w:rsidP="00591A27">
      <w:pPr>
        <w:pStyle w:val="Akapitzlist"/>
        <w:numPr>
          <w:ilvl w:val="0"/>
          <w:numId w:val="46"/>
        </w:numPr>
        <w:suppressAutoHyphens/>
        <w:spacing w:before="120"/>
        <w:ind w:left="714" w:hanging="357"/>
        <w:rPr>
          <w:rFonts w:cs="Arial"/>
          <w:color w:val="000000"/>
          <w:sz w:val="22"/>
          <w:szCs w:val="22"/>
        </w:rPr>
      </w:pPr>
      <w:r w:rsidRPr="00826CD7">
        <w:rPr>
          <w:rFonts w:cs="Arial"/>
          <w:color w:val="000000"/>
          <w:sz w:val="22"/>
          <w:szCs w:val="22"/>
        </w:rPr>
        <w:t>o</w:t>
      </w:r>
      <w:r w:rsidR="00056765" w:rsidRPr="00826CD7">
        <w:rPr>
          <w:rFonts w:cs="Arial"/>
          <w:color w:val="000000"/>
          <w:sz w:val="22"/>
          <w:szCs w:val="22"/>
        </w:rPr>
        <w:t>rganizacj</w:t>
      </w:r>
      <w:r w:rsidRPr="00826CD7">
        <w:rPr>
          <w:rFonts w:cs="Arial"/>
          <w:color w:val="000000"/>
          <w:sz w:val="22"/>
          <w:szCs w:val="22"/>
        </w:rPr>
        <w:t>i i funkcjonowania</w:t>
      </w:r>
      <w:r w:rsidR="00056765" w:rsidRPr="00826CD7">
        <w:rPr>
          <w:rFonts w:cs="Arial"/>
          <w:color w:val="000000"/>
          <w:sz w:val="22"/>
          <w:szCs w:val="22"/>
        </w:rPr>
        <w:t xml:space="preserve"> sali porodowej oraz o</w:t>
      </w:r>
      <w:r w:rsidRPr="00826CD7">
        <w:rPr>
          <w:rFonts w:cs="Arial"/>
          <w:color w:val="000000"/>
          <w:sz w:val="22"/>
          <w:szCs w:val="22"/>
        </w:rPr>
        <w:t>pieki medycznej</w:t>
      </w:r>
      <w:r w:rsidR="00056765" w:rsidRPr="00826CD7">
        <w:rPr>
          <w:rFonts w:cs="Arial"/>
          <w:color w:val="000000"/>
          <w:sz w:val="22"/>
          <w:szCs w:val="22"/>
        </w:rPr>
        <w:t xml:space="preserve"> podczas porodu, w tym porodu rodzinnego, </w:t>
      </w:r>
    </w:p>
    <w:p w14:paraId="113DF478" w14:textId="77777777" w:rsidR="00056765" w:rsidRPr="00826CD7" w:rsidRDefault="000C06C7" w:rsidP="004979A8">
      <w:pPr>
        <w:pStyle w:val="Akapitzlist"/>
        <w:numPr>
          <w:ilvl w:val="0"/>
          <w:numId w:val="46"/>
        </w:numPr>
        <w:suppressAutoHyphens/>
        <w:spacing w:before="120"/>
        <w:ind w:left="714" w:hanging="357"/>
        <w:rPr>
          <w:rFonts w:cs="Arial"/>
          <w:color w:val="000000"/>
          <w:sz w:val="22"/>
          <w:szCs w:val="22"/>
        </w:rPr>
      </w:pPr>
      <w:r w:rsidRPr="00826CD7">
        <w:rPr>
          <w:rFonts w:cs="Arial"/>
          <w:color w:val="000000"/>
          <w:sz w:val="22"/>
          <w:szCs w:val="22"/>
        </w:rPr>
        <w:t>zaburzeń psychicznych</w:t>
      </w:r>
      <w:r w:rsidR="00AB591C" w:rsidRPr="00826CD7">
        <w:rPr>
          <w:rFonts w:cs="Arial"/>
          <w:color w:val="000000"/>
          <w:sz w:val="22"/>
          <w:szCs w:val="22"/>
        </w:rPr>
        <w:t xml:space="preserve"> w ciąży oraz w połogu, w tym d</w:t>
      </w:r>
      <w:r w:rsidR="00056765" w:rsidRPr="00826CD7">
        <w:rPr>
          <w:rFonts w:cs="Arial"/>
          <w:color w:val="000000"/>
          <w:sz w:val="22"/>
          <w:szCs w:val="22"/>
        </w:rPr>
        <w:t xml:space="preserve">epresja ciężarnych i depresja poporodowa. </w:t>
      </w:r>
    </w:p>
    <w:p w14:paraId="10D867FA" w14:textId="77777777" w:rsidR="00056765" w:rsidRPr="00826CD7" w:rsidRDefault="00056765" w:rsidP="000B1E12">
      <w:pPr>
        <w:pStyle w:val="Teksttreci20"/>
        <w:shd w:val="clear" w:color="auto" w:fill="auto"/>
        <w:tabs>
          <w:tab w:val="left" w:pos="1358"/>
        </w:tabs>
        <w:spacing w:line="360" w:lineRule="auto"/>
        <w:ind w:firstLine="0"/>
        <w:rPr>
          <w:rFonts w:ascii="Arial" w:hAnsi="Arial" w:cs="Arial"/>
          <w:color w:val="000000" w:themeColor="text1"/>
        </w:rPr>
      </w:pPr>
      <w:r w:rsidRPr="00826CD7">
        <w:rPr>
          <w:rFonts w:ascii="Arial" w:hAnsi="Arial" w:cs="Arial"/>
        </w:rPr>
        <w:t xml:space="preserve">Szkolenia </w:t>
      </w:r>
      <w:r w:rsidR="00DF20F5" w:rsidRPr="00826CD7">
        <w:rPr>
          <w:rFonts w:ascii="Arial" w:hAnsi="Arial" w:cs="Arial"/>
        </w:rPr>
        <w:t xml:space="preserve">mogą być </w:t>
      </w:r>
      <w:r w:rsidRPr="00826CD7">
        <w:rPr>
          <w:rFonts w:ascii="Arial" w:hAnsi="Arial" w:cs="Arial"/>
        </w:rPr>
        <w:t xml:space="preserve">realizowane </w:t>
      </w:r>
      <w:r w:rsidR="00DF20F5" w:rsidRPr="00826CD7">
        <w:rPr>
          <w:rFonts w:ascii="Arial" w:hAnsi="Arial" w:cs="Arial"/>
        </w:rPr>
        <w:t>w trybie jednodniowym,</w:t>
      </w:r>
      <w:r w:rsidRPr="00826CD7">
        <w:rPr>
          <w:rFonts w:ascii="Arial" w:hAnsi="Arial" w:cs="Arial"/>
        </w:rPr>
        <w:t xml:space="preserve"> łącznie </w:t>
      </w:r>
      <w:r w:rsidR="00B930C2" w:rsidRPr="00826CD7">
        <w:rPr>
          <w:rFonts w:ascii="Arial" w:hAnsi="Arial" w:cs="Arial"/>
        </w:rPr>
        <w:t>8</w:t>
      </w:r>
      <w:r w:rsidRPr="00826CD7">
        <w:rPr>
          <w:rFonts w:ascii="Arial" w:hAnsi="Arial" w:cs="Arial"/>
        </w:rPr>
        <w:t xml:space="preserve"> godzin dydaktycznych (45 minutowych)</w:t>
      </w:r>
      <w:r w:rsidR="00DE0307" w:rsidRPr="00826CD7">
        <w:rPr>
          <w:rFonts w:ascii="Arial" w:hAnsi="Arial" w:cs="Arial"/>
        </w:rPr>
        <w:t>.</w:t>
      </w:r>
      <w:r w:rsidR="00BD243E" w:rsidRPr="00826CD7">
        <w:rPr>
          <w:rFonts w:ascii="Arial" w:hAnsi="Arial" w:cs="Arial"/>
        </w:rPr>
        <w:t xml:space="preserve"> </w:t>
      </w:r>
      <w:r w:rsidR="00DE0307" w:rsidRPr="00826CD7">
        <w:rPr>
          <w:rFonts w:ascii="Arial" w:hAnsi="Arial" w:cs="Arial"/>
        </w:rPr>
        <w:t>P</w:t>
      </w:r>
      <w:r w:rsidRPr="00826CD7">
        <w:rPr>
          <w:rFonts w:ascii="Arial" w:hAnsi="Arial" w:cs="Arial"/>
        </w:rPr>
        <w:t>lanowan</w:t>
      </w:r>
      <w:r w:rsidR="00DE0307" w:rsidRPr="00826CD7">
        <w:rPr>
          <w:rFonts w:ascii="Arial" w:hAnsi="Arial" w:cs="Arial"/>
        </w:rPr>
        <w:t>e</w:t>
      </w:r>
      <w:r w:rsidR="00E86DE7" w:rsidRPr="00826CD7">
        <w:rPr>
          <w:rFonts w:ascii="Arial" w:hAnsi="Arial" w:cs="Arial"/>
        </w:rPr>
        <w:t xml:space="preserve"> </w:t>
      </w:r>
      <w:r w:rsidR="00DF20F5" w:rsidRPr="00826CD7">
        <w:rPr>
          <w:rFonts w:ascii="Arial" w:hAnsi="Arial" w:cs="Arial"/>
        </w:rPr>
        <w:t>są szkolenia</w:t>
      </w:r>
      <w:r w:rsidR="00DE0307" w:rsidRPr="00826CD7">
        <w:rPr>
          <w:rFonts w:ascii="Arial" w:hAnsi="Arial" w:cs="Arial"/>
        </w:rPr>
        <w:t xml:space="preserve"> </w:t>
      </w:r>
      <w:r w:rsidR="00B930C2" w:rsidRPr="00826CD7">
        <w:rPr>
          <w:rFonts w:ascii="Arial" w:hAnsi="Arial" w:cs="Arial"/>
        </w:rPr>
        <w:t>dla lekarzy i położnych</w:t>
      </w:r>
      <w:r w:rsidRPr="00826CD7">
        <w:rPr>
          <w:rFonts w:ascii="Arial" w:hAnsi="Arial" w:cs="Arial"/>
          <w:color w:val="000000" w:themeColor="text1"/>
        </w:rPr>
        <w:t>. Realizator zapewni, że szkolenia prowadzone będą przez specjalistów z dziedziny ginekologii</w:t>
      </w:r>
      <w:r w:rsidR="000B1E12" w:rsidRPr="00826CD7">
        <w:rPr>
          <w:rFonts w:ascii="Arial" w:hAnsi="Arial" w:cs="Arial"/>
          <w:color w:val="000000" w:themeColor="text1"/>
        </w:rPr>
        <w:t>, położnic</w:t>
      </w:r>
      <w:r w:rsidR="00BD243E" w:rsidRPr="00826CD7">
        <w:rPr>
          <w:rFonts w:ascii="Arial" w:hAnsi="Arial" w:cs="Arial"/>
          <w:color w:val="000000" w:themeColor="text1"/>
        </w:rPr>
        <w:t>tw</w:t>
      </w:r>
      <w:r w:rsidR="00B930C2" w:rsidRPr="00826CD7">
        <w:rPr>
          <w:rFonts w:ascii="Arial" w:hAnsi="Arial" w:cs="Arial"/>
          <w:color w:val="000000" w:themeColor="text1"/>
        </w:rPr>
        <w:t xml:space="preserve">a, </w:t>
      </w:r>
      <w:r w:rsidRPr="00826CD7">
        <w:rPr>
          <w:rFonts w:ascii="Arial" w:hAnsi="Arial" w:cs="Arial"/>
          <w:color w:val="000000" w:themeColor="text1"/>
        </w:rPr>
        <w:t>psychiatrii</w:t>
      </w:r>
      <w:r w:rsidR="00B930C2" w:rsidRPr="00826CD7">
        <w:rPr>
          <w:rFonts w:ascii="Arial" w:hAnsi="Arial" w:cs="Arial"/>
          <w:color w:val="000000" w:themeColor="text1"/>
        </w:rPr>
        <w:t xml:space="preserve"> i fizjoterapii</w:t>
      </w:r>
      <w:r w:rsidRPr="00826CD7">
        <w:rPr>
          <w:rFonts w:ascii="Arial" w:hAnsi="Arial" w:cs="Arial"/>
          <w:color w:val="000000" w:themeColor="text1"/>
        </w:rPr>
        <w:t xml:space="preserve">. </w:t>
      </w:r>
    </w:p>
    <w:p w14:paraId="5919A721" w14:textId="77777777" w:rsidR="00056765" w:rsidRPr="00826CD7" w:rsidRDefault="004979A8" w:rsidP="00056765">
      <w:pPr>
        <w:pStyle w:val="Nagwek3"/>
        <w:ind w:left="851"/>
        <w:rPr>
          <w:rFonts w:cs="Arial"/>
          <w:szCs w:val="22"/>
        </w:rPr>
      </w:pPr>
      <w:bookmarkStart w:id="52" w:name="_Toc139533312"/>
      <w:r w:rsidRPr="00826CD7">
        <w:rPr>
          <w:rFonts w:cs="Arial"/>
          <w:szCs w:val="22"/>
        </w:rPr>
        <w:t>Moduł III – K</w:t>
      </w:r>
      <w:r w:rsidR="00056765" w:rsidRPr="00826CD7">
        <w:rPr>
          <w:rFonts w:cs="Arial"/>
          <w:szCs w:val="22"/>
        </w:rPr>
        <w:t xml:space="preserve">walifikacja </w:t>
      </w:r>
      <w:r w:rsidR="00AB591C" w:rsidRPr="00826CD7">
        <w:rPr>
          <w:rFonts w:cs="Arial"/>
          <w:szCs w:val="22"/>
        </w:rPr>
        <w:t xml:space="preserve">kobiet ciężarnych </w:t>
      </w:r>
      <w:r w:rsidR="00056765" w:rsidRPr="00826CD7">
        <w:rPr>
          <w:rFonts w:cs="Arial"/>
          <w:szCs w:val="22"/>
        </w:rPr>
        <w:t xml:space="preserve">do </w:t>
      </w:r>
      <w:r w:rsidR="00994832" w:rsidRPr="00826CD7">
        <w:rPr>
          <w:rFonts w:cs="Arial"/>
          <w:szCs w:val="22"/>
        </w:rPr>
        <w:t>Program</w:t>
      </w:r>
      <w:r w:rsidR="00056765" w:rsidRPr="00826CD7">
        <w:rPr>
          <w:rFonts w:cs="Arial"/>
          <w:szCs w:val="22"/>
        </w:rPr>
        <w:t>u</w:t>
      </w:r>
      <w:bookmarkEnd w:id="52"/>
    </w:p>
    <w:p w14:paraId="482D7780" w14:textId="77777777" w:rsidR="00056765" w:rsidRPr="00826CD7" w:rsidRDefault="00056765" w:rsidP="00591A27">
      <w:pPr>
        <w:pStyle w:val="Akapitzlist"/>
        <w:numPr>
          <w:ilvl w:val="0"/>
          <w:numId w:val="51"/>
        </w:numPr>
        <w:tabs>
          <w:tab w:val="left" w:pos="301"/>
        </w:tabs>
        <w:suppressAutoHyphens/>
        <w:spacing w:before="120"/>
        <w:rPr>
          <w:rFonts w:cs="Arial"/>
          <w:color w:val="000000"/>
          <w:sz w:val="22"/>
          <w:szCs w:val="22"/>
        </w:rPr>
      </w:pPr>
      <w:r w:rsidRPr="00826CD7">
        <w:rPr>
          <w:rFonts w:cs="Arial"/>
          <w:b/>
          <w:bCs w:val="0"/>
          <w:color w:val="000000"/>
          <w:sz w:val="22"/>
          <w:szCs w:val="22"/>
        </w:rPr>
        <w:t>Wizyta kwalifikująca</w:t>
      </w:r>
      <w:r w:rsidR="00653D15" w:rsidRPr="00826CD7">
        <w:rPr>
          <w:rFonts w:cs="Arial"/>
          <w:color w:val="000000"/>
          <w:sz w:val="22"/>
          <w:szCs w:val="22"/>
        </w:rPr>
        <w:t xml:space="preserve"> (60 min) </w:t>
      </w:r>
      <w:r w:rsidR="005717EC" w:rsidRPr="00826CD7">
        <w:rPr>
          <w:rFonts w:cs="Arial"/>
          <w:color w:val="000000"/>
          <w:sz w:val="22"/>
          <w:szCs w:val="22"/>
        </w:rPr>
        <w:t xml:space="preserve">- </w:t>
      </w:r>
      <w:r w:rsidRPr="00826CD7">
        <w:rPr>
          <w:rFonts w:cs="Arial"/>
          <w:color w:val="000000"/>
          <w:sz w:val="22"/>
          <w:szCs w:val="22"/>
        </w:rPr>
        <w:t>jest realizowana przez położn</w:t>
      </w:r>
      <w:r w:rsidR="000B1E12" w:rsidRPr="00826CD7">
        <w:rPr>
          <w:rFonts w:cs="Arial"/>
          <w:color w:val="000000"/>
          <w:sz w:val="22"/>
          <w:szCs w:val="22"/>
        </w:rPr>
        <w:t>ą</w:t>
      </w:r>
      <w:r w:rsidR="00E86DE7" w:rsidRPr="00826CD7">
        <w:rPr>
          <w:rFonts w:cs="Arial"/>
          <w:color w:val="000000"/>
          <w:sz w:val="22"/>
          <w:szCs w:val="22"/>
        </w:rPr>
        <w:t xml:space="preserve"> </w:t>
      </w:r>
      <w:r w:rsidR="004C1140" w:rsidRPr="00826CD7">
        <w:rPr>
          <w:rFonts w:cs="Arial"/>
          <w:color w:val="000000"/>
          <w:sz w:val="22"/>
          <w:szCs w:val="22"/>
        </w:rPr>
        <w:t xml:space="preserve">dla kobiet </w:t>
      </w:r>
      <w:r w:rsidR="000B1E12" w:rsidRPr="00826CD7">
        <w:rPr>
          <w:rFonts w:cs="Arial"/>
          <w:color w:val="000000"/>
          <w:sz w:val="22"/>
          <w:szCs w:val="22"/>
        </w:rPr>
        <w:t>od</w:t>
      </w:r>
      <w:r w:rsidR="00653D15" w:rsidRPr="00826CD7">
        <w:rPr>
          <w:rFonts w:cs="Arial"/>
          <w:color w:val="000000"/>
          <w:sz w:val="22"/>
          <w:szCs w:val="22"/>
        </w:rPr>
        <w:t xml:space="preserve"> 30 tyg. ciąży, uwzględnia:</w:t>
      </w:r>
      <w:r w:rsidRPr="00826CD7">
        <w:rPr>
          <w:rFonts w:cs="Arial"/>
          <w:color w:val="000000"/>
          <w:sz w:val="22"/>
          <w:szCs w:val="22"/>
        </w:rPr>
        <w:t xml:space="preserve"> </w:t>
      </w:r>
    </w:p>
    <w:p w14:paraId="134E5387" w14:textId="77777777" w:rsidR="000B1E12" w:rsidRPr="00826CD7" w:rsidRDefault="000B1E12" w:rsidP="00591A27">
      <w:pPr>
        <w:pStyle w:val="Akapitzlist"/>
        <w:numPr>
          <w:ilvl w:val="0"/>
          <w:numId w:val="48"/>
        </w:numPr>
        <w:rPr>
          <w:rFonts w:cs="Arial"/>
          <w:sz w:val="22"/>
          <w:szCs w:val="22"/>
        </w:rPr>
      </w:pPr>
      <w:r w:rsidRPr="00826CD7">
        <w:rPr>
          <w:rFonts w:cs="Arial"/>
          <w:sz w:val="22"/>
          <w:szCs w:val="22"/>
        </w:rPr>
        <w:t xml:space="preserve">omówienie </w:t>
      </w:r>
      <w:r w:rsidR="00994832" w:rsidRPr="00826CD7">
        <w:rPr>
          <w:rFonts w:cs="Arial"/>
          <w:sz w:val="22"/>
          <w:szCs w:val="22"/>
        </w:rPr>
        <w:t>Program</w:t>
      </w:r>
      <w:r w:rsidRPr="00826CD7">
        <w:rPr>
          <w:rFonts w:cs="Arial"/>
          <w:sz w:val="22"/>
          <w:szCs w:val="22"/>
        </w:rPr>
        <w:t>u</w:t>
      </w:r>
      <w:r w:rsidR="00653D15" w:rsidRPr="00826CD7">
        <w:rPr>
          <w:rFonts w:cs="Arial"/>
          <w:sz w:val="22"/>
          <w:szCs w:val="22"/>
        </w:rPr>
        <w:t>,</w:t>
      </w:r>
      <w:r w:rsidRPr="00826CD7">
        <w:rPr>
          <w:rFonts w:cs="Arial"/>
          <w:sz w:val="22"/>
          <w:szCs w:val="22"/>
        </w:rPr>
        <w:t xml:space="preserve"> w tym szczegółowo zakres porodu </w:t>
      </w:r>
      <w:r w:rsidR="001C4DD5" w:rsidRPr="00826CD7">
        <w:rPr>
          <w:rFonts w:cs="Arial"/>
          <w:sz w:val="22"/>
          <w:szCs w:val="22"/>
        </w:rPr>
        <w:t xml:space="preserve">fizjologicznego </w:t>
      </w:r>
      <w:r w:rsidR="00653D15" w:rsidRPr="00826CD7">
        <w:rPr>
          <w:rFonts w:cs="Arial"/>
          <w:sz w:val="22"/>
          <w:szCs w:val="22"/>
        </w:rPr>
        <w:t xml:space="preserve">także </w:t>
      </w:r>
      <w:r w:rsidR="001C4DD5" w:rsidRPr="00826CD7">
        <w:rPr>
          <w:rFonts w:cs="Arial"/>
          <w:sz w:val="22"/>
          <w:szCs w:val="22"/>
        </w:rPr>
        <w:t xml:space="preserve">porodu </w:t>
      </w:r>
      <w:r w:rsidRPr="00826CD7">
        <w:rPr>
          <w:rFonts w:cs="Arial"/>
          <w:sz w:val="22"/>
          <w:szCs w:val="22"/>
        </w:rPr>
        <w:t>rodzinnego</w:t>
      </w:r>
      <w:r w:rsidR="00653D15" w:rsidRPr="00826CD7">
        <w:rPr>
          <w:rFonts w:cs="Arial"/>
          <w:sz w:val="22"/>
          <w:szCs w:val="22"/>
        </w:rPr>
        <w:t xml:space="preserve"> oraz </w:t>
      </w:r>
      <w:r w:rsidR="001C4DD5" w:rsidRPr="00826CD7">
        <w:rPr>
          <w:rFonts w:cs="Arial"/>
          <w:sz w:val="22"/>
          <w:szCs w:val="22"/>
        </w:rPr>
        <w:t xml:space="preserve"> </w:t>
      </w:r>
      <w:r w:rsidR="00653D15" w:rsidRPr="00826CD7">
        <w:rPr>
          <w:rFonts w:cs="Arial"/>
          <w:sz w:val="22"/>
          <w:szCs w:val="22"/>
        </w:rPr>
        <w:t xml:space="preserve">zakresu </w:t>
      </w:r>
      <w:r w:rsidRPr="00826CD7">
        <w:rPr>
          <w:rFonts w:cs="Arial"/>
          <w:sz w:val="22"/>
          <w:szCs w:val="22"/>
        </w:rPr>
        <w:t xml:space="preserve">realizacji </w:t>
      </w:r>
      <w:r w:rsidR="001C4DD5" w:rsidRPr="00826CD7">
        <w:rPr>
          <w:rFonts w:cs="Arial"/>
          <w:sz w:val="22"/>
          <w:szCs w:val="22"/>
        </w:rPr>
        <w:t xml:space="preserve">świadczeń </w:t>
      </w:r>
      <w:r w:rsidRPr="00826CD7">
        <w:rPr>
          <w:rFonts w:cs="Arial"/>
          <w:sz w:val="22"/>
          <w:szCs w:val="22"/>
        </w:rPr>
        <w:t xml:space="preserve">w ramach </w:t>
      </w:r>
      <w:r w:rsidR="00994832" w:rsidRPr="00826CD7">
        <w:rPr>
          <w:rFonts w:cs="Arial"/>
          <w:sz w:val="22"/>
          <w:szCs w:val="22"/>
        </w:rPr>
        <w:t>Program</w:t>
      </w:r>
      <w:r w:rsidRPr="00826CD7">
        <w:rPr>
          <w:rFonts w:cs="Arial"/>
          <w:sz w:val="22"/>
          <w:szCs w:val="22"/>
        </w:rPr>
        <w:t>u,</w:t>
      </w:r>
    </w:p>
    <w:p w14:paraId="3EE71658" w14:textId="77777777" w:rsidR="00056765" w:rsidRPr="00826CD7" w:rsidRDefault="00056765" w:rsidP="00591A27">
      <w:pPr>
        <w:pStyle w:val="Akapitzlist"/>
        <w:numPr>
          <w:ilvl w:val="0"/>
          <w:numId w:val="48"/>
        </w:numPr>
        <w:spacing w:before="0"/>
        <w:ind w:left="714" w:hanging="357"/>
        <w:rPr>
          <w:rFonts w:cs="Arial"/>
          <w:bCs w:val="0"/>
          <w:sz w:val="22"/>
          <w:szCs w:val="22"/>
        </w:rPr>
      </w:pPr>
      <w:r w:rsidRPr="00826CD7">
        <w:rPr>
          <w:rFonts w:cs="Arial"/>
          <w:sz w:val="22"/>
          <w:szCs w:val="22"/>
        </w:rPr>
        <w:t>badanie podmiotowe i przedmiotowe (w tym badanie gruczołów sutkowych</w:t>
      </w:r>
      <w:r w:rsidR="000B1E12" w:rsidRPr="00826CD7">
        <w:rPr>
          <w:rFonts w:cs="Arial"/>
          <w:sz w:val="22"/>
          <w:szCs w:val="22"/>
        </w:rPr>
        <w:t>),</w:t>
      </w:r>
    </w:p>
    <w:p w14:paraId="4250FF91" w14:textId="77777777" w:rsidR="00056765" w:rsidRPr="00826CD7" w:rsidRDefault="00056765" w:rsidP="00591A27">
      <w:pPr>
        <w:pStyle w:val="Akapitzlist"/>
        <w:numPr>
          <w:ilvl w:val="0"/>
          <w:numId w:val="48"/>
        </w:numPr>
        <w:rPr>
          <w:rFonts w:cs="Arial"/>
          <w:bCs w:val="0"/>
          <w:sz w:val="22"/>
          <w:szCs w:val="22"/>
        </w:rPr>
      </w:pPr>
      <w:r w:rsidRPr="00826CD7">
        <w:rPr>
          <w:rFonts w:cs="Arial"/>
          <w:sz w:val="22"/>
          <w:szCs w:val="22"/>
        </w:rPr>
        <w:t>p</w:t>
      </w:r>
      <w:r w:rsidR="00EF75EA" w:rsidRPr="00826CD7">
        <w:rPr>
          <w:rFonts w:cs="Arial"/>
          <w:sz w:val="22"/>
          <w:szCs w:val="22"/>
        </w:rPr>
        <w:t>omiar ciśnienia tętniczego krwi,</w:t>
      </w:r>
    </w:p>
    <w:p w14:paraId="38693019" w14:textId="77777777" w:rsidR="00056765" w:rsidRPr="00826CD7" w:rsidRDefault="000B1E12" w:rsidP="00591A27">
      <w:pPr>
        <w:pStyle w:val="Akapitzlist"/>
        <w:numPr>
          <w:ilvl w:val="0"/>
          <w:numId w:val="48"/>
        </w:numPr>
        <w:rPr>
          <w:rFonts w:cs="Arial"/>
          <w:bCs w:val="0"/>
          <w:sz w:val="22"/>
          <w:szCs w:val="22"/>
        </w:rPr>
      </w:pPr>
      <w:r w:rsidRPr="00826CD7">
        <w:rPr>
          <w:rFonts w:cs="Arial"/>
          <w:sz w:val="22"/>
          <w:szCs w:val="22"/>
        </w:rPr>
        <w:t>p</w:t>
      </w:r>
      <w:r w:rsidR="00056765" w:rsidRPr="00826CD7">
        <w:rPr>
          <w:rFonts w:cs="Arial"/>
          <w:sz w:val="22"/>
          <w:szCs w:val="22"/>
        </w:rPr>
        <w:t>omiar masy ciała lub określenie wzrostu i mas</w:t>
      </w:r>
      <w:r w:rsidR="00883B92" w:rsidRPr="00826CD7">
        <w:rPr>
          <w:rFonts w:cs="Arial"/>
          <w:sz w:val="22"/>
          <w:szCs w:val="22"/>
        </w:rPr>
        <w:t>y ciała wraz z wskaźnikiem BMI,</w:t>
      </w:r>
    </w:p>
    <w:p w14:paraId="3667016E" w14:textId="77777777" w:rsidR="00056765" w:rsidRPr="00826CD7" w:rsidRDefault="000B1E12" w:rsidP="00591A27">
      <w:pPr>
        <w:pStyle w:val="Akapitzlist"/>
        <w:numPr>
          <w:ilvl w:val="0"/>
          <w:numId w:val="48"/>
        </w:numPr>
        <w:rPr>
          <w:rFonts w:cs="Arial"/>
          <w:bCs w:val="0"/>
          <w:sz w:val="22"/>
          <w:szCs w:val="22"/>
        </w:rPr>
      </w:pPr>
      <w:r w:rsidRPr="00826CD7">
        <w:rPr>
          <w:rFonts w:cs="Arial"/>
          <w:sz w:val="22"/>
          <w:szCs w:val="22"/>
        </w:rPr>
        <w:t>o</w:t>
      </w:r>
      <w:r w:rsidR="00883B92" w:rsidRPr="00826CD7">
        <w:rPr>
          <w:rFonts w:cs="Arial"/>
          <w:sz w:val="22"/>
          <w:szCs w:val="22"/>
        </w:rPr>
        <w:t>cena ryzyka ciążowego,</w:t>
      </w:r>
    </w:p>
    <w:p w14:paraId="28AEA457" w14:textId="77777777" w:rsidR="00056765" w:rsidRPr="00826CD7" w:rsidRDefault="000B1E12" w:rsidP="00591A27">
      <w:pPr>
        <w:pStyle w:val="Akapitzlist"/>
        <w:numPr>
          <w:ilvl w:val="0"/>
          <w:numId w:val="48"/>
        </w:numPr>
        <w:rPr>
          <w:rFonts w:cs="Arial"/>
          <w:bCs w:val="0"/>
          <w:sz w:val="22"/>
          <w:szCs w:val="22"/>
        </w:rPr>
      </w:pPr>
      <w:r w:rsidRPr="00826CD7">
        <w:rPr>
          <w:rFonts w:cs="Arial"/>
          <w:sz w:val="22"/>
          <w:szCs w:val="22"/>
        </w:rPr>
        <w:t>o</w:t>
      </w:r>
      <w:r w:rsidR="00056765" w:rsidRPr="00826CD7">
        <w:rPr>
          <w:rFonts w:cs="Arial"/>
          <w:sz w:val="22"/>
          <w:szCs w:val="22"/>
        </w:rPr>
        <w:t>cena ryzyka i nasilenia objawów depresji za pomocą kwestionariusza PHQ 9</w:t>
      </w:r>
      <w:r w:rsidRPr="00826CD7">
        <w:rPr>
          <w:rFonts w:cs="Arial"/>
          <w:sz w:val="22"/>
          <w:szCs w:val="22"/>
        </w:rPr>
        <w:t xml:space="preserve">, </w:t>
      </w:r>
    </w:p>
    <w:p w14:paraId="4EE36D1B" w14:textId="77777777" w:rsidR="00056765" w:rsidRPr="00826CD7" w:rsidRDefault="00056765" w:rsidP="00591A27">
      <w:pPr>
        <w:pStyle w:val="Teksttreci20"/>
        <w:numPr>
          <w:ilvl w:val="0"/>
          <w:numId w:val="48"/>
        </w:numPr>
        <w:shd w:val="clear" w:color="auto" w:fill="auto"/>
        <w:tabs>
          <w:tab w:val="left" w:pos="1358"/>
        </w:tabs>
        <w:spacing w:line="360" w:lineRule="auto"/>
        <w:rPr>
          <w:rFonts w:ascii="Arial" w:hAnsi="Arial" w:cs="Arial"/>
        </w:rPr>
      </w:pPr>
      <w:r w:rsidRPr="00826CD7">
        <w:rPr>
          <w:rFonts w:ascii="Arial" w:hAnsi="Arial" w:cs="Arial"/>
        </w:rPr>
        <w:t>omówienie zakresu opieki okołoporodowej zgodnej z standardem oraz w przypadku kobiet nieposiadających karty ciąży, założenie karty ciąży i skierowanie kobiety na</w:t>
      </w:r>
      <w:r w:rsidR="00883B92" w:rsidRPr="00826CD7">
        <w:rPr>
          <w:rFonts w:ascii="Arial" w:hAnsi="Arial" w:cs="Arial"/>
        </w:rPr>
        <w:t xml:space="preserve"> badania w ramach świadczeń NFZ,</w:t>
      </w:r>
      <w:r w:rsidRPr="00826CD7">
        <w:rPr>
          <w:rFonts w:ascii="Arial" w:hAnsi="Arial" w:cs="Arial"/>
        </w:rPr>
        <w:t xml:space="preserve"> </w:t>
      </w:r>
    </w:p>
    <w:p w14:paraId="05DD73F0" w14:textId="77777777" w:rsidR="00847649" w:rsidRPr="00826CD7" w:rsidRDefault="00BD243E" w:rsidP="00591A27">
      <w:pPr>
        <w:pStyle w:val="Teksttreci20"/>
        <w:numPr>
          <w:ilvl w:val="0"/>
          <w:numId w:val="48"/>
        </w:numPr>
        <w:shd w:val="clear" w:color="auto" w:fill="auto"/>
        <w:tabs>
          <w:tab w:val="left" w:pos="1358"/>
        </w:tabs>
        <w:spacing w:line="360" w:lineRule="auto"/>
        <w:rPr>
          <w:rFonts w:ascii="Arial" w:hAnsi="Arial" w:cs="Arial"/>
        </w:rPr>
      </w:pPr>
      <w:r w:rsidRPr="00826CD7">
        <w:rPr>
          <w:rFonts w:ascii="Arial" w:hAnsi="Arial" w:cs="Arial"/>
        </w:rPr>
        <w:t>e</w:t>
      </w:r>
      <w:r w:rsidR="00847649" w:rsidRPr="00826CD7">
        <w:rPr>
          <w:rFonts w:ascii="Arial" w:hAnsi="Arial" w:cs="Arial"/>
        </w:rPr>
        <w:t>wentualne instalacja aplikacji „Zdrowa Mama”</w:t>
      </w:r>
      <w:r w:rsidR="008E3A89" w:rsidRPr="00826CD7">
        <w:rPr>
          <w:rStyle w:val="Odwoanieprzypisukocowego"/>
          <w:rFonts w:ascii="Arial" w:hAnsi="Arial" w:cs="Arial"/>
        </w:rPr>
        <w:endnoteReference w:id="28"/>
      </w:r>
      <w:r w:rsidR="00847649" w:rsidRPr="00826CD7">
        <w:rPr>
          <w:rFonts w:ascii="Arial" w:hAnsi="Arial" w:cs="Arial"/>
        </w:rPr>
        <w:t>.</w:t>
      </w:r>
    </w:p>
    <w:p w14:paraId="1BB56A79" w14:textId="77777777" w:rsidR="005717EC" w:rsidRPr="00826CD7" w:rsidRDefault="005717EC" w:rsidP="005717EC">
      <w:pPr>
        <w:pStyle w:val="Teksttreci20"/>
        <w:shd w:val="clear" w:color="auto" w:fill="auto"/>
        <w:tabs>
          <w:tab w:val="left" w:pos="1358"/>
        </w:tabs>
        <w:spacing w:line="360" w:lineRule="auto"/>
        <w:ind w:firstLine="0"/>
        <w:rPr>
          <w:rFonts w:ascii="Arial" w:hAnsi="Arial" w:cs="Arial"/>
        </w:rPr>
      </w:pPr>
    </w:p>
    <w:p w14:paraId="19C264D9" w14:textId="7D4FAD2E" w:rsidR="00E30118" w:rsidRPr="00826CD7" w:rsidRDefault="00E30118" w:rsidP="005717EC">
      <w:pPr>
        <w:pStyle w:val="Teksttreci20"/>
        <w:shd w:val="clear" w:color="auto" w:fill="auto"/>
        <w:tabs>
          <w:tab w:val="left" w:pos="1358"/>
        </w:tabs>
        <w:spacing w:line="360" w:lineRule="auto"/>
        <w:ind w:firstLine="0"/>
        <w:rPr>
          <w:rFonts w:ascii="Arial" w:hAnsi="Arial" w:cs="Arial"/>
        </w:rPr>
      </w:pPr>
      <w:r w:rsidRPr="00826CD7">
        <w:rPr>
          <w:rFonts w:ascii="Arial" w:hAnsi="Arial" w:cs="Arial"/>
        </w:rPr>
        <w:t xml:space="preserve">W przypadku, gdy pacjentka nie zostanie włączona do </w:t>
      </w:r>
      <w:r w:rsidR="00994832" w:rsidRPr="00826CD7">
        <w:rPr>
          <w:rFonts w:ascii="Arial" w:hAnsi="Arial" w:cs="Arial"/>
        </w:rPr>
        <w:t>Program</w:t>
      </w:r>
      <w:r w:rsidRPr="00826CD7">
        <w:rPr>
          <w:rFonts w:ascii="Arial" w:hAnsi="Arial" w:cs="Arial"/>
        </w:rPr>
        <w:t>u, zostanie jej zapropo</w:t>
      </w:r>
      <w:r w:rsidR="00BD243E" w:rsidRPr="00826CD7">
        <w:rPr>
          <w:rFonts w:ascii="Arial" w:hAnsi="Arial" w:cs="Arial"/>
        </w:rPr>
        <w:t xml:space="preserve">nowana </w:t>
      </w:r>
      <w:r w:rsidR="00D83A27" w:rsidRPr="00826CD7">
        <w:rPr>
          <w:rFonts w:ascii="Arial" w:hAnsi="Arial" w:cs="Arial"/>
        </w:rPr>
        <w:t xml:space="preserve">dalsza opieka </w:t>
      </w:r>
      <w:r w:rsidR="00BD243E" w:rsidRPr="00826CD7">
        <w:rPr>
          <w:rFonts w:ascii="Arial" w:hAnsi="Arial" w:cs="Arial"/>
        </w:rPr>
        <w:t>przez lekarza lub położną</w:t>
      </w:r>
      <w:r w:rsidR="00D83A27" w:rsidRPr="00826CD7">
        <w:rPr>
          <w:rFonts w:ascii="Arial" w:hAnsi="Arial" w:cs="Arial"/>
        </w:rPr>
        <w:t xml:space="preserve">, </w:t>
      </w:r>
      <w:r w:rsidRPr="00826CD7">
        <w:rPr>
          <w:rFonts w:ascii="Arial" w:hAnsi="Arial" w:cs="Arial"/>
        </w:rPr>
        <w:t>w ramach świadczeń NFZ.</w:t>
      </w:r>
    </w:p>
    <w:p w14:paraId="51A397D9" w14:textId="77777777" w:rsidR="00056765" w:rsidRPr="00826CD7" w:rsidRDefault="00056765" w:rsidP="000B1E12">
      <w:pPr>
        <w:pStyle w:val="Nagwek3"/>
        <w:ind w:left="851"/>
        <w:rPr>
          <w:rFonts w:cs="Arial"/>
          <w:szCs w:val="22"/>
        </w:rPr>
      </w:pPr>
      <w:bookmarkStart w:id="53" w:name="_Toc139533313"/>
      <w:r w:rsidRPr="00826CD7">
        <w:rPr>
          <w:rFonts w:cs="Arial"/>
          <w:szCs w:val="22"/>
        </w:rPr>
        <w:lastRenderedPageBreak/>
        <w:t xml:space="preserve">Moduł III – </w:t>
      </w:r>
      <w:r w:rsidR="00E30118" w:rsidRPr="00826CD7">
        <w:rPr>
          <w:rFonts w:cs="Arial"/>
          <w:szCs w:val="22"/>
        </w:rPr>
        <w:t>Poród rodzinny</w:t>
      </w:r>
      <w:bookmarkEnd w:id="53"/>
    </w:p>
    <w:p w14:paraId="0C053075" w14:textId="1C768688" w:rsidR="00E30118" w:rsidRPr="00826CD7" w:rsidRDefault="00BD243E" w:rsidP="00CD5DB1">
      <w:pPr>
        <w:pStyle w:val="Teksttreci20"/>
        <w:shd w:val="clear" w:color="auto" w:fill="auto"/>
        <w:tabs>
          <w:tab w:val="left" w:pos="1358"/>
        </w:tabs>
        <w:spacing w:line="360" w:lineRule="auto"/>
        <w:ind w:firstLine="0"/>
        <w:rPr>
          <w:rFonts w:ascii="Arial" w:hAnsi="Arial" w:cs="Arial"/>
        </w:rPr>
      </w:pPr>
      <w:r w:rsidRPr="00826CD7">
        <w:rPr>
          <w:rFonts w:ascii="Arial" w:hAnsi="Arial" w:cs="Arial"/>
        </w:rPr>
        <w:t>„</w:t>
      </w:r>
      <w:r w:rsidR="003761BD" w:rsidRPr="00826CD7">
        <w:rPr>
          <w:rFonts w:ascii="Arial" w:hAnsi="Arial" w:cs="Arial"/>
        </w:rPr>
        <w:t xml:space="preserve">Pokoje Narodzin” </w:t>
      </w:r>
      <w:r w:rsidR="004C1140" w:rsidRPr="00826CD7">
        <w:rPr>
          <w:rFonts w:ascii="Arial" w:hAnsi="Arial" w:cs="Arial"/>
        </w:rPr>
        <w:t>to miejsce przygotowane do porodu naturalnego</w:t>
      </w:r>
      <w:r w:rsidR="003761BD" w:rsidRPr="00826CD7">
        <w:rPr>
          <w:rFonts w:ascii="Arial" w:hAnsi="Arial" w:cs="Arial"/>
        </w:rPr>
        <w:t>, niez</w:t>
      </w:r>
      <w:r w:rsidR="004C1140" w:rsidRPr="00826CD7">
        <w:rPr>
          <w:rFonts w:ascii="Arial" w:hAnsi="Arial" w:cs="Arial"/>
        </w:rPr>
        <w:t>medykalizowanego</w:t>
      </w:r>
      <w:r w:rsidR="003761BD" w:rsidRPr="00826CD7">
        <w:rPr>
          <w:rFonts w:ascii="Arial" w:hAnsi="Arial" w:cs="Arial"/>
        </w:rPr>
        <w:t xml:space="preserve">, w warunkach zbliżonych do domowych. </w:t>
      </w:r>
      <w:r w:rsidR="00AA5F1B" w:rsidRPr="00826CD7">
        <w:rPr>
          <w:rFonts w:ascii="Arial" w:hAnsi="Arial" w:cs="Arial"/>
        </w:rPr>
        <w:t>Lokalizacja Pokoju Narodzin w szpitalu zapewnienia</w:t>
      </w:r>
      <w:r w:rsidR="003761BD" w:rsidRPr="00826CD7">
        <w:rPr>
          <w:rFonts w:ascii="Arial" w:hAnsi="Arial" w:cs="Arial"/>
        </w:rPr>
        <w:t xml:space="preserve"> poczucia bezpieczeństwa kobiet</w:t>
      </w:r>
      <w:r w:rsidR="00D83A27" w:rsidRPr="00826CD7">
        <w:rPr>
          <w:rFonts w:ascii="Arial" w:hAnsi="Arial" w:cs="Arial"/>
        </w:rPr>
        <w:t xml:space="preserve"> i położnych prowadzących poród</w:t>
      </w:r>
      <w:r w:rsidR="003761BD" w:rsidRPr="00826CD7">
        <w:rPr>
          <w:rFonts w:ascii="Arial" w:hAnsi="Arial" w:cs="Arial"/>
        </w:rPr>
        <w:t xml:space="preserve">. </w:t>
      </w:r>
      <w:r w:rsidR="00E30118" w:rsidRPr="00826CD7">
        <w:rPr>
          <w:rFonts w:ascii="Arial" w:hAnsi="Arial" w:cs="Arial"/>
        </w:rPr>
        <w:t xml:space="preserve">Po kwalifikacji do </w:t>
      </w:r>
      <w:r w:rsidR="00994832" w:rsidRPr="00826CD7">
        <w:rPr>
          <w:rFonts w:ascii="Arial" w:hAnsi="Arial" w:cs="Arial"/>
        </w:rPr>
        <w:t>Program</w:t>
      </w:r>
      <w:r w:rsidR="004C1140" w:rsidRPr="00826CD7">
        <w:rPr>
          <w:rFonts w:ascii="Arial" w:hAnsi="Arial" w:cs="Arial"/>
        </w:rPr>
        <w:t>u pacjentki,</w:t>
      </w:r>
      <w:r w:rsidR="00E30118" w:rsidRPr="00826CD7">
        <w:rPr>
          <w:rFonts w:ascii="Arial" w:hAnsi="Arial" w:cs="Arial"/>
        </w:rPr>
        <w:t xml:space="preserve"> odbędzie </w:t>
      </w:r>
      <w:r w:rsidR="004C1140" w:rsidRPr="00826CD7">
        <w:rPr>
          <w:rFonts w:ascii="Arial" w:hAnsi="Arial" w:cs="Arial"/>
        </w:rPr>
        <w:t>się wizyta ginekologiczna</w:t>
      </w:r>
      <w:r w:rsidR="00E30118" w:rsidRPr="00826CD7">
        <w:rPr>
          <w:rFonts w:ascii="Arial" w:hAnsi="Arial" w:cs="Arial"/>
        </w:rPr>
        <w:t xml:space="preserve">, która stanowi pierwszy etap przygotowania do porodu rodzinnego. </w:t>
      </w:r>
    </w:p>
    <w:p w14:paraId="3E20BD10" w14:textId="77777777" w:rsidR="00E30118" w:rsidRPr="00826CD7" w:rsidRDefault="00E30118" w:rsidP="00E30118">
      <w:pPr>
        <w:tabs>
          <w:tab w:val="left" w:pos="301"/>
        </w:tabs>
        <w:suppressAutoHyphens/>
        <w:spacing w:before="120"/>
        <w:rPr>
          <w:rFonts w:cs="Arial"/>
          <w:b/>
          <w:bCs w:val="0"/>
          <w:color w:val="000000"/>
          <w:sz w:val="22"/>
          <w:szCs w:val="22"/>
        </w:rPr>
      </w:pPr>
      <w:r w:rsidRPr="00826CD7">
        <w:rPr>
          <w:rFonts w:cs="Arial"/>
          <w:b/>
          <w:bCs w:val="0"/>
          <w:color w:val="000000"/>
          <w:sz w:val="22"/>
          <w:szCs w:val="22"/>
        </w:rPr>
        <w:t xml:space="preserve">Wizyta ginekologiczna - 33-37 tydzień ciąży (czas wizyty 60 min): </w:t>
      </w:r>
    </w:p>
    <w:p w14:paraId="0901F05F" w14:textId="77777777" w:rsidR="00E30118" w:rsidRPr="00826CD7" w:rsidRDefault="00883B92" w:rsidP="00E30118">
      <w:pPr>
        <w:pStyle w:val="Teksttreci20"/>
        <w:numPr>
          <w:ilvl w:val="0"/>
          <w:numId w:val="28"/>
        </w:numPr>
        <w:shd w:val="clear" w:color="auto" w:fill="auto"/>
        <w:tabs>
          <w:tab w:val="left" w:pos="1358"/>
        </w:tabs>
        <w:spacing w:line="360" w:lineRule="auto"/>
        <w:rPr>
          <w:rFonts w:ascii="Arial" w:hAnsi="Arial" w:cs="Arial"/>
        </w:rPr>
      </w:pPr>
      <w:r w:rsidRPr="00826CD7">
        <w:rPr>
          <w:rFonts w:ascii="Arial" w:hAnsi="Arial" w:cs="Arial"/>
        </w:rPr>
        <w:t>b</w:t>
      </w:r>
      <w:r w:rsidR="00E30118" w:rsidRPr="00826CD7">
        <w:rPr>
          <w:rFonts w:ascii="Arial" w:hAnsi="Arial" w:cs="Arial"/>
        </w:rPr>
        <w:t>adanie podmiotowe i przedmiotowe (w tym ocena wymiarów mie</w:t>
      </w:r>
      <w:r w:rsidRPr="00826CD7">
        <w:rPr>
          <w:rFonts w:ascii="Arial" w:hAnsi="Arial" w:cs="Arial"/>
        </w:rPr>
        <w:t>dnicy),</w:t>
      </w:r>
    </w:p>
    <w:p w14:paraId="2A6F3305" w14:textId="77777777" w:rsidR="00E30118" w:rsidRPr="00826CD7" w:rsidRDefault="00883B92" w:rsidP="00E30118">
      <w:pPr>
        <w:pStyle w:val="Teksttreci20"/>
        <w:numPr>
          <w:ilvl w:val="0"/>
          <w:numId w:val="28"/>
        </w:numPr>
        <w:shd w:val="clear" w:color="auto" w:fill="auto"/>
        <w:tabs>
          <w:tab w:val="left" w:pos="1358"/>
        </w:tabs>
        <w:spacing w:line="360" w:lineRule="auto"/>
        <w:rPr>
          <w:rFonts w:ascii="Arial" w:hAnsi="Arial" w:cs="Arial"/>
        </w:rPr>
      </w:pPr>
      <w:r w:rsidRPr="00826CD7">
        <w:rPr>
          <w:rFonts w:ascii="Arial" w:hAnsi="Arial" w:cs="Arial"/>
        </w:rPr>
        <w:t>badanie położnicze,</w:t>
      </w:r>
    </w:p>
    <w:p w14:paraId="07051DBD" w14:textId="77777777" w:rsidR="00E30118" w:rsidRPr="00826CD7" w:rsidRDefault="00883B92" w:rsidP="00E30118">
      <w:pPr>
        <w:pStyle w:val="Teksttreci20"/>
        <w:numPr>
          <w:ilvl w:val="0"/>
          <w:numId w:val="28"/>
        </w:numPr>
        <w:shd w:val="clear" w:color="auto" w:fill="auto"/>
        <w:tabs>
          <w:tab w:val="left" w:pos="1358"/>
        </w:tabs>
        <w:spacing w:line="360" w:lineRule="auto"/>
        <w:rPr>
          <w:rFonts w:ascii="Arial" w:hAnsi="Arial" w:cs="Arial"/>
        </w:rPr>
      </w:pPr>
      <w:r w:rsidRPr="00826CD7">
        <w:rPr>
          <w:rFonts w:ascii="Arial" w:hAnsi="Arial" w:cs="Arial"/>
        </w:rPr>
        <w:t>o</w:t>
      </w:r>
      <w:r w:rsidR="00E30118" w:rsidRPr="00826CD7">
        <w:rPr>
          <w:rFonts w:ascii="Arial" w:hAnsi="Arial" w:cs="Arial"/>
        </w:rPr>
        <w:t>cena czynności serca płodu,</w:t>
      </w:r>
    </w:p>
    <w:p w14:paraId="6A5283BF" w14:textId="77777777" w:rsidR="00E30118" w:rsidRPr="00826CD7" w:rsidRDefault="00883B92" w:rsidP="00E30118">
      <w:pPr>
        <w:pStyle w:val="Teksttreci20"/>
        <w:numPr>
          <w:ilvl w:val="0"/>
          <w:numId w:val="28"/>
        </w:numPr>
        <w:shd w:val="clear" w:color="auto" w:fill="auto"/>
        <w:tabs>
          <w:tab w:val="left" w:pos="1358"/>
        </w:tabs>
        <w:spacing w:line="360" w:lineRule="auto"/>
        <w:rPr>
          <w:rFonts w:ascii="Arial" w:hAnsi="Arial" w:cs="Arial"/>
        </w:rPr>
      </w:pPr>
      <w:r w:rsidRPr="00826CD7">
        <w:rPr>
          <w:rFonts w:ascii="Arial" w:hAnsi="Arial" w:cs="Arial"/>
        </w:rPr>
        <w:t>ocena ruchów płodu,</w:t>
      </w:r>
    </w:p>
    <w:p w14:paraId="7A95170A" w14:textId="77777777" w:rsidR="00E30118" w:rsidRPr="00826CD7" w:rsidRDefault="00883B92" w:rsidP="00E30118">
      <w:pPr>
        <w:pStyle w:val="Teksttreci20"/>
        <w:numPr>
          <w:ilvl w:val="0"/>
          <w:numId w:val="28"/>
        </w:numPr>
        <w:shd w:val="clear" w:color="auto" w:fill="auto"/>
        <w:tabs>
          <w:tab w:val="left" w:pos="1358"/>
        </w:tabs>
        <w:spacing w:line="360" w:lineRule="auto"/>
        <w:rPr>
          <w:rFonts w:ascii="Arial" w:hAnsi="Arial" w:cs="Arial"/>
        </w:rPr>
      </w:pPr>
      <w:r w:rsidRPr="00826CD7">
        <w:rPr>
          <w:rFonts w:ascii="Arial" w:hAnsi="Arial" w:cs="Arial"/>
        </w:rPr>
        <w:t>badanie gruczołów sutkowych,</w:t>
      </w:r>
    </w:p>
    <w:p w14:paraId="44A1E6F9" w14:textId="77777777" w:rsidR="00E30118" w:rsidRPr="00826CD7" w:rsidRDefault="00883B92" w:rsidP="00E30118">
      <w:pPr>
        <w:pStyle w:val="Teksttreci20"/>
        <w:numPr>
          <w:ilvl w:val="0"/>
          <w:numId w:val="28"/>
        </w:numPr>
        <w:shd w:val="clear" w:color="auto" w:fill="auto"/>
        <w:tabs>
          <w:tab w:val="left" w:pos="1358"/>
        </w:tabs>
        <w:spacing w:line="360" w:lineRule="auto"/>
        <w:rPr>
          <w:rFonts w:ascii="Arial" w:hAnsi="Arial" w:cs="Arial"/>
        </w:rPr>
      </w:pPr>
      <w:r w:rsidRPr="00826CD7">
        <w:rPr>
          <w:rFonts w:ascii="Arial" w:hAnsi="Arial" w:cs="Arial"/>
        </w:rPr>
        <w:t>pomiar ciśnienia tętniczego krwi,</w:t>
      </w:r>
    </w:p>
    <w:p w14:paraId="1226C08B" w14:textId="77777777" w:rsidR="00E30118" w:rsidRPr="00826CD7" w:rsidRDefault="00883B92" w:rsidP="00E30118">
      <w:pPr>
        <w:pStyle w:val="Teksttreci20"/>
        <w:numPr>
          <w:ilvl w:val="0"/>
          <w:numId w:val="28"/>
        </w:numPr>
        <w:shd w:val="clear" w:color="auto" w:fill="auto"/>
        <w:tabs>
          <w:tab w:val="left" w:pos="1358"/>
        </w:tabs>
        <w:spacing w:line="360" w:lineRule="auto"/>
        <w:rPr>
          <w:rFonts w:ascii="Arial" w:hAnsi="Arial" w:cs="Arial"/>
        </w:rPr>
      </w:pPr>
      <w:r w:rsidRPr="00826CD7">
        <w:rPr>
          <w:rFonts w:ascii="Arial" w:hAnsi="Arial" w:cs="Arial"/>
        </w:rPr>
        <w:t>pomiar masy ciała,</w:t>
      </w:r>
    </w:p>
    <w:p w14:paraId="73B53F0D" w14:textId="77777777" w:rsidR="00E30118" w:rsidRPr="00826CD7" w:rsidRDefault="00883B92" w:rsidP="00E30118">
      <w:pPr>
        <w:pStyle w:val="Teksttreci20"/>
        <w:numPr>
          <w:ilvl w:val="0"/>
          <w:numId w:val="28"/>
        </w:numPr>
        <w:shd w:val="clear" w:color="auto" w:fill="auto"/>
        <w:tabs>
          <w:tab w:val="left" w:pos="1358"/>
        </w:tabs>
        <w:spacing w:line="360" w:lineRule="auto"/>
        <w:rPr>
          <w:rFonts w:ascii="Arial" w:hAnsi="Arial" w:cs="Arial"/>
        </w:rPr>
      </w:pPr>
      <w:r w:rsidRPr="00826CD7">
        <w:rPr>
          <w:rFonts w:ascii="Arial" w:hAnsi="Arial" w:cs="Arial"/>
        </w:rPr>
        <w:t>ocena ryzyka ciążowego,</w:t>
      </w:r>
    </w:p>
    <w:p w14:paraId="0B40DC86" w14:textId="77777777" w:rsidR="00E30118" w:rsidRPr="00826CD7" w:rsidRDefault="00883B92" w:rsidP="00E30118">
      <w:pPr>
        <w:pStyle w:val="Teksttreci20"/>
        <w:numPr>
          <w:ilvl w:val="0"/>
          <w:numId w:val="28"/>
        </w:numPr>
        <w:shd w:val="clear" w:color="auto" w:fill="auto"/>
        <w:tabs>
          <w:tab w:val="left" w:pos="1358"/>
        </w:tabs>
        <w:spacing w:line="360" w:lineRule="auto"/>
        <w:rPr>
          <w:rFonts w:ascii="Arial" w:hAnsi="Arial" w:cs="Arial"/>
        </w:rPr>
      </w:pPr>
      <w:r w:rsidRPr="00826CD7">
        <w:rPr>
          <w:rFonts w:ascii="Arial" w:hAnsi="Arial" w:cs="Arial"/>
        </w:rPr>
        <w:t>o</w:t>
      </w:r>
      <w:r w:rsidR="00E30118" w:rsidRPr="00826CD7">
        <w:rPr>
          <w:rFonts w:ascii="Arial" w:hAnsi="Arial" w:cs="Arial"/>
        </w:rPr>
        <w:t xml:space="preserve">cena ryzyka i nasilenia </w:t>
      </w:r>
      <w:r w:rsidRPr="00826CD7">
        <w:rPr>
          <w:rFonts w:ascii="Arial" w:hAnsi="Arial" w:cs="Arial"/>
        </w:rPr>
        <w:t>objawów depresji za pomocą PHQ9,</w:t>
      </w:r>
      <w:r w:rsidR="00E30118" w:rsidRPr="00826CD7">
        <w:rPr>
          <w:rFonts w:ascii="Arial" w:hAnsi="Arial" w:cs="Arial"/>
        </w:rPr>
        <w:t xml:space="preserve"> </w:t>
      </w:r>
    </w:p>
    <w:p w14:paraId="5258AB77" w14:textId="77777777" w:rsidR="00E30118" w:rsidRPr="00826CD7" w:rsidRDefault="00883B92" w:rsidP="00E30118">
      <w:pPr>
        <w:pStyle w:val="Teksttreci20"/>
        <w:numPr>
          <w:ilvl w:val="0"/>
          <w:numId w:val="28"/>
        </w:numPr>
        <w:shd w:val="clear" w:color="auto" w:fill="auto"/>
        <w:tabs>
          <w:tab w:val="left" w:pos="1358"/>
        </w:tabs>
        <w:spacing w:line="360" w:lineRule="auto"/>
        <w:rPr>
          <w:rFonts w:ascii="Arial" w:hAnsi="Arial" w:cs="Arial"/>
        </w:rPr>
      </w:pPr>
      <w:r w:rsidRPr="00826CD7">
        <w:rPr>
          <w:rFonts w:ascii="Arial" w:hAnsi="Arial" w:cs="Arial"/>
        </w:rPr>
        <w:t>b</w:t>
      </w:r>
      <w:r w:rsidR="00E30118" w:rsidRPr="00826CD7">
        <w:rPr>
          <w:rFonts w:ascii="Arial" w:hAnsi="Arial" w:cs="Arial"/>
        </w:rPr>
        <w:t xml:space="preserve">adanie USG i KTG, </w:t>
      </w:r>
    </w:p>
    <w:p w14:paraId="2EB6C335" w14:textId="77777777" w:rsidR="00E30118" w:rsidRPr="00826CD7" w:rsidRDefault="00883B92" w:rsidP="00E30118">
      <w:pPr>
        <w:pStyle w:val="Teksttreci20"/>
        <w:numPr>
          <w:ilvl w:val="0"/>
          <w:numId w:val="28"/>
        </w:numPr>
        <w:shd w:val="clear" w:color="auto" w:fill="auto"/>
        <w:tabs>
          <w:tab w:val="left" w:pos="1358"/>
        </w:tabs>
        <w:spacing w:line="360" w:lineRule="auto"/>
        <w:rPr>
          <w:rFonts w:ascii="Arial" w:hAnsi="Arial" w:cs="Arial"/>
        </w:rPr>
      </w:pPr>
      <w:r w:rsidRPr="00826CD7">
        <w:rPr>
          <w:rFonts w:ascii="Arial" w:hAnsi="Arial" w:cs="Arial"/>
        </w:rPr>
        <w:t>o</w:t>
      </w:r>
      <w:r w:rsidR="00E30118" w:rsidRPr="00826CD7">
        <w:rPr>
          <w:rFonts w:ascii="Arial" w:hAnsi="Arial" w:cs="Arial"/>
        </w:rPr>
        <w:t xml:space="preserve">mówienie </w:t>
      </w:r>
      <w:r w:rsidR="00BA709D" w:rsidRPr="00826CD7">
        <w:rPr>
          <w:rFonts w:ascii="Arial" w:hAnsi="Arial" w:cs="Arial"/>
        </w:rPr>
        <w:t xml:space="preserve">porodu fizjologicznego, </w:t>
      </w:r>
      <w:r w:rsidR="00E30118" w:rsidRPr="00826CD7">
        <w:rPr>
          <w:rFonts w:ascii="Arial" w:hAnsi="Arial" w:cs="Arial"/>
        </w:rPr>
        <w:t xml:space="preserve">planu porodu oraz ewentualnie zasad porodu rodzinnego. </w:t>
      </w:r>
    </w:p>
    <w:p w14:paraId="346B8CF7" w14:textId="77777777" w:rsidR="00E30118" w:rsidRPr="00826CD7" w:rsidRDefault="00E30118" w:rsidP="00CD5DB1">
      <w:pPr>
        <w:pStyle w:val="Teksttreci20"/>
        <w:shd w:val="clear" w:color="auto" w:fill="auto"/>
        <w:tabs>
          <w:tab w:val="left" w:pos="1358"/>
        </w:tabs>
        <w:spacing w:line="360" w:lineRule="auto"/>
        <w:ind w:firstLine="0"/>
        <w:rPr>
          <w:rFonts w:ascii="Arial" w:hAnsi="Arial" w:cs="Arial"/>
        </w:rPr>
      </w:pPr>
    </w:p>
    <w:p w14:paraId="0A90D80B" w14:textId="1EF4F99D" w:rsidR="00AA5F1B" w:rsidRPr="00826CD7" w:rsidRDefault="00BD243E" w:rsidP="0076384A">
      <w:pPr>
        <w:pStyle w:val="Teksttreci20"/>
        <w:shd w:val="clear" w:color="auto" w:fill="auto"/>
        <w:tabs>
          <w:tab w:val="left" w:pos="1358"/>
        </w:tabs>
        <w:spacing w:line="360" w:lineRule="auto"/>
        <w:ind w:firstLine="0"/>
        <w:rPr>
          <w:rFonts w:ascii="Arial" w:hAnsi="Arial" w:cs="Arial"/>
        </w:rPr>
      </w:pPr>
      <w:r w:rsidRPr="00826CD7">
        <w:rPr>
          <w:rFonts w:ascii="Arial" w:hAnsi="Arial" w:cs="Arial"/>
        </w:rPr>
        <w:t>Po badaniu, pacjentka</w:t>
      </w:r>
      <w:r w:rsidR="00AA5F1B" w:rsidRPr="00826CD7">
        <w:rPr>
          <w:rFonts w:ascii="Arial" w:hAnsi="Arial" w:cs="Arial"/>
        </w:rPr>
        <w:t xml:space="preserve"> oczekuje na poród a</w:t>
      </w:r>
      <w:r w:rsidR="00E30118" w:rsidRPr="00826CD7">
        <w:rPr>
          <w:rFonts w:ascii="Arial" w:hAnsi="Arial" w:cs="Arial"/>
        </w:rPr>
        <w:t xml:space="preserve"> w momencie rozpoczęcia akcji por</w:t>
      </w:r>
      <w:r w:rsidRPr="00826CD7">
        <w:rPr>
          <w:rFonts w:ascii="Arial" w:hAnsi="Arial" w:cs="Arial"/>
        </w:rPr>
        <w:t xml:space="preserve">odowej kontaktuje się z położną </w:t>
      </w:r>
      <w:r w:rsidR="004C1140" w:rsidRPr="00826CD7">
        <w:rPr>
          <w:rFonts w:ascii="Arial" w:hAnsi="Arial" w:cs="Arial"/>
        </w:rPr>
        <w:t>(</w:t>
      </w:r>
      <w:r w:rsidR="0076384A" w:rsidRPr="00826CD7">
        <w:rPr>
          <w:rFonts w:ascii="Arial" w:hAnsi="Arial" w:cs="Arial"/>
        </w:rPr>
        <w:t>K</w:t>
      </w:r>
      <w:r w:rsidR="00E30118" w:rsidRPr="00826CD7">
        <w:rPr>
          <w:rFonts w:ascii="Arial" w:hAnsi="Arial" w:cs="Arial"/>
        </w:rPr>
        <w:t xml:space="preserve">oordynatorem </w:t>
      </w:r>
      <w:r w:rsidR="00994832" w:rsidRPr="00826CD7">
        <w:rPr>
          <w:rFonts w:ascii="Arial" w:hAnsi="Arial" w:cs="Arial"/>
        </w:rPr>
        <w:t>Program</w:t>
      </w:r>
      <w:r w:rsidR="00E30118" w:rsidRPr="00826CD7">
        <w:rPr>
          <w:rFonts w:ascii="Arial" w:hAnsi="Arial" w:cs="Arial"/>
        </w:rPr>
        <w:t>u</w:t>
      </w:r>
      <w:r w:rsidR="004C1140" w:rsidRPr="00826CD7">
        <w:rPr>
          <w:rFonts w:ascii="Arial" w:hAnsi="Arial" w:cs="Arial"/>
        </w:rPr>
        <w:t>)</w:t>
      </w:r>
      <w:r w:rsidR="000A6CD3" w:rsidRPr="00826CD7">
        <w:rPr>
          <w:rFonts w:ascii="Arial" w:hAnsi="Arial" w:cs="Arial"/>
        </w:rPr>
        <w:t xml:space="preserve"> i</w:t>
      </w:r>
      <w:r w:rsidR="00F21948" w:rsidRPr="00826CD7">
        <w:rPr>
          <w:rFonts w:ascii="Arial" w:hAnsi="Arial" w:cs="Arial"/>
        </w:rPr>
        <w:t xml:space="preserve"> </w:t>
      </w:r>
      <w:r w:rsidR="000A6CD3" w:rsidRPr="00826CD7">
        <w:rPr>
          <w:rFonts w:ascii="Arial" w:hAnsi="Arial" w:cs="Arial"/>
        </w:rPr>
        <w:t>z</w:t>
      </w:r>
      <w:r w:rsidR="0013406A" w:rsidRPr="00826CD7">
        <w:rPr>
          <w:rFonts w:ascii="Arial" w:hAnsi="Arial" w:cs="Arial"/>
        </w:rPr>
        <w:t xml:space="preserve">ostaje objęta </w:t>
      </w:r>
      <w:r w:rsidR="00AA5F1B" w:rsidRPr="00826CD7">
        <w:rPr>
          <w:rFonts w:ascii="Arial" w:hAnsi="Arial" w:cs="Arial"/>
        </w:rPr>
        <w:t xml:space="preserve">dodatkową </w:t>
      </w:r>
      <w:r w:rsidR="0013406A" w:rsidRPr="00826CD7">
        <w:rPr>
          <w:rFonts w:ascii="Arial" w:hAnsi="Arial" w:cs="Arial"/>
        </w:rPr>
        <w:t>opieką</w:t>
      </w:r>
      <w:r w:rsidR="00AA5F1B" w:rsidRPr="00826CD7">
        <w:rPr>
          <w:rFonts w:ascii="Arial" w:hAnsi="Arial" w:cs="Arial"/>
        </w:rPr>
        <w:t>/wsparciem</w:t>
      </w:r>
      <w:r w:rsidR="0013406A" w:rsidRPr="00826CD7">
        <w:rPr>
          <w:rFonts w:ascii="Arial" w:hAnsi="Arial" w:cs="Arial"/>
        </w:rPr>
        <w:t xml:space="preserve"> </w:t>
      </w:r>
      <w:r w:rsidR="00AA5F1B" w:rsidRPr="00826CD7">
        <w:rPr>
          <w:rFonts w:ascii="Arial" w:hAnsi="Arial" w:cs="Arial"/>
        </w:rPr>
        <w:t xml:space="preserve">położnej </w:t>
      </w:r>
      <w:r w:rsidR="0013406A" w:rsidRPr="00826CD7">
        <w:rPr>
          <w:rFonts w:ascii="Arial" w:hAnsi="Arial" w:cs="Arial"/>
        </w:rPr>
        <w:t>w</w:t>
      </w:r>
      <w:r w:rsidR="00E30118" w:rsidRPr="00826CD7">
        <w:rPr>
          <w:rFonts w:ascii="Arial" w:hAnsi="Arial" w:cs="Arial"/>
        </w:rPr>
        <w:t xml:space="preserve"> </w:t>
      </w:r>
      <w:r w:rsidR="001C4DD5" w:rsidRPr="00826CD7">
        <w:rPr>
          <w:rFonts w:ascii="Arial" w:hAnsi="Arial" w:cs="Arial"/>
        </w:rPr>
        <w:t xml:space="preserve">czasie porodu fizjologicznego w </w:t>
      </w:r>
      <w:r w:rsidR="00AA5F1B" w:rsidRPr="00826CD7">
        <w:rPr>
          <w:rFonts w:ascii="Arial" w:hAnsi="Arial" w:cs="Arial"/>
        </w:rPr>
        <w:t xml:space="preserve">odbywającego się w </w:t>
      </w:r>
      <w:r w:rsidR="001C4DD5" w:rsidRPr="00826CD7">
        <w:rPr>
          <w:rFonts w:ascii="Arial" w:hAnsi="Arial" w:cs="Arial"/>
        </w:rPr>
        <w:t>„</w:t>
      </w:r>
      <w:r w:rsidR="00E30118" w:rsidRPr="00826CD7">
        <w:rPr>
          <w:rFonts w:ascii="Arial" w:hAnsi="Arial" w:cs="Arial"/>
        </w:rPr>
        <w:t>Pokoju Narodzin</w:t>
      </w:r>
      <w:r w:rsidR="001C4DD5" w:rsidRPr="00826CD7">
        <w:rPr>
          <w:rFonts w:ascii="Arial" w:hAnsi="Arial" w:cs="Arial"/>
        </w:rPr>
        <w:t>”</w:t>
      </w:r>
      <w:r w:rsidR="0013406A" w:rsidRPr="00826CD7">
        <w:rPr>
          <w:rFonts w:ascii="Arial" w:hAnsi="Arial" w:cs="Arial"/>
        </w:rPr>
        <w:t xml:space="preserve">. </w:t>
      </w:r>
    </w:p>
    <w:p w14:paraId="27B464E2" w14:textId="3A592FF0" w:rsidR="0076384A" w:rsidRPr="00826CD7" w:rsidRDefault="0076384A" w:rsidP="0076384A">
      <w:pPr>
        <w:pStyle w:val="Teksttreci20"/>
        <w:shd w:val="clear" w:color="auto" w:fill="auto"/>
        <w:tabs>
          <w:tab w:val="left" w:pos="1358"/>
        </w:tabs>
        <w:spacing w:line="360" w:lineRule="auto"/>
        <w:ind w:firstLine="0"/>
        <w:rPr>
          <w:rFonts w:ascii="Arial" w:hAnsi="Arial" w:cs="Arial"/>
        </w:rPr>
      </w:pPr>
      <w:r w:rsidRPr="00826CD7">
        <w:rPr>
          <w:rFonts w:ascii="Arial" w:hAnsi="Arial" w:cs="Arial"/>
        </w:rPr>
        <w:t xml:space="preserve">Zadania koordynatora obejmuje: </w:t>
      </w:r>
    </w:p>
    <w:p w14:paraId="4E8F0BDD" w14:textId="77777777" w:rsidR="0076384A" w:rsidRPr="00826CD7" w:rsidRDefault="0076384A" w:rsidP="0076384A">
      <w:pPr>
        <w:pStyle w:val="Teksttreci20"/>
        <w:numPr>
          <w:ilvl w:val="0"/>
          <w:numId w:val="28"/>
        </w:numPr>
        <w:shd w:val="clear" w:color="auto" w:fill="auto"/>
        <w:tabs>
          <w:tab w:val="left" w:pos="1358"/>
        </w:tabs>
        <w:spacing w:line="360" w:lineRule="auto"/>
        <w:rPr>
          <w:rFonts w:ascii="Arial" w:hAnsi="Arial" w:cs="Arial"/>
        </w:rPr>
      </w:pPr>
      <w:r w:rsidRPr="00826CD7">
        <w:rPr>
          <w:rFonts w:ascii="Arial" w:hAnsi="Arial" w:cs="Arial"/>
        </w:rPr>
        <w:t xml:space="preserve">kwalifikacja kobiety ciężarnej do porodu w pokoju narodzin, </w:t>
      </w:r>
    </w:p>
    <w:p w14:paraId="60C70E5A" w14:textId="7FCEA4F9" w:rsidR="0076384A" w:rsidRPr="00826CD7" w:rsidRDefault="0076384A" w:rsidP="0076384A">
      <w:pPr>
        <w:pStyle w:val="Teksttreci20"/>
        <w:numPr>
          <w:ilvl w:val="0"/>
          <w:numId w:val="28"/>
        </w:numPr>
        <w:shd w:val="clear" w:color="auto" w:fill="auto"/>
        <w:tabs>
          <w:tab w:val="left" w:pos="1358"/>
        </w:tabs>
        <w:spacing w:line="360" w:lineRule="auto"/>
        <w:rPr>
          <w:rFonts w:ascii="Arial" w:hAnsi="Arial" w:cs="Arial"/>
        </w:rPr>
      </w:pPr>
      <w:r w:rsidRPr="00826CD7">
        <w:rPr>
          <w:rFonts w:ascii="Arial" w:hAnsi="Arial" w:cs="Arial"/>
        </w:rPr>
        <w:t>edukacja przedporodowa z uwzględnieniem regulaminu obowiązującego w Pokoju Narodzin u Realizatora, w tym z możliwością obecności członka rodziny przy porodzie</w:t>
      </w:r>
      <w:r w:rsidR="00D674B5" w:rsidRPr="00826CD7">
        <w:rPr>
          <w:rFonts w:ascii="Arial" w:hAnsi="Arial" w:cs="Arial"/>
        </w:rPr>
        <w:t>.</w:t>
      </w:r>
    </w:p>
    <w:p w14:paraId="05EFB7CC" w14:textId="77777777" w:rsidR="00F21948" w:rsidRPr="00826CD7" w:rsidRDefault="00F21948" w:rsidP="00D674B5">
      <w:pPr>
        <w:pStyle w:val="Teksttreci20"/>
        <w:shd w:val="clear" w:color="auto" w:fill="auto"/>
        <w:tabs>
          <w:tab w:val="left" w:pos="1358"/>
        </w:tabs>
        <w:spacing w:line="360" w:lineRule="auto"/>
        <w:ind w:left="720" w:firstLine="0"/>
        <w:rPr>
          <w:rFonts w:ascii="Arial" w:hAnsi="Arial" w:cs="Arial"/>
        </w:rPr>
      </w:pPr>
    </w:p>
    <w:p w14:paraId="2285B27A" w14:textId="66B97AE5" w:rsidR="00056765" w:rsidRPr="00826CD7" w:rsidRDefault="000A6CD3" w:rsidP="0076384A">
      <w:pPr>
        <w:pStyle w:val="Teksttreci20"/>
        <w:shd w:val="clear" w:color="auto" w:fill="auto"/>
        <w:tabs>
          <w:tab w:val="left" w:pos="1358"/>
        </w:tabs>
        <w:spacing w:line="360" w:lineRule="auto"/>
        <w:ind w:firstLine="0"/>
        <w:rPr>
          <w:rFonts w:ascii="Arial" w:hAnsi="Arial" w:cs="Arial"/>
        </w:rPr>
      </w:pPr>
      <w:r w:rsidRPr="00826CD7">
        <w:rPr>
          <w:rFonts w:ascii="Arial" w:hAnsi="Arial" w:cs="Arial"/>
        </w:rPr>
        <w:t xml:space="preserve">Podczas </w:t>
      </w:r>
      <w:r w:rsidR="00D674B5" w:rsidRPr="00826CD7">
        <w:rPr>
          <w:rFonts w:ascii="Arial" w:hAnsi="Arial" w:cs="Arial"/>
        </w:rPr>
        <w:t xml:space="preserve">porodu </w:t>
      </w:r>
      <w:r w:rsidR="00DF0C40" w:rsidRPr="00826CD7">
        <w:rPr>
          <w:rFonts w:ascii="Arial" w:hAnsi="Arial" w:cs="Arial"/>
        </w:rPr>
        <w:t>(średnio 6 godz. – czas wsparcia będzie zależny od czasu trwania porodu)</w:t>
      </w:r>
      <w:r w:rsidR="00D674B5" w:rsidRPr="00826CD7">
        <w:rPr>
          <w:rFonts w:ascii="Arial" w:hAnsi="Arial" w:cs="Arial"/>
        </w:rPr>
        <w:t xml:space="preserve"> będzie możliwe wsparcie rodzącej </w:t>
      </w:r>
      <w:r w:rsidR="00DF0C40" w:rsidRPr="00826CD7">
        <w:rPr>
          <w:rFonts w:ascii="Arial" w:hAnsi="Arial" w:cs="Arial"/>
        </w:rPr>
        <w:t xml:space="preserve">i </w:t>
      </w:r>
      <w:r w:rsidR="00D674B5" w:rsidRPr="00826CD7">
        <w:rPr>
          <w:rFonts w:ascii="Arial" w:hAnsi="Arial" w:cs="Arial"/>
        </w:rPr>
        <w:t>jej osoby towarzyszące</w:t>
      </w:r>
      <w:r w:rsidR="00DF0C40" w:rsidRPr="00826CD7">
        <w:rPr>
          <w:rFonts w:ascii="Arial" w:hAnsi="Arial" w:cs="Arial"/>
        </w:rPr>
        <w:t>j przez drugą położną w ramach P</w:t>
      </w:r>
      <w:r w:rsidR="00D674B5" w:rsidRPr="00826CD7">
        <w:rPr>
          <w:rFonts w:ascii="Arial" w:hAnsi="Arial" w:cs="Arial"/>
        </w:rPr>
        <w:t>rogramu</w:t>
      </w:r>
      <w:r w:rsidR="0076384A" w:rsidRPr="00826CD7">
        <w:rPr>
          <w:rFonts w:ascii="Arial" w:hAnsi="Arial" w:cs="Arial"/>
        </w:rPr>
        <w:t xml:space="preserve">. </w:t>
      </w:r>
      <w:r w:rsidR="001C4DD5" w:rsidRPr="00826CD7">
        <w:rPr>
          <w:rFonts w:ascii="Arial" w:hAnsi="Arial" w:cs="Arial"/>
        </w:rPr>
        <w:t>Celem porodu fizjologicznego jest poród w indywidualnym rytmie kobiety</w:t>
      </w:r>
      <w:r w:rsidR="00883B92" w:rsidRPr="00826CD7">
        <w:rPr>
          <w:rFonts w:ascii="Arial" w:hAnsi="Arial" w:cs="Arial"/>
        </w:rPr>
        <w:t>,</w:t>
      </w:r>
      <w:r w:rsidR="001C4DD5" w:rsidRPr="00826CD7">
        <w:rPr>
          <w:rFonts w:ascii="Arial" w:hAnsi="Arial" w:cs="Arial"/>
        </w:rPr>
        <w:t xml:space="preserve"> </w:t>
      </w:r>
      <w:r w:rsidR="0013406A" w:rsidRPr="00826CD7">
        <w:rPr>
          <w:rFonts w:ascii="Arial" w:hAnsi="Arial" w:cs="Arial"/>
        </w:rPr>
        <w:t xml:space="preserve">zgodnie z jej potrzebami oraz planem porodu (w tym uczestniczeniem 1 członka rodziny, </w:t>
      </w:r>
      <w:r w:rsidR="008A359E" w:rsidRPr="00826CD7">
        <w:rPr>
          <w:rFonts w:ascii="Arial" w:hAnsi="Arial" w:cs="Arial"/>
        </w:rPr>
        <w:t xml:space="preserve">natomiast </w:t>
      </w:r>
      <w:r w:rsidR="001C4DD5" w:rsidRPr="00826CD7">
        <w:rPr>
          <w:rFonts w:ascii="Arial" w:hAnsi="Arial" w:cs="Arial"/>
        </w:rPr>
        <w:t>położn</w:t>
      </w:r>
      <w:r w:rsidR="00D674B5" w:rsidRPr="00826CD7">
        <w:rPr>
          <w:rFonts w:ascii="Arial" w:hAnsi="Arial" w:cs="Arial"/>
        </w:rPr>
        <w:t>a</w:t>
      </w:r>
      <w:r w:rsidR="00E30118" w:rsidRPr="00826CD7">
        <w:rPr>
          <w:rFonts w:ascii="Arial" w:hAnsi="Arial" w:cs="Arial"/>
        </w:rPr>
        <w:t xml:space="preserve"> korzysta jedynie z naturalnych metod stymulacji czynności skurczowej, pozwalając na sen, relaks czy posiłek</w:t>
      </w:r>
      <w:r w:rsidR="0097129A" w:rsidRPr="00826CD7">
        <w:rPr>
          <w:rFonts w:ascii="Arial" w:hAnsi="Arial" w:cs="Arial"/>
        </w:rPr>
        <w:t>)</w:t>
      </w:r>
      <w:r w:rsidR="00E30118" w:rsidRPr="00826CD7">
        <w:rPr>
          <w:rFonts w:ascii="Arial" w:hAnsi="Arial" w:cs="Arial"/>
        </w:rPr>
        <w:t>.</w:t>
      </w:r>
      <w:r w:rsidR="0013406A" w:rsidRPr="00826CD7">
        <w:rPr>
          <w:rFonts w:ascii="Arial" w:hAnsi="Arial" w:cs="Arial"/>
        </w:rPr>
        <w:t xml:space="preserve"> W czasie porodu nie będą podejmowane żadne interwencje mające </w:t>
      </w:r>
      <w:r w:rsidR="0013406A" w:rsidRPr="00826CD7">
        <w:rPr>
          <w:rFonts w:ascii="Arial" w:hAnsi="Arial" w:cs="Arial"/>
        </w:rPr>
        <w:lastRenderedPageBreak/>
        <w:t>na celu przyspieszenie porodu.</w:t>
      </w:r>
      <w:r w:rsidR="0097129A" w:rsidRPr="00826CD7">
        <w:rPr>
          <w:rFonts w:ascii="Arial" w:hAnsi="Arial" w:cs="Arial"/>
        </w:rPr>
        <w:t xml:space="preserve"> </w:t>
      </w:r>
      <w:r w:rsidR="008A359E" w:rsidRPr="00826CD7">
        <w:rPr>
          <w:rFonts w:ascii="Arial" w:hAnsi="Arial" w:cs="Arial"/>
        </w:rPr>
        <w:t>Lokalizacja „P</w:t>
      </w:r>
      <w:r w:rsidR="003761BD" w:rsidRPr="00826CD7">
        <w:rPr>
          <w:rFonts w:ascii="Arial" w:hAnsi="Arial" w:cs="Arial"/>
        </w:rPr>
        <w:t>okoju</w:t>
      </w:r>
      <w:r w:rsidR="008A359E" w:rsidRPr="00826CD7">
        <w:rPr>
          <w:rFonts w:ascii="Arial" w:hAnsi="Arial" w:cs="Arial"/>
        </w:rPr>
        <w:t xml:space="preserve"> narodzin”</w:t>
      </w:r>
      <w:r w:rsidR="003761BD" w:rsidRPr="00826CD7">
        <w:rPr>
          <w:rFonts w:ascii="Arial" w:hAnsi="Arial" w:cs="Arial"/>
        </w:rPr>
        <w:t xml:space="preserve"> w sąsiedztwie oddziału położniczo-noworodkowego lub bloku porodowego umożliwi natychmiastową interwencję lekarską. </w:t>
      </w:r>
      <w:r w:rsidR="008A359E" w:rsidRPr="00826CD7">
        <w:rPr>
          <w:rFonts w:ascii="Arial" w:hAnsi="Arial" w:cs="Arial"/>
        </w:rPr>
        <w:t>„Pokój</w:t>
      </w:r>
      <w:r w:rsidR="003761BD" w:rsidRPr="00826CD7">
        <w:rPr>
          <w:rFonts w:ascii="Arial" w:hAnsi="Arial" w:cs="Arial"/>
        </w:rPr>
        <w:t xml:space="preserve"> </w:t>
      </w:r>
      <w:r w:rsidR="008A359E" w:rsidRPr="00826CD7">
        <w:rPr>
          <w:rFonts w:ascii="Arial" w:hAnsi="Arial" w:cs="Arial"/>
        </w:rPr>
        <w:t>N</w:t>
      </w:r>
      <w:r w:rsidR="003761BD" w:rsidRPr="00826CD7">
        <w:rPr>
          <w:rFonts w:ascii="Arial" w:hAnsi="Arial" w:cs="Arial"/>
        </w:rPr>
        <w:t>arodzin</w:t>
      </w:r>
      <w:r w:rsidR="008A359E" w:rsidRPr="00826CD7">
        <w:rPr>
          <w:rFonts w:ascii="Arial" w:hAnsi="Arial" w:cs="Arial"/>
        </w:rPr>
        <w:t>”</w:t>
      </w:r>
      <w:r w:rsidR="003761BD" w:rsidRPr="00826CD7">
        <w:rPr>
          <w:rFonts w:ascii="Arial" w:hAnsi="Arial" w:cs="Arial"/>
        </w:rPr>
        <w:t xml:space="preserve"> </w:t>
      </w:r>
      <w:r w:rsidR="00DF20F5" w:rsidRPr="00826CD7">
        <w:rPr>
          <w:rFonts w:ascii="Arial" w:hAnsi="Arial" w:cs="Arial"/>
        </w:rPr>
        <w:t>powinien</w:t>
      </w:r>
      <w:r w:rsidR="00CD5DB1" w:rsidRPr="00826CD7">
        <w:rPr>
          <w:rFonts w:ascii="Arial" w:hAnsi="Arial" w:cs="Arial"/>
        </w:rPr>
        <w:t xml:space="preserve"> być</w:t>
      </w:r>
      <w:r w:rsidR="003761BD" w:rsidRPr="00826CD7">
        <w:rPr>
          <w:rFonts w:ascii="Arial" w:hAnsi="Arial" w:cs="Arial"/>
        </w:rPr>
        <w:t xml:space="preserve"> </w:t>
      </w:r>
      <w:r w:rsidR="008A359E" w:rsidRPr="00826CD7">
        <w:rPr>
          <w:rFonts w:ascii="Arial" w:hAnsi="Arial" w:cs="Arial"/>
        </w:rPr>
        <w:t>wyposażony</w:t>
      </w:r>
      <w:r w:rsidR="003761BD" w:rsidRPr="00826CD7">
        <w:rPr>
          <w:rFonts w:ascii="Arial" w:hAnsi="Arial" w:cs="Arial"/>
        </w:rPr>
        <w:t xml:space="preserve"> w nowoczesny sprzęt medyczny, </w:t>
      </w:r>
      <w:r w:rsidR="008A359E" w:rsidRPr="00826CD7">
        <w:rPr>
          <w:rFonts w:ascii="Arial" w:hAnsi="Arial" w:cs="Arial"/>
        </w:rPr>
        <w:t xml:space="preserve">gwarantujący </w:t>
      </w:r>
      <w:r w:rsidR="003761BD" w:rsidRPr="00826CD7">
        <w:rPr>
          <w:rFonts w:ascii="Arial" w:hAnsi="Arial" w:cs="Arial"/>
        </w:rPr>
        <w:t>kobiecie komfort w każdej fazie porodu oraz bezpieczeństwo dziecku</w:t>
      </w:r>
      <w:r w:rsidR="00B77BB6" w:rsidRPr="00826CD7">
        <w:rPr>
          <w:rFonts w:ascii="Arial" w:hAnsi="Arial" w:cs="Arial"/>
        </w:rPr>
        <w:t xml:space="preserve"> oraz możliwość uczestniczenia 1 członka rodziny rodzącej. </w:t>
      </w:r>
      <w:r w:rsidR="003761BD" w:rsidRPr="00826CD7">
        <w:rPr>
          <w:rFonts w:ascii="Arial" w:hAnsi="Arial" w:cs="Arial"/>
        </w:rPr>
        <w:t xml:space="preserve"> </w:t>
      </w:r>
    </w:p>
    <w:p w14:paraId="30E83D0B" w14:textId="6A3A7BB6" w:rsidR="000C06C7" w:rsidRPr="00826CD7" w:rsidRDefault="00CD5DB1" w:rsidP="00E30118">
      <w:pPr>
        <w:pStyle w:val="Teksttreci20"/>
        <w:shd w:val="clear" w:color="auto" w:fill="auto"/>
        <w:tabs>
          <w:tab w:val="left" w:pos="1358"/>
        </w:tabs>
        <w:spacing w:line="360" w:lineRule="auto"/>
        <w:ind w:firstLine="0"/>
        <w:rPr>
          <w:rFonts w:ascii="Arial" w:hAnsi="Arial" w:cs="Arial"/>
        </w:rPr>
      </w:pPr>
      <w:r w:rsidRPr="00826CD7">
        <w:rPr>
          <w:rFonts w:ascii="Arial" w:hAnsi="Arial" w:cs="Arial"/>
        </w:rPr>
        <w:t xml:space="preserve">Jeśli w czasie porodu </w:t>
      </w:r>
      <w:r w:rsidR="000C06C7" w:rsidRPr="00826CD7">
        <w:rPr>
          <w:rFonts w:ascii="Arial" w:hAnsi="Arial" w:cs="Arial"/>
        </w:rPr>
        <w:t xml:space="preserve">położne </w:t>
      </w:r>
      <w:r w:rsidRPr="00826CD7">
        <w:rPr>
          <w:rFonts w:ascii="Arial" w:hAnsi="Arial" w:cs="Arial"/>
        </w:rPr>
        <w:t>zaobserwują jakiekolwiek nieprawidłowości, pacjentka zostaje przeniesiona na Blok Porodowy</w:t>
      </w:r>
      <w:r w:rsidR="00E30118" w:rsidRPr="00826CD7">
        <w:rPr>
          <w:rFonts w:ascii="Arial" w:hAnsi="Arial" w:cs="Arial"/>
        </w:rPr>
        <w:t xml:space="preserve"> w c</w:t>
      </w:r>
      <w:r w:rsidR="00D1006E" w:rsidRPr="00826CD7">
        <w:rPr>
          <w:rFonts w:ascii="Arial" w:hAnsi="Arial" w:cs="Arial"/>
        </w:rPr>
        <w:t>elu umożliwienia</w:t>
      </w:r>
      <w:r w:rsidR="00E30118" w:rsidRPr="00826CD7">
        <w:rPr>
          <w:rFonts w:ascii="Arial" w:hAnsi="Arial" w:cs="Arial"/>
        </w:rPr>
        <w:t xml:space="preserve"> opieki w </w:t>
      </w:r>
      <w:r w:rsidRPr="00826CD7">
        <w:rPr>
          <w:rFonts w:ascii="Arial" w:hAnsi="Arial" w:cs="Arial"/>
        </w:rPr>
        <w:t>warunkach umożliwiających skorzystanie np. ze znieczulenia zewnątrzoponowego, farmakologicznej stymulacji porodu lub rozwiązania ciąży przez cesarskie cięcie.</w:t>
      </w:r>
      <w:r w:rsidR="00C16BF8" w:rsidRPr="00826CD7">
        <w:rPr>
          <w:rFonts w:ascii="Arial" w:hAnsi="Arial" w:cs="Arial"/>
        </w:rPr>
        <w:t xml:space="preserve"> </w:t>
      </w:r>
    </w:p>
    <w:p w14:paraId="0EFB4DE3" w14:textId="519A7D8C" w:rsidR="00D674B5" w:rsidRPr="00826CD7" w:rsidRDefault="00E30118" w:rsidP="00E30118">
      <w:pPr>
        <w:pStyle w:val="Teksttreci20"/>
        <w:shd w:val="clear" w:color="auto" w:fill="auto"/>
        <w:tabs>
          <w:tab w:val="left" w:pos="1358"/>
        </w:tabs>
        <w:spacing w:line="360" w:lineRule="auto"/>
        <w:ind w:firstLine="0"/>
        <w:rPr>
          <w:rFonts w:ascii="Arial" w:hAnsi="Arial" w:cs="Arial"/>
        </w:rPr>
      </w:pPr>
      <w:r w:rsidRPr="00826CD7">
        <w:rPr>
          <w:rFonts w:ascii="Arial" w:hAnsi="Arial" w:cs="Arial"/>
        </w:rPr>
        <w:t xml:space="preserve">Po porodzie w Pokoju Narodzin opiekę nad matką i jej dzieckiem przez 2 h sprawują położne. </w:t>
      </w:r>
      <w:r w:rsidR="00CD5DB1" w:rsidRPr="00826CD7">
        <w:rPr>
          <w:rFonts w:ascii="Arial" w:hAnsi="Arial" w:cs="Arial"/>
        </w:rPr>
        <w:t>Dodatkowo d</w:t>
      </w:r>
      <w:r w:rsidR="003761BD" w:rsidRPr="00826CD7">
        <w:rPr>
          <w:rFonts w:ascii="Arial" w:hAnsi="Arial" w:cs="Arial"/>
        </w:rPr>
        <w:t xml:space="preserve">la około </w:t>
      </w:r>
      <w:r w:rsidR="007215A6" w:rsidRPr="00826CD7">
        <w:rPr>
          <w:rFonts w:ascii="Arial" w:hAnsi="Arial" w:cs="Arial"/>
        </w:rPr>
        <w:t>1</w:t>
      </w:r>
      <w:r w:rsidR="00B77BB6" w:rsidRPr="00826CD7">
        <w:rPr>
          <w:rFonts w:ascii="Arial" w:hAnsi="Arial" w:cs="Arial"/>
        </w:rPr>
        <w:t>3</w:t>
      </w:r>
      <w:r w:rsidR="003761BD" w:rsidRPr="00826CD7">
        <w:rPr>
          <w:rFonts w:ascii="Arial" w:hAnsi="Arial" w:cs="Arial"/>
        </w:rPr>
        <w:t>%</w:t>
      </w:r>
      <w:r w:rsidR="0076384A" w:rsidRPr="00826CD7">
        <w:rPr>
          <w:rStyle w:val="Odwoanieprzypisukocowego"/>
          <w:rFonts w:ascii="Arial" w:hAnsi="Arial" w:cs="Arial"/>
        </w:rPr>
        <w:endnoteReference w:id="29"/>
      </w:r>
      <w:r w:rsidR="003761BD" w:rsidRPr="00826CD7">
        <w:rPr>
          <w:rFonts w:ascii="Arial" w:hAnsi="Arial" w:cs="Arial"/>
        </w:rPr>
        <w:t xml:space="preserve"> pacjentek planowane jest wsparcie psychologiczne </w:t>
      </w:r>
      <w:r w:rsidR="00CC154A" w:rsidRPr="00826CD7">
        <w:rPr>
          <w:rFonts w:ascii="Arial" w:hAnsi="Arial" w:cs="Arial"/>
        </w:rPr>
        <w:t>w czasie porodu lub po</w:t>
      </w:r>
      <w:r w:rsidR="003761BD" w:rsidRPr="00826CD7">
        <w:rPr>
          <w:rFonts w:ascii="Arial" w:hAnsi="Arial" w:cs="Arial"/>
        </w:rPr>
        <w:t xml:space="preserve"> porodzie</w:t>
      </w:r>
      <w:r w:rsidR="004C2C52" w:rsidRPr="00826CD7">
        <w:rPr>
          <w:rFonts w:ascii="Arial" w:hAnsi="Arial" w:cs="Arial"/>
        </w:rPr>
        <w:t xml:space="preserve">. </w:t>
      </w:r>
    </w:p>
    <w:p w14:paraId="0BC237D2" w14:textId="341C8162" w:rsidR="00056765" w:rsidRPr="00826CD7" w:rsidRDefault="00056765" w:rsidP="003761BD">
      <w:pPr>
        <w:pStyle w:val="Nagwek3"/>
        <w:ind w:left="851"/>
        <w:rPr>
          <w:rFonts w:cs="Arial"/>
          <w:szCs w:val="22"/>
        </w:rPr>
      </w:pPr>
      <w:bookmarkStart w:id="54" w:name="_Toc139533314"/>
      <w:r w:rsidRPr="00826CD7">
        <w:rPr>
          <w:rFonts w:cs="Arial"/>
          <w:szCs w:val="22"/>
        </w:rPr>
        <w:t xml:space="preserve">Moduł IV – Zamknięcie udziału w </w:t>
      </w:r>
      <w:r w:rsidR="00994832" w:rsidRPr="00826CD7">
        <w:rPr>
          <w:rFonts w:cs="Arial"/>
          <w:szCs w:val="22"/>
        </w:rPr>
        <w:t>Program</w:t>
      </w:r>
      <w:r w:rsidRPr="00826CD7">
        <w:rPr>
          <w:rFonts w:cs="Arial"/>
          <w:szCs w:val="22"/>
        </w:rPr>
        <w:t>ie (w czasie hospitalizacji związanej z porodem).</w:t>
      </w:r>
      <w:bookmarkEnd w:id="54"/>
    </w:p>
    <w:p w14:paraId="34E4330E" w14:textId="77777777" w:rsidR="00056765" w:rsidRPr="00826CD7" w:rsidRDefault="00056765" w:rsidP="00056765">
      <w:pPr>
        <w:pStyle w:val="Akapitzlist"/>
        <w:tabs>
          <w:tab w:val="left" w:pos="1358"/>
        </w:tabs>
        <w:ind w:left="0"/>
        <w:rPr>
          <w:rFonts w:cs="Arial"/>
          <w:sz w:val="22"/>
          <w:szCs w:val="22"/>
        </w:rPr>
      </w:pPr>
      <w:r w:rsidRPr="00826CD7">
        <w:rPr>
          <w:rFonts w:cs="Arial"/>
          <w:sz w:val="22"/>
          <w:szCs w:val="22"/>
        </w:rPr>
        <w:t>Pacjentka podczas wizyty zamykającej w dniu wypisu ze szpitala:</w:t>
      </w:r>
    </w:p>
    <w:p w14:paraId="318769AB" w14:textId="77777777" w:rsidR="00056765" w:rsidRPr="00826CD7" w:rsidRDefault="00056765" w:rsidP="00591A27">
      <w:pPr>
        <w:pStyle w:val="Tekstpodstawowy"/>
        <w:numPr>
          <w:ilvl w:val="0"/>
          <w:numId w:val="52"/>
        </w:numPr>
        <w:spacing w:before="0"/>
        <w:rPr>
          <w:rFonts w:cs="Arial"/>
          <w:sz w:val="22"/>
          <w:szCs w:val="22"/>
        </w:rPr>
      </w:pPr>
      <w:r w:rsidRPr="00826CD7">
        <w:rPr>
          <w:rFonts w:cs="Arial"/>
          <w:sz w:val="22"/>
          <w:szCs w:val="22"/>
        </w:rPr>
        <w:t>otrzymuje informacje na temat opieki i zakresu świadczeń gwarantowanych w okresie połogu po zakończeniu pobytu w szpitalu</w:t>
      </w:r>
      <w:r w:rsidR="00D1006E" w:rsidRPr="00826CD7">
        <w:rPr>
          <w:rFonts w:cs="Arial"/>
          <w:sz w:val="22"/>
          <w:szCs w:val="22"/>
        </w:rPr>
        <w:t>,</w:t>
      </w:r>
    </w:p>
    <w:p w14:paraId="32ED86D6" w14:textId="076225A5" w:rsidR="00056765" w:rsidRPr="00826CD7" w:rsidRDefault="00056765" w:rsidP="00591A27">
      <w:pPr>
        <w:pStyle w:val="Tekstpodstawowy"/>
        <w:numPr>
          <w:ilvl w:val="0"/>
          <w:numId w:val="52"/>
        </w:numPr>
        <w:spacing w:before="0"/>
        <w:rPr>
          <w:rFonts w:cs="Arial"/>
          <w:sz w:val="22"/>
          <w:szCs w:val="22"/>
        </w:rPr>
      </w:pPr>
      <w:r w:rsidRPr="00826CD7">
        <w:rPr>
          <w:rFonts w:cs="Arial"/>
          <w:sz w:val="22"/>
          <w:szCs w:val="22"/>
        </w:rPr>
        <w:t xml:space="preserve">otrzymuje wytyczne </w:t>
      </w:r>
      <w:r w:rsidR="008A359E" w:rsidRPr="00826CD7">
        <w:rPr>
          <w:rFonts w:cs="Arial"/>
          <w:sz w:val="22"/>
          <w:szCs w:val="22"/>
        </w:rPr>
        <w:t xml:space="preserve">dotyczące </w:t>
      </w:r>
      <w:r w:rsidRPr="00826CD7">
        <w:rPr>
          <w:rFonts w:cs="Arial"/>
          <w:sz w:val="22"/>
          <w:szCs w:val="22"/>
        </w:rPr>
        <w:t>dalszego postępowania prozdrowotnego</w:t>
      </w:r>
      <w:r w:rsidR="008A359E" w:rsidRPr="00826CD7">
        <w:rPr>
          <w:rFonts w:cs="Arial"/>
          <w:sz w:val="22"/>
          <w:szCs w:val="22"/>
        </w:rPr>
        <w:t>, w tym informację</w:t>
      </w:r>
      <w:r w:rsidRPr="00826CD7">
        <w:rPr>
          <w:rFonts w:cs="Arial"/>
          <w:sz w:val="22"/>
          <w:szCs w:val="22"/>
        </w:rPr>
        <w:t xml:space="preserve"> o </w:t>
      </w:r>
      <w:r w:rsidR="008A359E" w:rsidRPr="00826CD7">
        <w:rPr>
          <w:rFonts w:cs="Arial"/>
          <w:sz w:val="22"/>
          <w:szCs w:val="22"/>
        </w:rPr>
        <w:t xml:space="preserve">obowiązku </w:t>
      </w:r>
      <w:r w:rsidRPr="00826CD7">
        <w:rPr>
          <w:rFonts w:cs="Arial"/>
          <w:sz w:val="22"/>
          <w:szCs w:val="22"/>
        </w:rPr>
        <w:t>regularnych kontroli stanu zdrowia,</w:t>
      </w:r>
      <w:r w:rsidR="00DF0C40" w:rsidRPr="00826CD7">
        <w:rPr>
          <w:rFonts w:cs="Arial"/>
          <w:sz w:val="22"/>
          <w:szCs w:val="22"/>
        </w:rPr>
        <w:t xml:space="preserve"> przez położną</w:t>
      </w:r>
      <w:r w:rsidR="00B77BB6" w:rsidRPr="00826CD7">
        <w:rPr>
          <w:rFonts w:cs="Arial"/>
          <w:sz w:val="22"/>
          <w:szCs w:val="22"/>
        </w:rPr>
        <w:t xml:space="preserve"> oraz lekarza podstawowej opieki zdrowotnej. </w:t>
      </w:r>
    </w:p>
    <w:p w14:paraId="5D5A7EAE" w14:textId="77777777" w:rsidR="00056765" w:rsidRPr="00826CD7" w:rsidRDefault="008A359E" w:rsidP="00591A27">
      <w:pPr>
        <w:pStyle w:val="Tekstpodstawowy"/>
        <w:numPr>
          <w:ilvl w:val="0"/>
          <w:numId w:val="52"/>
        </w:numPr>
        <w:spacing w:before="0"/>
        <w:rPr>
          <w:rFonts w:cs="Arial"/>
          <w:sz w:val="22"/>
          <w:szCs w:val="22"/>
        </w:rPr>
      </w:pPr>
      <w:r w:rsidRPr="00826CD7">
        <w:rPr>
          <w:rFonts w:cs="Arial"/>
          <w:sz w:val="22"/>
          <w:szCs w:val="22"/>
        </w:rPr>
        <w:t>wypełnia</w:t>
      </w:r>
      <w:r w:rsidR="00056765" w:rsidRPr="00826CD7">
        <w:rPr>
          <w:rFonts w:cs="Arial"/>
          <w:sz w:val="22"/>
          <w:szCs w:val="22"/>
        </w:rPr>
        <w:t xml:space="preserve"> kwestionariusz</w:t>
      </w:r>
      <w:r w:rsidRPr="00826CD7">
        <w:rPr>
          <w:rFonts w:cs="Arial"/>
          <w:sz w:val="22"/>
          <w:szCs w:val="22"/>
        </w:rPr>
        <w:t xml:space="preserve"> oceniający</w:t>
      </w:r>
      <w:r w:rsidR="00056765" w:rsidRPr="00826CD7">
        <w:rPr>
          <w:rFonts w:cs="Arial"/>
          <w:sz w:val="22"/>
          <w:szCs w:val="22"/>
        </w:rPr>
        <w:t xml:space="preserve"> satysfakcję i realizację oczekiwań kobiet wobec opieki okołoporodowej </w:t>
      </w:r>
      <w:r w:rsidR="000B297F" w:rsidRPr="00826CD7">
        <w:rPr>
          <w:rFonts w:cs="Arial"/>
          <w:sz w:val="22"/>
          <w:szCs w:val="22"/>
        </w:rPr>
        <w:t>skali zadowolenia z pielęgnacji Newcastle (</w:t>
      </w:r>
      <w:r w:rsidR="00056765" w:rsidRPr="00826CD7">
        <w:rPr>
          <w:rFonts w:cs="Arial"/>
          <w:sz w:val="22"/>
          <w:szCs w:val="22"/>
        </w:rPr>
        <w:t xml:space="preserve">The Newcastle </w:t>
      </w:r>
      <w:proofErr w:type="spellStart"/>
      <w:r w:rsidR="00056765" w:rsidRPr="00826CD7">
        <w:rPr>
          <w:rFonts w:cs="Arial"/>
          <w:sz w:val="22"/>
          <w:szCs w:val="22"/>
        </w:rPr>
        <w:t>Satisfaction</w:t>
      </w:r>
      <w:proofErr w:type="spellEnd"/>
      <w:r w:rsidR="00056765" w:rsidRPr="00826CD7">
        <w:rPr>
          <w:rFonts w:cs="Arial"/>
          <w:sz w:val="22"/>
          <w:szCs w:val="22"/>
        </w:rPr>
        <w:t xml:space="preserve"> with </w:t>
      </w:r>
      <w:proofErr w:type="spellStart"/>
      <w:r w:rsidR="00056765" w:rsidRPr="00826CD7">
        <w:rPr>
          <w:rFonts w:cs="Arial"/>
          <w:sz w:val="22"/>
          <w:szCs w:val="22"/>
        </w:rPr>
        <w:t>Nursing</w:t>
      </w:r>
      <w:proofErr w:type="spellEnd"/>
      <w:r w:rsidR="00C16BF8" w:rsidRPr="00826CD7">
        <w:rPr>
          <w:rFonts w:cs="Arial"/>
          <w:sz w:val="22"/>
          <w:szCs w:val="22"/>
        </w:rPr>
        <w:t xml:space="preserve"> </w:t>
      </w:r>
      <w:proofErr w:type="spellStart"/>
      <w:r w:rsidR="00056765" w:rsidRPr="00826CD7">
        <w:rPr>
          <w:rFonts w:cs="Arial"/>
          <w:sz w:val="22"/>
          <w:szCs w:val="22"/>
        </w:rPr>
        <w:t>Scale</w:t>
      </w:r>
      <w:proofErr w:type="spellEnd"/>
      <w:r w:rsidR="00056765" w:rsidRPr="00826CD7">
        <w:rPr>
          <w:rFonts w:cs="Arial"/>
          <w:sz w:val="22"/>
          <w:szCs w:val="22"/>
        </w:rPr>
        <w:t xml:space="preserve">), której wyniki będą </w:t>
      </w:r>
      <w:r w:rsidR="000B297F" w:rsidRPr="00826CD7">
        <w:rPr>
          <w:rFonts w:cs="Arial"/>
          <w:sz w:val="22"/>
          <w:szCs w:val="22"/>
        </w:rPr>
        <w:t>podstawą</w:t>
      </w:r>
      <w:r w:rsidR="00056765" w:rsidRPr="00826CD7">
        <w:rPr>
          <w:rFonts w:cs="Arial"/>
          <w:sz w:val="22"/>
          <w:szCs w:val="22"/>
        </w:rPr>
        <w:t xml:space="preserve"> ewaluacji </w:t>
      </w:r>
      <w:r w:rsidR="00994832" w:rsidRPr="00826CD7">
        <w:rPr>
          <w:rFonts w:cs="Arial"/>
          <w:sz w:val="22"/>
          <w:szCs w:val="22"/>
        </w:rPr>
        <w:t>Program</w:t>
      </w:r>
      <w:r w:rsidR="00056765" w:rsidRPr="00826CD7">
        <w:rPr>
          <w:rFonts w:cs="Arial"/>
          <w:sz w:val="22"/>
          <w:szCs w:val="22"/>
        </w:rPr>
        <w:t xml:space="preserve">u oraz wypracowania zaleceń do poprawy przebiegu </w:t>
      </w:r>
      <w:r w:rsidR="00994832" w:rsidRPr="00826CD7">
        <w:rPr>
          <w:rFonts w:cs="Arial"/>
          <w:sz w:val="22"/>
          <w:szCs w:val="22"/>
        </w:rPr>
        <w:t>Program</w:t>
      </w:r>
      <w:r w:rsidR="00056765" w:rsidRPr="00826CD7">
        <w:rPr>
          <w:rFonts w:cs="Arial"/>
          <w:sz w:val="22"/>
          <w:szCs w:val="22"/>
        </w:rPr>
        <w:t>u,</w:t>
      </w:r>
    </w:p>
    <w:p w14:paraId="73BAC93A" w14:textId="77777777" w:rsidR="00056765" w:rsidRPr="00826CD7" w:rsidRDefault="00056765" w:rsidP="00591A27">
      <w:pPr>
        <w:pStyle w:val="Tekstpodstawowy"/>
        <w:numPr>
          <w:ilvl w:val="0"/>
          <w:numId w:val="52"/>
        </w:numPr>
        <w:spacing w:before="0"/>
        <w:rPr>
          <w:rFonts w:cs="Arial"/>
          <w:sz w:val="22"/>
          <w:szCs w:val="22"/>
        </w:rPr>
      </w:pPr>
      <w:r w:rsidRPr="00826CD7">
        <w:rPr>
          <w:rFonts w:cs="Arial"/>
          <w:sz w:val="22"/>
          <w:szCs w:val="22"/>
        </w:rPr>
        <w:t xml:space="preserve">kończy udział w </w:t>
      </w:r>
      <w:r w:rsidR="00994832" w:rsidRPr="00826CD7">
        <w:rPr>
          <w:rFonts w:cs="Arial"/>
          <w:sz w:val="22"/>
          <w:szCs w:val="22"/>
        </w:rPr>
        <w:t>Program</w:t>
      </w:r>
      <w:r w:rsidRPr="00826CD7">
        <w:rPr>
          <w:rFonts w:cs="Arial"/>
          <w:sz w:val="22"/>
          <w:szCs w:val="22"/>
        </w:rPr>
        <w:t xml:space="preserve">ie. </w:t>
      </w:r>
    </w:p>
    <w:p w14:paraId="5FC6A51D" w14:textId="77777777" w:rsidR="00D43D89" w:rsidRPr="00826CD7" w:rsidRDefault="009F3158" w:rsidP="0038708B">
      <w:pPr>
        <w:spacing w:after="120" w:line="360" w:lineRule="auto"/>
        <w:rPr>
          <w:rFonts w:cs="Arial"/>
          <w:sz w:val="22"/>
          <w:szCs w:val="22"/>
        </w:rPr>
      </w:pPr>
      <w:bookmarkStart w:id="55" w:name="_GoBack"/>
      <w:r w:rsidRPr="00826CD7">
        <w:rPr>
          <w:rFonts w:cs="Arial"/>
          <w:sz w:val="22"/>
          <w:szCs w:val="22"/>
        </w:rPr>
        <w:t>Koordynator</w:t>
      </w:r>
      <w:r w:rsidR="00117935" w:rsidRPr="00826CD7">
        <w:rPr>
          <w:rFonts w:cs="Arial"/>
          <w:sz w:val="22"/>
          <w:szCs w:val="22"/>
        </w:rPr>
        <w:t xml:space="preserve"> Programu</w:t>
      </w:r>
      <w:r w:rsidRPr="00826CD7">
        <w:rPr>
          <w:rFonts w:cs="Arial"/>
          <w:sz w:val="22"/>
          <w:szCs w:val="22"/>
        </w:rPr>
        <w:t xml:space="preserve"> jest zobowiązany do przekazania informacji do lekarza POZ pacjentki </w:t>
      </w:r>
      <w:bookmarkEnd w:id="55"/>
      <w:r w:rsidRPr="00826CD7">
        <w:rPr>
          <w:rFonts w:cs="Arial"/>
          <w:sz w:val="22"/>
          <w:szCs w:val="22"/>
        </w:rPr>
        <w:t xml:space="preserve">na temat udziału w </w:t>
      </w:r>
      <w:r w:rsidR="00994832" w:rsidRPr="00826CD7">
        <w:rPr>
          <w:rFonts w:cs="Arial"/>
          <w:sz w:val="22"/>
          <w:szCs w:val="22"/>
        </w:rPr>
        <w:t>Program</w:t>
      </w:r>
      <w:r w:rsidRPr="00826CD7">
        <w:rPr>
          <w:rFonts w:cs="Arial"/>
          <w:sz w:val="22"/>
          <w:szCs w:val="22"/>
        </w:rPr>
        <w:t xml:space="preserve">ie i ewentualnie o zaleceniach lekarskich. </w:t>
      </w:r>
    </w:p>
    <w:p w14:paraId="62B92ADD" w14:textId="77777777" w:rsidR="008B5102" w:rsidRPr="00826CD7" w:rsidRDefault="008B5102" w:rsidP="00CE1D69">
      <w:pPr>
        <w:pStyle w:val="Nagwek2"/>
        <w:ind w:firstLine="0"/>
        <w:rPr>
          <w:rFonts w:cs="Arial"/>
          <w:sz w:val="22"/>
          <w:szCs w:val="22"/>
        </w:rPr>
      </w:pPr>
      <w:bookmarkStart w:id="56" w:name="_Toc139533315"/>
      <w:r w:rsidRPr="00826CD7">
        <w:rPr>
          <w:rFonts w:cs="Arial"/>
          <w:sz w:val="22"/>
          <w:szCs w:val="22"/>
        </w:rPr>
        <w:t xml:space="preserve">Sposób udzielania świadczeń zdrowotnych w ramach </w:t>
      </w:r>
      <w:r w:rsidR="00994832" w:rsidRPr="00826CD7">
        <w:rPr>
          <w:rFonts w:cs="Arial"/>
          <w:sz w:val="22"/>
          <w:szCs w:val="22"/>
        </w:rPr>
        <w:t>program</w:t>
      </w:r>
      <w:r w:rsidRPr="00826CD7">
        <w:rPr>
          <w:rFonts w:cs="Arial"/>
          <w:sz w:val="22"/>
          <w:szCs w:val="22"/>
        </w:rPr>
        <w:t>u polityki zdrowotnej</w:t>
      </w:r>
      <w:bookmarkEnd w:id="56"/>
    </w:p>
    <w:p w14:paraId="4BE62EDF" w14:textId="77777777" w:rsidR="000465D0" w:rsidRPr="00826CD7" w:rsidRDefault="008B5102" w:rsidP="008B5102">
      <w:pPr>
        <w:pStyle w:val="Teksttreci20"/>
        <w:shd w:val="clear" w:color="auto" w:fill="auto"/>
        <w:tabs>
          <w:tab w:val="left" w:pos="589"/>
        </w:tabs>
        <w:spacing w:line="360" w:lineRule="auto"/>
        <w:ind w:firstLine="0"/>
        <w:rPr>
          <w:rFonts w:ascii="Arial" w:hAnsi="Arial" w:cs="Arial"/>
        </w:rPr>
      </w:pPr>
      <w:r w:rsidRPr="00826CD7">
        <w:rPr>
          <w:rFonts w:ascii="Arial" w:hAnsi="Arial" w:cs="Arial"/>
        </w:rPr>
        <w:t xml:space="preserve">Świadczenia w ramach </w:t>
      </w:r>
      <w:r w:rsidR="00994832" w:rsidRPr="00826CD7">
        <w:rPr>
          <w:rFonts w:ascii="Arial" w:hAnsi="Arial" w:cs="Arial"/>
        </w:rPr>
        <w:t>Program</w:t>
      </w:r>
      <w:r w:rsidRPr="00826CD7">
        <w:rPr>
          <w:rFonts w:ascii="Arial" w:hAnsi="Arial" w:cs="Arial"/>
        </w:rPr>
        <w:t xml:space="preserve">u będą </w:t>
      </w:r>
      <w:r w:rsidR="00F12257" w:rsidRPr="00826CD7">
        <w:rPr>
          <w:rFonts w:ascii="Arial" w:hAnsi="Arial" w:cs="Arial"/>
        </w:rPr>
        <w:t xml:space="preserve">realizowane </w:t>
      </w:r>
      <w:r w:rsidRPr="00826CD7">
        <w:rPr>
          <w:rFonts w:ascii="Arial" w:hAnsi="Arial" w:cs="Arial"/>
        </w:rPr>
        <w:t xml:space="preserve">dobrowolne po udzieleniu świadomej zgody </w:t>
      </w:r>
      <w:r w:rsidR="008D6161" w:rsidRPr="00826CD7">
        <w:rPr>
          <w:rFonts w:ascii="Arial" w:hAnsi="Arial" w:cs="Arial"/>
        </w:rPr>
        <w:t>pacjentki</w:t>
      </w:r>
      <w:r w:rsidRPr="00826CD7">
        <w:rPr>
          <w:rFonts w:ascii="Arial" w:hAnsi="Arial" w:cs="Arial"/>
        </w:rPr>
        <w:t xml:space="preserve"> na udział w </w:t>
      </w:r>
      <w:r w:rsidR="00994832" w:rsidRPr="00826CD7">
        <w:rPr>
          <w:rFonts w:ascii="Arial" w:hAnsi="Arial" w:cs="Arial"/>
        </w:rPr>
        <w:t>Program</w:t>
      </w:r>
      <w:r w:rsidRPr="00826CD7">
        <w:rPr>
          <w:rFonts w:ascii="Arial" w:hAnsi="Arial" w:cs="Arial"/>
        </w:rPr>
        <w:t>ie i</w:t>
      </w:r>
      <w:r w:rsidR="00117935" w:rsidRPr="00826CD7">
        <w:rPr>
          <w:rFonts w:ascii="Arial" w:hAnsi="Arial" w:cs="Arial"/>
        </w:rPr>
        <w:t xml:space="preserve"> nieodpłatnie. W</w:t>
      </w:r>
      <w:r w:rsidRPr="00826CD7">
        <w:rPr>
          <w:rFonts w:ascii="Arial" w:hAnsi="Arial" w:cs="Arial"/>
        </w:rPr>
        <w:t>szystkie interwencje będą prowadzone z</w:t>
      </w:r>
      <w:r w:rsidR="005375C2" w:rsidRPr="00826CD7">
        <w:rPr>
          <w:rFonts w:ascii="Arial" w:hAnsi="Arial" w:cs="Arial"/>
        </w:rPr>
        <w:t> </w:t>
      </w:r>
      <w:r w:rsidRPr="00826CD7">
        <w:rPr>
          <w:rFonts w:ascii="Arial" w:hAnsi="Arial" w:cs="Arial"/>
        </w:rPr>
        <w:t>poszanowaniem prywatności i ochrony danych osobowych. Za zaproszenie pacjent</w:t>
      </w:r>
      <w:r w:rsidR="00AD661B" w:rsidRPr="00826CD7">
        <w:rPr>
          <w:rFonts w:ascii="Arial" w:hAnsi="Arial" w:cs="Arial"/>
        </w:rPr>
        <w:t>ek</w:t>
      </w:r>
      <w:r w:rsidRPr="00826CD7">
        <w:rPr>
          <w:rFonts w:ascii="Arial" w:hAnsi="Arial" w:cs="Arial"/>
        </w:rPr>
        <w:t xml:space="preserve"> </w:t>
      </w:r>
      <w:r w:rsidR="00117935" w:rsidRPr="00826CD7">
        <w:rPr>
          <w:rFonts w:ascii="Arial" w:hAnsi="Arial" w:cs="Arial"/>
        </w:rPr>
        <w:t xml:space="preserve">do </w:t>
      </w:r>
      <w:r w:rsidR="00117935" w:rsidRPr="00826CD7">
        <w:rPr>
          <w:rFonts w:ascii="Arial" w:hAnsi="Arial" w:cs="Arial"/>
        </w:rPr>
        <w:lastRenderedPageBreak/>
        <w:t xml:space="preserve">Programu </w:t>
      </w:r>
      <w:r w:rsidRPr="00826CD7">
        <w:rPr>
          <w:rFonts w:ascii="Arial" w:hAnsi="Arial" w:cs="Arial"/>
        </w:rPr>
        <w:t xml:space="preserve">odpowiedzialni będą </w:t>
      </w:r>
      <w:r w:rsidR="00883B92" w:rsidRPr="00826CD7">
        <w:rPr>
          <w:rFonts w:ascii="Arial" w:hAnsi="Arial" w:cs="Arial"/>
        </w:rPr>
        <w:t xml:space="preserve">Realizatorzy </w:t>
      </w:r>
      <w:r w:rsidRPr="00826CD7">
        <w:rPr>
          <w:rFonts w:ascii="Arial" w:hAnsi="Arial" w:cs="Arial"/>
        </w:rPr>
        <w:t xml:space="preserve">wyłonieni w ramach konkursu. Dostęp do </w:t>
      </w:r>
      <w:r w:rsidR="00994832" w:rsidRPr="00826CD7">
        <w:rPr>
          <w:rFonts w:ascii="Arial" w:hAnsi="Arial" w:cs="Arial"/>
        </w:rPr>
        <w:t>Program</w:t>
      </w:r>
      <w:r w:rsidRPr="00826CD7">
        <w:rPr>
          <w:rFonts w:ascii="Arial" w:hAnsi="Arial" w:cs="Arial"/>
        </w:rPr>
        <w:t xml:space="preserve">u będzie możliwy w </w:t>
      </w:r>
      <w:r w:rsidR="005717EC" w:rsidRPr="00826CD7">
        <w:rPr>
          <w:rFonts w:ascii="Arial" w:hAnsi="Arial" w:cs="Arial"/>
        </w:rPr>
        <w:t xml:space="preserve">określonych godzinach (co najmniej 5 godzin dziennie) ustalonych przez Realizatora </w:t>
      </w:r>
      <w:r w:rsidRPr="00826CD7">
        <w:rPr>
          <w:rFonts w:ascii="Arial" w:hAnsi="Arial" w:cs="Arial"/>
        </w:rPr>
        <w:t xml:space="preserve">na oddziałach szpitalnych lub w ramach poradni AOS. W ramach </w:t>
      </w:r>
      <w:r w:rsidR="00994832" w:rsidRPr="00826CD7">
        <w:rPr>
          <w:rFonts w:ascii="Arial" w:hAnsi="Arial" w:cs="Arial"/>
        </w:rPr>
        <w:t>Program</w:t>
      </w:r>
      <w:r w:rsidRPr="00826CD7">
        <w:rPr>
          <w:rFonts w:ascii="Arial" w:hAnsi="Arial" w:cs="Arial"/>
        </w:rPr>
        <w:t>u możliw</w:t>
      </w:r>
      <w:r w:rsidR="005375C2" w:rsidRPr="00826CD7">
        <w:rPr>
          <w:rFonts w:ascii="Arial" w:hAnsi="Arial" w:cs="Arial"/>
        </w:rPr>
        <w:t>a</w:t>
      </w:r>
      <w:r w:rsidRPr="00826CD7">
        <w:rPr>
          <w:rFonts w:ascii="Arial" w:hAnsi="Arial" w:cs="Arial"/>
        </w:rPr>
        <w:t xml:space="preserve"> będzie komunikacja z zespołem realizującym </w:t>
      </w:r>
      <w:r w:rsidR="00994832" w:rsidRPr="00826CD7">
        <w:rPr>
          <w:rFonts w:ascii="Arial" w:hAnsi="Arial" w:cs="Arial"/>
        </w:rPr>
        <w:t>Program</w:t>
      </w:r>
      <w:r w:rsidRPr="00826CD7">
        <w:rPr>
          <w:rFonts w:ascii="Arial" w:hAnsi="Arial" w:cs="Arial"/>
        </w:rPr>
        <w:t xml:space="preserve"> zarówno</w:t>
      </w:r>
      <w:r w:rsidR="005375C2" w:rsidRPr="00826CD7">
        <w:rPr>
          <w:rFonts w:ascii="Arial" w:hAnsi="Arial" w:cs="Arial"/>
        </w:rPr>
        <w:t>,</w:t>
      </w:r>
      <w:r w:rsidRPr="00826CD7">
        <w:rPr>
          <w:rFonts w:ascii="Arial" w:hAnsi="Arial" w:cs="Arial"/>
        </w:rPr>
        <w:t xml:space="preserve"> co do kwestii wizyt, jak i </w:t>
      </w:r>
      <w:r w:rsidR="000B0353" w:rsidRPr="00826CD7">
        <w:rPr>
          <w:rFonts w:ascii="Arial" w:hAnsi="Arial" w:cs="Arial"/>
        </w:rPr>
        <w:t>szkoleń</w:t>
      </w:r>
      <w:r w:rsidR="00117935" w:rsidRPr="00826CD7">
        <w:rPr>
          <w:rFonts w:ascii="Arial" w:hAnsi="Arial" w:cs="Arial"/>
        </w:rPr>
        <w:t xml:space="preserve"> (osobą odpowiedzialną</w:t>
      </w:r>
      <w:r w:rsidR="00AC2696" w:rsidRPr="00826CD7">
        <w:rPr>
          <w:rFonts w:ascii="Arial" w:hAnsi="Arial" w:cs="Arial"/>
        </w:rPr>
        <w:t xml:space="preserve"> za komunikację z pacjent</w:t>
      </w:r>
      <w:r w:rsidR="00F12257" w:rsidRPr="00826CD7">
        <w:rPr>
          <w:rFonts w:ascii="Arial" w:hAnsi="Arial" w:cs="Arial"/>
        </w:rPr>
        <w:t>em</w:t>
      </w:r>
      <w:r w:rsidR="00117935" w:rsidRPr="00826CD7">
        <w:rPr>
          <w:rFonts w:ascii="Arial" w:hAnsi="Arial" w:cs="Arial"/>
        </w:rPr>
        <w:t xml:space="preserve"> będzie</w:t>
      </w:r>
      <w:r w:rsidR="00AC2696" w:rsidRPr="00826CD7">
        <w:rPr>
          <w:rFonts w:ascii="Arial" w:hAnsi="Arial" w:cs="Arial"/>
        </w:rPr>
        <w:t xml:space="preserve"> koordynator </w:t>
      </w:r>
      <w:r w:rsidR="00117935" w:rsidRPr="00826CD7">
        <w:rPr>
          <w:rFonts w:ascii="Arial" w:hAnsi="Arial" w:cs="Arial"/>
        </w:rPr>
        <w:t xml:space="preserve">Programu </w:t>
      </w:r>
      <w:r w:rsidR="00AC2696" w:rsidRPr="00826CD7">
        <w:rPr>
          <w:rFonts w:ascii="Arial" w:hAnsi="Arial" w:cs="Arial"/>
        </w:rPr>
        <w:t>lub ewentualnie osoby wskazane przez koordynatora)</w:t>
      </w:r>
      <w:r w:rsidRPr="00826CD7">
        <w:rPr>
          <w:rFonts w:ascii="Arial" w:hAnsi="Arial" w:cs="Arial"/>
        </w:rPr>
        <w:t>. Wszystkie świadczenia realizowane dla pacjent</w:t>
      </w:r>
      <w:r w:rsidR="00883B92" w:rsidRPr="00826CD7">
        <w:rPr>
          <w:rFonts w:ascii="Arial" w:hAnsi="Arial" w:cs="Arial"/>
        </w:rPr>
        <w:t>ek</w:t>
      </w:r>
      <w:r w:rsidRPr="00826CD7">
        <w:rPr>
          <w:rFonts w:ascii="Arial" w:hAnsi="Arial" w:cs="Arial"/>
        </w:rPr>
        <w:t xml:space="preserve"> bę</w:t>
      </w:r>
      <w:r w:rsidR="00117935" w:rsidRPr="00826CD7">
        <w:rPr>
          <w:rFonts w:ascii="Arial" w:hAnsi="Arial" w:cs="Arial"/>
        </w:rPr>
        <w:t>dą wykonywane przez zespół inter</w:t>
      </w:r>
      <w:r w:rsidRPr="00826CD7">
        <w:rPr>
          <w:rFonts w:ascii="Arial" w:hAnsi="Arial" w:cs="Arial"/>
        </w:rPr>
        <w:t xml:space="preserve">dyscyplinarny (lekarz </w:t>
      </w:r>
      <w:r w:rsidR="000B0353" w:rsidRPr="00826CD7">
        <w:rPr>
          <w:rFonts w:ascii="Arial" w:hAnsi="Arial" w:cs="Arial"/>
        </w:rPr>
        <w:t>ginekolog</w:t>
      </w:r>
      <w:r w:rsidRPr="00826CD7">
        <w:rPr>
          <w:rFonts w:ascii="Arial" w:hAnsi="Arial" w:cs="Arial"/>
        </w:rPr>
        <w:t xml:space="preserve">, </w:t>
      </w:r>
      <w:r w:rsidR="00E30118" w:rsidRPr="00826CD7">
        <w:rPr>
          <w:rFonts w:ascii="Arial" w:hAnsi="Arial" w:cs="Arial"/>
        </w:rPr>
        <w:t>położna</w:t>
      </w:r>
      <w:r w:rsidR="000B0353" w:rsidRPr="00826CD7">
        <w:rPr>
          <w:rFonts w:ascii="Arial" w:hAnsi="Arial" w:cs="Arial"/>
        </w:rPr>
        <w:t>, psycholog</w:t>
      </w:r>
      <w:r w:rsidRPr="00826CD7">
        <w:rPr>
          <w:rFonts w:ascii="Arial" w:hAnsi="Arial" w:cs="Arial"/>
        </w:rPr>
        <w:t xml:space="preserve">). </w:t>
      </w:r>
    </w:p>
    <w:p w14:paraId="74AE5E9D" w14:textId="17232C7F" w:rsidR="00480BE3" w:rsidRPr="00826CD7" w:rsidRDefault="00DA393F" w:rsidP="008B5102">
      <w:pPr>
        <w:pStyle w:val="Teksttreci20"/>
        <w:shd w:val="clear" w:color="auto" w:fill="auto"/>
        <w:tabs>
          <w:tab w:val="left" w:pos="589"/>
        </w:tabs>
        <w:spacing w:line="360" w:lineRule="auto"/>
        <w:ind w:firstLine="0"/>
        <w:rPr>
          <w:rFonts w:ascii="Arial" w:hAnsi="Arial" w:cs="Arial"/>
        </w:rPr>
      </w:pPr>
      <w:r w:rsidRPr="00826CD7">
        <w:rPr>
          <w:rFonts w:ascii="Arial" w:hAnsi="Arial" w:cs="Arial"/>
          <w:b/>
        </w:rPr>
        <w:t>W celu zabezpieczenia przed podwójnym finansowaniem świadczeń zdrowotnych</w:t>
      </w:r>
      <w:r w:rsidRPr="00826CD7">
        <w:rPr>
          <w:rFonts w:ascii="Arial" w:hAnsi="Arial" w:cs="Arial"/>
        </w:rPr>
        <w:t xml:space="preserve"> finansowanych z NFZ i z budżetu Miasta, realizator będzie miał obowiązek zbierania danych osobowych, w tym PESEL kobiet zakwalifikowanych do </w:t>
      </w:r>
      <w:r w:rsidR="00495232" w:rsidRPr="00826CD7">
        <w:rPr>
          <w:rFonts w:ascii="Arial" w:hAnsi="Arial" w:cs="Arial"/>
        </w:rPr>
        <w:t>Programu</w:t>
      </w:r>
      <w:r w:rsidR="000465D0" w:rsidRPr="00826CD7">
        <w:rPr>
          <w:rFonts w:ascii="Arial" w:hAnsi="Arial" w:cs="Arial"/>
        </w:rPr>
        <w:t>,</w:t>
      </w:r>
      <w:r w:rsidR="00495232" w:rsidRPr="00826CD7">
        <w:rPr>
          <w:rFonts w:ascii="Arial" w:hAnsi="Arial" w:cs="Arial"/>
        </w:rPr>
        <w:t xml:space="preserve"> tak aby </w:t>
      </w:r>
      <w:r w:rsidR="00D674B5" w:rsidRPr="00826CD7">
        <w:rPr>
          <w:rFonts w:ascii="Arial" w:hAnsi="Arial" w:cs="Arial"/>
        </w:rPr>
        <w:t>d</w:t>
      </w:r>
      <w:r w:rsidR="00495232" w:rsidRPr="00826CD7">
        <w:rPr>
          <w:rFonts w:ascii="Arial" w:hAnsi="Arial" w:cs="Arial"/>
        </w:rPr>
        <w:t>otujący miał możliwość we współpracy z NFZ wykrycie nadużyć</w:t>
      </w:r>
      <w:r w:rsidR="00D674B5" w:rsidRPr="00826CD7">
        <w:rPr>
          <w:rFonts w:ascii="Arial" w:hAnsi="Arial" w:cs="Arial"/>
        </w:rPr>
        <w:t>, wraz z przypisaniem kadry medycznej d</w:t>
      </w:r>
      <w:r w:rsidR="00DF0C40" w:rsidRPr="00826CD7">
        <w:rPr>
          <w:rFonts w:ascii="Arial" w:hAnsi="Arial" w:cs="Arial"/>
        </w:rPr>
        <w:t>o poszczególnych etapów Programu</w:t>
      </w:r>
      <w:r w:rsidR="00495232" w:rsidRPr="00826CD7">
        <w:rPr>
          <w:rFonts w:ascii="Arial" w:hAnsi="Arial" w:cs="Arial"/>
        </w:rPr>
        <w:t xml:space="preserve">. </w:t>
      </w:r>
    </w:p>
    <w:p w14:paraId="60709050" w14:textId="77777777" w:rsidR="008B5102" w:rsidRPr="00826CD7" w:rsidRDefault="008B5102" w:rsidP="00AC2696">
      <w:pPr>
        <w:pStyle w:val="Nagwek3"/>
        <w:tabs>
          <w:tab w:val="num" w:pos="2411"/>
        </w:tabs>
        <w:ind w:left="851"/>
        <w:rPr>
          <w:rFonts w:cs="Arial"/>
          <w:szCs w:val="22"/>
        </w:rPr>
      </w:pPr>
      <w:bookmarkStart w:id="57" w:name="_Toc139533316"/>
      <w:r w:rsidRPr="00826CD7">
        <w:rPr>
          <w:rFonts w:cs="Arial"/>
          <w:szCs w:val="22"/>
        </w:rPr>
        <w:t>Spójność merytoryczna i organizacyjna</w:t>
      </w:r>
      <w:bookmarkEnd w:id="57"/>
    </w:p>
    <w:p w14:paraId="595D40D3" w14:textId="77777777" w:rsidR="00F77D14" w:rsidRPr="00826CD7" w:rsidRDefault="00994832" w:rsidP="00F77D14">
      <w:pPr>
        <w:spacing w:after="0" w:line="360" w:lineRule="auto"/>
        <w:ind w:hanging="17"/>
        <w:rPr>
          <w:rFonts w:cs="Arial"/>
          <w:color w:val="000000"/>
          <w:sz w:val="22"/>
          <w:szCs w:val="22"/>
        </w:rPr>
      </w:pPr>
      <w:r w:rsidRPr="00826CD7">
        <w:rPr>
          <w:rFonts w:cs="Arial"/>
          <w:color w:val="000000"/>
          <w:sz w:val="22"/>
          <w:szCs w:val="22"/>
        </w:rPr>
        <w:t>Program</w:t>
      </w:r>
      <w:r w:rsidR="008B5102" w:rsidRPr="00826CD7">
        <w:rPr>
          <w:rFonts w:cs="Arial"/>
          <w:color w:val="000000"/>
          <w:sz w:val="22"/>
          <w:szCs w:val="22"/>
        </w:rPr>
        <w:t xml:space="preserve"> jest</w:t>
      </w:r>
      <w:r w:rsidR="00C16BF8" w:rsidRPr="00826CD7">
        <w:rPr>
          <w:rFonts w:cs="Arial"/>
          <w:color w:val="000000"/>
          <w:sz w:val="22"/>
          <w:szCs w:val="22"/>
        </w:rPr>
        <w:t xml:space="preserve"> </w:t>
      </w:r>
      <w:r w:rsidR="008B5102" w:rsidRPr="00826CD7">
        <w:rPr>
          <w:rFonts w:cs="Arial"/>
          <w:color w:val="000000"/>
          <w:sz w:val="22"/>
          <w:szCs w:val="22"/>
        </w:rPr>
        <w:t>spójny merytorycznie i organizacyjn</w:t>
      </w:r>
      <w:r w:rsidR="005375C2" w:rsidRPr="00826CD7">
        <w:rPr>
          <w:rFonts w:cs="Arial"/>
          <w:color w:val="000000"/>
          <w:sz w:val="22"/>
          <w:szCs w:val="22"/>
        </w:rPr>
        <w:t>i</w:t>
      </w:r>
      <w:r w:rsidR="008B5102" w:rsidRPr="00826CD7">
        <w:rPr>
          <w:rFonts w:cs="Arial"/>
          <w:color w:val="000000"/>
          <w:sz w:val="22"/>
          <w:szCs w:val="22"/>
        </w:rPr>
        <w:t>e ze świadczeniami gwarantowanymi</w:t>
      </w:r>
      <w:r w:rsidR="00117935" w:rsidRPr="00826CD7">
        <w:rPr>
          <w:rFonts w:cs="Arial"/>
          <w:color w:val="000000"/>
          <w:sz w:val="22"/>
          <w:szCs w:val="22"/>
        </w:rPr>
        <w:t xml:space="preserve"> finansowanymi</w:t>
      </w:r>
      <w:r w:rsidR="00EF4BB0" w:rsidRPr="00826CD7">
        <w:rPr>
          <w:rFonts w:cs="Arial"/>
          <w:color w:val="000000"/>
          <w:sz w:val="22"/>
          <w:szCs w:val="22"/>
        </w:rPr>
        <w:t xml:space="preserve"> z NFZ</w:t>
      </w:r>
      <w:r w:rsidR="008B5102" w:rsidRPr="00826CD7">
        <w:rPr>
          <w:rFonts w:cs="Arial"/>
          <w:color w:val="000000"/>
          <w:sz w:val="22"/>
          <w:szCs w:val="22"/>
        </w:rPr>
        <w:t xml:space="preserve">. </w:t>
      </w:r>
      <w:r w:rsidR="00F77D14" w:rsidRPr="00826CD7">
        <w:rPr>
          <w:rFonts w:cs="Arial"/>
          <w:color w:val="000000"/>
          <w:sz w:val="22"/>
          <w:szCs w:val="22"/>
        </w:rPr>
        <w:t xml:space="preserve">W ramach </w:t>
      </w:r>
      <w:r w:rsidRPr="00826CD7">
        <w:rPr>
          <w:rFonts w:cs="Arial"/>
          <w:color w:val="000000"/>
          <w:sz w:val="22"/>
          <w:szCs w:val="22"/>
        </w:rPr>
        <w:t>Program</w:t>
      </w:r>
      <w:r w:rsidR="00F77D14" w:rsidRPr="00826CD7">
        <w:rPr>
          <w:rFonts w:cs="Arial"/>
          <w:color w:val="000000"/>
          <w:sz w:val="22"/>
          <w:szCs w:val="22"/>
        </w:rPr>
        <w:t>u</w:t>
      </w:r>
      <w:r w:rsidR="0012680A" w:rsidRPr="00826CD7">
        <w:rPr>
          <w:rFonts w:cs="Arial"/>
          <w:color w:val="000000"/>
          <w:sz w:val="22"/>
          <w:szCs w:val="22"/>
        </w:rPr>
        <w:t>,</w:t>
      </w:r>
      <w:r w:rsidR="00F77D14" w:rsidRPr="00826CD7">
        <w:rPr>
          <w:rFonts w:cs="Arial"/>
          <w:color w:val="000000"/>
          <w:sz w:val="22"/>
          <w:szCs w:val="22"/>
        </w:rPr>
        <w:t xml:space="preserve"> Realizator jest zobowiązany do prowadzenia </w:t>
      </w:r>
      <w:r w:rsidR="00EF4BB0" w:rsidRPr="00826CD7">
        <w:rPr>
          <w:rFonts w:cs="Arial"/>
          <w:color w:val="000000"/>
          <w:sz w:val="22"/>
          <w:szCs w:val="22"/>
        </w:rPr>
        <w:t xml:space="preserve">następującej </w:t>
      </w:r>
      <w:r w:rsidR="00F77D14" w:rsidRPr="00826CD7">
        <w:rPr>
          <w:rFonts w:cs="Arial"/>
          <w:color w:val="000000"/>
          <w:sz w:val="22"/>
          <w:szCs w:val="22"/>
        </w:rPr>
        <w:t>dokumentacji działań merytorycznych:</w:t>
      </w:r>
    </w:p>
    <w:p w14:paraId="698CD0D7" w14:textId="77777777" w:rsidR="00F77D14" w:rsidRPr="00826CD7" w:rsidRDefault="00EF4BB0" w:rsidP="00B77BB6">
      <w:pPr>
        <w:pStyle w:val="Akapitzlist"/>
        <w:numPr>
          <w:ilvl w:val="0"/>
          <w:numId w:val="41"/>
        </w:numPr>
        <w:spacing w:before="0"/>
        <w:ind w:left="714" w:hanging="357"/>
        <w:rPr>
          <w:rFonts w:cs="Arial"/>
          <w:color w:val="000000"/>
          <w:sz w:val="22"/>
          <w:szCs w:val="22"/>
        </w:rPr>
      </w:pPr>
      <w:r w:rsidRPr="00826CD7">
        <w:rPr>
          <w:rFonts w:cs="Arial"/>
          <w:color w:val="000000"/>
          <w:sz w:val="22"/>
          <w:szCs w:val="22"/>
        </w:rPr>
        <w:t>dokumentacja medyczna</w:t>
      </w:r>
      <w:r w:rsidR="00F77D14" w:rsidRPr="00826CD7">
        <w:rPr>
          <w:rFonts w:cs="Arial"/>
          <w:color w:val="000000"/>
          <w:sz w:val="22"/>
          <w:szCs w:val="22"/>
        </w:rPr>
        <w:t xml:space="preserve"> z wizyt w ramach </w:t>
      </w:r>
      <w:r w:rsidR="00994832" w:rsidRPr="00826CD7">
        <w:rPr>
          <w:rFonts w:cs="Arial"/>
          <w:color w:val="000000"/>
          <w:sz w:val="22"/>
          <w:szCs w:val="22"/>
        </w:rPr>
        <w:t>Program</w:t>
      </w:r>
      <w:r w:rsidR="00F77D14" w:rsidRPr="00826CD7">
        <w:rPr>
          <w:rFonts w:cs="Arial"/>
          <w:color w:val="000000"/>
          <w:sz w:val="22"/>
          <w:szCs w:val="22"/>
        </w:rPr>
        <w:t>u,</w:t>
      </w:r>
    </w:p>
    <w:p w14:paraId="5A34C16A" w14:textId="77777777" w:rsidR="00F77D14" w:rsidRPr="00826CD7" w:rsidRDefault="00EF4BB0" w:rsidP="006B003B">
      <w:pPr>
        <w:pStyle w:val="Akapitzlist"/>
        <w:numPr>
          <w:ilvl w:val="0"/>
          <w:numId w:val="41"/>
        </w:numPr>
        <w:rPr>
          <w:rFonts w:cs="Arial"/>
          <w:color w:val="000000"/>
          <w:sz w:val="22"/>
          <w:szCs w:val="22"/>
        </w:rPr>
      </w:pPr>
      <w:r w:rsidRPr="00826CD7">
        <w:rPr>
          <w:rFonts w:cs="Arial"/>
          <w:color w:val="000000"/>
          <w:sz w:val="22"/>
          <w:szCs w:val="22"/>
        </w:rPr>
        <w:t>indywidualna książeczka</w:t>
      </w:r>
      <w:r w:rsidR="00F77D14" w:rsidRPr="00826CD7">
        <w:rPr>
          <w:rFonts w:cs="Arial"/>
          <w:color w:val="000000"/>
          <w:sz w:val="22"/>
          <w:szCs w:val="22"/>
        </w:rPr>
        <w:t xml:space="preserve"> kobiety</w:t>
      </w:r>
      <w:r w:rsidRPr="00826CD7">
        <w:rPr>
          <w:rFonts w:cs="Arial"/>
          <w:color w:val="000000"/>
          <w:sz w:val="22"/>
          <w:szCs w:val="22"/>
        </w:rPr>
        <w:t>,</w:t>
      </w:r>
      <w:r w:rsidR="00F77D14" w:rsidRPr="00826CD7">
        <w:rPr>
          <w:rFonts w:cs="Arial"/>
          <w:color w:val="000000"/>
          <w:sz w:val="22"/>
          <w:szCs w:val="22"/>
        </w:rPr>
        <w:t xml:space="preserve"> </w:t>
      </w:r>
      <w:r w:rsidRPr="00826CD7">
        <w:rPr>
          <w:rFonts w:cs="Arial"/>
          <w:color w:val="000000"/>
          <w:sz w:val="22"/>
          <w:szCs w:val="22"/>
        </w:rPr>
        <w:t>prowadzona</w:t>
      </w:r>
      <w:r w:rsidR="005717EC" w:rsidRPr="00826CD7">
        <w:rPr>
          <w:rFonts w:cs="Arial"/>
          <w:color w:val="000000"/>
          <w:sz w:val="22"/>
          <w:szCs w:val="22"/>
        </w:rPr>
        <w:t xml:space="preserve"> przez Realizatora, </w:t>
      </w:r>
      <w:r w:rsidR="00DF20F5" w:rsidRPr="00826CD7">
        <w:rPr>
          <w:rFonts w:cs="Arial"/>
          <w:color w:val="000000"/>
          <w:sz w:val="22"/>
          <w:szCs w:val="22"/>
        </w:rPr>
        <w:t>(</w:t>
      </w:r>
      <w:r w:rsidR="005717EC" w:rsidRPr="00826CD7">
        <w:rPr>
          <w:rFonts w:cs="Arial"/>
          <w:color w:val="000000"/>
          <w:sz w:val="22"/>
          <w:szCs w:val="22"/>
        </w:rPr>
        <w:t xml:space="preserve">dla kobiet biorących </w:t>
      </w:r>
      <w:r w:rsidR="00F77D14" w:rsidRPr="00826CD7">
        <w:rPr>
          <w:rFonts w:cs="Arial"/>
          <w:color w:val="000000"/>
          <w:sz w:val="22"/>
          <w:szCs w:val="22"/>
        </w:rPr>
        <w:t xml:space="preserve">udział w </w:t>
      </w:r>
      <w:r w:rsidR="00994832" w:rsidRPr="00826CD7">
        <w:rPr>
          <w:rFonts w:cs="Arial"/>
          <w:color w:val="000000"/>
          <w:sz w:val="22"/>
          <w:szCs w:val="22"/>
        </w:rPr>
        <w:t>Program</w:t>
      </w:r>
      <w:r w:rsidR="00F77D14" w:rsidRPr="00826CD7">
        <w:rPr>
          <w:rFonts w:cs="Arial"/>
          <w:color w:val="000000"/>
          <w:sz w:val="22"/>
          <w:szCs w:val="22"/>
        </w:rPr>
        <w:t>ie wraz z harmonogramem wizyt</w:t>
      </w:r>
      <w:r w:rsidR="00DF20F5" w:rsidRPr="00826CD7">
        <w:rPr>
          <w:rFonts w:cs="Arial"/>
          <w:color w:val="000000"/>
          <w:sz w:val="22"/>
          <w:szCs w:val="22"/>
        </w:rPr>
        <w:t>)</w:t>
      </w:r>
      <w:r w:rsidR="00F64745" w:rsidRPr="00826CD7">
        <w:rPr>
          <w:rFonts w:cs="Arial"/>
          <w:color w:val="000000"/>
          <w:sz w:val="22"/>
          <w:szCs w:val="22"/>
        </w:rPr>
        <w:t>, która będzie uzupełnieniem karty przebiegu ciąży</w:t>
      </w:r>
      <w:r w:rsidR="00AC2696" w:rsidRPr="00826CD7">
        <w:rPr>
          <w:rFonts w:cs="Arial"/>
          <w:color w:val="000000"/>
          <w:sz w:val="22"/>
          <w:szCs w:val="22"/>
        </w:rPr>
        <w:t xml:space="preserve"> oraz wynikami monitorowania</w:t>
      </w:r>
      <w:r w:rsidR="00F12257" w:rsidRPr="00826CD7">
        <w:rPr>
          <w:rFonts w:cs="Arial"/>
          <w:color w:val="000000"/>
          <w:sz w:val="22"/>
          <w:szCs w:val="22"/>
        </w:rPr>
        <w:t>,</w:t>
      </w:r>
    </w:p>
    <w:p w14:paraId="34ECDC45" w14:textId="77777777" w:rsidR="00F77D14" w:rsidRPr="00826CD7" w:rsidRDefault="00F77D14" w:rsidP="006B003B">
      <w:pPr>
        <w:pStyle w:val="Akapitzlist"/>
        <w:numPr>
          <w:ilvl w:val="0"/>
          <w:numId w:val="41"/>
        </w:numPr>
        <w:rPr>
          <w:rFonts w:cs="Arial"/>
          <w:color w:val="000000"/>
          <w:sz w:val="22"/>
          <w:szCs w:val="22"/>
        </w:rPr>
      </w:pPr>
      <w:r w:rsidRPr="00826CD7">
        <w:rPr>
          <w:rFonts w:cs="Arial"/>
          <w:color w:val="000000"/>
          <w:sz w:val="22"/>
          <w:szCs w:val="22"/>
        </w:rPr>
        <w:t>ankiety ewaluacyjne</w:t>
      </w:r>
      <w:r w:rsidR="000B297F" w:rsidRPr="00826CD7">
        <w:rPr>
          <w:rFonts w:cs="Arial"/>
          <w:color w:val="000000"/>
          <w:sz w:val="22"/>
          <w:szCs w:val="22"/>
        </w:rPr>
        <w:t xml:space="preserve"> i satysfakcji</w:t>
      </w:r>
      <w:r w:rsidRPr="00826CD7">
        <w:rPr>
          <w:rFonts w:cs="Arial"/>
          <w:color w:val="000000"/>
          <w:sz w:val="22"/>
          <w:szCs w:val="22"/>
        </w:rPr>
        <w:t xml:space="preserve">. </w:t>
      </w:r>
    </w:p>
    <w:p w14:paraId="06D08461" w14:textId="77777777" w:rsidR="00D674B5" w:rsidRPr="00826CD7" w:rsidRDefault="00D674B5" w:rsidP="00B77BB6">
      <w:pPr>
        <w:pBdr>
          <w:top w:val="nil"/>
          <w:left w:val="nil"/>
          <w:bottom w:val="nil"/>
          <w:right w:val="nil"/>
          <w:between w:val="nil"/>
        </w:pBdr>
        <w:spacing w:line="360" w:lineRule="auto"/>
        <w:jc w:val="both"/>
        <w:rPr>
          <w:rFonts w:cs="Arial"/>
          <w:b/>
          <w:sz w:val="22"/>
          <w:szCs w:val="22"/>
        </w:rPr>
      </w:pPr>
    </w:p>
    <w:p w14:paraId="7DCB17F5" w14:textId="105C8F20" w:rsidR="008C2574" w:rsidRPr="00826CD7" w:rsidRDefault="00994832" w:rsidP="00B77BB6">
      <w:pPr>
        <w:pBdr>
          <w:top w:val="nil"/>
          <w:left w:val="nil"/>
          <w:bottom w:val="nil"/>
          <w:right w:val="nil"/>
          <w:between w:val="nil"/>
        </w:pBdr>
        <w:spacing w:line="360" w:lineRule="auto"/>
        <w:jc w:val="both"/>
        <w:rPr>
          <w:rFonts w:cs="Arial"/>
          <w:bCs w:val="0"/>
          <w:sz w:val="22"/>
          <w:szCs w:val="22"/>
        </w:rPr>
      </w:pPr>
      <w:r w:rsidRPr="00826CD7">
        <w:rPr>
          <w:rFonts w:cs="Arial"/>
          <w:b/>
          <w:sz w:val="22"/>
          <w:szCs w:val="22"/>
        </w:rPr>
        <w:t>Program</w:t>
      </w:r>
      <w:r w:rsidR="00EF4BB0" w:rsidRPr="00826CD7">
        <w:rPr>
          <w:rFonts w:cs="Arial"/>
          <w:b/>
          <w:sz w:val="22"/>
          <w:szCs w:val="22"/>
        </w:rPr>
        <w:t xml:space="preserve"> </w:t>
      </w:r>
      <w:r w:rsidR="008C2574" w:rsidRPr="00826CD7">
        <w:rPr>
          <w:rFonts w:cs="Arial"/>
          <w:b/>
          <w:sz w:val="22"/>
          <w:szCs w:val="22"/>
        </w:rPr>
        <w:t xml:space="preserve">będzie realizowany </w:t>
      </w:r>
      <w:r w:rsidR="00EF4BB0" w:rsidRPr="00826CD7">
        <w:rPr>
          <w:rFonts w:cs="Arial"/>
          <w:b/>
          <w:sz w:val="22"/>
          <w:szCs w:val="22"/>
        </w:rPr>
        <w:t>w 202</w:t>
      </w:r>
      <w:r w:rsidR="00436B75" w:rsidRPr="00826CD7">
        <w:rPr>
          <w:rFonts w:cs="Arial"/>
          <w:b/>
          <w:sz w:val="22"/>
          <w:szCs w:val="22"/>
        </w:rPr>
        <w:t>3</w:t>
      </w:r>
      <w:r w:rsidR="00EF4BB0" w:rsidRPr="00826CD7">
        <w:rPr>
          <w:rFonts w:cs="Arial"/>
          <w:b/>
          <w:sz w:val="22"/>
          <w:szCs w:val="22"/>
        </w:rPr>
        <w:t xml:space="preserve"> roku </w:t>
      </w:r>
      <w:r w:rsidR="00DF0C40" w:rsidRPr="00826CD7">
        <w:rPr>
          <w:rFonts w:cs="Arial"/>
          <w:b/>
          <w:sz w:val="22"/>
          <w:szCs w:val="22"/>
        </w:rPr>
        <w:t>jako pilotaż</w:t>
      </w:r>
      <w:r w:rsidR="00540B62" w:rsidRPr="00826CD7">
        <w:rPr>
          <w:rFonts w:cs="Arial"/>
          <w:b/>
          <w:sz w:val="22"/>
          <w:szCs w:val="22"/>
        </w:rPr>
        <w:t xml:space="preserve">. </w:t>
      </w:r>
      <w:r w:rsidR="00DF0C40" w:rsidRPr="00826CD7">
        <w:rPr>
          <w:rFonts w:cs="Arial"/>
          <w:b/>
          <w:sz w:val="22"/>
          <w:szCs w:val="22"/>
        </w:rPr>
        <w:t xml:space="preserve"> </w:t>
      </w:r>
      <w:r w:rsidR="00540B62" w:rsidRPr="00826CD7">
        <w:rPr>
          <w:rFonts w:cs="Arial"/>
          <w:b/>
          <w:sz w:val="22"/>
          <w:szCs w:val="22"/>
        </w:rPr>
        <w:t>W</w:t>
      </w:r>
      <w:r w:rsidR="00DF0C40" w:rsidRPr="00826CD7">
        <w:rPr>
          <w:rFonts w:cs="Arial"/>
          <w:b/>
          <w:sz w:val="22"/>
          <w:szCs w:val="22"/>
        </w:rPr>
        <w:t xml:space="preserve"> </w:t>
      </w:r>
      <w:r w:rsidR="008C2574" w:rsidRPr="00826CD7">
        <w:rPr>
          <w:rFonts w:cs="Arial"/>
          <w:b/>
          <w:sz w:val="22"/>
          <w:szCs w:val="22"/>
        </w:rPr>
        <w:t>kolejnych latach</w:t>
      </w:r>
      <w:r w:rsidR="0065579B" w:rsidRPr="00826CD7">
        <w:rPr>
          <w:rFonts w:cs="Arial"/>
          <w:b/>
          <w:sz w:val="22"/>
          <w:szCs w:val="22"/>
        </w:rPr>
        <w:t xml:space="preserve"> </w:t>
      </w:r>
      <w:r w:rsidR="00540B62" w:rsidRPr="00826CD7">
        <w:rPr>
          <w:rFonts w:cs="Arial"/>
          <w:b/>
          <w:sz w:val="22"/>
          <w:szCs w:val="22"/>
        </w:rPr>
        <w:t>istnieje możliwość zwiększania liczby odbiorców Programu adekwatnie do potrzeb</w:t>
      </w:r>
      <w:r w:rsidR="00FF10C1" w:rsidRPr="00826CD7">
        <w:rPr>
          <w:rFonts w:cs="Arial"/>
          <w:b/>
          <w:sz w:val="22"/>
          <w:szCs w:val="22"/>
        </w:rPr>
        <w:t>.</w:t>
      </w:r>
      <w:r w:rsidR="008C2574" w:rsidRPr="00826CD7">
        <w:rPr>
          <w:rFonts w:cs="Arial"/>
          <w:bCs w:val="0"/>
          <w:sz w:val="22"/>
          <w:szCs w:val="22"/>
        </w:rPr>
        <w:t xml:space="preserve"> Terminy szkoleń dla kadry medycznej będą zaplanowane przez każdego Realizatora indywidualnie. </w:t>
      </w:r>
      <w:r w:rsidR="00EF4BB0" w:rsidRPr="00826CD7">
        <w:rPr>
          <w:rFonts w:cs="Arial"/>
          <w:bCs w:val="0"/>
          <w:sz w:val="22"/>
          <w:szCs w:val="22"/>
        </w:rPr>
        <w:t>I</w:t>
      </w:r>
      <w:r w:rsidR="008C2574" w:rsidRPr="00826CD7">
        <w:rPr>
          <w:rFonts w:cs="Arial"/>
          <w:bCs w:val="0"/>
          <w:sz w:val="22"/>
          <w:szCs w:val="22"/>
        </w:rPr>
        <w:t xml:space="preserve">nterwencje </w:t>
      </w:r>
      <w:r w:rsidR="00EF4BB0" w:rsidRPr="00826CD7">
        <w:rPr>
          <w:rFonts w:cs="Arial"/>
          <w:bCs w:val="0"/>
          <w:sz w:val="22"/>
          <w:szCs w:val="22"/>
        </w:rPr>
        <w:t xml:space="preserve">w Programie </w:t>
      </w:r>
      <w:r w:rsidR="008C2574" w:rsidRPr="00826CD7">
        <w:rPr>
          <w:rFonts w:cs="Arial"/>
          <w:bCs w:val="0"/>
          <w:sz w:val="22"/>
          <w:szCs w:val="22"/>
        </w:rPr>
        <w:t>są uzupełnieniem świadczeń zdrowotnych finansowanyc</w:t>
      </w:r>
      <w:r w:rsidR="00C16BF8" w:rsidRPr="00826CD7">
        <w:rPr>
          <w:rFonts w:cs="Arial"/>
          <w:bCs w:val="0"/>
          <w:sz w:val="22"/>
          <w:szCs w:val="22"/>
        </w:rPr>
        <w:t>h z Narodowego Funduszu Zdrowia</w:t>
      </w:r>
      <w:r w:rsidR="008C2574" w:rsidRPr="00826CD7">
        <w:rPr>
          <w:rFonts w:cs="Arial"/>
          <w:bCs w:val="0"/>
          <w:sz w:val="22"/>
          <w:szCs w:val="22"/>
        </w:rPr>
        <w:t xml:space="preserve"> w zakresie opieki okołoporodowej</w:t>
      </w:r>
      <w:r w:rsidR="00C16BF8" w:rsidRPr="00826CD7">
        <w:rPr>
          <w:rFonts w:cs="Arial"/>
          <w:bCs w:val="0"/>
          <w:sz w:val="22"/>
          <w:szCs w:val="22"/>
        </w:rPr>
        <w:t xml:space="preserve"> i</w:t>
      </w:r>
      <w:r w:rsidR="008C2574" w:rsidRPr="00826CD7">
        <w:rPr>
          <w:rFonts w:cs="Arial"/>
          <w:bCs w:val="0"/>
          <w:sz w:val="22"/>
          <w:szCs w:val="22"/>
        </w:rPr>
        <w:t xml:space="preserve"> poszerzają zakres opieki o dodatkową edukację </w:t>
      </w:r>
      <w:r w:rsidR="00EF4BB0" w:rsidRPr="00826CD7">
        <w:rPr>
          <w:rFonts w:cs="Arial"/>
          <w:bCs w:val="0"/>
          <w:sz w:val="22"/>
          <w:szCs w:val="22"/>
        </w:rPr>
        <w:t xml:space="preserve"> dla kobiet </w:t>
      </w:r>
      <w:r w:rsidR="008C2574" w:rsidRPr="00826CD7">
        <w:rPr>
          <w:rFonts w:cs="Arial"/>
          <w:bCs w:val="0"/>
          <w:sz w:val="22"/>
          <w:szCs w:val="22"/>
        </w:rPr>
        <w:t xml:space="preserve">w zakresie </w:t>
      </w:r>
      <w:r w:rsidR="008C390D" w:rsidRPr="00826CD7">
        <w:rPr>
          <w:rFonts w:cs="Arial"/>
          <w:bCs w:val="0"/>
          <w:sz w:val="22"/>
          <w:szCs w:val="22"/>
        </w:rPr>
        <w:t>porodu fizjologicznego</w:t>
      </w:r>
      <w:r w:rsidR="00B77BB6" w:rsidRPr="00826CD7">
        <w:rPr>
          <w:rFonts w:cs="Arial"/>
          <w:bCs w:val="0"/>
          <w:sz w:val="22"/>
          <w:szCs w:val="22"/>
        </w:rPr>
        <w:t>, oceny stanu psychologicznej oraz zapew</w:t>
      </w:r>
      <w:r w:rsidR="00540B62" w:rsidRPr="00826CD7">
        <w:rPr>
          <w:rFonts w:cs="Arial"/>
          <w:bCs w:val="0"/>
          <w:sz w:val="22"/>
          <w:szCs w:val="22"/>
        </w:rPr>
        <w:t>nienia prawidłowej opieki w Pokoju</w:t>
      </w:r>
      <w:r w:rsidR="00B77BB6" w:rsidRPr="00826CD7">
        <w:rPr>
          <w:rFonts w:cs="Arial"/>
          <w:bCs w:val="0"/>
          <w:sz w:val="22"/>
          <w:szCs w:val="22"/>
        </w:rPr>
        <w:t xml:space="preserve"> Narodzin</w:t>
      </w:r>
      <w:r w:rsidR="008C2574" w:rsidRPr="00826CD7">
        <w:rPr>
          <w:rFonts w:cs="Arial"/>
          <w:bCs w:val="0"/>
          <w:sz w:val="22"/>
          <w:szCs w:val="22"/>
        </w:rPr>
        <w:t xml:space="preserve">. Każda uczestniczka </w:t>
      </w:r>
      <w:r w:rsidR="00EF4BB0" w:rsidRPr="00826CD7">
        <w:rPr>
          <w:rFonts w:cs="Arial"/>
          <w:bCs w:val="0"/>
          <w:sz w:val="22"/>
          <w:szCs w:val="22"/>
        </w:rPr>
        <w:t xml:space="preserve">przed podpisaniem </w:t>
      </w:r>
      <w:r w:rsidR="008C2574" w:rsidRPr="00826CD7">
        <w:rPr>
          <w:rFonts w:cs="Arial"/>
          <w:bCs w:val="0"/>
          <w:sz w:val="22"/>
          <w:szCs w:val="22"/>
        </w:rPr>
        <w:t xml:space="preserve">zgody </w:t>
      </w:r>
      <w:r w:rsidR="00EF4BB0" w:rsidRPr="00826CD7">
        <w:rPr>
          <w:rFonts w:cs="Arial"/>
          <w:bCs w:val="0"/>
          <w:sz w:val="22"/>
          <w:szCs w:val="22"/>
        </w:rPr>
        <w:t>zostanie poinformowana</w:t>
      </w:r>
      <w:r w:rsidR="008C2574" w:rsidRPr="00826CD7">
        <w:rPr>
          <w:rFonts w:cs="Arial"/>
          <w:bCs w:val="0"/>
          <w:sz w:val="22"/>
          <w:szCs w:val="22"/>
        </w:rPr>
        <w:t xml:space="preserve"> o zakresie </w:t>
      </w:r>
      <w:r w:rsidRPr="00826CD7">
        <w:rPr>
          <w:rFonts w:cs="Arial"/>
          <w:bCs w:val="0"/>
          <w:sz w:val="22"/>
          <w:szCs w:val="22"/>
        </w:rPr>
        <w:t>Program</w:t>
      </w:r>
      <w:r w:rsidR="008C2574" w:rsidRPr="00826CD7">
        <w:rPr>
          <w:rFonts w:cs="Arial"/>
          <w:bCs w:val="0"/>
          <w:sz w:val="22"/>
          <w:szCs w:val="22"/>
        </w:rPr>
        <w:t xml:space="preserve">u, czasie jego trwania, źródłach finansowania </w:t>
      </w:r>
      <w:r w:rsidRPr="00826CD7">
        <w:rPr>
          <w:rFonts w:cs="Arial"/>
          <w:bCs w:val="0"/>
          <w:sz w:val="22"/>
          <w:szCs w:val="22"/>
        </w:rPr>
        <w:t>Program</w:t>
      </w:r>
      <w:r w:rsidR="00540B62" w:rsidRPr="00826CD7">
        <w:rPr>
          <w:rFonts w:cs="Arial"/>
          <w:bCs w:val="0"/>
          <w:sz w:val="22"/>
          <w:szCs w:val="22"/>
        </w:rPr>
        <w:t xml:space="preserve">u i </w:t>
      </w:r>
      <w:r w:rsidR="008C2574" w:rsidRPr="00826CD7">
        <w:rPr>
          <w:rFonts w:cs="Arial"/>
          <w:bCs w:val="0"/>
          <w:sz w:val="22"/>
          <w:szCs w:val="22"/>
        </w:rPr>
        <w:t xml:space="preserve">zasadach uczestnictwa. </w:t>
      </w:r>
    </w:p>
    <w:p w14:paraId="73630A7C" w14:textId="77777777" w:rsidR="008C2574" w:rsidRPr="00826CD7" w:rsidRDefault="008C2574" w:rsidP="00B77BB6">
      <w:pPr>
        <w:pBdr>
          <w:top w:val="nil"/>
          <w:left w:val="nil"/>
          <w:bottom w:val="nil"/>
          <w:right w:val="nil"/>
          <w:between w:val="nil"/>
        </w:pBdr>
        <w:spacing w:line="360" w:lineRule="auto"/>
        <w:jc w:val="both"/>
        <w:rPr>
          <w:rFonts w:cs="Arial"/>
          <w:color w:val="000000"/>
          <w:sz w:val="22"/>
          <w:szCs w:val="22"/>
        </w:rPr>
      </w:pPr>
      <w:r w:rsidRPr="00826CD7">
        <w:rPr>
          <w:rFonts w:cs="Arial"/>
          <w:bCs w:val="0"/>
          <w:sz w:val="22"/>
          <w:szCs w:val="22"/>
        </w:rPr>
        <w:lastRenderedPageBreak/>
        <w:t xml:space="preserve">Świadczenia w ramach </w:t>
      </w:r>
      <w:r w:rsidR="00994832" w:rsidRPr="00826CD7">
        <w:rPr>
          <w:rFonts w:cs="Arial"/>
          <w:bCs w:val="0"/>
          <w:sz w:val="22"/>
          <w:szCs w:val="22"/>
        </w:rPr>
        <w:t>Program</w:t>
      </w:r>
      <w:r w:rsidRPr="00826CD7">
        <w:rPr>
          <w:rFonts w:cs="Arial"/>
          <w:bCs w:val="0"/>
          <w:sz w:val="22"/>
          <w:szCs w:val="22"/>
        </w:rPr>
        <w:t xml:space="preserve">u będzie udzielała kadra posiadająca odpowiednie kwalifikacje zgodnie z kryteriami opisanymi przepisami prawa i opisem </w:t>
      </w:r>
      <w:r w:rsidR="00994832" w:rsidRPr="00826CD7">
        <w:rPr>
          <w:rFonts w:cs="Arial"/>
          <w:bCs w:val="0"/>
          <w:sz w:val="22"/>
          <w:szCs w:val="22"/>
        </w:rPr>
        <w:t>Program</w:t>
      </w:r>
      <w:r w:rsidRPr="00826CD7">
        <w:rPr>
          <w:rFonts w:cs="Arial"/>
          <w:bCs w:val="0"/>
          <w:sz w:val="22"/>
          <w:szCs w:val="22"/>
        </w:rPr>
        <w:t>u</w:t>
      </w:r>
      <w:r w:rsidRPr="00826CD7">
        <w:rPr>
          <w:rStyle w:val="Odwoanieprzypisukocowego"/>
          <w:rFonts w:cs="Arial"/>
          <w:sz w:val="22"/>
          <w:szCs w:val="22"/>
        </w:rPr>
        <w:endnoteReference w:id="30"/>
      </w:r>
      <w:r w:rsidRPr="00826CD7">
        <w:rPr>
          <w:rFonts w:cs="Arial"/>
          <w:bCs w:val="0"/>
          <w:sz w:val="22"/>
          <w:szCs w:val="22"/>
        </w:rPr>
        <w:t xml:space="preserve">. W ramach </w:t>
      </w:r>
      <w:r w:rsidR="00994832" w:rsidRPr="00826CD7">
        <w:rPr>
          <w:rFonts w:cs="Arial"/>
          <w:bCs w:val="0"/>
          <w:sz w:val="22"/>
          <w:szCs w:val="22"/>
        </w:rPr>
        <w:t>Program</w:t>
      </w:r>
      <w:r w:rsidRPr="00826CD7">
        <w:rPr>
          <w:rFonts w:cs="Arial"/>
          <w:bCs w:val="0"/>
          <w:sz w:val="22"/>
          <w:szCs w:val="22"/>
        </w:rPr>
        <w:t xml:space="preserve">u będzie prowadzona dokumentacja medyczna </w:t>
      </w:r>
      <w:r w:rsidR="00883B92" w:rsidRPr="00826CD7">
        <w:rPr>
          <w:rFonts w:cs="Arial"/>
          <w:bCs w:val="0"/>
          <w:sz w:val="22"/>
          <w:szCs w:val="22"/>
        </w:rPr>
        <w:t xml:space="preserve">opracowana </w:t>
      </w:r>
      <w:r w:rsidRPr="00826CD7">
        <w:rPr>
          <w:rFonts w:cs="Arial"/>
          <w:bCs w:val="0"/>
          <w:sz w:val="22"/>
          <w:szCs w:val="22"/>
        </w:rPr>
        <w:t xml:space="preserve">w związku z realizacją </w:t>
      </w:r>
      <w:r w:rsidR="00994832" w:rsidRPr="00826CD7">
        <w:rPr>
          <w:rFonts w:cs="Arial"/>
          <w:bCs w:val="0"/>
          <w:sz w:val="22"/>
          <w:szCs w:val="22"/>
        </w:rPr>
        <w:t>Program</w:t>
      </w:r>
      <w:r w:rsidRPr="00826CD7">
        <w:rPr>
          <w:rFonts w:cs="Arial"/>
          <w:bCs w:val="0"/>
          <w:sz w:val="22"/>
          <w:szCs w:val="22"/>
        </w:rPr>
        <w:t>u i przechowywana w siedzibie Realizatorów</w:t>
      </w:r>
      <w:r w:rsidR="00EF4BB0" w:rsidRPr="00826CD7">
        <w:rPr>
          <w:rFonts w:cs="Arial"/>
          <w:bCs w:val="0"/>
          <w:sz w:val="22"/>
          <w:szCs w:val="22"/>
        </w:rPr>
        <w:t>,</w:t>
      </w:r>
      <w:r w:rsidRPr="00826CD7">
        <w:rPr>
          <w:rFonts w:cs="Arial"/>
          <w:bCs w:val="0"/>
          <w:sz w:val="22"/>
          <w:szCs w:val="22"/>
        </w:rPr>
        <w:t xml:space="preserve"> zgodnie z obowiązującymi przepisami dotyczącymi dokumentacji medycznej oraz ochrony danych osobowych oraz dodatkowo zaleceniami </w:t>
      </w:r>
      <w:r w:rsidR="00C16BF8" w:rsidRPr="00826CD7">
        <w:rPr>
          <w:rFonts w:cs="Arial"/>
          <w:bCs w:val="0"/>
          <w:sz w:val="22"/>
          <w:szCs w:val="22"/>
        </w:rPr>
        <w:t>Realizatora</w:t>
      </w:r>
      <w:r w:rsidR="008E3A89" w:rsidRPr="00826CD7">
        <w:rPr>
          <w:rStyle w:val="Odwoanieprzypisukocowego"/>
          <w:rFonts w:cs="Arial"/>
          <w:bCs w:val="0"/>
          <w:sz w:val="22"/>
          <w:szCs w:val="22"/>
        </w:rPr>
        <w:endnoteReference w:id="31"/>
      </w:r>
      <w:r w:rsidR="008E3A89" w:rsidRPr="00826CD7">
        <w:rPr>
          <w:rFonts w:cs="Arial"/>
          <w:bCs w:val="0"/>
          <w:sz w:val="22"/>
          <w:szCs w:val="22"/>
          <w:vertAlign w:val="superscript"/>
        </w:rPr>
        <w:t>,</w:t>
      </w:r>
      <w:r w:rsidR="008E3A89" w:rsidRPr="00826CD7">
        <w:rPr>
          <w:rStyle w:val="Odwoanieprzypisukocowego"/>
          <w:rFonts w:cs="Arial"/>
          <w:bCs w:val="0"/>
          <w:sz w:val="22"/>
          <w:szCs w:val="22"/>
        </w:rPr>
        <w:endnoteReference w:id="32"/>
      </w:r>
      <w:r w:rsidRPr="00826CD7">
        <w:rPr>
          <w:rFonts w:cs="Arial"/>
          <w:bCs w:val="0"/>
          <w:sz w:val="22"/>
          <w:szCs w:val="22"/>
        </w:rPr>
        <w:t>.</w:t>
      </w:r>
      <w:r w:rsidR="00C16BF8" w:rsidRPr="00826CD7">
        <w:rPr>
          <w:rFonts w:cs="Arial"/>
          <w:bCs w:val="0"/>
          <w:sz w:val="22"/>
          <w:szCs w:val="22"/>
        </w:rPr>
        <w:t xml:space="preserve"> </w:t>
      </w:r>
      <w:r w:rsidRPr="00826CD7">
        <w:rPr>
          <w:rFonts w:cs="Arial"/>
          <w:bCs w:val="0"/>
          <w:sz w:val="22"/>
          <w:szCs w:val="22"/>
        </w:rPr>
        <w:t>Interwencje będą się odbywały w siedzibie Realizatora lub przez niego wynajętych zgodnie z wymaganiami stawianymi przez obowiązujące przepisy prawa</w:t>
      </w:r>
      <w:r w:rsidR="008E3A89" w:rsidRPr="00826CD7">
        <w:rPr>
          <w:rStyle w:val="Odwoanieprzypisukocowego"/>
          <w:rFonts w:cs="Arial"/>
          <w:bCs w:val="0"/>
          <w:sz w:val="22"/>
          <w:szCs w:val="22"/>
        </w:rPr>
        <w:endnoteReference w:id="33"/>
      </w:r>
      <w:r w:rsidR="008E3A89" w:rsidRPr="00826CD7">
        <w:rPr>
          <w:rFonts w:cs="Arial"/>
          <w:bCs w:val="0"/>
          <w:sz w:val="22"/>
          <w:szCs w:val="22"/>
          <w:vertAlign w:val="superscript"/>
        </w:rPr>
        <w:t>,</w:t>
      </w:r>
      <w:r w:rsidR="008E3A89" w:rsidRPr="00826CD7">
        <w:rPr>
          <w:rStyle w:val="Odwoanieprzypisukocowego"/>
          <w:rFonts w:cs="Arial"/>
          <w:bCs w:val="0"/>
          <w:sz w:val="22"/>
          <w:szCs w:val="22"/>
        </w:rPr>
        <w:endnoteReference w:id="34"/>
      </w:r>
      <w:r w:rsidR="008E3A89" w:rsidRPr="00826CD7">
        <w:rPr>
          <w:rFonts w:cs="Arial"/>
          <w:bCs w:val="0"/>
          <w:sz w:val="22"/>
          <w:szCs w:val="22"/>
        </w:rPr>
        <w:t>.</w:t>
      </w:r>
    </w:p>
    <w:p w14:paraId="39963A3F" w14:textId="77777777" w:rsidR="008B5102" w:rsidRPr="00826CD7" w:rsidRDefault="008B5102" w:rsidP="004061BC">
      <w:pPr>
        <w:pStyle w:val="Nagwek2"/>
        <w:ind w:firstLine="0"/>
        <w:rPr>
          <w:rFonts w:cs="Arial"/>
          <w:sz w:val="22"/>
          <w:szCs w:val="22"/>
        </w:rPr>
      </w:pPr>
      <w:bookmarkStart w:id="58" w:name="_Toc139533317"/>
      <w:r w:rsidRPr="00826CD7">
        <w:rPr>
          <w:rFonts w:cs="Arial"/>
          <w:sz w:val="22"/>
          <w:szCs w:val="22"/>
        </w:rPr>
        <w:t>Sposób zakończenia udziału w programie polityki zdrowotnej</w:t>
      </w:r>
      <w:bookmarkEnd w:id="58"/>
    </w:p>
    <w:p w14:paraId="4D3941DA" w14:textId="2FD15C00" w:rsidR="008501BF" w:rsidRPr="00056765" w:rsidRDefault="006F6580" w:rsidP="0097129A">
      <w:pPr>
        <w:tabs>
          <w:tab w:val="left" w:pos="1358"/>
        </w:tabs>
        <w:spacing w:after="120" w:line="360" w:lineRule="auto"/>
        <w:jc w:val="both"/>
        <w:rPr>
          <w:rFonts w:cs="Arial"/>
          <w:bCs w:val="0"/>
        </w:rPr>
      </w:pPr>
      <w:r w:rsidRPr="00826CD7">
        <w:rPr>
          <w:rFonts w:cs="Arial"/>
          <w:sz w:val="22"/>
          <w:szCs w:val="22"/>
        </w:rPr>
        <w:t xml:space="preserve">Organizator dopuszcza zakończenie udziału </w:t>
      </w:r>
      <w:r w:rsidR="00AD1E67" w:rsidRPr="00826CD7">
        <w:rPr>
          <w:rFonts w:cs="Arial"/>
          <w:sz w:val="22"/>
          <w:szCs w:val="22"/>
        </w:rPr>
        <w:t xml:space="preserve">pacjentki </w:t>
      </w:r>
      <w:r w:rsidRPr="00826CD7">
        <w:rPr>
          <w:rFonts w:cs="Arial"/>
          <w:sz w:val="22"/>
          <w:szCs w:val="22"/>
        </w:rPr>
        <w:t xml:space="preserve">w </w:t>
      </w:r>
      <w:r w:rsidR="00994832" w:rsidRPr="00826CD7">
        <w:rPr>
          <w:rFonts w:cs="Arial"/>
          <w:sz w:val="22"/>
          <w:szCs w:val="22"/>
        </w:rPr>
        <w:t>Program</w:t>
      </w:r>
      <w:r w:rsidRPr="00826CD7">
        <w:rPr>
          <w:rFonts w:cs="Arial"/>
          <w:sz w:val="22"/>
          <w:szCs w:val="22"/>
        </w:rPr>
        <w:t>ie</w:t>
      </w:r>
      <w:r w:rsidR="00AD1E67" w:rsidRPr="00826CD7">
        <w:rPr>
          <w:rFonts w:cs="Arial"/>
          <w:sz w:val="22"/>
          <w:szCs w:val="22"/>
        </w:rPr>
        <w:t xml:space="preserve"> </w:t>
      </w:r>
      <w:r w:rsidRPr="00826CD7">
        <w:rPr>
          <w:rFonts w:cs="Arial"/>
          <w:sz w:val="22"/>
          <w:szCs w:val="22"/>
        </w:rPr>
        <w:t>na każdy</w:t>
      </w:r>
      <w:r w:rsidR="00C16BF8" w:rsidRPr="00826CD7">
        <w:rPr>
          <w:rFonts w:cs="Arial"/>
          <w:sz w:val="22"/>
          <w:szCs w:val="22"/>
        </w:rPr>
        <w:t xml:space="preserve">m </w:t>
      </w:r>
      <w:r w:rsidR="00AD1E67" w:rsidRPr="00826CD7">
        <w:rPr>
          <w:rFonts w:cs="Arial"/>
          <w:sz w:val="22"/>
          <w:szCs w:val="22"/>
        </w:rPr>
        <w:t xml:space="preserve">etapie </w:t>
      </w:r>
      <w:r w:rsidR="00C16BF8" w:rsidRPr="00826CD7">
        <w:rPr>
          <w:rFonts w:cs="Arial"/>
          <w:sz w:val="22"/>
          <w:szCs w:val="22"/>
        </w:rPr>
        <w:t xml:space="preserve">jego </w:t>
      </w:r>
      <w:r w:rsidR="00AD1E67" w:rsidRPr="00826CD7">
        <w:rPr>
          <w:rFonts w:cs="Arial"/>
          <w:sz w:val="22"/>
          <w:szCs w:val="22"/>
        </w:rPr>
        <w:t>realizacji</w:t>
      </w:r>
      <w:r w:rsidR="00B77BB6" w:rsidRPr="00826CD7">
        <w:rPr>
          <w:rFonts w:cs="Arial"/>
          <w:bCs w:val="0"/>
          <w:sz w:val="22"/>
          <w:szCs w:val="22"/>
        </w:rPr>
        <w:t xml:space="preserve"> oraz kontynuowanie opieki w zakresie finansowanej NFZ w tym samym szpitalu. </w:t>
      </w:r>
      <w:r w:rsidR="00994832" w:rsidRPr="00826CD7">
        <w:rPr>
          <w:rFonts w:cs="Arial"/>
          <w:sz w:val="22"/>
          <w:szCs w:val="22"/>
        </w:rPr>
        <w:t>Program</w:t>
      </w:r>
      <w:r w:rsidR="008C2574" w:rsidRPr="00826CD7">
        <w:rPr>
          <w:rFonts w:cs="Arial"/>
          <w:sz w:val="22"/>
          <w:szCs w:val="22"/>
        </w:rPr>
        <w:t xml:space="preserve"> jest spójny merytorycznie i organizacyjnie ze świadczeniami gwarantowanymi realizowanymi przez NFZ i stanowi ich uzupełnienie. </w:t>
      </w:r>
      <w:r w:rsidR="009603E6" w:rsidRPr="00826CD7">
        <w:rPr>
          <w:rFonts w:cs="Arial"/>
          <w:sz w:val="22"/>
          <w:szCs w:val="22"/>
        </w:rPr>
        <w:t>W przypadku wycofania</w:t>
      </w:r>
      <w:r w:rsidR="008B5102" w:rsidRPr="00826CD7">
        <w:rPr>
          <w:rFonts w:cs="Arial"/>
          <w:sz w:val="22"/>
          <w:szCs w:val="22"/>
        </w:rPr>
        <w:t xml:space="preserve"> zgody pacjent</w:t>
      </w:r>
      <w:r w:rsidR="000B0353" w:rsidRPr="00826CD7">
        <w:rPr>
          <w:rFonts w:cs="Arial"/>
          <w:sz w:val="22"/>
          <w:szCs w:val="22"/>
        </w:rPr>
        <w:t>ki</w:t>
      </w:r>
      <w:r w:rsidR="00CB08F7" w:rsidRPr="00826CD7">
        <w:rPr>
          <w:rFonts w:cs="Arial"/>
          <w:sz w:val="22"/>
          <w:szCs w:val="22"/>
        </w:rPr>
        <w:t xml:space="preserve"> </w:t>
      </w:r>
      <w:r w:rsidR="00512E53" w:rsidRPr="00826CD7">
        <w:rPr>
          <w:rFonts w:cs="Arial"/>
          <w:sz w:val="22"/>
          <w:szCs w:val="22"/>
        </w:rPr>
        <w:t>na</w:t>
      </w:r>
      <w:r w:rsidR="008B5102" w:rsidRPr="00826CD7">
        <w:rPr>
          <w:rFonts w:cs="Arial"/>
          <w:sz w:val="22"/>
          <w:szCs w:val="22"/>
        </w:rPr>
        <w:t xml:space="preserve"> udział </w:t>
      </w:r>
      <w:r w:rsidR="006D0F74" w:rsidRPr="00826CD7">
        <w:rPr>
          <w:rFonts w:cs="Arial"/>
          <w:sz w:val="22"/>
          <w:szCs w:val="22"/>
        </w:rPr>
        <w:t xml:space="preserve">w </w:t>
      </w:r>
      <w:r w:rsidR="00994832" w:rsidRPr="00826CD7">
        <w:rPr>
          <w:rFonts w:cs="Arial"/>
          <w:sz w:val="22"/>
          <w:szCs w:val="22"/>
        </w:rPr>
        <w:t>Program</w:t>
      </w:r>
      <w:r w:rsidR="008B5102" w:rsidRPr="00826CD7">
        <w:rPr>
          <w:rFonts w:cs="Arial"/>
          <w:sz w:val="22"/>
          <w:szCs w:val="22"/>
        </w:rPr>
        <w:t xml:space="preserve">ie zostanie </w:t>
      </w:r>
      <w:r w:rsidR="009603E6" w:rsidRPr="00826CD7">
        <w:rPr>
          <w:rFonts w:cs="Arial"/>
          <w:sz w:val="22"/>
          <w:szCs w:val="22"/>
        </w:rPr>
        <w:t>on</w:t>
      </w:r>
      <w:r w:rsidR="000B0353" w:rsidRPr="00826CD7">
        <w:rPr>
          <w:rFonts w:cs="Arial"/>
          <w:sz w:val="22"/>
          <w:szCs w:val="22"/>
        </w:rPr>
        <w:t xml:space="preserve">a </w:t>
      </w:r>
      <w:r w:rsidR="008B5102" w:rsidRPr="00826CD7">
        <w:rPr>
          <w:rFonts w:cs="Arial"/>
          <w:sz w:val="22"/>
          <w:szCs w:val="22"/>
        </w:rPr>
        <w:t>poinformowan</w:t>
      </w:r>
      <w:r w:rsidR="000B0353" w:rsidRPr="00826CD7">
        <w:rPr>
          <w:rFonts w:cs="Arial"/>
          <w:sz w:val="22"/>
          <w:szCs w:val="22"/>
        </w:rPr>
        <w:t>a</w:t>
      </w:r>
      <w:r w:rsidR="00CB08F7" w:rsidRPr="00826CD7">
        <w:rPr>
          <w:rFonts w:cs="Arial"/>
          <w:sz w:val="22"/>
          <w:szCs w:val="22"/>
        </w:rPr>
        <w:t xml:space="preserve"> </w:t>
      </w:r>
      <w:r w:rsidR="00512E53" w:rsidRPr="00826CD7">
        <w:rPr>
          <w:rFonts w:cs="Arial"/>
          <w:sz w:val="22"/>
          <w:szCs w:val="22"/>
        </w:rPr>
        <w:t xml:space="preserve">w ramach wizyty zamykającej </w:t>
      </w:r>
      <w:r w:rsidR="008B5102" w:rsidRPr="00826CD7">
        <w:rPr>
          <w:rFonts w:cs="Arial"/>
          <w:sz w:val="22"/>
          <w:szCs w:val="22"/>
        </w:rPr>
        <w:t>przez</w:t>
      </w:r>
      <w:r w:rsidR="00CB08F7" w:rsidRPr="00826CD7">
        <w:rPr>
          <w:rFonts w:cs="Arial"/>
          <w:sz w:val="22"/>
          <w:szCs w:val="22"/>
        </w:rPr>
        <w:t xml:space="preserve"> </w:t>
      </w:r>
      <w:r w:rsidR="00AC2696" w:rsidRPr="00826CD7">
        <w:rPr>
          <w:rFonts w:cs="Arial"/>
          <w:sz w:val="22"/>
          <w:szCs w:val="22"/>
        </w:rPr>
        <w:t xml:space="preserve">lekarza lub położną ( w przypadku potwierdzonej depresji wskazany jest udział </w:t>
      </w:r>
      <w:r w:rsidR="00AD1E67" w:rsidRPr="00826CD7">
        <w:rPr>
          <w:rFonts w:cs="Arial"/>
          <w:sz w:val="22"/>
          <w:szCs w:val="22"/>
        </w:rPr>
        <w:t>psychologa podczas wizyty zamakającej</w:t>
      </w:r>
      <w:r w:rsidR="00AC2696" w:rsidRPr="00826CD7">
        <w:rPr>
          <w:rFonts w:cs="Arial"/>
          <w:sz w:val="22"/>
          <w:szCs w:val="22"/>
        </w:rPr>
        <w:t>)</w:t>
      </w:r>
      <w:r w:rsidR="00E30118" w:rsidRPr="00826CD7">
        <w:rPr>
          <w:rFonts w:cs="Arial"/>
          <w:sz w:val="22"/>
          <w:szCs w:val="22"/>
        </w:rPr>
        <w:t xml:space="preserve"> o możliwość kontynuacji opieki w ramach świadczeń NFZ</w:t>
      </w:r>
      <w:r w:rsidR="0097129A" w:rsidRPr="00826CD7">
        <w:rPr>
          <w:rFonts w:cs="Arial"/>
          <w:sz w:val="22"/>
          <w:szCs w:val="22"/>
        </w:rPr>
        <w:t xml:space="preserve"> i możliwościach porodu w danej placówce. </w:t>
      </w:r>
      <w:r w:rsidR="008501BF" w:rsidRPr="00826CD7">
        <w:rPr>
          <w:rFonts w:cs="Arial"/>
          <w:sz w:val="22"/>
          <w:szCs w:val="22"/>
        </w:rPr>
        <w:t xml:space="preserve">Konieczne jest przekazanie pisemnej informacji nt. wyników </w:t>
      </w:r>
      <w:r w:rsidR="00994832" w:rsidRPr="00826CD7">
        <w:rPr>
          <w:rFonts w:cs="Arial"/>
          <w:sz w:val="22"/>
          <w:szCs w:val="22"/>
        </w:rPr>
        <w:t>Program</w:t>
      </w:r>
      <w:r w:rsidR="008501BF" w:rsidRPr="00826CD7">
        <w:rPr>
          <w:rFonts w:cs="Arial"/>
          <w:sz w:val="22"/>
          <w:szCs w:val="22"/>
        </w:rPr>
        <w:t xml:space="preserve">u lub ewentualnie niezbędnych informacji lekarzowi POZ (przez koordynatora </w:t>
      </w:r>
      <w:r w:rsidR="00994832" w:rsidRPr="00826CD7">
        <w:rPr>
          <w:rFonts w:cs="Arial"/>
          <w:sz w:val="22"/>
          <w:szCs w:val="22"/>
        </w:rPr>
        <w:t>Program</w:t>
      </w:r>
      <w:r w:rsidR="008501BF" w:rsidRPr="00826CD7">
        <w:rPr>
          <w:rFonts w:cs="Arial"/>
          <w:sz w:val="22"/>
          <w:szCs w:val="22"/>
        </w:rPr>
        <w:t>u) w celu włączenia</w:t>
      </w:r>
      <w:r w:rsidR="008501BF" w:rsidRPr="00056765">
        <w:rPr>
          <w:rFonts w:cs="Arial"/>
        </w:rPr>
        <w:t xml:space="preserve"> </w:t>
      </w:r>
      <w:r w:rsidR="00CB08F7">
        <w:rPr>
          <w:rFonts w:cs="Arial"/>
        </w:rPr>
        <w:t xml:space="preserve">pacjentki </w:t>
      </w:r>
      <w:r w:rsidR="008501BF">
        <w:rPr>
          <w:rFonts w:cs="Arial"/>
        </w:rPr>
        <w:t>dalszego</w:t>
      </w:r>
      <w:r w:rsidR="00CB08F7">
        <w:rPr>
          <w:rFonts w:cs="Arial"/>
        </w:rPr>
        <w:t xml:space="preserve"> postępowania</w:t>
      </w:r>
      <w:r w:rsidR="008501BF">
        <w:rPr>
          <w:rFonts w:cs="Arial"/>
        </w:rPr>
        <w:t xml:space="preserve">. </w:t>
      </w:r>
    </w:p>
    <w:p w14:paraId="221B66E2" w14:textId="77777777" w:rsidR="001C4DD5" w:rsidRPr="00826CD7" w:rsidRDefault="004979A8" w:rsidP="00591A27">
      <w:pPr>
        <w:pStyle w:val="Nagwek1"/>
        <w:numPr>
          <w:ilvl w:val="0"/>
          <w:numId w:val="55"/>
        </w:numPr>
        <w:rPr>
          <w:rFonts w:cs="Arial"/>
          <w:b/>
          <w:bCs/>
          <w:color w:val="000000" w:themeColor="text1"/>
          <w:sz w:val="28"/>
        </w:rPr>
      </w:pPr>
      <w:bookmarkStart w:id="59" w:name="bookmark10"/>
      <w:bookmarkStart w:id="60" w:name="_Toc39672657"/>
      <w:bookmarkStart w:id="61" w:name="_Toc40420684"/>
      <w:bookmarkStart w:id="62" w:name="_Toc139533318"/>
      <w:r w:rsidRPr="00826CD7">
        <w:rPr>
          <w:rFonts w:cs="Arial"/>
          <w:b/>
          <w:bCs/>
          <w:color w:val="000000" w:themeColor="text1"/>
          <w:sz w:val="28"/>
        </w:rPr>
        <w:lastRenderedPageBreak/>
        <w:t>4. Organizacja p</w:t>
      </w:r>
      <w:r w:rsidR="001C4DD5" w:rsidRPr="00826CD7">
        <w:rPr>
          <w:rFonts w:cs="Arial"/>
          <w:b/>
          <w:bCs/>
          <w:color w:val="000000" w:themeColor="text1"/>
          <w:sz w:val="28"/>
        </w:rPr>
        <w:t>rogramu polityki zdrowotnej</w:t>
      </w:r>
      <w:bookmarkEnd w:id="59"/>
      <w:bookmarkEnd w:id="60"/>
      <w:bookmarkEnd w:id="61"/>
      <w:bookmarkEnd w:id="62"/>
    </w:p>
    <w:p w14:paraId="1046B695" w14:textId="77777777" w:rsidR="008B5102" w:rsidRPr="00826CD7" w:rsidRDefault="008B5102" w:rsidP="00F347D0">
      <w:pPr>
        <w:pStyle w:val="Nagwek2"/>
        <w:ind w:firstLine="0"/>
        <w:rPr>
          <w:rFonts w:cs="Arial"/>
          <w:sz w:val="22"/>
          <w:szCs w:val="22"/>
        </w:rPr>
      </w:pPr>
      <w:bookmarkStart w:id="63" w:name="_Toc139533319"/>
      <w:r w:rsidRPr="00826CD7">
        <w:rPr>
          <w:rFonts w:cs="Arial"/>
          <w:sz w:val="22"/>
          <w:szCs w:val="22"/>
        </w:rPr>
        <w:t>Etapy programu polityki zdrowotnej i działania podejmowane w ramach etapów</w:t>
      </w:r>
      <w:bookmarkEnd w:id="63"/>
    </w:p>
    <w:p w14:paraId="03D73ABD" w14:textId="77777777" w:rsidR="0095338F" w:rsidRPr="00826CD7" w:rsidRDefault="004979A8" w:rsidP="008B5102">
      <w:pPr>
        <w:spacing w:line="360" w:lineRule="auto"/>
        <w:jc w:val="both"/>
        <w:rPr>
          <w:rFonts w:cs="Arial"/>
          <w:b/>
          <w:sz w:val="22"/>
          <w:szCs w:val="22"/>
        </w:rPr>
      </w:pPr>
      <w:r w:rsidRPr="00826CD7">
        <w:rPr>
          <w:rFonts w:cs="Arial"/>
          <w:b/>
          <w:sz w:val="22"/>
          <w:szCs w:val="22"/>
        </w:rPr>
        <w:t>Części składowe programu polityki z</w:t>
      </w:r>
      <w:r w:rsidR="0095338F" w:rsidRPr="00826CD7">
        <w:rPr>
          <w:rFonts w:cs="Arial"/>
          <w:b/>
          <w:sz w:val="22"/>
          <w:szCs w:val="22"/>
        </w:rPr>
        <w:t>drowotnej są następujące:</w:t>
      </w:r>
    </w:p>
    <w:p w14:paraId="72F51882" w14:textId="77777777" w:rsidR="001C4DD5" w:rsidRPr="00826CD7" w:rsidRDefault="001C4DD5" w:rsidP="001C4DD5">
      <w:pPr>
        <w:pStyle w:val="Akapitzlist"/>
        <w:numPr>
          <w:ilvl w:val="0"/>
          <w:numId w:val="33"/>
        </w:numPr>
        <w:rPr>
          <w:rFonts w:cs="Arial"/>
          <w:bCs w:val="0"/>
          <w:sz w:val="22"/>
          <w:szCs w:val="22"/>
        </w:rPr>
      </w:pPr>
      <w:r w:rsidRPr="00826CD7">
        <w:rPr>
          <w:rFonts w:cs="Arial"/>
          <w:bCs w:val="0"/>
          <w:sz w:val="22"/>
          <w:szCs w:val="22"/>
        </w:rPr>
        <w:t xml:space="preserve">Wybór Realizatorów </w:t>
      </w:r>
      <w:r w:rsidR="00A50D09" w:rsidRPr="00826CD7">
        <w:rPr>
          <w:rFonts w:cs="Arial"/>
          <w:bCs w:val="0"/>
          <w:sz w:val="22"/>
          <w:szCs w:val="22"/>
        </w:rPr>
        <w:t>P</w:t>
      </w:r>
      <w:r w:rsidRPr="00826CD7">
        <w:rPr>
          <w:rFonts w:cs="Arial"/>
          <w:bCs w:val="0"/>
          <w:sz w:val="22"/>
          <w:szCs w:val="22"/>
        </w:rPr>
        <w:t xml:space="preserve">rogramu w ramach konkursu. </w:t>
      </w:r>
    </w:p>
    <w:p w14:paraId="3FBA27BE" w14:textId="77777777" w:rsidR="001C4DD5" w:rsidRPr="00826CD7" w:rsidRDefault="001C4DD5" w:rsidP="001C4DD5">
      <w:pPr>
        <w:pStyle w:val="Akapitzlist"/>
        <w:rPr>
          <w:rFonts w:cs="Arial"/>
          <w:sz w:val="22"/>
          <w:szCs w:val="22"/>
        </w:rPr>
      </w:pPr>
      <w:r w:rsidRPr="00826CD7">
        <w:rPr>
          <w:rFonts w:cs="Arial"/>
          <w:bCs w:val="0"/>
          <w:sz w:val="22"/>
          <w:szCs w:val="22"/>
        </w:rPr>
        <w:t>Wybór Realizatorów zostanie dokonany w ramach konkursu ofert spełniających następujące kryteria:</w:t>
      </w:r>
    </w:p>
    <w:p w14:paraId="639368E1" w14:textId="77777777" w:rsidR="001C4DD5" w:rsidRPr="00826CD7" w:rsidRDefault="001C4DD5" w:rsidP="00591A27">
      <w:pPr>
        <w:pStyle w:val="Akapitzlist"/>
        <w:numPr>
          <w:ilvl w:val="3"/>
          <w:numId w:val="58"/>
        </w:numPr>
        <w:ind w:left="1134"/>
        <w:rPr>
          <w:rFonts w:cs="Arial"/>
          <w:sz w:val="22"/>
          <w:szCs w:val="22"/>
        </w:rPr>
      </w:pPr>
      <w:r w:rsidRPr="00826CD7">
        <w:rPr>
          <w:rFonts w:cs="Arial"/>
          <w:sz w:val="22"/>
          <w:szCs w:val="22"/>
        </w:rPr>
        <w:t>oddział położniczo- ginekologiczny w strukturze organizacyjnej szpitala,</w:t>
      </w:r>
    </w:p>
    <w:p w14:paraId="292B7D2C" w14:textId="53DB1A5D" w:rsidR="001C4DD5" w:rsidRPr="00826CD7" w:rsidRDefault="001C4DD5" w:rsidP="00591A27">
      <w:pPr>
        <w:pStyle w:val="Akapitzlist"/>
        <w:numPr>
          <w:ilvl w:val="3"/>
          <w:numId w:val="58"/>
        </w:numPr>
        <w:ind w:left="1134"/>
        <w:rPr>
          <w:rFonts w:cs="Arial"/>
          <w:sz w:val="22"/>
          <w:szCs w:val="22"/>
        </w:rPr>
      </w:pPr>
      <w:r w:rsidRPr="00826CD7">
        <w:rPr>
          <w:rFonts w:cs="Arial"/>
          <w:sz w:val="22"/>
          <w:szCs w:val="22"/>
        </w:rPr>
        <w:t xml:space="preserve">kontrakt NFZ na świadczenia w zakresie położnictwa i ginekologii, </w:t>
      </w:r>
    </w:p>
    <w:p w14:paraId="046DB703" w14:textId="77777777" w:rsidR="001C4DD5" w:rsidRPr="00826CD7" w:rsidRDefault="001C4DD5" w:rsidP="00591A27">
      <w:pPr>
        <w:pStyle w:val="Akapitzlist"/>
        <w:numPr>
          <w:ilvl w:val="3"/>
          <w:numId w:val="58"/>
        </w:numPr>
        <w:ind w:left="1134"/>
        <w:rPr>
          <w:rFonts w:cs="Arial"/>
          <w:sz w:val="22"/>
          <w:szCs w:val="22"/>
        </w:rPr>
      </w:pPr>
      <w:r w:rsidRPr="00826CD7">
        <w:rPr>
          <w:rFonts w:cs="Arial"/>
          <w:sz w:val="22"/>
          <w:szCs w:val="22"/>
        </w:rPr>
        <w:t xml:space="preserve">możliwość utworzenia dodatkowego </w:t>
      </w:r>
      <w:r w:rsidR="00700141" w:rsidRPr="00826CD7">
        <w:rPr>
          <w:rFonts w:cs="Arial"/>
          <w:sz w:val="22"/>
          <w:szCs w:val="22"/>
        </w:rPr>
        <w:t xml:space="preserve">pomieszczenia </w:t>
      </w:r>
      <w:r w:rsidRPr="00826CD7">
        <w:rPr>
          <w:rFonts w:cs="Arial"/>
          <w:sz w:val="22"/>
          <w:szCs w:val="22"/>
        </w:rPr>
        <w:t>do porodów fizjologicznych</w:t>
      </w:r>
      <w:r w:rsidR="00CB08F7" w:rsidRPr="00826CD7">
        <w:rPr>
          <w:rFonts w:cs="Arial"/>
          <w:sz w:val="22"/>
          <w:szCs w:val="22"/>
        </w:rPr>
        <w:t xml:space="preserve"> </w:t>
      </w:r>
      <w:r w:rsidR="00833964" w:rsidRPr="00826CD7">
        <w:rPr>
          <w:rFonts w:cs="Arial"/>
          <w:sz w:val="22"/>
          <w:szCs w:val="22"/>
        </w:rPr>
        <w:t>w tzw</w:t>
      </w:r>
      <w:r w:rsidR="00AD5C2D" w:rsidRPr="00826CD7">
        <w:rPr>
          <w:rFonts w:cs="Arial"/>
          <w:sz w:val="22"/>
          <w:szCs w:val="22"/>
        </w:rPr>
        <w:t xml:space="preserve">. </w:t>
      </w:r>
      <w:r w:rsidR="00833964" w:rsidRPr="00826CD7">
        <w:rPr>
          <w:rFonts w:cs="Arial"/>
          <w:sz w:val="22"/>
          <w:szCs w:val="22"/>
        </w:rPr>
        <w:t>„Pokojach Narodzin”</w:t>
      </w:r>
      <w:r w:rsidR="00AD5C2D" w:rsidRPr="00826CD7">
        <w:rPr>
          <w:rFonts w:cs="Arial"/>
          <w:sz w:val="22"/>
          <w:szCs w:val="22"/>
        </w:rPr>
        <w:t>,</w:t>
      </w:r>
    </w:p>
    <w:p w14:paraId="0012A025" w14:textId="77777777" w:rsidR="001C4DD5" w:rsidRPr="00826CD7" w:rsidRDefault="001C4DD5" w:rsidP="00591A27">
      <w:pPr>
        <w:pStyle w:val="Akapitzlist"/>
        <w:numPr>
          <w:ilvl w:val="3"/>
          <w:numId w:val="58"/>
        </w:numPr>
        <w:ind w:left="1134"/>
        <w:rPr>
          <w:rFonts w:cs="Arial"/>
          <w:sz w:val="22"/>
          <w:szCs w:val="22"/>
        </w:rPr>
      </w:pPr>
      <w:r w:rsidRPr="00826CD7">
        <w:rPr>
          <w:rFonts w:cs="Arial"/>
          <w:sz w:val="22"/>
          <w:szCs w:val="22"/>
        </w:rPr>
        <w:t>wartość merytoryczna oferty, w tym: stopień, w jakim oferta odpowiada wymogom podanym w Ogłoszeniu Konkursowym</w:t>
      </w:r>
      <w:r w:rsidR="00BC1796" w:rsidRPr="00826CD7">
        <w:rPr>
          <w:rFonts w:cs="Arial"/>
          <w:sz w:val="22"/>
          <w:szCs w:val="22"/>
        </w:rPr>
        <w:t>,</w:t>
      </w:r>
    </w:p>
    <w:p w14:paraId="65966BCE" w14:textId="77777777" w:rsidR="001C4DD5" w:rsidRPr="00826CD7" w:rsidRDefault="001C4DD5" w:rsidP="00591A27">
      <w:pPr>
        <w:pStyle w:val="Akapitzlist"/>
        <w:numPr>
          <w:ilvl w:val="3"/>
          <w:numId w:val="58"/>
        </w:numPr>
        <w:ind w:left="1134"/>
        <w:rPr>
          <w:rFonts w:cs="Arial"/>
          <w:sz w:val="22"/>
          <w:szCs w:val="22"/>
        </w:rPr>
      </w:pPr>
      <w:r w:rsidRPr="00826CD7">
        <w:rPr>
          <w:rFonts w:cs="Arial"/>
          <w:sz w:val="22"/>
          <w:szCs w:val="22"/>
        </w:rPr>
        <w:t>racjonalność kalkulacji kosztów w relacji do zakresu rzeczowego zadania, aktualnych średnich cen i stawek na rynku usług,</w:t>
      </w:r>
    </w:p>
    <w:p w14:paraId="56B298CD" w14:textId="77777777" w:rsidR="001C4DD5" w:rsidRPr="00826CD7" w:rsidRDefault="001C4DD5" w:rsidP="00591A27">
      <w:pPr>
        <w:pStyle w:val="Akapitzlist"/>
        <w:numPr>
          <w:ilvl w:val="3"/>
          <w:numId w:val="58"/>
        </w:numPr>
        <w:ind w:left="1134"/>
        <w:rPr>
          <w:rFonts w:cs="Arial"/>
          <w:sz w:val="22"/>
          <w:szCs w:val="22"/>
        </w:rPr>
      </w:pPr>
      <w:r w:rsidRPr="00826CD7">
        <w:rPr>
          <w:rFonts w:cs="Arial"/>
          <w:sz w:val="22"/>
          <w:szCs w:val="22"/>
        </w:rPr>
        <w:t xml:space="preserve">doświadczenie oferenta w realizacji edukacji przedporodowej np. prowadzenie Szkoły Rodzenia. </w:t>
      </w:r>
    </w:p>
    <w:p w14:paraId="1C9CC538" w14:textId="77777777" w:rsidR="001C4DD5" w:rsidRPr="00826CD7" w:rsidRDefault="00BC1796" w:rsidP="00591A27">
      <w:pPr>
        <w:pStyle w:val="Akapitzlist"/>
        <w:numPr>
          <w:ilvl w:val="3"/>
          <w:numId w:val="58"/>
        </w:numPr>
        <w:ind w:left="1134"/>
        <w:rPr>
          <w:rFonts w:cs="Arial"/>
          <w:sz w:val="22"/>
          <w:szCs w:val="22"/>
        </w:rPr>
      </w:pPr>
      <w:r w:rsidRPr="00826CD7">
        <w:rPr>
          <w:rFonts w:cs="Arial"/>
          <w:sz w:val="22"/>
          <w:szCs w:val="22"/>
        </w:rPr>
        <w:t>z</w:t>
      </w:r>
      <w:r w:rsidR="001C4DD5" w:rsidRPr="00826CD7">
        <w:rPr>
          <w:rFonts w:cs="Arial"/>
          <w:sz w:val="22"/>
          <w:szCs w:val="22"/>
        </w:rPr>
        <w:t xml:space="preserve">asoby rzeczowe oferenta (np. sprzęt medyczny, multimedialny). </w:t>
      </w:r>
    </w:p>
    <w:p w14:paraId="4546B987" w14:textId="77777777" w:rsidR="001C4DD5" w:rsidRPr="00826CD7" w:rsidRDefault="001C4DD5" w:rsidP="001C4DD5">
      <w:pPr>
        <w:pStyle w:val="Akapitzlist"/>
        <w:rPr>
          <w:rFonts w:cs="Arial"/>
          <w:bCs w:val="0"/>
          <w:sz w:val="22"/>
          <w:szCs w:val="22"/>
        </w:rPr>
      </w:pPr>
    </w:p>
    <w:p w14:paraId="4548551F" w14:textId="77777777" w:rsidR="001C4DD5" w:rsidRPr="00826CD7" w:rsidRDefault="001C4DD5" w:rsidP="001C4DD5">
      <w:pPr>
        <w:pStyle w:val="Akapitzlist"/>
        <w:numPr>
          <w:ilvl w:val="0"/>
          <w:numId w:val="33"/>
        </w:numPr>
        <w:rPr>
          <w:rFonts w:cs="Arial"/>
          <w:bCs w:val="0"/>
          <w:sz w:val="22"/>
          <w:szCs w:val="22"/>
        </w:rPr>
      </w:pPr>
      <w:r w:rsidRPr="00826CD7">
        <w:rPr>
          <w:rFonts w:cs="Arial"/>
          <w:bCs w:val="0"/>
          <w:sz w:val="22"/>
          <w:szCs w:val="22"/>
        </w:rPr>
        <w:t>Przeprowadzenie kampanii informacyjno-edukacyjnej.</w:t>
      </w:r>
    </w:p>
    <w:p w14:paraId="02F66161" w14:textId="77777777" w:rsidR="001C4DD5" w:rsidRPr="00826CD7" w:rsidRDefault="001C4DD5" w:rsidP="001C4DD5">
      <w:pPr>
        <w:pStyle w:val="Akapitzlist"/>
        <w:rPr>
          <w:rFonts w:cs="Arial"/>
          <w:bCs w:val="0"/>
          <w:sz w:val="22"/>
          <w:szCs w:val="22"/>
        </w:rPr>
      </w:pPr>
      <w:r w:rsidRPr="00826CD7">
        <w:rPr>
          <w:rFonts w:cs="Arial"/>
          <w:bCs w:val="0"/>
          <w:sz w:val="22"/>
          <w:szCs w:val="22"/>
        </w:rPr>
        <w:t xml:space="preserve">W ramach pierwszego etapu zostanie przeprowadzona </w:t>
      </w:r>
      <w:r w:rsidR="00844F65" w:rsidRPr="00826CD7">
        <w:rPr>
          <w:rFonts w:cs="Arial"/>
          <w:bCs w:val="0"/>
          <w:sz w:val="22"/>
          <w:szCs w:val="22"/>
        </w:rPr>
        <w:t xml:space="preserve">przez Realizatora </w:t>
      </w:r>
      <w:r w:rsidRPr="00826CD7">
        <w:rPr>
          <w:rFonts w:cs="Arial"/>
          <w:bCs w:val="0"/>
          <w:sz w:val="22"/>
          <w:szCs w:val="22"/>
        </w:rPr>
        <w:t xml:space="preserve">kampania informacyjna na terenie miasta Wrocławia. </w:t>
      </w:r>
      <w:r w:rsidR="00844F65" w:rsidRPr="00826CD7">
        <w:rPr>
          <w:rFonts w:cs="Arial"/>
          <w:bCs w:val="0"/>
          <w:sz w:val="22"/>
          <w:szCs w:val="22"/>
        </w:rPr>
        <w:t xml:space="preserve">Opracowane </w:t>
      </w:r>
      <w:r w:rsidR="00892117" w:rsidRPr="00826CD7">
        <w:rPr>
          <w:rFonts w:cs="Arial"/>
          <w:bCs w:val="0"/>
          <w:sz w:val="22"/>
          <w:szCs w:val="22"/>
        </w:rPr>
        <w:t>zostaną</w:t>
      </w:r>
      <w:r w:rsidRPr="00826CD7">
        <w:rPr>
          <w:rFonts w:cs="Arial"/>
          <w:bCs w:val="0"/>
          <w:sz w:val="22"/>
          <w:szCs w:val="22"/>
        </w:rPr>
        <w:t xml:space="preserve"> </w:t>
      </w:r>
      <w:r w:rsidR="00844F65" w:rsidRPr="00826CD7">
        <w:rPr>
          <w:rFonts w:cs="Arial"/>
          <w:bCs w:val="0"/>
          <w:sz w:val="22"/>
          <w:szCs w:val="22"/>
        </w:rPr>
        <w:t xml:space="preserve">materiały w postaci plakatów, które przekazane zostaną do </w:t>
      </w:r>
      <w:r w:rsidRPr="00826CD7">
        <w:rPr>
          <w:rFonts w:cs="Arial"/>
          <w:bCs w:val="0"/>
          <w:sz w:val="22"/>
          <w:szCs w:val="22"/>
        </w:rPr>
        <w:t xml:space="preserve">poradni ginekologiczno-położniczych </w:t>
      </w:r>
      <w:r w:rsidR="00844F65" w:rsidRPr="00826CD7">
        <w:rPr>
          <w:rFonts w:cs="Arial"/>
          <w:bCs w:val="0"/>
          <w:sz w:val="22"/>
          <w:szCs w:val="22"/>
        </w:rPr>
        <w:t xml:space="preserve">oraz </w:t>
      </w:r>
      <w:r w:rsidR="001646EA" w:rsidRPr="00826CD7">
        <w:rPr>
          <w:rFonts w:cs="Arial"/>
          <w:bCs w:val="0"/>
          <w:sz w:val="22"/>
          <w:szCs w:val="22"/>
        </w:rPr>
        <w:t>POZ na terenie</w:t>
      </w:r>
      <w:r w:rsidRPr="00826CD7">
        <w:rPr>
          <w:rFonts w:cs="Arial"/>
          <w:sz w:val="22"/>
          <w:szCs w:val="22"/>
        </w:rPr>
        <w:t xml:space="preserve"> Wrocławia</w:t>
      </w:r>
      <w:r w:rsidRPr="00826CD7">
        <w:rPr>
          <w:rFonts w:cs="Arial"/>
          <w:bCs w:val="0"/>
          <w:sz w:val="22"/>
          <w:szCs w:val="22"/>
        </w:rPr>
        <w:t xml:space="preserve">. </w:t>
      </w:r>
    </w:p>
    <w:p w14:paraId="410274EB" w14:textId="77777777" w:rsidR="001C4DD5" w:rsidRPr="00826CD7" w:rsidRDefault="001C4DD5" w:rsidP="001C4DD5">
      <w:pPr>
        <w:pStyle w:val="Akapitzlist"/>
        <w:numPr>
          <w:ilvl w:val="0"/>
          <w:numId w:val="33"/>
        </w:numPr>
        <w:rPr>
          <w:rFonts w:cs="Arial"/>
          <w:bCs w:val="0"/>
          <w:sz w:val="22"/>
          <w:szCs w:val="22"/>
        </w:rPr>
      </w:pPr>
      <w:r w:rsidRPr="00826CD7">
        <w:rPr>
          <w:rFonts w:cs="Arial"/>
          <w:bCs w:val="0"/>
          <w:sz w:val="22"/>
          <w:szCs w:val="22"/>
        </w:rPr>
        <w:t>R</w:t>
      </w:r>
      <w:r w:rsidR="002F6D96" w:rsidRPr="00826CD7">
        <w:rPr>
          <w:rFonts w:cs="Arial"/>
          <w:bCs w:val="0"/>
          <w:sz w:val="22"/>
          <w:szCs w:val="22"/>
        </w:rPr>
        <w:t>ealizacja Modułów I-IV – opisana</w:t>
      </w:r>
      <w:r w:rsidRPr="00826CD7">
        <w:rPr>
          <w:rFonts w:cs="Arial"/>
          <w:bCs w:val="0"/>
          <w:sz w:val="22"/>
          <w:szCs w:val="22"/>
        </w:rPr>
        <w:t xml:space="preserve"> w ramach przebiegu programu.</w:t>
      </w:r>
    </w:p>
    <w:p w14:paraId="164C3B6F" w14:textId="77777777" w:rsidR="001C4DD5" w:rsidRPr="00826CD7" w:rsidRDefault="001C4DD5" w:rsidP="001C4DD5">
      <w:pPr>
        <w:pStyle w:val="Akapitzlist"/>
        <w:numPr>
          <w:ilvl w:val="0"/>
          <w:numId w:val="33"/>
        </w:numPr>
        <w:rPr>
          <w:rFonts w:cs="Arial"/>
          <w:bCs w:val="0"/>
          <w:sz w:val="22"/>
          <w:szCs w:val="22"/>
        </w:rPr>
      </w:pPr>
      <w:r w:rsidRPr="00826CD7">
        <w:rPr>
          <w:rFonts w:cs="Arial"/>
          <w:bCs w:val="0"/>
          <w:sz w:val="22"/>
          <w:szCs w:val="22"/>
        </w:rPr>
        <w:t xml:space="preserve">Monitorowanie przebiegu programu. </w:t>
      </w:r>
    </w:p>
    <w:p w14:paraId="0590D690" w14:textId="77777777" w:rsidR="001C4DD5" w:rsidRPr="00826CD7" w:rsidRDefault="001C4DD5" w:rsidP="001C4DD5">
      <w:pPr>
        <w:pStyle w:val="Akapitzlist"/>
        <w:rPr>
          <w:rFonts w:cs="Arial"/>
          <w:bCs w:val="0"/>
          <w:sz w:val="22"/>
          <w:szCs w:val="22"/>
        </w:rPr>
      </w:pPr>
      <w:r w:rsidRPr="00826CD7">
        <w:rPr>
          <w:rFonts w:cs="Arial"/>
          <w:bCs w:val="0"/>
          <w:sz w:val="22"/>
          <w:szCs w:val="22"/>
        </w:rPr>
        <w:t xml:space="preserve">Realizator jest zobowiązany do monitorowania przebiegu programu zgodnie z warunkami umowy oraz dokumentacją </w:t>
      </w:r>
      <w:r w:rsidR="00844F65" w:rsidRPr="00826CD7">
        <w:rPr>
          <w:rFonts w:cs="Arial"/>
          <w:bCs w:val="0"/>
          <w:sz w:val="22"/>
          <w:szCs w:val="22"/>
        </w:rPr>
        <w:t>opracowaną do P</w:t>
      </w:r>
      <w:r w:rsidRPr="00826CD7">
        <w:rPr>
          <w:rFonts w:cs="Arial"/>
          <w:bCs w:val="0"/>
          <w:sz w:val="22"/>
          <w:szCs w:val="22"/>
        </w:rPr>
        <w:t xml:space="preserve">rogramu. </w:t>
      </w:r>
    </w:p>
    <w:p w14:paraId="2083FF7F" w14:textId="77777777" w:rsidR="001C4DD5" w:rsidRPr="00826CD7" w:rsidRDefault="001C4DD5" w:rsidP="001C4DD5">
      <w:pPr>
        <w:pStyle w:val="Akapitzlist"/>
        <w:numPr>
          <w:ilvl w:val="0"/>
          <w:numId w:val="33"/>
        </w:numPr>
        <w:rPr>
          <w:rFonts w:cs="Arial"/>
          <w:bCs w:val="0"/>
          <w:sz w:val="22"/>
          <w:szCs w:val="22"/>
        </w:rPr>
      </w:pPr>
      <w:r w:rsidRPr="00826CD7">
        <w:rPr>
          <w:rFonts w:cs="Arial"/>
          <w:bCs w:val="0"/>
          <w:sz w:val="22"/>
          <w:szCs w:val="22"/>
        </w:rPr>
        <w:t xml:space="preserve">Zamknięcie programu wraz z jego ewaluacją. </w:t>
      </w:r>
    </w:p>
    <w:p w14:paraId="02ED72EC" w14:textId="3CBE364D" w:rsidR="001C4DD5" w:rsidRPr="00826CD7" w:rsidRDefault="001C4DD5" w:rsidP="001C4DD5">
      <w:pPr>
        <w:pStyle w:val="Akapitzlist"/>
        <w:rPr>
          <w:rFonts w:cs="Arial"/>
          <w:bCs w:val="0"/>
          <w:sz w:val="22"/>
          <w:szCs w:val="22"/>
        </w:rPr>
      </w:pPr>
      <w:r w:rsidRPr="00826CD7">
        <w:rPr>
          <w:rFonts w:cs="Arial"/>
          <w:bCs w:val="0"/>
          <w:sz w:val="22"/>
          <w:szCs w:val="22"/>
        </w:rPr>
        <w:t xml:space="preserve">Po zakończeniu </w:t>
      </w:r>
      <w:r w:rsidR="00540B62" w:rsidRPr="00826CD7">
        <w:rPr>
          <w:rFonts w:cs="Arial"/>
          <w:bCs w:val="0"/>
          <w:sz w:val="22"/>
          <w:szCs w:val="22"/>
        </w:rPr>
        <w:t>Programu</w:t>
      </w:r>
      <w:r w:rsidR="00844F65" w:rsidRPr="00826CD7">
        <w:rPr>
          <w:rFonts w:cs="Arial"/>
          <w:bCs w:val="0"/>
          <w:sz w:val="22"/>
          <w:szCs w:val="22"/>
        </w:rPr>
        <w:t xml:space="preserve">, </w:t>
      </w:r>
      <w:r w:rsidRPr="00826CD7">
        <w:rPr>
          <w:rFonts w:cs="Arial"/>
          <w:bCs w:val="0"/>
          <w:sz w:val="22"/>
          <w:szCs w:val="22"/>
        </w:rPr>
        <w:t xml:space="preserve"> Realizator jest zobowiązany do dostarczenia danych związanych z realizacją programu oraz zestawieniem wyników badań w postaci raportu końcowego (ewentualnie z arkuszami Excel) z </w:t>
      </w:r>
      <w:r w:rsidR="00844F65" w:rsidRPr="00826CD7">
        <w:rPr>
          <w:rFonts w:cs="Arial"/>
          <w:bCs w:val="0"/>
          <w:sz w:val="22"/>
          <w:szCs w:val="22"/>
        </w:rPr>
        <w:t xml:space="preserve">anonimowym </w:t>
      </w:r>
      <w:r w:rsidRPr="00826CD7">
        <w:rPr>
          <w:rFonts w:cs="Arial"/>
          <w:bCs w:val="0"/>
          <w:sz w:val="22"/>
          <w:szCs w:val="22"/>
        </w:rPr>
        <w:t xml:space="preserve">zestawieniem wyników badań i ocen ankietowych. </w:t>
      </w:r>
    </w:p>
    <w:p w14:paraId="6A5E7BA8" w14:textId="77777777" w:rsidR="001C4DD5" w:rsidRPr="00826CD7" w:rsidRDefault="001C4DD5" w:rsidP="001C4DD5">
      <w:pPr>
        <w:ind w:left="360"/>
        <w:rPr>
          <w:rFonts w:cs="Arial"/>
          <w:bCs w:val="0"/>
          <w:sz w:val="22"/>
          <w:szCs w:val="22"/>
        </w:rPr>
      </w:pPr>
    </w:p>
    <w:p w14:paraId="45BAD784" w14:textId="77777777" w:rsidR="008B5102" w:rsidRPr="00826CD7" w:rsidRDefault="008B5102" w:rsidP="003A4AA5">
      <w:pPr>
        <w:pStyle w:val="Nagwek2"/>
        <w:ind w:firstLine="0"/>
        <w:rPr>
          <w:rFonts w:cs="Arial"/>
          <w:sz w:val="22"/>
          <w:szCs w:val="22"/>
        </w:rPr>
      </w:pPr>
      <w:bookmarkStart w:id="64" w:name="_Toc139533320"/>
      <w:r w:rsidRPr="00826CD7">
        <w:rPr>
          <w:rFonts w:cs="Arial"/>
          <w:sz w:val="22"/>
          <w:szCs w:val="22"/>
        </w:rPr>
        <w:lastRenderedPageBreak/>
        <w:t>Warunki realizacji programu polityki zdrowotnej dotyczące personelu, wyposażenia i warunków lokalowych</w:t>
      </w:r>
      <w:bookmarkEnd w:id="64"/>
    </w:p>
    <w:p w14:paraId="2BEABA9F" w14:textId="77777777" w:rsidR="008B5102" w:rsidRPr="00826CD7" w:rsidRDefault="008B5102" w:rsidP="008B5102">
      <w:pPr>
        <w:spacing w:line="360" w:lineRule="auto"/>
        <w:jc w:val="both"/>
        <w:rPr>
          <w:rFonts w:cs="Arial"/>
          <w:sz w:val="22"/>
          <w:szCs w:val="22"/>
        </w:rPr>
      </w:pPr>
      <w:r w:rsidRPr="00826CD7">
        <w:rPr>
          <w:rFonts w:cs="Arial"/>
          <w:sz w:val="22"/>
          <w:szCs w:val="22"/>
        </w:rPr>
        <w:t xml:space="preserve">Wybór realizatorów </w:t>
      </w:r>
      <w:r w:rsidR="00892117" w:rsidRPr="00826CD7">
        <w:rPr>
          <w:rFonts w:cs="Arial"/>
          <w:sz w:val="22"/>
          <w:szCs w:val="22"/>
        </w:rPr>
        <w:t xml:space="preserve">odbędzie się </w:t>
      </w:r>
      <w:r w:rsidR="00AD1E67" w:rsidRPr="00826CD7">
        <w:rPr>
          <w:rFonts w:cs="Arial"/>
          <w:sz w:val="22"/>
          <w:szCs w:val="22"/>
        </w:rPr>
        <w:t>procedurze konkursowej</w:t>
      </w:r>
      <w:r w:rsidR="003A4AA5" w:rsidRPr="00826CD7">
        <w:rPr>
          <w:rFonts w:cs="Arial"/>
          <w:sz w:val="22"/>
          <w:szCs w:val="22"/>
        </w:rPr>
        <w:t xml:space="preserve">. </w:t>
      </w:r>
      <w:r w:rsidRPr="00826CD7">
        <w:rPr>
          <w:rFonts w:cs="Arial"/>
          <w:sz w:val="22"/>
          <w:szCs w:val="22"/>
        </w:rPr>
        <w:t xml:space="preserve">Realizator musi zapewnić </w:t>
      </w:r>
      <w:r w:rsidR="009603E6" w:rsidRPr="00826CD7">
        <w:rPr>
          <w:rFonts w:cs="Arial"/>
          <w:sz w:val="22"/>
          <w:szCs w:val="22"/>
        </w:rPr>
        <w:t>wykonanie</w:t>
      </w:r>
      <w:r w:rsidRPr="00826CD7">
        <w:rPr>
          <w:rFonts w:cs="Arial"/>
          <w:sz w:val="22"/>
          <w:szCs w:val="22"/>
        </w:rPr>
        <w:t xml:space="preserve"> wszystkich zadań merytorycznych</w:t>
      </w:r>
      <w:r w:rsidR="009603E6" w:rsidRPr="00826CD7">
        <w:rPr>
          <w:rFonts w:cs="Arial"/>
          <w:sz w:val="22"/>
          <w:szCs w:val="22"/>
        </w:rPr>
        <w:t>,</w:t>
      </w:r>
      <w:r w:rsidRPr="00826CD7">
        <w:rPr>
          <w:rFonts w:cs="Arial"/>
          <w:sz w:val="22"/>
          <w:szCs w:val="22"/>
        </w:rPr>
        <w:t xml:space="preserve"> w tym przeszkolenie kadry medycznej, przeprowadzenie kampanii informacyjno-promocyjnej, kwalifik</w:t>
      </w:r>
      <w:r w:rsidR="00D0352F" w:rsidRPr="00826CD7">
        <w:rPr>
          <w:rFonts w:cs="Arial"/>
          <w:sz w:val="22"/>
          <w:szCs w:val="22"/>
        </w:rPr>
        <w:t>owanie</w:t>
      </w:r>
      <w:r w:rsidR="00CB08F7" w:rsidRPr="00826CD7">
        <w:rPr>
          <w:rFonts w:cs="Arial"/>
          <w:sz w:val="22"/>
          <w:szCs w:val="22"/>
        </w:rPr>
        <w:t xml:space="preserve"> </w:t>
      </w:r>
      <w:r w:rsidR="004E69F4" w:rsidRPr="00826CD7">
        <w:rPr>
          <w:rFonts w:cs="Arial"/>
          <w:sz w:val="22"/>
          <w:szCs w:val="22"/>
        </w:rPr>
        <w:t>pacjentek</w:t>
      </w:r>
      <w:r w:rsidRPr="00826CD7">
        <w:rPr>
          <w:rFonts w:cs="Arial"/>
          <w:sz w:val="22"/>
          <w:szCs w:val="22"/>
        </w:rPr>
        <w:t xml:space="preserve"> i </w:t>
      </w:r>
      <w:r w:rsidR="00AD1E67" w:rsidRPr="00826CD7">
        <w:rPr>
          <w:rFonts w:cs="Arial"/>
          <w:sz w:val="22"/>
          <w:szCs w:val="22"/>
        </w:rPr>
        <w:t xml:space="preserve">zapewnienie </w:t>
      </w:r>
      <w:r w:rsidR="006720F8" w:rsidRPr="00826CD7">
        <w:rPr>
          <w:rFonts w:cs="Arial"/>
          <w:sz w:val="22"/>
          <w:szCs w:val="22"/>
        </w:rPr>
        <w:t>opieki nad pacjentkami</w:t>
      </w:r>
      <w:r w:rsidRPr="00826CD7">
        <w:rPr>
          <w:rFonts w:cs="Arial"/>
          <w:sz w:val="22"/>
          <w:szCs w:val="22"/>
        </w:rPr>
        <w:t>. Wybór Realizatora i jego podwykonawców musi odbywać się zgodnie z</w:t>
      </w:r>
      <w:r w:rsidR="009603E6" w:rsidRPr="00826CD7">
        <w:rPr>
          <w:rFonts w:cs="Arial"/>
          <w:sz w:val="22"/>
          <w:szCs w:val="22"/>
        </w:rPr>
        <w:t> </w:t>
      </w:r>
      <w:r w:rsidRPr="00826CD7">
        <w:rPr>
          <w:rFonts w:cs="Arial"/>
          <w:sz w:val="22"/>
          <w:szCs w:val="22"/>
        </w:rPr>
        <w:t>przepisami prawa krajowego.</w:t>
      </w:r>
    </w:p>
    <w:p w14:paraId="67062D2B" w14:textId="5D886B98" w:rsidR="008501BF" w:rsidRPr="00826CD7" w:rsidRDefault="008501BF" w:rsidP="008501BF">
      <w:pPr>
        <w:spacing w:line="360" w:lineRule="auto"/>
        <w:jc w:val="both"/>
        <w:rPr>
          <w:rFonts w:cs="Arial"/>
          <w:bCs w:val="0"/>
          <w:sz w:val="22"/>
          <w:szCs w:val="22"/>
        </w:rPr>
      </w:pPr>
      <w:r w:rsidRPr="00826CD7">
        <w:rPr>
          <w:rFonts w:cs="Arial"/>
          <w:bCs w:val="0"/>
          <w:sz w:val="22"/>
          <w:szCs w:val="22"/>
        </w:rPr>
        <w:t xml:space="preserve">Opracowanie kampanii oraz materiałów informacyjno-promocyjnych zostanie zrealizowane </w:t>
      </w:r>
      <w:r w:rsidR="00AD1E67" w:rsidRPr="00826CD7">
        <w:rPr>
          <w:rFonts w:cs="Arial"/>
          <w:bCs w:val="0"/>
          <w:sz w:val="22"/>
          <w:szCs w:val="22"/>
        </w:rPr>
        <w:t>w ramach przyznanych środków finansowych na realizację P</w:t>
      </w:r>
      <w:r w:rsidRPr="00826CD7">
        <w:rPr>
          <w:rFonts w:cs="Arial"/>
          <w:bCs w:val="0"/>
          <w:sz w:val="22"/>
          <w:szCs w:val="22"/>
        </w:rPr>
        <w:t xml:space="preserve">rogramu. Materiały edukacyjne </w:t>
      </w:r>
      <w:r w:rsidR="00A164C7" w:rsidRPr="00826CD7">
        <w:rPr>
          <w:rFonts w:cs="Arial"/>
          <w:bCs w:val="0"/>
          <w:sz w:val="22"/>
          <w:szCs w:val="22"/>
        </w:rPr>
        <w:t xml:space="preserve">dla kadry medycznej </w:t>
      </w:r>
      <w:r w:rsidR="002A41FD" w:rsidRPr="00826CD7">
        <w:rPr>
          <w:rFonts w:cs="Arial"/>
          <w:bCs w:val="0"/>
          <w:sz w:val="22"/>
          <w:szCs w:val="22"/>
        </w:rPr>
        <w:t>mogą być</w:t>
      </w:r>
      <w:r w:rsidRPr="00826CD7">
        <w:rPr>
          <w:rFonts w:cs="Arial"/>
          <w:bCs w:val="0"/>
          <w:sz w:val="22"/>
          <w:szCs w:val="22"/>
        </w:rPr>
        <w:t xml:space="preserve"> udostępnione on-line na stronie Realizatora. </w:t>
      </w:r>
    </w:p>
    <w:p w14:paraId="72FFA86E" w14:textId="77777777" w:rsidR="008723CF" w:rsidRPr="00826CD7" w:rsidRDefault="008723CF" w:rsidP="005F22DB">
      <w:pPr>
        <w:pStyle w:val="Nagwek3"/>
        <w:ind w:left="709"/>
        <w:rPr>
          <w:rFonts w:cs="Arial"/>
          <w:szCs w:val="22"/>
        </w:rPr>
      </w:pPr>
      <w:bookmarkStart w:id="65" w:name="_Toc139533321"/>
      <w:r w:rsidRPr="00826CD7">
        <w:rPr>
          <w:rFonts w:cs="Arial"/>
          <w:szCs w:val="22"/>
        </w:rPr>
        <w:t>Szkolenie kadry medycznej</w:t>
      </w:r>
      <w:bookmarkEnd w:id="65"/>
    </w:p>
    <w:p w14:paraId="54ED6DAF" w14:textId="77777777" w:rsidR="008B5102" w:rsidRPr="00826CD7" w:rsidRDefault="008B5102" w:rsidP="008723CF">
      <w:pPr>
        <w:pStyle w:val="Teksttreci20"/>
        <w:tabs>
          <w:tab w:val="left" w:pos="731"/>
        </w:tabs>
        <w:spacing w:line="360" w:lineRule="auto"/>
        <w:ind w:firstLine="0"/>
        <w:rPr>
          <w:rFonts w:ascii="Arial" w:hAnsi="Arial" w:cs="Arial"/>
        </w:rPr>
      </w:pPr>
      <w:r w:rsidRPr="00826CD7">
        <w:rPr>
          <w:rFonts w:ascii="Arial" w:hAnsi="Arial" w:cs="Arial"/>
        </w:rPr>
        <w:t xml:space="preserve">Realizator </w:t>
      </w:r>
      <w:r w:rsidR="002F6D96" w:rsidRPr="00826CD7">
        <w:rPr>
          <w:rFonts w:ascii="Arial" w:hAnsi="Arial" w:cs="Arial"/>
        </w:rPr>
        <w:t xml:space="preserve">w zakresie </w:t>
      </w:r>
      <w:r w:rsidRPr="00826CD7">
        <w:rPr>
          <w:rFonts w:ascii="Arial" w:hAnsi="Arial" w:cs="Arial"/>
        </w:rPr>
        <w:t>szkoleń dla kadry medycznej</w:t>
      </w:r>
      <w:r w:rsidR="00471A1E" w:rsidRPr="00826CD7">
        <w:rPr>
          <w:rFonts w:ascii="Arial" w:hAnsi="Arial" w:cs="Arial"/>
        </w:rPr>
        <w:t>,</w:t>
      </w:r>
      <w:r w:rsidRPr="00826CD7">
        <w:rPr>
          <w:rFonts w:ascii="Arial" w:hAnsi="Arial" w:cs="Arial"/>
        </w:rPr>
        <w:t xml:space="preserve"> zaplanowanych w ramach Programu</w:t>
      </w:r>
      <w:r w:rsidR="007B23EB" w:rsidRPr="00826CD7">
        <w:rPr>
          <w:rFonts w:ascii="Arial" w:hAnsi="Arial" w:cs="Arial"/>
        </w:rPr>
        <w:t>,</w:t>
      </w:r>
      <w:r w:rsidRPr="00826CD7">
        <w:rPr>
          <w:rFonts w:ascii="Arial" w:hAnsi="Arial" w:cs="Arial"/>
        </w:rPr>
        <w:t xml:space="preserve"> powinien:</w:t>
      </w:r>
    </w:p>
    <w:p w14:paraId="3395B7CE" w14:textId="77777777" w:rsidR="008B5102" w:rsidRPr="00826CD7" w:rsidRDefault="008B5102" w:rsidP="00F51360">
      <w:pPr>
        <w:pStyle w:val="Teksttreci20"/>
        <w:numPr>
          <w:ilvl w:val="0"/>
          <w:numId w:val="26"/>
        </w:numPr>
        <w:tabs>
          <w:tab w:val="left" w:pos="731"/>
        </w:tabs>
        <w:spacing w:line="360" w:lineRule="auto"/>
        <w:ind w:left="731" w:hanging="567"/>
        <w:rPr>
          <w:rFonts w:ascii="Arial" w:hAnsi="Arial" w:cs="Arial"/>
        </w:rPr>
      </w:pPr>
      <w:r w:rsidRPr="00826CD7">
        <w:rPr>
          <w:rFonts w:ascii="Arial" w:hAnsi="Arial" w:cs="Arial"/>
        </w:rPr>
        <w:t>zapewnić niezbędną infrastrukturę celem realizacji zaplanowanych szkoleń</w:t>
      </w:r>
      <w:r w:rsidR="00EE3867" w:rsidRPr="00826CD7">
        <w:rPr>
          <w:rFonts w:ascii="Arial" w:hAnsi="Arial" w:cs="Arial"/>
        </w:rPr>
        <w:t xml:space="preserve"> – sala szkolenia dla 2</w:t>
      </w:r>
      <w:r w:rsidR="0065579B" w:rsidRPr="00826CD7">
        <w:rPr>
          <w:rFonts w:ascii="Arial" w:hAnsi="Arial" w:cs="Arial"/>
        </w:rPr>
        <w:t>0</w:t>
      </w:r>
      <w:r w:rsidR="00EE3867" w:rsidRPr="00826CD7">
        <w:rPr>
          <w:rFonts w:ascii="Arial" w:hAnsi="Arial" w:cs="Arial"/>
        </w:rPr>
        <w:t xml:space="preserve"> osób</w:t>
      </w:r>
      <w:r w:rsidRPr="00826CD7">
        <w:rPr>
          <w:rFonts w:ascii="Arial" w:hAnsi="Arial" w:cs="Arial"/>
        </w:rPr>
        <w:t>;</w:t>
      </w:r>
    </w:p>
    <w:p w14:paraId="11B91C86" w14:textId="77777777" w:rsidR="008B5102" w:rsidRPr="00826CD7" w:rsidRDefault="008B5102" w:rsidP="00F51360">
      <w:pPr>
        <w:pStyle w:val="Teksttreci20"/>
        <w:numPr>
          <w:ilvl w:val="0"/>
          <w:numId w:val="26"/>
        </w:numPr>
        <w:tabs>
          <w:tab w:val="left" w:pos="731"/>
        </w:tabs>
        <w:spacing w:line="360" w:lineRule="auto"/>
        <w:ind w:left="731" w:hanging="567"/>
        <w:rPr>
          <w:rFonts w:ascii="Arial" w:hAnsi="Arial" w:cs="Arial"/>
        </w:rPr>
      </w:pPr>
      <w:r w:rsidRPr="00826CD7">
        <w:rPr>
          <w:rFonts w:ascii="Arial" w:hAnsi="Arial" w:cs="Arial"/>
        </w:rPr>
        <w:t>posiadać doświadczenie w prowadzeniu szkoleń/warsztatów z zakresów medycznych (w</w:t>
      </w:r>
      <w:r w:rsidR="007B23EB" w:rsidRPr="00826CD7">
        <w:rPr>
          <w:rFonts w:ascii="Arial" w:hAnsi="Arial" w:cs="Arial"/>
        </w:rPr>
        <w:t> </w:t>
      </w:r>
      <w:r w:rsidRPr="00826CD7">
        <w:rPr>
          <w:rFonts w:ascii="Arial" w:hAnsi="Arial" w:cs="Arial"/>
        </w:rPr>
        <w:t>okresie ostatnich 3 lat przed dniem złożenia oferty, w wymiarze min. 10 godzin, dla min. 50 osób</w:t>
      </w:r>
      <w:r w:rsidR="00471A1E" w:rsidRPr="00826CD7">
        <w:rPr>
          <w:rFonts w:ascii="Arial" w:hAnsi="Arial" w:cs="Arial"/>
        </w:rPr>
        <w:t>,</w:t>
      </w:r>
      <w:r w:rsidRPr="00826CD7">
        <w:rPr>
          <w:rFonts w:ascii="Arial" w:hAnsi="Arial" w:cs="Arial"/>
        </w:rPr>
        <w:t xml:space="preserve"> poświadczone odpowiednimi dokumentami);</w:t>
      </w:r>
    </w:p>
    <w:p w14:paraId="05880D7C" w14:textId="77777777" w:rsidR="008B5102" w:rsidRPr="00826CD7" w:rsidRDefault="008B5102" w:rsidP="00F51360">
      <w:pPr>
        <w:pStyle w:val="Teksttreci20"/>
        <w:numPr>
          <w:ilvl w:val="0"/>
          <w:numId w:val="26"/>
        </w:numPr>
        <w:shd w:val="clear" w:color="auto" w:fill="auto"/>
        <w:tabs>
          <w:tab w:val="left" w:pos="731"/>
        </w:tabs>
        <w:spacing w:line="360" w:lineRule="auto"/>
        <w:ind w:left="731" w:hanging="567"/>
        <w:rPr>
          <w:rFonts w:ascii="Arial" w:hAnsi="Arial" w:cs="Arial"/>
        </w:rPr>
      </w:pPr>
      <w:r w:rsidRPr="00826CD7">
        <w:rPr>
          <w:rFonts w:ascii="Arial" w:hAnsi="Arial" w:cs="Arial"/>
        </w:rPr>
        <w:t xml:space="preserve">zapewnić prowadzenie wykładów wyłącznie przez lekarzy specjalistów </w:t>
      </w:r>
      <w:r w:rsidR="006720F8" w:rsidRPr="00826CD7">
        <w:rPr>
          <w:rFonts w:ascii="Arial" w:hAnsi="Arial" w:cs="Arial"/>
        </w:rPr>
        <w:t>ginekologii</w:t>
      </w:r>
      <w:r w:rsidRPr="00826CD7">
        <w:rPr>
          <w:rFonts w:ascii="Arial" w:hAnsi="Arial" w:cs="Arial"/>
        </w:rPr>
        <w:t>,</w:t>
      </w:r>
      <w:r w:rsidR="00CB08F7" w:rsidRPr="00826CD7">
        <w:rPr>
          <w:rFonts w:ascii="Arial" w:hAnsi="Arial" w:cs="Arial"/>
        </w:rPr>
        <w:t xml:space="preserve"> </w:t>
      </w:r>
      <w:r w:rsidR="00EE3867" w:rsidRPr="00826CD7">
        <w:rPr>
          <w:rFonts w:ascii="Arial" w:hAnsi="Arial" w:cs="Arial"/>
        </w:rPr>
        <w:t>psychiatrii</w:t>
      </w:r>
      <w:r w:rsidR="00F22936" w:rsidRPr="00826CD7">
        <w:rPr>
          <w:rFonts w:ascii="Arial" w:hAnsi="Arial" w:cs="Arial"/>
        </w:rPr>
        <w:t xml:space="preserve"> oraz fizjoterapeuty i dietetyka</w:t>
      </w:r>
      <w:r w:rsidR="00753EF0" w:rsidRPr="00826CD7">
        <w:rPr>
          <w:rFonts w:ascii="Arial" w:hAnsi="Arial" w:cs="Arial"/>
        </w:rPr>
        <w:t xml:space="preserve"> </w:t>
      </w:r>
      <w:r w:rsidR="00AD1E67" w:rsidRPr="00826CD7">
        <w:rPr>
          <w:rFonts w:ascii="Arial" w:hAnsi="Arial" w:cs="Arial"/>
        </w:rPr>
        <w:t xml:space="preserve">posiadających </w:t>
      </w:r>
      <w:r w:rsidRPr="00826CD7">
        <w:rPr>
          <w:rFonts w:ascii="Arial" w:hAnsi="Arial" w:cs="Arial"/>
        </w:rPr>
        <w:t xml:space="preserve">co najmniej </w:t>
      </w:r>
      <w:r w:rsidR="009A035D" w:rsidRPr="00826CD7">
        <w:rPr>
          <w:rFonts w:ascii="Arial" w:hAnsi="Arial" w:cs="Arial"/>
        </w:rPr>
        <w:t>3</w:t>
      </w:r>
      <w:r w:rsidRPr="00826CD7">
        <w:rPr>
          <w:rFonts w:ascii="Arial" w:hAnsi="Arial" w:cs="Arial"/>
        </w:rPr>
        <w:t xml:space="preserve">-letnie doświadczenie </w:t>
      </w:r>
      <w:r w:rsidR="00AD1E67" w:rsidRPr="00826CD7">
        <w:rPr>
          <w:rFonts w:ascii="Arial" w:hAnsi="Arial" w:cs="Arial"/>
        </w:rPr>
        <w:t>zawodowe oraz</w:t>
      </w:r>
      <w:r w:rsidR="00753EF0" w:rsidRPr="00826CD7">
        <w:rPr>
          <w:rFonts w:ascii="Arial" w:hAnsi="Arial" w:cs="Arial"/>
        </w:rPr>
        <w:t xml:space="preserve"> doświadczenie w prowadzeniu szkoleń/kursów</w:t>
      </w:r>
      <w:r w:rsidRPr="00826CD7">
        <w:rPr>
          <w:rFonts w:ascii="Arial" w:hAnsi="Arial" w:cs="Arial"/>
        </w:rPr>
        <w:t xml:space="preserve">. </w:t>
      </w:r>
    </w:p>
    <w:p w14:paraId="4F7A087E" w14:textId="77777777" w:rsidR="008B5102" w:rsidRPr="00826CD7" w:rsidRDefault="008B5102" w:rsidP="003F4098">
      <w:pPr>
        <w:spacing w:before="240" w:line="360" w:lineRule="auto"/>
        <w:jc w:val="both"/>
        <w:rPr>
          <w:rFonts w:cs="Arial"/>
          <w:sz w:val="22"/>
          <w:szCs w:val="22"/>
        </w:rPr>
      </w:pPr>
      <w:r w:rsidRPr="00826CD7">
        <w:rPr>
          <w:rFonts w:cs="Arial"/>
          <w:sz w:val="22"/>
          <w:szCs w:val="22"/>
        </w:rPr>
        <w:t>Przeprowadzenie szkolenia (</w:t>
      </w:r>
      <w:r w:rsidR="00B930C2" w:rsidRPr="00826CD7">
        <w:rPr>
          <w:rFonts w:cs="Arial"/>
          <w:sz w:val="22"/>
          <w:szCs w:val="22"/>
        </w:rPr>
        <w:t>8</w:t>
      </w:r>
      <w:r w:rsidR="007B23EB" w:rsidRPr="00826CD7">
        <w:rPr>
          <w:rFonts w:cs="Arial"/>
          <w:sz w:val="22"/>
          <w:szCs w:val="22"/>
        </w:rPr>
        <w:t>-</w:t>
      </w:r>
      <w:r w:rsidRPr="00826CD7">
        <w:rPr>
          <w:rFonts w:cs="Arial"/>
          <w:sz w:val="22"/>
          <w:szCs w:val="22"/>
        </w:rPr>
        <w:t>godzinnego</w:t>
      </w:r>
      <w:r w:rsidR="00AA0992" w:rsidRPr="00826CD7">
        <w:rPr>
          <w:rFonts w:cs="Arial"/>
          <w:sz w:val="22"/>
          <w:szCs w:val="22"/>
        </w:rPr>
        <w:t>, 1h</w:t>
      </w:r>
      <w:r w:rsidR="00B930C2" w:rsidRPr="00826CD7">
        <w:rPr>
          <w:rFonts w:cs="Arial"/>
          <w:sz w:val="22"/>
          <w:szCs w:val="22"/>
        </w:rPr>
        <w:t xml:space="preserve"> </w:t>
      </w:r>
      <w:r w:rsidR="00AA0992" w:rsidRPr="00826CD7">
        <w:rPr>
          <w:rFonts w:cs="Arial"/>
          <w:sz w:val="22"/>
          <w:szCs w:val="22"/>
        </w:rPr>
        <w:t>=</w:t>
      </w:r>
      <w:r w:rsidR="00B930C2" w:rsidRPr="00826CD7">
        <w:rPr>
          <w:rFonts w:cs="Arial"/>
          <w:sz w:val="22"/>
          <w:szCs w:val="22"/>
        </w:rPr>
        <w:t xml:space="preserve"> </w:t>
      </w:r>
      <w:r w:rsidR="00AA0992" w:rsidRPr="00826CD7">
        <w:rPr>
          <w:rFonts w:cs="Arial"/>
          <w:sz w:val="22"/>
          <w:szCs w:val="22"/>
        </w:rPr>
        <w:t>45 min</w:t>
      </w:r>
      <w:r w:rsidRPr="00826CD7">
        <w:rPr>
          <w:rFonts w:cs="Arial"/>
          <w:sz w:val="22"/>
          <w:szCs w:val="22"/>
        </w:rPr>
        <w:t xml:space="preserve">) dla </w:t>
      </w:r>
      <w:r w:rsidR="00501962" w:rsidRPr="00826CD7">
        <w:rPr>
          <w:rFonts w:cs="Arial"/>
          <w:sz w:val="22"/>
          <w:szCs w:val="22"/>
        </w:rPr>
        <w:t>personelu medycznego</w:t>
      </w:r>
      <w:r w:rsidRPr="00826CD7">
        <w:rPr>
          <w:rFonts w:cs="Arial"/>
          <w:sz w:val="22"/>
          <w:szCs w:val="22"/>
        </w:rPr>
        <w:t xml:space="preserve"> (maksymalnie do 2</w:t>
      </w:r>
      <w:r w:rsidR="0065579B" w:rsidRPr="00826CD7">
        <w:rPr>
          <w:rFonts w:cs="Arial"/>
          <w:sz w:val="22"/>
          <w:szCs w:val="22"/>
        </w:rPr>
        <w:t>0</w:t>
      </w:r>
      <w:r w:rsidRPr="00826CD7">
        <w:rPr>
          <w:rFonts w:cs="Arial"/>
          <w:sz w:val="22"/>
          <w:szCs w:val="22"/>
        </w:rPr>
        <w:t xml:space="preserve"> osób</w:t>
      </w:r>
      <w:r w:rsidR="00501962" w:rsidRPr="00826CD7">
        <w:rPr>
          <w:rFonts w:cs="Arial"/>
          <w:sz w:val="22"/>
          <w:szCs w:val="22"/>
        </w:rPr>
        <w:t xml:space="preserve"> w grupie szkoleniowej</w:t>
      </w:r>
      <w:r w:rsidRPr="00826CD7">
        <w:rPr>
          <w:rFonts w:cs="Arial"/>
          <w:sz w:val="22"/>
          <w:szCs w:val="22"/>
        </w:rPr>
        <w:t xml:space="preserve">) z zakresu </w:t>
      </w:r>
      <w:r w:rsidR="00EE3867" w:rsidRPr="00826CD7">
        <w:rPr>
          <w:rFonts w:cs="Arial"/>
          <w:sz w:val="22"/>
          <w:szCs w:val="22"/>
        </w:rPr>
        <w:t>standard</w:t>
      </w:r>
      <w:r w:rsidR="00D0352F" w:rsidRPr="00826CD7">
        <w:rPr>
          <w:rFonts w:cs="Arial"/>
          <w:sz w:val="22"/>
          <w:szCs w:val="22"/>
        </w:rPr>
        <w:t>u</w:t>
      </w:r>
      <w:r w:rsidR="00B00F75" w:rsidRPr="00826CD7">
        <w:rPr>
          <w:rFonts w:cs="Arial"/>
          <w:sz w:val="22"/>
          <w:szCs w:val="22"/>
        </w:rPr>
        <w:t xml:space="preserve"> </w:t>
      </w:r>
      <w:r w:rsidR="006720F8" w:rsidRPr="00826CD7">
        <w:rPr>
          <w:rFonts w:cs="Arial"/>
          <w:sz w:val="22"/>
          <w:szCs w:val="22"/>
        </w:rPr>
        <w:t xml:space="preserve">opieki nad </w:t>
      </w:r>
      <w:r w:rsidR="004C006F" w:rsidRPr="00826CD7">
        <w:rPr>
          <w:rFonts w:cs="Arial"/>
          <w:sz w:val="22"/>
          <w:szCs w:val="22"/>
        </w:rPr>
        <w:t xml:space="preserve">kobietą </w:t>
      </w:r>
      <w:r w:rsidR="006720F8" w:rsidRPr="00826CD7">
        <w:rPr>
          <w:rFonts w:cs="Arial"/>
          <w:sz w:val="22"/>
          <w:szCs w:val="22"/>
        </w:rPr>
        <w:t>ciężarną</w:t>
      </w:r>
      <w:r w:rsidR="00EE3867" w:rsidRPr="00826CD7">
        <w:rPr>
          <w:rFonts w:cs="Arial"/>
          <w:sz w:val="22"/>
          <w:szCs w:val="22"/>
        </w:rPr>
        <w:t xml:space="preserve">, </w:t>
      </w:r>
      <w:r w:rsidR="004C006F" w:rsidRPr="00826CD7">
        <w:rPr>
          <w:rFonts w:cs="Arial"/>
          <w:sz w:val="22"/>
          <w:szCs w:val="22"/>
        </w:rPr>
        <w:t xml:space="preserve">oraz z zadań </w:t>
      </w:r>
      <w:r w:rsidR="007B23EB" w:rsidRPr="00826CD7">
        <w:rPr>
          <w:rFonts w:cs="Arial"/>
          <w:sz w:val="22"/>
          <w:szCs w:val="22"/>
        </w:rPr>
        <w:t>P</w:t>
      </w:r>
      <w:r w:rsidRPr="00826CD7">
        <w:rPr>
          <w:rFonts w:cs="Arial"/>
          <w:sz w:val="22"/>
          <w:szCs w:val="22"/>
        </w:rPr>
        <w:t>rogramu</w:t>
      </w:r>
      <w:r w:rsidR="007B23EB" w:rsidRPr="00826CD7">
        <w:rPr>
          <w:rFonts w:cs="Arial"/>
          <w:sz w:val="22"/>
          <w:szCs w:val="22"/>
        </w:rPr>
        <w:t>.</w:t>
      </w:r>
      <w:r w:rsidRPr="00826CD7">
        <w:rPr>
          <w:rFonts w:cs="Arial"/>
          <w:sz w:val="22"/>
          <w:szCs w:val="22"/>
        </w:rPr>
        <w:t xml:space="preserve"> Realizator </w:t>
      </w:r>
      <w:r w:rsidR="004C006F" w:rsidRPr="00826CD7">
        <w:rPr>
          <w:rFonts w:cs="Arial"/>
          <w:sz w:val="22"/>
          <w:szCs w:val="22"/>
        </w:rPr>
        <w:t xml:space="preserve">Programu </w:t>
      </w:r>
      <w:r w:rsidRPr="00826CD7">
        <w:rPr>
          <w:rFonts w:cs="Arial"/>
          <w:sz w:val="22"/>
          <w:szCs w:val="22"/>
        </w:rPr>
        <w:t xml:space="preserve">zgodnie z </w:t>
      </w:r>
      <w:r w:rsidR="004C006F" w:rsidRPr="00826CD7">
        <w:rPr>
          <w:rFonts w:cs="Arial"/>
          <w:sz w:val="22"/>
          <w:szCs w:val="22"/>
        </w:rPr>
        <w:t xml:space="preserve">kryteriami wybiera </w:t>
      </w:r>
      <w:r w:rsidRPr="00826CD7">
        <w:rPr>
          <w:rFonts w:cs="Arial"/>
          <w:sz w:val="22"/>
          <w:szCs w:val="22"/>
        </w:rPr>
        <w:t xml:space="preserve">kadrę medyczną, może </w:t>
      </w:r>
      <w:r w:rsidR="004C006F" w:rsidRPr="00826CD7">
        <w:rPr>
          <w:rFonts w:cs="Arial"/>
          <w:sz w:val="22"/>
          <w:szCs w:val="22"/>
        </w:rPr>
        <w:t>zaangażować</w:t>
      </w:r>
      <w:r w:rsidRPr="00826CD7">
        <w:rPr>
          <w:rFonts w:cs="Arial"/>
          <w:sz w:val="22"/>
          <w:szCs w:val="22"/>
        </w:rPr>
        <w:t xml:space="preserve"> własnych pracowników</w:t>
      </w:r>
      <w:r w:rsidR="007B23EB" w:rsidRPr="00826CD7">
        <w:rPr>
          <w:rFonts w:cs="Arial"/>
          <w:sz w:val="22"/>
          <w:szCs w:val="22"/>
        </w:rPr>
        <w:t>,</w:t>
      </w:r>
      <w:r w:rsidRPr="00826CD7">
        <w:rPr>
          <w:rFonts w:cs="Arial"/>
          <w:sz w:val="22"/>
          <w:szCs w:val="22"/>
        </w:rPr>
        <w:t xml:space="preserve"> jeśli pracownik spełnia określone w RPZ wymogi, np. </w:t>
      </w:r>
      <w:r w:rsidR="00AA0992" w:rsidRPr="00826CD7">
        <w:rPr>
          <w:rFonts w:cs="Arial"/>
          <w:sz w:val="22"/>
          <w:szCs w:val="22"/>
        </w:rPr>
        <w:t xml:space="preserve">co najmniej 3-letniego </w:t>
      </w:r>
      <w:r w:rsidRPr="00826CD7">
        <w:rPr>
          <w:rFonts w:cs="Arial"/>
          <w:sz w:val="22"/>
          <w:szCs w:val="22"/>
        </w:rPr>
        <w:t>doświadczenia.</w:t>
      </w:r>
    </w:p>
    <w:p w14:paraId="17A49754" w14:textId="77777777" w:rsidR="008723CF" w:rsidRPr="00826CD7" w:rsidRDefault="00760F7C" w:rsidP="008723CF">
      <w:pPr>
        <w:pStyle w:val="Nagwek3"/>
        <w:rPr>
          <w:rFonts w:cs="Arial"/>
          <w:szCs w:val="22"/>
        </w:rPr>
      </w:pPr>
      <w:bookmarkStart w:id="66" w:name="_Toc139533322"/>
      <w:r w:rsidRPr="00826CD7">
        <w:rPr>
          <w:rFonts w:cs="Arial"/>
          <w:szCs w:val="22"/>
        </w:rPr>
        <w:t>Opieka w czasie ciąży i porodu</w:t>
      </w:r>
      <w:bookmarkEnd w:id="66"/>
    </w:p>
    <w:p w14:paraId="204E24EB" w14:textId="5D1C8A75" w:rsidR="008B5102" w:rsidRPr="00826CD7" w:rsidRDefault="008B5102" w:rsidP="008723CF">
      <w:pPr>
        <w:pStyle w:val="Teksttreci20"/>
        <w:shd w:val="clear" w:color="auto" w:fill="auto"/>
        <w:tabs>
          <w:tab w:val="left" w:pos="1204"/>
        </w:tabs>
        <w:spacing w:line="360" w:lineRule="auto"/>
        <w:ind w:firstLine="0"/>
        <w:rPr>
          <w:rFonts w:ascii="Arial" w:hAnsi="Arial" w:cs="Arial"/>
          <w:bCs/>
        </w:rPr>
      </w:pPr>
      <w:r w:rsidRPr="00826CD7">
        <w:rPr>
          <w:rFonts w:ascii="Arial" w:hAnsi="Arial" w:cs="Arial"/>
          <w:bCs/>
        </w:rPr>
        <w:t xml:space="preserve">W zakresie organizacji wsparcia dla </w:t>
      </w:r>
      <w:r w:rsidR="00A164C7" w:rsidRPr="00826CD7">
        <w:rPr>
          <w:rFonts w:ascii="Arial" w:hAnsi="Arial" w:cs="Arial"/>
          <w:bCs/>
        </w:rPr>
        <w:t xml:space="preserve">kobiet </w:t>
      </w:r>
      <w:r w:rsidR="006720F8" w:rsidRPr="00826CD7">
        <w:rPr>
          <w:rFonts w:ascii="Arial" w:hAnsi="Arial" w:cs="Arial"/>
          <w:bCs/>
        </w:rPr>
        <w:t>w ciąży, w czasie porodu i w okresie połogu</w:t>
      </w:r>
      <w:r w:rsidRPr="00826CD7">
        <w:rPr>
          <w:rFonts w:ascii="Arial" w:hAnsi="Arial" w:cs="Arial"/>
          <w:bCs/>
        </w:rPr>
        <w:t xml:space="preserve"> Realizator Pr</w:t>
      </w:r>
      <w:r w:rsidR="002F6D96" w:rsidRPr="00826CD7">
        <w:rPr>
          <w:rFonts w:ascii="Arial" w:hAnsi="Arial" w:cs="Arial"/>
          <w:bCs/>
        </w:rPr>
        <w:t>ogramu</w:t>
      </w:r>
      <w:r w:rsidRPr="00826CD7">
        <w:rPr>
          <w:rFonts w:ascii="Arial" w:hAnsi="Arial" w:cs="Arial"/>
          <w:bCs/>
        </w:rPr>
        <w:t xml:space="preserve"> jest zobowiązany:</w:t>
      </w:r>
    </w:p>
    <w:p w14:paraId="70EB1612" w14:textId="362D9607" w:rsidR="00670BE1" w:rsidRPr="00826CD7" w:rsidRDefault="008B5102" w:rsidP="006B003B">
      <w:pPr>
        <w:pStyle w:val="Teksttreci20"/>
        <w:numPr>
          <w:ilvl w:val="0"/>
          <w:numId w:val="30"/>
        </w:numPr>
        <w:shd w:val="clear" w:color="auto" w:fill="auto"/>
        <w:tabs>
          <w:tab w:val="left" w:pos="1204"/>
        </w:tabs>
        <w:spacing w:line="360" w:lineRule="auto"/>
        <w:rPr>
          <w:rFonts w:ascii="Arial" w:hAnsi="Arial" w:cs="Arial"/>
          <w:bCs/>
        </w:rPr>
      </w:pPr>
      <w:r w:rsidRPr="00826CD7">
        <w:rPr>
          <w:rFonts w:ascii="Arial" w:hAnsi="Arial" w:cs="Arial"/>
          <w:b/>
        </w:rPr>
        <w:t>Zapewnić specjalistyczn</w:t>
      </w:r>
      <w:r w:rsidR="007B23EB" w:rsidRPr="00826CD7">
        <w:rPr>
          <w:rFonts w:ascii="Arial" w:hAnsi="Arial" w:cs="Arial"/>
          <w:b/>
        </w:rPr>
        <w:t>ą</w:t>
      </w:r>
      <w:r w:rsidRPr="00826CD7">
        <w:rPr>
          <w:rFonts w:ascii="Arial" w:hAnsi="Arial" w:cs="Arial"/>
          <w:b/>
        </w:rPr>
        <w:t xml:space="preserve"> kadrę medyczną </w:t>
      </w:r>
      <w:r w:rsidR="00670BE1" w:rsidRPr="00826CD7">
        <w:rPr>
          <w:rFonts w:ascii="Arial" w:hAnsi="Arial" w:cs="Arial"/>
          <w:b/>
        </w:rPr>
        <w:t xml:space="preserve">na etapie </w:t>
      </w:r>
      <w:r w:rsidR="00EE3867" w:rsidRPr="00826CD7">
        <w:rPr>
          <w:rFonts w:ascii="Arial" w:hAnsi="Arial" w:cs="Arial"/>
          <w:b/>
        </w:rPr>
        <w:t>włączania</w:t>
      </w:r>
      <w:r w:rsidR="00D0352F" w:rsidRPr="00826CD7">
        <w:rPr>
          <w:rFonts w:ascii="Arial" w:hAnsi="Arial" w:cs="Arial"/>
          <w:b/>
        </w:rPr>
        <w:t xml:space="preserve"> do Programu</w:t>
      </w:r>
      <w:r w:rsidR="00EE3867" w:rsidRPr="00826CD7">
        <w:rPr>
          <w:rFonts w:ascii="Arial" w:hAnsi="Arial" w:cs="Arial"/>
          <w:b/>
        </w:rPr>
        <w:t xml:space="preserve"> </w:t>
      </w:r>
      <w:r w:rsidR="00A164C7" w:rsidRPr="00826CD7">
        <w:rPr>
          <w:rFonts w:ascii="Arial" w:hAnsi="Arial" w:cs="Arial"/>
          <w:b/>
        </w:rPr>
        <w:t xml:space="preserve">kobiety </w:t>
      </w:r>
      <w:r w:rsidR="00EE3867" w:rsidRPr="00826CD7">
        <w:rPr>
          <w:rFonts w:ascii="Arial" w:hAnsi="Arial" w:cs="Arial"/>
          <w:b/>
        </w:rPr>
        <w:t xml:space="preserve">w ciąży oraz </w:t>
      </w:r>
      <w:r w:rsidR="00E30118" w:rsidRPr="00826CD7">
        <w:rPr>
          <w:rFonts w:ascii="Arial" w:hAnsi="Arial" w:cs="Arial"/>
          <w:b/>
        </w:rPr>
        <w:t>w czasie porodu:</w:t>
      </w:r>
    </w:p>
    <w:p w14:paraId="05BAB46B" w14:textId="77777777" w:rsidR="008501BF" w:rsidRPr="00826CD7" w:rsidRDefault="00E30118" w:rsidP="008501BF">
      <w:pPr>
        <w:pStyle w:val="Teksttreci20"/>
        <w:numPr>
          <w:ilvl w:val="0"/>
          <w:numId w:val="29"/>
        </w:numPr>
        <w:shd w:val="clear" w:color="auto" w:fill="auto"/>
        <w:tabs>
          <w:tab w:val="left" w:pos="1204"/>
        </w:tabs>
        <w:spacing w:line="360" w:lineRule="auto"/>
        <w:rPr>
          <w:rFonts w:ascii="Arial" w:hAnsi="Arial" w:cs="Arial"/>
          <w:bCs/>
        </w:rPr>
      </w:pPr>
      <w:r w:rsidRPr="00826CD7">
        <w:rPr>
          <w:rFonts w:ascii="Arial" w:hAnsi="Arial" w:cs="Arial"/>
          <w:bCs/>
        </w:rPr>
        <w:lastRenderedPageBreak/>
        <w:t xml:space="preserve">Lekarz koordynator </w:t>
      </w:r>
      <w:r w:rsidR="008501BF" w:rsidRPr="00826CD7">
        <w:rPr>
          <w:rFonts w:ascii="Arial" w:hAnsi="Arial" w:cs="Arial"/>
          <w:bCs/>
        </w:rPr>
        <w:t>–lekarz specjalista w dziedzinie ginekologii i położnictwa</w:t>
      </w:r>
      <w:r w:rsidR="00B00F75" w:rsidRPr="00826CD7">
        <w:rPr>
          <w:rFonts w:ascii="Arial" w:hAnsi="Arial" w:cs="Arial"/>
          <w:bCs/>
        </w:rPr>
        <w:t xml:space="preserve"> </w:t>
      </w:r>
      <w:r w:rsidR="008501BF" w:rsidRPr="00826CD7">
        <w:rPr>
          <w:rFonts w:ascii="Arial" w:hAnsi="Arial" w:cs="Arial"/>
          <w:bCs/>
        </w:rPr>
        <w:t>co najmniej z 6 letnim doświadczeniem,</w:t>
      </w:r>
    </w:p>
    <w:p w14:paraId="66A8145B" w14:textId="77777777" w:rsidR="00670BE1" w:rsidRPr="00826CD7" w:rsidRDefault="00B00F75" w:rsidP="009522FE">
      <w:pPr>
        <w:pStyle w:val="Teksttreci20"/>
        <w:numPr>
          <w:ilvl w:val="0"/>
          <w:numId w:val="29"/>
        </w:numPr>
        <w:shd w:val="clear" w:color="auto" w:fill="auto"/>
        <w:tabs>
          <w:tab w:val="left" w:pos="1204"/>
        </w:tabs>
        <w:spacing w:line="360" w:lineRule="auto"/>
        <w:rPr>
          <w:rFonts w:ascii="Arial" w:hAnsi="Arial" w:cs="Arial"/>
          <w:bCs/>
        </w:rPr>
      </w:pPr>
      <w:r w:rsidRPr="00826CD7">
        <w:rPr>
          <w:rFonts w:ascii="Arial" w:hAnsi="Arial" w:cs="Arial"/>
          <w:bCs/>
        </w:rPr>
        <w:t>L</w:t>
      </w:r>
      <w:r w:rsidR="008B5102" w:rsidRPr="00826CD7">
        <w:rPr>
          <w:rFonts w:ascii="Arial" w:hAnsi="Arial" w:cs="Arial"/>
          <w:bCs/>
        </w:rPr>
        <w:t>ekarz</w:t>
      </w:r>
      <w:r w:rsidR="008501BF" w:rsidRPr="00826CD7">
        <w:rPr>
          <w:rFonts w:ascii="Arial" w:hAnsi="Arial" w:cs="Arial"/>
          <w:bCs/>
        </w:rPr>
        <w:t>e</w:t>
      </w:r>
      <w:r w:rsidRPr="00826CD7">
        <w:rPr>
          <w:rFonts w:ascii="Arial" w:hAnsi="Arial" w:cs="Arial"/>
          <w:bCs/>
        </w:rPr>
        <w:t xml:space="preserve"> </w:t>
      </w:r>
      <w:r w:rsidR="008501BF" w:rsidRPr="00826CD7">
        <w:rPr>
          <w:rFonts w:ascii="Arial" w:hAnsi="Arial" w:cs="Arial"/>
          <w:bCs/>
        </w:rPr>
        <w:t>ginekolodzy - specjaliści</w:t>
      </w:r>
      <w:r w:rsidR="008B5102" w:rsidRPr="00826CD7">
        <w:rPr>
          <w:rFonts w:ascii="Arial" w:hAnsi="Arial" w:cs="Arial"/>
          <w:bCs/>
        </w:rPr>
        <w:t xml:space="preserve"> w dziedzinie </w:t>
      </w:r>
      <w:r w:rsidR="006720F8" w:rsidRPr="00826CD7">
        <w:rPr>
          <w:rFonts w:ascii="Arial" w:hAnsi="Arial" w:cs="Arial"/>
          <w:bCs/>
        </w:rPr>
        <w:t>ginekologii i położnictwa</w:t>
      </w:r>
      <w:r w:rsidR="00670BE1" w:rsidRPr="00826CD7">
        <w:rPr>
          <w:rFonts w:ascii="Arial" w:hAnsi="Arial" w:cs="Arial"/>
          <w:bCs/>
        </w:rPr>
        <w:t xml:space="preserve">, </w:t>
      </w:r>
      <w:r w:rsidR="008501BF" w:rsidRPr="00826CD7">
        <w:rPr>
          <w:rFonts w:ascii="Arial" w:hAnsi="Arial" w:cs="Arial"/>
          <w:bCs/>
        </w:rPr>
        <w:t xml:space="preserve">z </w:t>
      </w:r>
      <w:r w:rsidR="00EE3867" w:rsidRPr="00826CD7">
        <w:rPr>
          <w:rFonts w:ascii="Arial" w:hAnsi="Arial" w:cs="Arial"/>
          <w:bCs/>
        </w:rPr>
        <w:t xml:space="preserve">co najmniej z 3 letnim doświadczeniem. </w:t>
      </w:r>
    </w:p>
    <w:p w14:paraId="5921DCB2" w14:textId="77777777" w:rsidR="006720F8" w:rsidRPr="00826CD7" w:rsidRDefault="006720F8" w:rsidP="009522FE">
      <w:pPr>
        <w:pStyle w:val="Teksttreci20"/>
        <w:numPr>
          <w:ilvl w:val="0"/>
          <w:numId w:val="29"/>
        </w:numPr>
        <w:shd w:val="clear" w:color="auto" w:fill="auto"/>
        <w:tabs>
          <w:tab w:val="left" w:pos="1204"/>
        </w:tabs>
        <w:spacing w:line="360" w:lineRule="auto"/>
        <w:rPr>
          <w:rFonts w:ascii="Arial" w:hAnsi="Arial" w:cs="Arial"/>
          <w:bCs/>
        </w:rPr>
      </w:pPr>
      <w:r w:rsidRPr="00826CD7">
        <w:rPr>
          <w:rFonts w:ascii="Arial" w:hAnsi="Arial" w:cs="Arial"/>
          <w:bCs/>
        </w:rPr>
        <w:t>położna</w:t>
      </w:r>
      <w:r w:rsidR="008501BF" w:rsidRPr="00826CD7">
        <w:rPr>
          <w:rFonts w:ascii="Arial" w:hAnsi="Arial" w:cs="Arial"/>
          <w:bCs/>
        </w:rPr>
        <w:t xml:space="preserve"> z co najmniej 3 letnim doświadczeniem w dziedzinie położnictwa,</w:t>
      </w:r>
    </w:p>
    <w:p w14:paraId="031C7940" w14:textId="77777777" w:rsidR="00EE3867" w:rsidRPr="00826CD7" w:rsidRDefault="00EE3867" w:rsidP="009522FE">
      <w:pPr>
        <w:pStyle w:val="Teksttreci20"/>
        <w:numPr>
          <w:ilvl w:val="0"/>
          <w:numId w:val="29"/>
        </w:numPr>
        <w:shd w:val="clear" w:color="auto" w:fill="auto"/>
        <w:tabs>
          <w:tab w:val="left" w:pos="1204"/>
        </w:tabs>
        <w:spacing w:line="360" w:lineRule="auto"/>
        <w:rPr>
          <w:rFonts w:ascii="Arial" w:hAnsi="Arial" w:cs="Arial"/>
          <w:bCs/>
        </w:rPr>
      </w:pPr>
      <w:r w:rsidRPr="00826CD7">
        <w:rPr>
          <w:rFonts w:ascii="Arial" w:hAnsi="Arial" w:cs="Arial"/>
          <w:bCs/>
        </w:rPr>
        <w:t>psycholog</w:t>
      </w:r>
      <w:r w:rsidR="00D0352F" w:rsidRPr="00826CD7">
        <w:rPr>
          <w:rFonts w:ascii="Arial" w:hAnsi="Arial" w:cs="Arial"/>
          <w:bCs/>
        </w:rPr>
        <w:t>.</w:t>
      </w:r>
    </w:p>
    <w:p w14:paraId="766444E5" w14:textId="77777777" w:rsidR="00E30118" w:rsidRPr="00826CD7" w:rsidRDefault="004C006F" w:rsidP="00E30118">
      <w:pPr>
        <w:pStyle w:val="Teksttreci20"/>
        <w:shd w:val="clear" w:color="auto" w:fill="auto"/>
        <w:spacing w:line="360" w:lineRule="auto"/>
        <w:ind w:firstLine="0"/>
        <w:rPr>
          <w:rFonts w:ascii="Arial" w:hAnsi="Arial" w:cs="Arial"/>
        </w:rPr>
      </w:pPr>
      <w:r w:rsidRPr="00826CD7">
        <w:rPr>
          <w:rFonts w:ascii="Arial" w:hAnsi="Arial" w:cs="Arial"/>
          <w:bCs/>
        </w:rPr>
        <w:t xml:space="preserve">Nabór </w:t>
      </w:r>
      <w:r w:rsidR="00670BE1" w:rsidRPr="00826CD7">
        <w:rPr>
          <w:rFonts w:ascii="Arial" w:hAnsi="Arial" w:cs="Arial"/>
          <w:bCs/>
        </w:rPr>
        <w:t xml:space="preserve">i kwalifikacja </w:t>
      </w:r>
      <w:r w:rsidR="006720F8" w:rsidRPr="00826CD7">
        <w:rPr>
          <w:rFonts w:ascii="Arial" w:hAnsi="Arial" w:cs="Arial"/>
          <w:bCs/>
        </w:rPr>
        <w:t>pacjentek</w:t>
      </w:r>
      <w:r w:rsidR="00670BE1" w:rsidRPr="00826CD7">
        <w:rPr>
          <w:rFonts w:ascii="Arial" w:hAnsi="Arial" w:cs="Arial"/>
          <w:bCs/>
        </w:rPr>
        <w:t xml:space="preserve"> w programie jest przeprowadzana przez </w:t>
      </w:r>
      <w:r w:rsidRPr="00826CD7">
        <w:rPr>
          <w:rFonts w:ascii="Arial" w:hAnsi="Arial" w:cs="Arial"/>
          <w:bCs/>
        </w:rPr>
        <w:t>położną</w:t>
      </w:r>
      <w:r w:rsidR="00670BE1" w:rsidRPr="00826CD7">
        <w:rPr>
          <w:rFonts w:ascii="Arial" w:hAnsi="Arial" w:cs="Arial"/>
          <w:bCs/>
        </w:rPr>
        <w:t xml:space="preserve"> na podstawie </w:t>
      </w:r>
      <w:r w:rsidRPr="00826CD7">
        <w:rPr>
          <w:rFonts w:ascii="Arial" w:hAnsi="Arial" w:cs="Arial"/>
          <w:bCs/>
        </w:rPr>
        <w:t xml:space="preserve">wyników </w:t>
      </w:r>
      <w:r w:rsidR="00670BE1" w:rsidRPr="00826CD7">
        <w:rPr>
          <w:rFonts w:ascii="Arial" w:hAnsi="Arial" w:cs="Arial"/>
          <w:bCs/>
        </w:rPr>
        <w:t>badania podmiotowego i przedmiotowego.</w:t>
      </w:r>
    </w:p>
    <w:p w14:paraId="7FB3EB51" w14:textId="52A2F15A" w:rsidR="008B5102" w:rsidRPr="00826CD7" w:rsidRDefault="008B5102" w:rsidP="008723CF">
      <w:pPr>
        <w:pStyle w:val="Nagwek4"/>
        <w:tabs>
          <w:tab w:val="num" w:pos="851"/>
        </w:tabs>
        <w:rPr>
          <w:rFonts w:cs="Arial"/>
          <w:sz w:val="22"/>
          <w:szCs w:val="22"/>
        </w:rPr>
      </w:pPr>
      <w:r w:rsidRPr="00826CD7">
        <w:rPr>
          <w:rFonts w:cs="Arial"/>
          <w:sz w:val="22"/>
          <w:szCs w:val="22"/>
        </w:rPr>
        <w:t>Wymogi dla kadry udzielającej wspar</w:t>
      </w:r>
      <w:r w:rsidR="00AD661B" w:rsidRPr="00826CD7">
        <w:rPr>
          <w:rFonts w:cs="Arial"/>
          <w:sz w:val="22"/>
          <w:szCs w:val="22"/>
        </w:rPr>
        <w:t xml:space="preserve">cia </w:t>
      </w:r>
      <w:r w:rsidR="00A164C7" w:rsidRPr="00826CD7">
        <w:rPr>
          <w:rFonts w:cs="Arial"/>
          <w:sz w:val="22"/>
          <w:szCs w:val="22"/>
        </w:rPr>
        <w:t>odbiorcom Programu</w:t>
      </w:r>
    </w:p>
    <w:p w14:paraId="3457895F" w14:textId="4602EF3F" w:rsidR="008A422A" w:rsidRPr="00826CD7" w:rsidRDefault="00D16F28" w:rsidP="00F51360">
      <w:pPr>
        <w:pStyle w:val="Teksttreci20"/>
        <w:numPr>
          <w:ilvl w:val="3"/>
          <w:numId w:val="27"/>
        </w:numPr>
        <w:tabs>
          <w:tab w:val="left" w:pos="851"/>
        </w:tabs>
        <w:spacing w:line="360" w:lineRule="auto"/>
        <w:ind w:hanging="3337"/>
        <w:rPr>
          <w:rFonts w:ascii="Arial" w:hAnsi="Arial" w:cs="Arial"/>
          <w:b/>
        </w:rPr>
      </w:pPr>
      <w:r w:rsidRPr="00826CD7">
        <w:rPr>
          <w:rFonts w:ascii="Arial" w:hAnsi="Arial" w:cs="Arial"/>
          <w:b/>
        </w:rPr>
        <w:t>Kwalifikacja kobiety ciężarnej do Porodu, poród rodzinny</w:t>
      </w:r>
      <w:r w:rsidR="008A422A" w:rsidRPr="00826CD7">
        <w:rPr>
          <w:rFonts w:ascii="Arial" w:hAnsi="Arial" w:cs="Arial"/>
          <w:b/>
        </w:rPr>
        <w:t>:</w:t>
      </w:r>
    </w:p>
    <w:p w14:paraId="1D3DE099" w14:textId="1E75200D" w:rsidR="008A422A" w:rsidRPr="00826CD7" w:rsidRDefault="008A422A" w:rsidP="006B003B">
      <w:pPr>
        <w:pStyle w:val="Teksttreci20"/>
        <w:numPr>
          <w:ilvl w:val="0"/>
          <w:numId w:val="38"/>
        </w:numPr>
        <w:tabs>
          <w:tab w:val="left" w:pos="1204"/>
        </w:tabs>
        <w:spacing w:line="360" w:lineRule="auto"/>
        <w:rPr>
          <w:rFonts w:ascii="Arial" w:hAnsi="Arial" w:cs="Arial"/>
          <w:bCs/>
        </w:rPr>
      </w:pPr>
      <w:r w:rsidRPr="00826CD7">
        <w:rPr>
          <w:rFonts w:ascii="Arial" w:hAnsi="Arial" w:cs="Arial"/>
          <w:bCs/>
        </w:rPr>
        <w:t>Odpowiednie specjalistyczne gabinety/sal</w:t>
      </w:r>
      <w:r w:rsidR="00D0352F" w:rsidRPr="00826CD7">
        <w:rPr>
          <w:rFonts w:ascii="Arial" w:hAnsi="Arial" w:cs="Arial"/>
          <w:bCs/>
        </w:rPr>
        <w:t>e</w:t>
      </w:r>
      <w:r w:rsidRPr="00826CD7">
        <w:rPr>
          <w:rFonts w:ascii="Arial" w:hAnsi="Arial" w:cs="Arial"/>
          <w:bCs/>
        </w:rPr>
        <w:t xml:space="preserve"> zabiegowe </w:t>
      </w:r>
      <w:r w:rsidR="006720F8" w:rsidRPr="00826CD7">
        <w:rPr>
          <w:rFonts w:ascii="Arial" w:hAnsi="Arial" w:cs="Arial"/>
          <w:bCs/>
        </w:rPr>
        <w:t xml:space="preserve">umożliwiające przeprowadzenie wizyt ambulatoryjnych z </w:t>
      </w:r>
      <w:r w:rsidR="00A164C7" w:rsidRPr="00826CD7">
        <w:rPr>
          <w:rFonts w:ascii="Arial" w:hAnsi="Arial" w:cs="Arial"/>
          <w:bCs/>
        </w:rPr>
        <w:t xml:space="preserve">kobietami w ciąży </w:t>
      </w:r>
      <w:r w:rsidR="00EE3867" w:rsidRPr="00826CD7">
        <w:rPr>
          <w:rFonts w:ascii="Arial" w:hAnsi="Arial" w:cs="Arial"/>
          <w:bCs/>
        </w:rPr>
        <w:t xml:space="preserve">oraz badań </w:t>
      </w:r>
      <w:r w:rsidR="008501BF" w:rsidRPr="00826CD7">
        <w:rPr>
          <w:rFonts w:ascii="Arial" w:hAnsi="Arial" w:cs="Arial"/>
          <w:bCs/>
        </w:rPr>
        <w:t>ginekologiczno-</w:t>
      </w:r>
      <w:r w:rsidR="00EE3867" w:rsidRPr="00826CD7">
        <w:rPr>
          <w:rFonts w:ascii="Arial" w:hAnsi="Arial" w:cs="Arial"/>
          <w:bCs/>
        </w:rPr>
        <w:t xml:space="preserve"> położnicz</w:t>
      </w:r>
      <w:r w:rsidR="00D0352F" w:rsidRPr="00826CD7">
        <w:rPr>
          <w:rFonts w:ascii="Arial" w:hAnsi="Arial" w:cs="Arial"/>
          <w:bCs/>
        </w:rPr>
        <w:t>ych</w:t>
      </w:r>
      <w:r w:rsidR="00A85728" w:rsidRPr="00826CD7">
        <w:rPr>
          <w:rFonts w:ascii="Arial" w:hAnsi="Arial" w:cs="Arial"/>
          <w:bCs/>
        </w:rPr>
        <w:t>.</w:t>
      </w:r>
    </w:p>
    <w:p w14:paraId="07BE2CE3" w14:textId="77777777" w:rsidR="00EE3867" w:rsidRPr="00826CD7" w:rsidRDefault="00AC738A" w:rsidP="006B003B">
      <w:pPr>
        <w:pStyle w:val="Teksttreci20"/>
        <w:numPr>
          <w:ilvl w:val="0"/>
          <w:numId w:val="31"/>
        </w:numPr>
        <w:shd w:val="clear" w:color="auto" w:fill="auto"/>
        <w:tabs>
          <w:tab w:val="left" w:pos="1204"/>
        </w:tabs>
        <w:spacing w:line="360" w:lineRule="auto"/>
        <w:rPr>
          <w:rFonts w:ascii="Arial" w:hAnsi="Arial" w:cs="Arial"/>
          <w:bCs/>
        </w:rPr>
      </w:pPr>
      <w:r w:rsidRPr="00826CD7">
        <w:rPr>
          <w:rFonts w:ascii="Arial" w:hAnsi="Arial" w:cs="Arial"/>
          <w:bCs/>
        </w:rPr>
        <w:t xml:space="preserve">Lekarz </w:t>
      </w:r>
      <w:r w:rsidR="00EE3867" w:rsidRPr="00826CD7">
        <w:rPr>
          <w:rFonts w:ascii="Arial" w:hAnsi="Arial" w:cs="Arial"/>
          <w:bCs/>
        </w:rPr>
        <w:t xml:space="preserve">specjalista </w:t>
      </w:r>
      <w:r w:rsidR="006720F8" w:rsidRPr="00826CD7">
        <w:rPr>
          <w:rFonts w:ascii="Arial" w:hAnsi="Arial" w:cs="Arial"/>
          <w:bCs/>
        </w:rPr>
        <w:t>ginekologii</w:t>
      </w:r>
      <w:r w:rsidRPr="00826CD7">
        <w:rPr>
          <w:rFonts w:ascii="Arial" w:hAnsi="Arial" w:cs="Arial"/>
          <w:bCs/>
        </w:rPr>
        <w:t xml:space="preserve">: wykształcenie wyższe kierunkowe, ukończona specjalizacja z </w:t>
      </w:r>
      <w:r w:rsidR="006720F8" w:rsidRPr="00826CD7">
        <w:rPr>
          <w:rFonts w:ascii="Arial" w:hAnsi="Arial" w:cs="Arial"/>
          <w:bCs/>
        </w:rPr>
        <w:t>ginekologii i położnictwa</w:t>
      </w:r>
      <w:r w:rsidRPr="00826CD7">
        <w:rPr>
          <w:rFonts w:ascii="Arial" w:hAnsi="Arial" w:cs="Arial"/>
          <w:bCs/>
        </w:rPr>
        <w:t>, doświadczeni</w:t>
      </w:r>
      <w:r w:rsidR="003C3058" w:rsidRPr="00826CD7">
        <w:rPr>
          <w:rFonts w:ascii="Arial" w:hAnsi="Arial" w:cs="Arial"/>
          <w:bCs/>
        </w:rPr>
        <w:t>e</w:t>
      </w:r>
      <w:r w:rsidR="00B00F75" w:rsidRPr="00826CD7">
        <w:rPr>
          <w:rFonts w:ascii="Arial" w:hAnsi="Arial" w:cs="Arial"/>
          <w:bCs/>
        </w:rPr>
        <w:t xml:space="preserve"> </w:t>
      </w:r>
      <w:r w:rsidR="00AA337F" w:rsidRPr="00826CD7">
        <w:rPr>
          <w:rFonts w:ascii="Arial" w:hAnsi="Arial" w:cs="Arial"/>
          <w:bCs/>
        </w:rPr>
        <w:t xml:space="preserve">co najmniej </w:t>
      </w:r>
      <w:r w:rsidR="00EE3867" w:rsidRPr="00826CD7">
        <w:rPr>
          <w:rFonts w:ascii="Arial" w:hAnsi="Arial" w:cs="Arial"/>
          <w:bCs/>
        </w:rPr>
        <w:t>3</w:t>
      </w:r>
      <w:r w:rsidR="00AA337F" w:rsidRPr="00826CD7">
        <w:rPr>
          <w:rFonts w:ascii="Arial" w:hAnsi="Arial" w:cs="Arial"/>
          <w:bCs/>
        </w:rPr>
        <w:t xml:space="preserve"> letnie </w:t>
      </w:r>
      <w:r w:rsidR="003C3058" w:rsidRPr="00826CD7">
        <w:rPr>
          <w:rFonts w:ascii="Arial" w:hAnsi="Arial" w:cs="Arial"/>
          <w:bCs/>
        </w:rPr>
        <w:t xml:space="preserve">w </w:t>
      </w:r>
      <w:r w:rsidRPr="00826CD7">
        <w:rPr>
          <w:rFonts w:ascii="Arial" w:hAnsi="Arial" w:cs="Arial"/>
          <w:bCs/>
        </w:rPr>
        <w:t xml:space="preserve">pracy w zawodzie, doświadczenie w </w:t>
      </w:r>
      <w:r w:rsidR="006720F8" w:rsidRPr="00826CD7">
        <w:rPr>
          <w:rFonts w:ascii="Arial" w:hAnsi="Arial" w:cs="Arial"/>
          <w:bCs/>
        </w:rPr>
        <w:t>monitorowaniu</w:t>
      </w:r>
      <w:r w:rsidR="00493A07" w:rsidRPr="00826CD7">
        <w:rPr>
          <w:rFonts w:ascii="Arial" w:hAnsi="Arial" w:cs="Arial"/>
          <w:bCs/>
        </w:rPr>
        <w:t xml:space="preserve"> i opiece nad kobie</w:t>
      </w:r>
      <w:r w:rsidR="008C0396" w:rsidRPr="00826CD7">
        <w:rPr>
          <w:rFonts w:ascii="Arial" w:hAnsi="Arial" w:cs="Arial"/>
          <w:bCs/>
        </w:rPr>
        <w:t xml:space="preserve">tami w </w:t>
      </w:r>
      <w:r w:rsidR="00AA337F" w:rsidRPr="00826CD7">
        <w:rPr>
          <w:rFonts w:ascii="Arial" w:hAnsi="Arial" w:cs="Arial"/>
          <w:bCs/>
        </w:rPr>
        <w:t>ciąży</w:t>
      </w:r>
      <w:r w:rsidR="00D0352F" w:rsidRPr="00826CD7">
        <w:rPr>
          <w:rFonts w:ascii="Arial" w:hAnsi="Arial" w:cs="Arial"/>
          <w:bCs/>
        </w:rPr>
        <w:t>,</w:t>
      </w:r>
    </w:p>
    <w:p w14:paraId="25CCC28E" w14:textId="7B0403FE" w:rsidR="00AC738A" w:rsidRPr="00826CD7" w:rsidRDefault="002D3854" w:rsidP="006B003B">
      <w:pPr>
        <w:pStyle w:val="Teksttreci20"/>
        <w:numPr>
          <w:ilvl w:val="0"/>
          <w:numId w:val="31"/>
        </w:numPr>
        <w:shd w:val="clear" w:color="auto" w:fill="auto"/>
        <w:tabs>
          <w:tab w:val="left" w:pos="1204"/>
        </w:tabs>
        <w:spacing w:line="360" w:lineRule="auto"/>
        <w:rPr>
          <w:rFonts w:ascii="Arial" w:hAnsi="Arial" w:cs="Arial"/>
          <w:bCs/>
        </w:rPr>
      </w:pPr>
      <w:r w:rsidRPr="00826CD7">
        <w:rPr>
          <w:rFonts w:ascii="Arial" w:hAnsi="Arial" w:cs="Arial"/>
          <w:bCs/>
        </w:rPr>
        <w:t>P</w:t>
      </w:r>
      <w:r w:rsidR="006720F8" w:rsidRPr="00826CD7">
        <w:rPr>
          <w:rFonts w:ascii="Arial" w:hAnsi="Arial" w:cs="Arial"/>
          <w:bCs/>
        </w:rPr>
        <w:t>ołożna</w:t>
      </w:r>
      <w:r w:rsidR="00AC738A" w:rsidRPr="00826CD7">
        <w:rPr>
          <w:rFonts w:ascii="Arial" w:hAnsi="Arial" w:cs="Arial"/>
          <w:bCs/>
        </w:rPr>
        <w:t xml:space="preserve">: </w:t>
      </w:r>
      <w:r w:rsidR="00AA337F" w:rsidRPr="00826CD7">
        <w:rPr>
          <w:rFonts w:ascii="Arial" w:hAnsi="Arial" w:cs="Arial"/>
        </w:rPr>
        <w:t>położna z doświadczeniem zawodowym w pracy w szpitalu III stopnia referencyjności</w:t>
      </w:r>
      <w:r w:rsidR="00D16F28" w:rsidRPr="00826CD7">
        <w:rPr>
          <w:rFonts w:ascii="Arial" w:hAnsi="Arial" w:cs="Arial"/>
          <w:bCs/>
        </w:rPr>
        <w:t xml:space="preserve"> co najmniej 3</w:t>
      </w:r>
      <w:r w:rsidR="00EE3867" w:rsidRPr="00826CD7">
        <w:rPr>
          <w:rFonts w:ascii="Arial" w:hAnsi="Arial" w:cs="Arial"/>
          <w:bCs/>
        </w:rPr>
        <w:t xml:space="preserve"> lata</w:t>
      </w:r>
      <w:r w:rsidR="00D0352F" w:rsidRPr="00826CD7">
        <w:rPr>
          <w:rFonts w:ascii="Arial" w:hAnsi="Arial" w:cs="Arial"/>
          <w:bCs/>
        </w:rPr>
        <w:t>.</w:t>
      </w:r>
    </w:p>
    <w:p w14:paraId="01D02E3F" w14:textId="28E8397D" w:rsidR="00D16F28" w:rsidRPr="00826CD7" w:rsidRDefault="0016786C" w:rsidP="006B003B">
      <w:pPr>
        <w:pStyle w:val="Teksttreci20"/>
        <w:numPr>
          <w:ilvl w:val="0"/>
          <w:numId w:val="31"/>
        </w:numPr>
        <w:shd w:val="clear" w:color="auto" w:fill="auto"/>
        <w:tabs>
          <w:tab w:val="left" w:pos="1204"/>
        </w:tabs>
        <w:spacing w:line="360" w:lineRule="auto"/>
        <w:rPr>
          <w:rFonts w:ascii="Arial" w:hAnsi="Arial" w:cs="Arial"/>
          <w:bCs/>
        </w:rPr>
      </w:pPr>
      <w:r w:rsidRPr="00826CD7">
        <w:rPr>
          <w:rFonts w:ascii="Arial" w:hAnsi="Arial" w:cs="Arial"/>
          <w:bCs/>
        </w:rPr>
        <w:t>P</w:t>
      </w:r>
      <w:r w:rsidR="00D16F28" w:rsidRPr="00826CD7">
        <w:rPr>
          <w:rFonts w:ascii="Arial" w:hAnsi="Arial" w:cs="Arial"/>
          <w:bCs/>
        </w:rPr>
        <w:t>sycholog</w:t>
      </w:r>
      <w:r w:rsidRPr="00826CD7">
        <w:rPr>
          <w:rFonts w:ascii="Arial" w:hAnsi="Arial" w:cs="Arial"/>
          <w:bCs/>
        </w:rPr>
        <w:t xml:space="preserve"> z co najmniej 3 letnim doświadczeniem w pracy z pacjentami, udzielający  </w:t>
      </w:r>
      <w:r w:rsidRPr="00826CD7">
        <w:rPr>
          <w:rFonts w:ascii="Arial" w:hAnsi="Arial" w:cs="Arial"/>
        </w:rPr>
        <w:t>pomocy psychologicznej osobom chorym oraz osobom z różnymi rodzajami niepełnosprawności, a także ich rodzinom. Specjalizacja kliniczna.</w:t>
      </w:r>
    </w:p>
    <w:p w14:paraId="3B507D01" w14:textId="1AFF4E37" w:rsidR="00F30FD5" w:rsidRPr="00826CD7" w:rsidRDefault="003F1A15" w:rsidP="00303E9C">
      <w:pPr>
        <w:pStyle w:val="Teksttreci20"/>
        <w:numPr>
          <w:ilvl w:val="3"/>
          <w:numId w:val="27"/>
        </w:numPr>
        <w:shd w:val="clear" w:color="auto" w:fill="auto"/>
        <w:tabs>
          <w:tab w:val="left" w:pos="1204"/>
        </w:tabs>
        <w:spacing w:line="360" w:lineRule="auto"/>
        <w:ind w:left="851"/>
        <w:rPr>
          <w:rFonts w:ascii="Arial" w:hAnsi="Arial" w:cs="Arial"/>
          <w:b/>
        </w:rPr>
      </w:pPr>
      <w:r w:rsidRPr="00826CD7">
        <w:rPr>
          <w:rFonts w:ascii="Arial" w:hAnsi="Arial" w:cs="Arial"/>
          <w:b/>
        </w:rPr>
        <w:t>Z</w:t>
      </w:r>
      <w:r w:rsidR="00F30FD5" w:rsidRPr="00826CD7">
        <w:rPr>
          <w:rFonts w:ascii="Arial" w:hAnsi="Arial" w:cs="Arial"/>
          <w:b/>
        </w:rPr>
        <w:t xml:space="preserve">akończenie udziału </w:t>
      </w:r>
      <w:r w:rsidR="0016786C" w:rsidRPr="00826CD7">
        <w:rPr>
          <w:rFonts w:ascii="Arial" w:hAnsi="Arial" w:cs="Arial"/>
          <w:b/>
        </w:rPr>
        <w:t xml:space="preserve">pacjentki </w:t>
      </w:r>
      <w:r w:rsidR="00F30FD5" w:rsidRPr="00826CD7">
        <w:rPr>
          <w:rFonts w:ascii="Arial" w:hAnsi="Arial" w:cs="Arial"/>
          <w:b/>
        </w:rPr>
        <w:t xml:space="preserve">w </w:t>
      </w:r>
      <w:r w:rsidRPr="00826CD7">
        <w:rPr>
          <w:rFonts w:ascii="Arial" w:hAnsi="Arial" w:cs="Arial"/>
          <w:b/>
        </w:rPr>
        <w:t>Programie</w:t>
      </w:r>
      <w:r w:rsidR="00F30FD5" w:rsidRPr="00826CD7">
        <w:rPr>
          <w:rFonts w:ascii="Arial" w:hAnsi="Arial" w:cs="Arial"/>
          <w:b/>
        </w:rPr>
        <w:t>:</w:t>
      </w:r>
    </w:p>
    <w:p w14:paraId="5E07F972" w14:textId="7D0C8DFC" w:rsidR="0016786C" w:rsidRPr="00826CD7" w:rsidRDefault="0016786C" w:rsidP="006B003B">
      <w:pPr>
        <w:pStyle w:val="Teksttreci20"/>
        <w:numPr>
          <w:ilvl w:val="2"/>
          <w:numId w:val="32"/>
        </w:numPr>
        <w:tabs>
          <w:tab w:val="left" w:pos="1204"/>
        </w:tabs>
        <w:spacing w:line="360" w:lineRule="auto"/>
        <w:ind w:left="1560" w:hanging="426"/>
        <w:rPr>
          <w:rFonts w:ascii="Arial" w:hAnsi="Arial" w:cs="Arial"/>
          <w:bCs/>
        </w:rPr>
      </w:pPr>
      <w:r w:rsidRPr="00826CD7">
        <w:rPr>
          <w:rFonts w:ascii="Arial" w:hAnsi="Arial" w:cs="Arial"/>
          <w:bCs/>
        </w:rPr>
        <w:t xml:space="preserve">Położna: </w:t>
      </w:r>
      <w:r w:rsidRPr="00826CD7">
        <w:rPr>
          <w:rFonts w:ascii="Arial" w:hAnsi="Arial" w:cs="Arial"/>
        </w:rPr>
        <w:t>położna z doświadczeniem zawodowym w pracy w szpitalu III stopnia referencyjności</w:t>
      </w:r>
      <w:r w:rsidRPr="00826CD7">
        <w:rPr>
          <w:rFonts w:ascii="Arial" w:hAnsi="Arial" w:cs="Arial"/>
          <w:bCs/>
        </w:rPr>
        <w:t xml:space="preserve"> co najmniej 3 lata</w:t>
      </w:r>
    </w:p>
    <w:p w14:paraId="65AFF57B" w14:textId="11167F79" w:rsidR="0016786C" w:rsidRPr="00826CD7" w:rsidRDefault="0016786C" w:rsidP="0016786C">
      <w:pPr>
        <w:pStyle w:val="Teksttreci20"/>
        <w:tabs>
          <w:tab w:val="left" w:pos="1204"/>
        </w:tabs>
        <w:spacing w:line="360" w:lineRule="auto"/>
        <w:ind w:left="1560" w:firstLine="0"/>
        <w:rPr>
          <w:rFonts w:ascii="Arial" w:hAnsi="Arial" w:cs="Arial"/>
          <w:bCs/>
        </w:rPr>
      </w:pPr>
      <w:r w:rsidRPr="00826CD7">
        <w:rPr>
          <w:rFonts w:ascii="Arial" w:hAnsi="Arial" w:cs="Arial"/>
          <w:bCs/>
        </w:rPr>
        <w:t>lub</w:t>
      </w:r>
    </w:p>
    <w:p w14:paraId="19D86AC7" w14:textId="5A140BD2" w:rsidR="00EE3867" w:rsidRPr="00826CD7" w:rsidRDefault="00EE3867" w:rsidP="006B003B">
      <w:pPr>
        <w:pStyle w:val="Teksttreci20"/>
        <w:numPr>
          <w:ilvl w:val="2"/>
          <w:numId w:val="32"/>
        </w:numPr>
        <w:tabs>
          <w:tab w:val="left" w:pos="1204"/>
        </w:tabs>
        <w:spacing w:line="360" w:lineRule="auto"/>
        <w:ind w:left="1560" w:hanging="426"/>
        <w:rPr>
          <w:rFonts w:ascii="Arial" w:hAnsi="Arial" w:cs="Arial"/>
          <w:bCs/>
        </w:rPr>
      </w:pPr>
      <w:r w:rsidRPr="00826CD7">
        <w:rPr>
          <w:rFonts w:ascii="Arial" w:hAnsi="Arial" w:cs="Arial"/>
          <w:bCs/>
        </w:rPr>
        <w:t>Lekarz specjalista</w:t>
      </w:r>
      <w:r w:rsidR="002A5F90" w:rsidRPr="00826CD7">
        <w:rPr>
          <w:rFonts w:ascii="Arial" w:hAnsi="Arial" w:cs="Arial"/>
          <w:bCs/>
        </w:rPr>
        <w:t xml:space="preserve"> </w:t>
      </w:r>
      <w:r w:rsidRPr="00826CD7">
        <w:rPr>
          <w:rFonts w:ascii="Arial" w:hAnsi="Arial" w:cs="Arial"/>
          <w:bCs/>
        </w:rPr>
        <w:t>– lekarz specjalista</w:t>
      </w:r>
      <w:r w:rsidR="00FB2494" w:rsidRPr="00826CD7">
        <w:rPr>
          <w:rFonts w:ascii="Arial" w:hAnsi="Arial" w:cs="Arial"/>
          <w:bCs/>
        </w:rPr>
        <w:t xml:space="preserve"> ginekolog</w:t>
      </w:r>
      <w:r w:rsidRPr="00826CD7">
        <w:rPr>
          <w:rFonts w:ascii="Arial" w:hAnsi="Arial" w:cs="Arial"/>
          <w:bCs/>
        </w:rPr>
        <w:t xml:space="preserve"> lub lekarz rezydent, min. 3 lata doświadczenia zawodowego pod nadzorem lekarz</w:t>
      </w:r>
      <w:r w:rsidR="0016786C" w:rsidRPr="00826CD7">
        <w:rPr>
          <w:rFonts w:ascii="Arial" w:hAnsi="Arial" w:cs="Arial"/>
          <w:bCs/>
        </w:rPr>
        <w:t>a specjalisty</w:t>
      </w:r>
      <w:r w:rsidRPr="00826CD7">
        <w:rPr>
          <w:rFonts w:ascii="Arial" w:hAnsi="Arial" w:cs="Arial"/>
          <w:bCs/>
        </w:rPr>
        <w:t xml:space="preserve">. </w:t>
      </w:r>
    </w:p>
    <w:p w14:paraId="1E851ED9" w14:textId="781E9AD6" w:rsidR="008B5102" w:rsidRPr="00826CD7" w:rsidRDefault="007B56D9" w:rsidP="00760F7C">
      <w:pPr>
        <w:pStyle w:val="Nagwek4"/>
        <w:tabs>
          <w:tab w:val="num" w:pos="851"/>
        </w:tabs>
        <w:rPr>
          <w:rFonts w:cs="Arial"/>
          <w:sz w:val="22"/>
          <w:szCs w:val="22"/>
        </w:rPr>
      </w:pPr>
      <w:r w:rsidRPr="00826CD7">
        <w:rPr>
          <w:rFonts w:cs="Arial"/>
          <w:sz w:val="22"/>
          <w:szCs w:val="22"/>
        </w:rPr>
        <w:t>Wymogi dotyczące Pokoi N</w:t>
      </w:r>
      <w:r w:rsidR="00760F7C" w:rsidRPr="00826CD7">
        <w:rPr>
          <w:rFonts w:cs="Arial"/>
          <w:sz w:val="22"/>
          <w:szCs w:val="22"/>
        </w:rPr>
        <w:t>arodzin</w:t>
      </w:r>
    </w:p>
    <w:p w14:paraId="73FD3A67" w14:textId="36F27E8A" w:rsidR="004C006F" w:rsidRPr="00826CD7" w:rsidRDefault="004C006F" w:rsidP="00AA0992">
      <w:pPr>
        <w:pStyle w:val="NormalnyWeb"/>
        <w:spacing w:before="0" w:beforeAutospacing="0" w:after="120" w:afterAutospacing="0" w:line="360" w:lineRule="auto"/>
        <w:jc w:val="both"/>
        <w:rPr>
          <w:rFonts w:ascii="Arial" w:hAnsi="Arial" w:cs="Arial"/>
          <w:color w:val="000000" w:themeColor="text1"/>
          <w:sz w:val="22"/>
          <w:szCs w:val="22"/>
        </w:rPr>
      </w:pPr>
      <w:r w:rsidRPr="00826CD7">
        <w:rPr>
          <w:rFonts w:ascii="Arial" w:hAnsi="Arial" w:cs="Arial"/>
          <w:color w:val="000000" w:themeColor="text1"/>
          <w:sz w:val="22"/>
          <w:szCs w:val="22"/>
        </w:rPr>
        <w:t>„Pokój N</w:t>
      </w:r>
      <w:r w:rsidR="00760F7C" w:rsidRPr="00826CD7">
        <w:rPr>
          <w:rFonts w:ascii="Arial" w:hAnsi="Arial" w:cs="Arial"/>
          <w:color w:val="000000" w:themeColor="text1"/>
          <w:sz w:val="22"/>
          <w:szCs w:val="22"/>
        </w:rPr>
        <w:t>arodzin</w:t>
      </w:r>
      <w:r w:rsidRPr="00826CD7">
        <w:rPr>
          <w:rFonts w:ascii="Arial" w:hAnsi="Arial" w:cs="Arial"/>
          <w:color w:val="000000" w:themeColor="text1"/>
          <w:sz w:val="22"/>
          <w:szCs w:val="22"/>
        </w:rPr>
        <w:t>”</w:t>
      </w:r>
      <w:r w:rsidR="00760F7C" w:rsidRPr="00826CD7">
        <w:rPr>
          <w:rFonts w:ascii="Arial" w:hAnsi="Arial" w:cs="Arial"/>
          <w:color w:val="000000" w:themeColor="text1"/>
          <w:sz w:val="22"/>
          <w:szCs w:val="22"/>
        </w:rPr>
        <w:t xml:space="preserve"> </w:t>
      </w:r>
      <w:r w:rsidR="00AA0992" w:rsidRPr="00826CD7">
        <w:rPr>
          <w:rFonts w:ascii="Arial" w:hAnsi="Arial" w:cs="Arial"/>
          <w:color w:val="000000" w:themeColor="text1"/>
          <w:sz w:val="22"/>
          <w:szCs w:val="22"/>
        </w:rPr>
        <w:t>musi być odpowiednio</w:t>
      </w:r>
      <w:r w:rsidR="00760F7C" w:rsidRPr="00826CD7">
        <w:rPr>
          <w:rFonts w:ascii="Arial" w:hAnsi="Arial" w:cs="Arial"/>
          <w:color w:val="000000" w:themeColor="text1"/>
          <w:sz w:val="22"/>
          <w:szCs w:val="22"/>
        </w:rPr>
        <w:t xml:space="preserve"> wyposażony w nowoczesny sprzęt medyczny, który </w:t>
      </w:r>
      <w:r w:rsidRPr="00826CD7">
        <w:rPr>
          <w:rFonts w:ascii="Arial" w:hAnsi="Arial" w:cs="Arial"/>
          <w:color w:val="000000" w:themeColor="text1"/>
          <w:sz w:val="22"/>
          <w:szCs w:val="22"/>
        </w:rPr>
        <w:t xml:space="preserve">zapewni </w:t>
      </w:r>
      <w:r w:rsidR="00760F7C" w:rsidRPr="00826CD7">
        <w:rPr>
          <w:rFonts w:ascii="Arial" w:hAnsi="Arial" w:cs="Arial"/>
          <w:color w:val="000000" w:themeColor="text1"/>
          <w:sz w:val="22"/>
          <w:szCs w:val="22"/>
        </w:rPr>
        <w:t xml:space="preserve">kobiecie komfort </w:t>
      </w:r>
      <w:r w:rsidR="007B56D9" w:rsidRPr="00826CD7">
        <w:rPr>
          <w:rFonts w:ascii="Arial" w:hAnsi="Arial" w:cs="Arial"/>
          <w:color w:val="000000" w:themeColor="text1"/>
          <w:sz w:val="22"/>
          <w:szCs w:val="22"/>
        </w:rPr>
        <w:t xml:space="preserve">i bezpieczeństwo </w:t>
      </w:r>
      <w:r w:rsidR="00760F7C" w:rsidRPr="00826CD7">
        <w:rPr>
          <w:rFonts w:ascii="Arial" w:hAnsi="Arial" w:cs="Arial"/>
          <w:color w:val="000000" w:themeColor="text1"/>
          <w:sz w:val="22"/>
          <w:szCs w:val="22"/>
        </w:rPr>
        <w:t xml:space="preserve">w każdej fazie porodu </w:t>
      </w:r>
      <w:r w:rsidR="007B56D9" w:rsidRPr="00826CD7">
        <w:rPr>
          <w:rFonts w:ascii="Arial" w:hAnsi="Arial" w:cs="Arial"/>
          <w:color w:val="000000" w:themeColor="text1"/>
          <w:sz w:val="22"/>
          <w:szCs w:val="22"/>
        </w:rPr>
        <w:t xml:space="preserve">i </w:t>
      </w:r>
      <w:r w:rsidR="00760F7C" w:rsidRPr="00826CD7">
        <w:rPr>
          <w:rFonts w:ascii="Arial" w:hAnsi="Arial" w:cs="Arial"/>
          <w:color w:val="000000" w:themeColor="text1"/>
          <w:sz w:val="22"/>
          <w:szCs w:val="22"/>
        </w:rPr>
        <w:t>jej dziecku</w:t>
      </w:r>
      <w:r w:rsidRPr="00826CD7">
        <w:rPr>
          <w:rFonts w:ascii="Arial" w:hAnsi="Arial" w:cs="Arial"/>
          <w:color w:val="000000" w:themeColor="text1"/>
          <w:sz w:val="22"/>
          <w:szCs w:val="22"/>
        </w:rPr>
        <w:t>.</w:t>
      </w:r>
    </w:p>
    <w:p w14:paraId="54B67DDF" w14:textId="77777777" w:rsidR="00760F7C" w:rsidRPr="00826CD7" w:rsidRDefault="004C006F" w:rsidP="00AA0992">
      <w:pPr>
        <w:pStyle w:val="NormalnyWeb"/>
        <w:spacing w:before="0" w:beforeAutospacing="0" w:after="120" w:afterAutospacing="0" w:line="360" w:lineRule="auto"/>
        <w:jc w:val="both"/>
        <w:rPr>
          <w:rFonts w:ascii="Arial" w:hAnsi="Arial" w:cs="Arial"/>
          <w:color w:val="000000" w:themeColor="text1"/>
          <w:sz w:val="22"/>
          <w:szCs w:val="22"/>
        </w:rPr>
      </w:pPr>
      <w:r w:rsidRPr="00826CD7">
        <w:rPr>
          <w:rFonts w:ascii="Arial" w:hAnsi="Arial" w:cs="Arial"/>
          <w:color w:val="000000" w:themeColor="text1"/>
          <w:sz w:val="22"/>
          <w:szCs w:val="22"/>
        </w:rPr>
        <w:t xml:space="preserve"> W</w:t>
      </w:r>
      <w:r w:rsidR="00AA0992" w:rsidRPr="00826CD7">
        <w:rPr>
          <w:rFonts w:ascii="Arial" w:hAnsi="Arial" w:cs="Arial"/>
          <w:color w:val="000000" w:themeColor="text1"/>
          <w:sz w:val="22"/>
          <w:szCs w:val="22"/>
        </w:rPr>
        <w:t>yposażenie</w:t>
      </w:r>
      <w:r w:rsidRPr="00826CD7">
        <w:rPr>
          <w:rFonts w:ascii="Arial" w:hAnsi="Arial" w:cs="Arial"/>
          <w:color w:val="000000" w:themeColor="text1"/>
          <w:sz w:val="22"/>
          <w:szCs w:val="22"/>
        </w:rPr>
        <w:t xml:space="preserve"> ”Pokoju Narodzin”</w:t>
      </w:r>
      <w:r w:rsidR="00AA0992" w:rsidRPr="00826CD7">
        <w:rPr>
          <w:rFonts w:ascii="Arial" w:hAnsi="Arial" w:cs="Arial"/>
          <w:color w:val="000000" w:themeColor="text1"/>
          <w:sz w:val="22"/>
          <w:szCs w:val="22"/>
        </w:rPr>
        <w:t>:</w:t>
      </w:r>
    </w:p>
    <w:p w14:paraId="7807C8F9" w14:textId="77777777" w:rsidR="00760F7C" w:rsidRPr="00826CD7" w:rsidRDefault="0014027A" w:rsidP="00591A27">
      <w:pPr>
        <w:pStyle w:val="NormalnyWeb"/>
        <w:numPr>
          <w:ilvl w:val="0"/>
          <w:numId w:val="53"/>
        </w:numPr>
        <w:spacing w:before="0" w:beforeAutospacing="0" w:after="120" w:afterAutospacing="0" w:line="360" w:lineRule="auto"/>
        <w:ind w:left="714" w:hanging="357"/>
        <w:jc w:val="both"/>
        <w:rPr>
          <w:rFonts w:ascii="Arial" w:hAnsi="Arial" w:cs="Arial"/>
          <w:color w:val="000000" w:themeColor="text1"/>
          <w:sz w:val="22"/>
          <w:szCs w:val="22"/>
        </w:rPr>
      </w:pPr>
      <w:hyperlink r:id="rId16" w:tgtFrame="_blank" w:history="1">
        <w:r w:rsidR="00760F7C" w:rsidRPr="00826CD7">
          <w:rPr>
            <w:rStyle w:val="Hipercze"/>
            <w:rFonts w:ascii="Arial" w:hAnsi="Arial" w:cs="Arial"/>
            <w:b/>
            <w:bCs/>
            <w:color w:val="000000" w:themeColor="text1"/>
            <w:sz w:val="22"/>
            <w:szCs w:val="22"/>
          </w:rPr>
          <w:t>Łóżko porodowe</w:t>
        </w:r>
      </w:hyperlink>
      <w:r w:rsidR="00760F7C" w:rsidRPr="00826CD7">
        <w:rPr>
          <w:rFonts w:ascii="Arial" w:hAnsi="Arial" w:cs="Arial"/>
          <w:color w:val="000000" w:themeColor="text1"/>
          <w:sz w:val="22"/>
          <w:szCs w:val="22"/>
        </w:rPr>
        <w:t xml:space="preserve">, które umożliwi ułożenie kobiety rodzącej w wielu pozycjach, tak, aby zapewnić wygodę, ale też dostęp do niej personelowi. Pozycja leżąca, półsiedząca, siedząca, </w:t>
      </w:r>
      <w:proofErr w:type="spellStart"/>
      <w:r w:rsidR="00760F7C" w:rsidRPr="00826CD7">
        <w:rPr>
          <w:rFonts w:ascii="Arial" w:hAnsi="Arial" w:cs="Arial"/>
          <w:color w:val="000000" w:themeColor="text1"/>
          <w:sz w:val="22"/>
          <w:szCs w:val="22"/>
        </w:rPr>
        <w:t>Trendelenburg</w:t>
      </w:r>
      <w:proofErr w:type="spellEnd"/>
      <w:r w:rsidR="00760F7C" w:rsidRPr="00826CD7">
        <w:rPr>
          <w:rFonts w:ascii="Arial" w:hAnsi="Arial" w:cs="Arial"/>
          <w:color w:val="000000" w:themeColor="text1"/>
          <w:sz w:val="22"/>
          <w:szCs w:val="22"/>
        </w:rPr>
        <w:t xml:space="preserve">, czy anty </w:t>
      </w:r>
      <w:proofErr w:type="spellStart"/>
      <w:r w:rsidR="00760F7C" w:rsidRPr="00826CD7">
        <w:rPr>
          <w:rFonts w:ascii="Arial" w:hAnsi="Arial" w:cs="Arial"/>
          <w:color w:val="000000" w:themeColor="text1"/>
          <w:sz w:val="22"/>
          <w:szCs w:val="22"/>
        </w:rPr>
        <w:t>Trendelenburg</w:t>
      </w:r>
      <w:proofErr w:type="spellEnd"/>
      <w:r w:rsidR="00760F7C" w:rsidRPr="00826CD7">
        <w:rPr>
          <w:rFonts w:ascii="Arial" w:hAnsi="Arial" w:cs="Arial"/>
          <w:color w:val="000000" w:themeColor="text1"/>
          <w:sz w:val="22"/>
          <w:szCs w:val="22"/>
        </w:rPr>
        <w:t>. Łóżko regulowane elektrycznie. Wygodny materac oraz uchwyty i podnóżki dla rodzącej.</w:t>
      </w:r>
    </w:p>
    <w:p w14:paraId="5DB5E70D" w14:textId="77777777" w:rsidR="00760F7C" w:rsidRPr="00826CD7" w:rsidRDefault="00760F7C" w:rsidP="00591A27">
      <w:pPr>
        <w:pStyle w:val="NormalnyWeb"/>
        <w:numPr>
          <w:ilvl w:val="0"/>
          <w:numId w:val="53"/>
        </w:numPr>
        <w:spacing w:before="0" w:beforeAutospacing="0" w:after="120" w:afterAutospacing="0" w:line="360" w:lineRule="auto"/>
        <w:ind w:left="714" w:hanging="357"/>
        <w:jc w:val="both"/>
        <w:rPr>
          <w:rFonts w:ascii="Arial" w:hAnsi="Arial" w:cs="Arial"/>
          <w:color w:val="000000" w:themeColor="text1"/>
          <w:sz w:val="22"/>
          <w:szCs w:val="22"/>
        </w:rPr>
      </w:pPr>
      <w:r w:rsidRPr="00826CD7">
        <w:rPr>
          <w:rFonts w:ascii="Arial" w:hAnsi="Arial" w:cs="Arial"/>
          <w:b/>
          <w:bCs/>
          <w:color w:val="000000" w:themeColor="text1"/>
          <w:sz w:val="22"/>
          <w:szCs w:val="22"/>
        </w:rPr>
        <w:t>Stołek lub krzesło porodowe</w:t>
      </w:r>
      <w:r w:rsidRPr="00826CD7">
        <w:rPr>
          <w:rFonts w:ascii="Arial" w:hAnsi="Arial" w:cs="Arial"/>
          <w:color w:val="000000" w:themeColor="text1"/>
          <w:sz w:val="22"/>
          <w:szCs w:val="22"/>
        </w:rPr>
        <w:t xml:space="preserve"> – mebel, który przypomina taboret z dużym otworem w siedzeniu. Przydaje się kobiecie rodzącej w 2 fazie porodu, kiedy dzięki sile grawitacji rodzącej łatwiej jej jest wyprzeć dziecko.</w:t>
      </w:r>
    </w:p>
    <w:p w14:paraId="266DBB76" w14:textId="77777777" w:rsidR="00AA0992" w:rsidRPr="00826CD7" w:rsidRDefault="0014027A" w:rsidP="00591A27">
      <w:pPr>
        <w:pStyle w:val="NormalnyWeb"/>
        <w:numPr>
          <w:ilvl w:val="0"/>
          <w:numId w:val="53"/>
        </w:numPr>
        <w:spacing w:before="0" w:beforeAutospacing="0" w:after="120" w:afterAutospacing="0" w:line="360" w:lineRule="auto"/>
        <w:ind w:left="714" w:hanging="357"/>
        <w:jc w:val="both"/>
        <w:rPr>
          <w:rFonts w:ascii="Arial" w:hAnsi="Arial" w:cs="Arial"/>
          <w:color w:val="000000" w:themeColor="text1"/>
          <w:sz w:val="22"/>
          <w:szCs w:val="22"/>
        </w:rPr>
      </w:pPr>
      <w:hyperlink r:id="rId17" w:tgtFrame="_blank" w:history="1">
        <w:r w:rsidR="00760F7C" w:rsidRPr="00826CD7">
          <w:rPr>
            <w:rStyle w:val="Hipercze"/>
            <w:rFonts w:ascii="Arial" w:hAnsi="Arial" w:cs="Arial"/>
            <w:b/>
            <w:bCs/>
            <w:color w:val="000000" w:themeColor="text1"/>
            <w:sz w:val="22"/>
            <w:szCs w:val="22"/>
          </w:rPr>
          <w:t>Kardiotokograf</w:t>
        </w:r>
      </w:hyperlink>
      <w:r w:rsidR="00760F7C" w:rsidRPr="00826CD7">
        <w:rPr>
          <w:rFonts w:ascii="Arial" w:hAnsi="Arial" w:cs="Arial"/>
          <w:color w:val="000000" w:themeColor="text1"/>
          <w:sz w:val="22"/>
          <w:szCs w:val="22"/>
        </w:rPr>
        <w:t xml:space="preserve"> –aparat do badania KTG – urządzenie do monitorowania pracy serca dziecka  oraz skurczów macicy. Kardiotokograf powinien znajdować się w pobliżu łóżka porodowego. W zależności od możliwości możemy nabyć proste kompaktowe aparaty KTG, lub wolnostojące rozbudowane urządzenia na wózku z wyświetlaczem LCD i dotykowym ekranem.</w:t>
      </w:r>
    </w:p>
    <w:p w14:paraId="5ABD5A42" w14:textId="77777777" w:rsidR="00760F7C" w:rsidRPr="00826CD7" w:rsidRDefault="0014027A" w:rsidP="00591A27">
      <w:pPr>
        <w:pStyle w:val="NormalnyWeb"/>
        <w:numPr>
          <w:ilvl w:val="0"/>
          <w:numId w:val="53"/>
        </w:numPr>
        <w:spacing w:before="0" w:beforeAutospacing="0" w:after="120" w:afterAutospacing="0" w:line="360" w:lineRule="auto"/>
        <w:ind w:left="714" w:hanging="357"/>
        <w:jc w:val="both"/>
        <w:rPr>
          <w:rFonts w:ascii="Arial" w:hAnsi="Arial" w:cs="Arial"/>
          <w:color w:val="000000" w:themeColor="text1"/>
          <w:sz w:val="22"/>
          <w:szCs w:val="22"/>
        </w:rPr>
      </w:pPr>
      <w:hyperlink r:id="rId18" w:tgtFrame="_blank" w:history="1">
        <w:r w:rsidR="00760F7C" w:rsidRPr="00826CD7">
          <w:rPr>
            <w:rStyle w:val="Hipercze"/>
            <w:rFonts w:ascii="Arial" w:hAnsi="Arial" w:cs="Arial"/>
            <w:b/>
            <w:bCs/>
            <w:color w:val="000000" w:themeColor="text1"/>
            <w:sz w:val="22"/>
            <w:szCs w:val="22"/>
          </w:rPr>
          <w:t>Detektor tętna płodu</w:t>
        </w:r>
      </w:hyperlink>
      <w:r w:rsidR="00760F7C" w:rsidRPr="00826CD7">
        <w:rPr>
          <w:rFonts w:ascii="Arial" w:hAnsi="Arial" w:cs="Arial"/>
          <w:color w:val="000000" w:themeColor="text1"/>
          <w:sz w:val="22"/>
          <w:szCs w:val="22"/>
        </w:rPr>
        <w:t xml:space="preserve"> – UDT - jest to małe przenośne urządzenie na baterie, które pozwala monitorować tętno dziecka, niezależnie od pozycji, w jakiej aktualnie znajduje się pacjentka (</w:t>
      </w:r>
      <w:r w:rsidR="00AA0992" w:rsidRPr="00826CD7">
        <w:rPr>
          <w:rFonts w:ascii="Arial" w:hAnsi="Arial" w:cs="Arial"/>
          <w:color w:val="000000" w:themeColor="text1"/>
          <w:sz w:val="22"/>
          <w:szCs w:val="22"/>
        </w:rPr>
        <w:t xml:space="preserve">lub ewentualnie </w:t>
      </w:r>
      <w:r w:rsidR="00760F7C" w:rsidRPr="00826CD7">
        <w:rPr>
          <w:rFonts w:ascii="Arial" w:hAnsi="Arial" w:cs="Arial"/>
          <w:color w:val="000000" w:themeColor="text1"/>
          <w:sz w:val="22"/>
          <w:szCs w:val="22"/>
        </w:rPr>
        <w:t xml:space="preserve">- </w:t>
      </w:r>
      <w:proofErr w:type="spellStart"/>
      <w:r w:rsidR="00760F7C" w:rsidRPr="00826CD7">
        <w:rPr>
          <w:rFonts w:ascii="Arial" w:hAnsi="Arial" w:cs="Arial"/>
          <w:color w:val="000000" w:themeColor="text1"/>
          <w:sz w:val="22"/>
          <w:szCs w:val="22"/>
        </w:rPr>
        <w:t>tele</w:t>
      </w:r>
      <w:proofErr w:type="spellEnd"/>
      <w:r w:rsidR="00760F7C" w:rsidRPr="00826CD7">
        <w:rPr>
          <w:rFonts w:ascii="Arial" w:hAnsi="Arial" w:cs="Arial"/>
          <w:color w:val="000000" w:themeColor="text1"/>
          <w:sz w:val="22"/>
          <w:szCs w:val="22"/>
        </w:rPr>
        <w:t xml:space="preserve"> KTG, które także umożliwia poruszanie się rodzącej), </w:t>
      </w:r>
    </w:p>
    <w:p w14:paraId="2D3C7F41" w14:textId="77777777" w:rsidR="00AA0992" w:rsidRPr="00826CD7" w:rsidRDefault="00AA0992" w:rsidP="00591A27">
      <w:pPr>
        <w:pStyle w:val="NormalnyWeb"/>
        <w:numPr>
          <w:ilvl w:val="0"/>
          <w:numId w:val="53"/>
        </w:numPr>
        <w:spacing w:before="0" w:beforeAutospacing="0" w:after="120" w:afterAutospacing="0" w:line="360" w:lineRule="auto"/>
        <w:ind w:left="714" w:hanging="357"/>
        <w:jc w:val="both"/>
        <w:rPr>
          <w:rFonts w:ascii="Arial" w:hAnsi="Arial" w:cs="Arial"/>
          <w:sz w:val="22"/>
          <w:szCs w:val="22"/>
        </w:rPr>
      </w:pPr>
      <w:r w:rsidRPr="00826CD7">
        <w:rPr>
          <w:rFonts w:ascii="Arial" w:hAnsi="Arial" w:cs="Arial"/>
          <w:b/>
          <w:bCs/>
          <w:sz w:val="22"/>
          <w:szCs w:val="22"/>
        </w:rPr>
        <w:t>Stanowisko do pielęgnacji noworodka -</w:t>
      </w:r>
      <w:r w:rsidRPr="00826CD7">
        <w:rPr>
          <w:rFonts w:ascii="Arial" w:hAnsi="Arial" w:cs="Arial"/>
          <w:sz w:val="22"/>
          <w:szCs w:val="22"/>
        </w:rPr>
        <w:t xml:space="preserve"> powinno znajdować się w niedalekiej odległości od łóżka porodowego. W tym miejscu oczyszcza się noworodka po porodzie, bada się je, zakłada opaskę. Temperatura tu panująca powinna być zbliżona do 37 stopni.</w:t>
      </w:r>
    </w:p>
    <w:p w14:paraId="04EA9BF6" w14:textId="77777777" w:rsidR="00AA0992" w:rsidRPr="00826CD7" w:rsidRDefault="00AA0992" w:rsidP="00591A27">
      <w:pPr>
        <w:pStyle w:val="NormalnyWeb"/>
        <w:numPr>
          <w:ilvl w:val="0"/>
          <w:numId w:val="53"/>
        </w:numPr>
        <w:tabs>
          <w:tab w:val="left" w:pos="1204"/>
        </w:tabs>
        <w:spacing w:before="0" w:beforeAutospacing="0" w:after="120" w:afterAutospacing="0" w:line="360" w:lineRule="auto"/>
        <w:jc w:val="both"/>
        <w:rPr>
          <w:rFonts w:ascii="Arial" w:hAnsi="Arial" w:cs="Arial"/>
          <w:b/>
          <w:sz w:val="22"/>
          <w:szCs w:val="22"/>
        </w:rPr>
      </w:pPr>
      <w:r w:rsidRPr="00826CD7">
        <w:rPr>
          <w:rFonts w:ascii="Arial" w:hAnsi="Arial" w:cs="Arial"/>
          <w:b/>
          <w:bCs/>
          <w:sz w:val="22"/>
          <w:szCs w:val="22"/>
        </w:rPr>
        <w:t xml:space="preserve">Stanowisko do resuscytacji noworodka </w:t>
      </w:r>
      <w:r w:rsidRPr="00826CD7">
        <w:rPr>
          <w:rFonts w:ascii="Arial" w:hAnsi="Arial" w:cs="Arial"/>
          <w:sz w:val="22"/>
          <w:szCs w:val="22"/>
        </w:rPr>
        <w:t>niezbędne w przypadku powikłań podczas porodu.</w:t>
      </w:r>
    </w:p>
    <w:p w14:paraId="376DDA73" w14:textId="77777777" w:rsidR="00AA0992" w:rsidRPr="00826CD7" w:rsidRDefault="0014027A" w:rsidP="00591A27">
      <w:pPr>
        <w:pStyle w:val="NormalnyWeb"/>
        <w:numPr>
          <w:ilvl w:val="0"/>
          <w:numId w:val="53"/>
        </w:numPr>
        <w:spacing w:before="0" w:beforeAutospacing="0" w:after="120" w:afterAutospacing="0" w:line="360" w:lineRule="auto"/>
        <w:ind w:left="714" w:hanging="357"/>
        <w:jc w:val="both"/>
        <w:rPr>
          <w:rFonts w:ascii="Arial" w:hAnsi="Arial" w:cs="Arial"/>
          <w:color w:val="000000" w:themeColor="text1"/>
          <w:sz w:val="22"/>
          <w:szCs w:val="22"/>
        </w:rPr>
      </w:pPr>
      <w:hyperlink r:id="rId19" w:tgtFrame="_blank" w:history="1">
        <w:r w:rsidR="00AA0992" w:rsidRPr="00826CD7">
          <w:rPr>
            <w:rStyle w:val="Hipercze"/>
            <w:rFonts w:ascii="Arial" w:hAnsi="Arial" w:cs="Arial"/>
            <w:b/>
            <w:bCs/>
            <w:color w:val="000000" w:themeColor="text1"/>
            <w:sz w:val="22"/>
            <w:szCs w:val="22"/>
          </w:rPr>
          <w:t>Lampa operacyjna</w:t>
        </w:r>
      </w:hyperlink>
      <w:r w:rsidR="00AA0992" w:rsidRPr="00826CD7">
        <w:rPr>
          <w:rFonts w:ascii="Arial" w:hAnsi="Arial" w:cs="Arial"/>
          <w:b/>
          <w:bCs/>
          <w:color w:val="000000" w:themeColor="text1"/>
          <w:sz w:val="22"/>
          <w:szCs w:val="22"/>
        </w:rPr>
        <w:t xml:space="preserve"> lub </w:t>
      </w:r>
      <w:hyperlink r:id="rId20" w:tgtFrame="_blank" w:history="1">
        <w:r w:rsidR="00AA0992" w:rsidRPr="00826CD7">
          <w:rPr>
            <w:rStyle w:val="Hipercze"/>
            <w:rFonts w:ascii="Arial" w:hAnsi="Arial" w:cs="Arial"/>
            <w:b/>
            <w:bCs/>
            <w:color w:val="000000" w:themeColor="text1"/>
            <w:sz w:val="22"/>
            <w:szCs w:val="22"/>
          </w:rPr>
          <w:t>zabiegowa</w:t>
        </w:r>
      </w:hyperlink>
      <w:r w:rsidR="00AA0992" w:rsidRPr="00826CD7">
        <w:rPr>
          <w:rFonts w:ascii="Arial" w:hAnsi="Arial" w:cs="Arial"/>
          <w:color w:val="000000" w:themeColor="text1"/>
          <w:sz w:val="22"/>
          <w:szCs w:val="22"/>
        </w:rPr>
        <w:t xml:space="preserve"> – </w:t>
      </w:r>
      <w:proofErr w:type="spellStart"/>
      <w:r w:rsidR="00AA0992" w:rsidRPr="00826CD7">
        <w:rPr>
          <w:rFonts w:ascii="Arial" w:hAnsi="Arial" w:cs="Arial"/>
          <w:color w:val="000000" w:themeColor="text1"/>
          <w:sz w:val="22"/>
          <w:szCs w:val="22"/>
        </w:rPr>
        <w:t>ledowa</w:t>
      </w:r>
      <w:proofErr w:type="spellEnd"/>
      <w:r w:rsidR="00AA0992" w:rsidRPr="00826CD7">
        <w:rPr>
          <w:rFonts w:ascii="Arial" w:hAnsi="Arial" w:cs="Arial"/>
          <w:color w:val="000000" w:themeColor="text1"/>
          <w:sz w:val="22"/>
          <w:szCs w:val="22"/>
        </w:rPr>
        <w:t>, sufitowa lub jezdna, powinna dawać jasne białe światło. Najlepiej sprawdza się lampa bezcieniowa, nieoślepiająca personelu. Lampa ginekologiczna powinna mieć możliwość regulacji oświetlenia oraz łatwego manewrowania kopułą lampy, by ustawić ją pod odpowiednim kątem. Ważne są również parametry oświetlenia – natężenie, temperatura barwowa, głębokość światła oraz średnica oświetlanego obszaru.</w:t>
      </w:r>
    </w:p>
    <w:p w14:paraId="0C623C75" w14:textId="77777777" w:rsidR="00760F7C" w:rsidRPr="00826CD7" w:rsidRDefault="00760F7C" w:rsidP="00591A27">
      <w:pPr>
        <w:pStyle w:val="NormalnyWeb"/>
        <w:numPr>
          <w:ilvl w:val="0"/>
          <w:numId w:val="53"/>
        </w:numPr>
        <w:spacing w:before="0" w:beforeAutospacing="0" w:after="120" w:afterAutospacing="0" w:line="360" w:lineRule="auto"/>
        <w:ind w:left="714" w:hanging="357"/>
        <w:jc w:val="both"/>
        <w:rPr>
          <w:rFonts w:ascii="Arial" w:hAnsi="Arial" w:cs="Arial"/>
          <w:color w:val="000000" w:themeColor="text1"/>
          <w:sz w:val="22"/>
          <w:szCs w:val="22"/>
        </w:rPr>
      </w:pPr>
      <w:r w:rsidRPr="00826CD7">
        <w:rPr>
          <w:rFonts w:ascii="Arial" w:hAnsi="Arial" w:cs="Arial"/>
          <w:b/>
          <w:bCs/>
          <w:color w:val="000000" w:themeColor="text1"/>
          <w:sz w:val="22"/>
          <w:szCs w:val="22"/>
        </w:rPr>
        <w:t>Lampa bakteriobójcza</w:t>
      </w:r>
      <w:r w:rsidRPr="00826CD7">
        <w:rPr>
          <w:rFonts w:ascii="Arial" w:hAnsi="Arial" w:cs="Arial"/>
          <w:color w:val="000000" w:themeColor="text1"/>
          <w:sz w:val="22"/>
          <w:szCs w:val="22"/>
        </w:rPr>
        <w:t xml:space="preserve"> – do odkażania pomieszczenia po porodzie.</w:t>
      </w:r>
    </w:p>
    <w:p w14:paraId="2FB5FD57" w14:textId="77777777" w:rsidR="00760F7C" w:rsidRPr="00826CD7" w:rsidRDefault="00760F7C" w:rsidP="00591A27">
      <w:pPr>
        <w:pStyle w:val="NormalnyWeb"/>
        <w:numPr>
          <w:ilvl w:val="0"/>
          <w:numId w:val="53"/>
        </w:numPr>
        <w:spacing w:before="0" w:beforeAutospacing="0" w:after="120" w:afterAutospacing="0" w:line="360" w:lineRule="auto"/>
        <w:ind w:left="714" w:hanging="357"/>
        <w:jc w:val="both"/>
        <w:rPr>
          <w:rFonts w:ascii="Arial" w:hAnsi="Arial" w:cs="Arial"/>
          <w:sz w:val="22"/>
          <w:szCs w:val="22"/>
        </w:rPr>
      </w:pPr>
      <w:r w:rsidRPr="00826CD7">
        <w:rPr>
          <w:rFonts w:ascii="Arial" w:hAnsi="Arial" w:cs="Arial"/>
          <w:b/>
          <w:bCs/>
          <w:sz w:val="22"/>
          <w:szCs w:val="22"/>
        </w:rPr>
        <w:t>Stolik zabiegowy</w:t>
      </w:r>
      <w:r w:rsidRPr="00826CD7">
        <w:rPr>
          <w:rFonts w:ascii="Arial" w:hAnsi="Arial" w:cs="Arial"/>
          <w:sz w:val="22"/>
          <w:szCs w:val="22"/>
        </w:rPr>
        <w:t xml:space="preserve"> - na narzędzia </w:t>
      </w:r>
      <w:r w:rsidR="00AA0992" w:rsidRPr="00826CD7">
        <w:rPr>
          <w:rFonts w:ascii="Arial" w:hAnsi="Arial" w:cs="Arial"/>
          <w:sz w:val="22"/>
          <w:szCs w:val="22"/>
        </w:rPr>
        <w:t xml:space="preserve">– metalowy </w:t>
      </w:r>
      <w:r w:rsidRPr="00826CD7">
        <w:rPr>
          <w:rFonts w:ascii="Arial" w:hAnsi="Arial" w:cs="Arial"/>
          <w:sz w:val="22"/>
          <w:szCs w:val="22"/>
        </w:rPr>
        <w:t>na kółkach.</w:t>
      </w:r>
    </w:p>
    <w:p w14:paraId="73C4CC38" w14:textId="77777777" w:rsidR="00760F7C" w:rsidRPr="00826CD7" w:rsidRDefault="00760F7C" w:rsidP="00591A27">
      <w:pPr>
        <w:pStyle w:val="NormalnyWeb"/>
        <w:numPr>
          <w:ilvl w:val="0"/>
          <w:numId w:val="53"/>
        </w:numPr>
        <w:spacing w:before="0" w:beforeAutospacing="0" w:after="120" w:afterAutospacing="0" w:line="360" w:lineRule="auto"/>
        <w:ind w:left="714" w:hanging="357"/>
        <w:jc w:val="both"/>
        <w:rPr>
          <w:rFonts w:ascii="Arial" w:hAnsi="Arial" w:cs="Arial"/>
          <w:sz w:val="22"/>
          <w:szCs w:val="22"/>
        </w:rPr>
      </w:pPr>
      <w:r w:rsidRPr="00826CD7">
        <w:rPr>
          <w:rFonts w:ascii="Arial" w:hAnsi="Arial" w:cs="Arial"/>
          <w:b/>
          <w:bCs/>
          <w:sz w:val="22"/>
          <w:szCs w:val="22"/>
        </w:rPr>
        <w:t>Drabinki</w:t>
      </w:r>
      <w:r w:rsidRPr="00826CD7">
        <w:rPr>
          <w:rFonts w:ascii="Arial" w:hAnsi="Arial" w:cs="Arial"/>
          <w:sz w:val="22"/>
          <w:szCs w:val="22"/>
        </w:rPr>
        <w:t xml:space="preserve"> – przymocowane do ściany, podobnie jak chusta zwisająca z sufitu, pozwalają kobiecie przytrzymywać się podczas skurczy i przyjmować najodpowiedniejszą dla niej pozycję, odciążając kręgosłup i nogi.</w:t>
      </w:r>
    </w:p>
    <w:p w14:paraId="5FDB6379" w14:textId="77777777" w:rsidR="00760F7C" w:rsidRPr="00826CD7" w:rsidRDefault="00760F7C" w:rsidP="00591A27">
      <w:pPr>
        <w:pStyle w:val="NormalnyWeb"/>
        <w:numPr>
          <w:ilvl w:val="0"/>
          <w:numId w:val="53"/>
        </w:numPr>
        <w:spacing w:before="0" w:beforeAutospacing="0" w:after="120" w:afterAutospacing="0" w:line="360" w:lineRule="auto"/>
        <w:ind w:left="714" w:hanging="357"/>
        <w:jc w:val="both"/>
        <w:rPr>
          <w:rFonts w:ascii="Arial" w:hAnsi="Arial" w:cs="Arial"/>
          <w:sz w:val="22"/>
          <w:szCs w:val="22"/>
        </w:rPr>
      </w:pPr>
      <w:r w:rsidRPr="00826CD7">
        <w:rPr>
          <w:rFonts w:ascii="Arial" w:hAnsi="Arial" w:cs="Arial"/>
          <w:b/>
          <w:bCs/>
          <w:sz w:val="22"/>
          <w:szCs w:val="22"/>
        </w:rPr>
        <w:lastRenderedPageBreak/>
        <w:t>Duża gumowa piłka</w:t>
      </w:r>
      <w:r w:rsidRPr="00826CD7">
        <w:rPr>
          <w:rFonts w:ascii="Arial" w:hAnsi="Arial" w:cs="Arial"/>
          <w:sz w:val="22"/>
          <w:szCs w:val="22"/>
        </w:rPr>
        <w:t xml:space="preserve"> – pacjentki często korzystają z możliwości siadania na takiej piłce w I fazie porodu. Można na niej wykonywać delikatne ćwiczenia, kołysać się, co wspomaga szybkość posuwania się porodu i łagodzi bóle.</w:t>
      </w:r>
    </w:p>
    <w:p w14:paraId="7E83FEC8" w14:textId="77777777" w:rsidR="00AA0992" w:rsidRPr="00826CD7" w:rsidRDefault="00AA0992" w:rsidP="00591A27">
      <w:pPr>
        <w:pStyle w:val="NormalnyWeb"/>
        <w:numPr>
          <w:ilvl w:val="0"/>
          <w:numId w:val="53"/>
        </w:numPr>
        <w:spacing w:before="0" w:beforeAutospacing="0" w:after="120" w:afterAutospacing="0" w:line="360" w:lineRule="auto"/>
        <w:ind w:left="714" w:hanging="357"/>
        <w:jc w:val="both"/>
        <w:rPr>
          <w:rFonts w:ascii="Arial" w:hAnsi="Arial" w:cs="Arial"/>
          <w:sz w:val="22"/>
          <w:szCs w:val="22"/>
        </w:rPr>
      </w:pPr>
      <w:r w:rsidRPr="00826CD7">
        <w:rPr>
          <w:rFonts w:ascii="Arial" w:hAnsi="Arial" w:cs="Arial"/>
          <w:b/>
          <w:bCs/>
          <w:sz w:val="22"/>
          <w:szCs w:val="22"/>
        </w:rPr>
        <w:t xml:space="preserve">Materac – </w:t>
      </w:r>
      <w:r w:rsidRPr="00826CD7">
        <w:rPr>
          <w:rFonts w:ascii="Arial" w:hAnsi="Arial" w:cs="Arial"/>
          <w:sz w:val="22"/>
          <w:szCs w:val="22"/>
        </w:rPr>
        <w:t xml:space="preserve">czasem pacjentka woli skorzystać z materaca niż z łóżka w pierwszych fazach porodu, gdzie może przyjąć dowolną pozycję lub po porodzie leżanka / łóżko – by pacjentka wraz z niemowlęciem miała chwilę czasu na odpoczęcie po porodzie, by odbyła pierwsze karmienie, a dziecko oswoiło się z nowym otoczeniem. </w:t>
      </w:r>
    </w:p>
    <w:p w14:paraId="28D23917" w14:textId="77777777" w:rsidR="00AA0992" w:rsidRPr="00826CD7" w:rsidRDefault="00AA0992" w:rsidP="00591A27">
      <w:pPr>
        <w:pStyle w:val="NormalnyWeb"/>
        <w:numPr>
          <w:ilvl w:val="0"/>
          <w:numId w:val="53"/>
        </w:numPr>
        <w:spacing w:before="0" w:beforeAutospacing="0" w:after="120" w:afterAutospacing="0" w:line="360" w:lineRule="auto"/>
        <w:ind w:left="714" w:hanging="357"/>
        <w:jc w:val="both"/>
        <w:rPr>
          <w:rFonts w:ascii="Arial" w:hAnsi="Arial" w:cs="Arial"/>
          <w:sz w:val="22"/>
          <w:szCs w:val="22"/>
        </w:rPr>
      </w:pPr>
      <w:r w:rsidRPr="00826CD7">
        <w:rPr>
          <w:rFonts w:ascii="Arial" w:hAnsi="Arial" w:cs="Arial"/>
          <w:b/>
          <w:bCs/>
          <w:sz w:val="22"/>
          <w:szCs w:val="22"/>
        </w:rPr>
        <w:t xml:space="preserve">Worek </w:t>
      </w:r>
      <w:proofErr w:type="spellStart"/>
      <w:r w:rsidRPr="00826CD7">
        <w:rPr>
          <w:rFonts w:ascii="Arial" w:hAnsi="Arial" w:cs="Arial"/>
          <w:b/>
          <w:bCs/>
          <w:sz w:val="22"/>
          <w:szCs w:val="22"/>
        </w:rPr>
        <w:t>Sako</w:t>
      </w:r>
      <w:proofErr w:type="spellEnd"/>
      <w:r w:rsidRPr="00826CD7">
        <w:rPr>
          <w:rFonts w:ascii="Arial" w:hAnsi="Arial" w:cs="Arial"/>
          <w:b/>
          <w:bCs/>
          <w:sz w:val="22"/>
          <w:szCs w:val="22"/>
        </w:rPr>
        <w:t xml:space="preserve"> – </w:t>
      </w:r>
      <w:r w:rsidRPr="00826CD7">
        <w:rPr>
          <w:rFonts w:ascii="Arial" w:hAnsi="Arial" w:cs="Arial"/>
          <w:sz w:val="22"/>
          <w:szCs w:val="22"/>
        </w:rPr>
        <w:t xml:space="preserve">duży miękki worek, który pozwala wygodnie usiąść oraz dopasowuje się kształtem do ciała pacjentki, łagodząc bóle pleców. </w:t>
      </w:r>
    </w:p>
    <w:p w14:paraId="23E4F9B4" w14:textId="77777777" w:rsidR="00AA0992" w:rsidRPr="00826CD7" w:rsidRDefault="00AA0992" w:rsidP="00591A27">
      <w:pPr>
        <w:pStyle w:val="NormalnyWeb"/>
        <w:numPr>
          <w:ilvl w:val="0"/>
          <w:numId w:val="53"/>
        </w:numPr>
        <w:spacing w:before="0" w:beforeAutospacing="0" w:after="120" w:afterAutospacing="0" w:line="360" w:lineRule="auto"/>
        <w:ind w:left="714" w:hanging="357"/>
        <w:jc w:val="both"/>
        <w:rPr>
          <w:rFonts w:ascii="Arial" w:hAnsi="Arial" w:cs="Arial"/>
          <w:b/>
          <w:bCs/>
          <w:sz w:val="22"/>
          <w:szCs w:val="22"/>
        </w:rPr>
      </w:pPr>
      <w:r w:rsidRPr="00826CD7">
        <w:rPr>
          <w:rFonts w:ascii="Arial" w:hAnsi="Arial" w:cs="Arial"/>
          <w:b/>
          <w:bCs/>
          <w:sz w:val="22"/>
          <w:szCs w:val="22"/>
        </w:rPr>
        <w:t xml:space="preserve">Fotel lub </w:t>
      </w:r>
      <w:proofErr w:type="spellStart"/>
      <w:r w:rsidRPr="00826CD7">
        <w:rPr>
          <w:rFonts w:ascii="Arial" w:hAnsi="Arial" w:cs="Arial"/>
          <w:b/>
          <w:bCs/>
          <w:sz w:val="22"/>
          <w:szCs w:val="22"/>
        </w:rPr>
        <w:t>kanapa</w:t>
      </w:r>
      <w:r w:rsidRPr="00826CD7">
        <w:rPr>
          <w:rFonts w:ascii="Arial" w:hAnsi="Arial" w:cs="Arial"/>
          <w:sz w:val="22"/>
          <w:szCs w:val="22"/>
        </w:rPr>
        <w:t>dla</w:t>
      </w:r>
      <w:proofErr w:type="spellEnd"/>
      <w:r w:rsidRPr="00826CD7">
        <w:rPr>
          <w:rFonts w:ascii="Arial" w:hAnsi="Arial" w:cs="Arial"/>
          <w:sz w:val="22"/>
          <w:szCs w:val="22"/>
        </w:rPr>
        <w:t xml:space="preserve"> osoby towarzyszącej podczas porodu</w:t>
      </w:r>
      <w:r w:rsidRPr="00826CD7">
        <w:rPr>
          <w:rFonts w:ascii="Arial" w:hAnsi="Arial" w:cs="Arial"/>
          <w:b/>
          <w:bCs/>
          <w:sz w:val="22"/>
          <w:szCs w:val="22"/>
        </w:rPr>
        <w:t xml:space="preserve">. </w:t>
      </w:r>
    </w:p>
    <w:p w14:paraId="224C39C5" w14:textId="77777777" w:rsidR="002A41FD" w:rsidRPr="002A41FD" w:rsidRDefault="004979A8" w:rsidP="00591A27">
      <w:pPr>
        <w:pStyle w:val="Nagwek1"/>
        <w:numPr>
          <w:ilvl w:val="0"/>
          <w:numId w:val="55"/>
        </w:numPr>
        <w:tabs>
          <w:tab w:val="num" w:pos="851"/>
        </w:tabs>
        <w:rPr>
          <w:rFonts w:cs="Arial"/>
          <w:b/>
          <w:bCs/>
          <w:color w:val="000000" w:themeColor="text1"/>
          <w:sz w:val="28"/>
        </w:rPr>
      </w:pPr>
      <w:bookmarkStart w:id="67" w:name="bookmark11"/>
      <w:bookmarkStart w:id="68" w:name="_Toc39672661"/>
      <w:bookmarkStart w:id="69" w:name="_Toc40420687"/>
      <w:bookmarkStart w:id="70" w:name="_Toc139533323"/>
      <w:r>
        <w:rPr>
          <w:rFonts w:cs="Arial"/>
          <w:b/>
          <w:bCs/>
          <w:color w:val="000000" w:themeColor="text1"/>
          <w:sz w:val="28"/>
        </w:rPr>
        <w:lastRenderedPageBreak/>
        <w:t xml:space="preserve">5. </w:t>
      </w:r>
      <w:r w:rsidR="002A41FD" w:rsidRPr="002A41FD">
        <w:rPr>
          <w:rFonts w:cs="Arial"/>
          <w:b/>
          <w:bCs/>
          <w:color w:val="000000" w:themeColor="text1"/>
          <w:sz w:val="28"/>
        </w:rPr>
        <w:t>Sposób monitorowania i ewaluacji programu polityki zdrowotnej</w:t>
      </w:r>
      <w:bookmarkEnd w:id="67"/>
      <w:bookmarkEnd w:id="68"/>
      <w:bookmarkEnd w:id="69"/>
      <w:bookmarkEnd w:id="70"/>
    </w:p>
    <w:p w14:paraId="61510A10" w14:textId="77777777" w:rsidR="008B5102" w:rsidRPr="00056765" w:rsidRDefault="008B5102" w:rsidP="0054301C">
      <w:pPr>
        <w:pStyle w:val="Nagwek2"/>
        <w:ind w:firstLine="0"/>
        <w:rPr>
          <w:rFonts w:cs="Arial"/>
          <w:sz w:val="22"/>
          <w:szCs w:val="22"/>
        </w:rPr>
      </w:pPr>
      <w:bookmarkStart w:id="71" w:name="_Toc139533324"/>
      <w:r w:rsidRPr="00056765">
        <w:rPr>
          <w:rFonts w:cs="Arial"/>
          <w:sz w:val="22"/>
          <w:szCs w:val="22"/>
        </w:rPr>
        <w:t>Monitorowanie</w:t>
      </w:r>
      <w:bookmarkEnd w:id="71"/>
    </w:p>
    <w:p w14:paraId="7CFBFD4C" w14:textId="77777777" w:rsidR="00967892" w:rsidRPr="00826CD7" w:rsidRDefault="004C006F" w:rsidP="00967892">
      <w:pPr>
        <w:spacing w:after="0" w:line="360" w:lineRule="auto"/>
        <w:jc w:val="both"/>
        <w:rPr>
          <w:rFonts w:cs="Arial"/>
          <w:bCs w:val="0"/>
          <w:sz w:val="22"/>
          <w:szCs w:val="22"/>
        </w:rPr>
      </w:pPr>
      <w:r w:rsidRPr="00826CD7">
        <w:rPr>
          <w:rFonts w:cs="Arial"/>
          <w:bCs w:val="0"/>
          <w:sz w:val="22"/>
          <w:szCs w:val="22"/>
        </w:rPr>
        <w:t>W ramach P</w:t>
      </w:r>
      <w:r w:rsidR="00967892" w:rsidRPr="00826CD7">
        <w:rPr>
          <w:rFonts w:cs="Arial"/>
          <w:bCs w:val="0"/>
          <w:sz w:val="22"/>
          <w:szCs w:val="22"/>
        </w:rPr>
        <w:t>rogramu będą monit</w:t>
      </w:r>
      <w:r w:rsidR="00981138" w:rsidRPr="00826CD7">
        <w:rPr>
          <w:rFonts w:cs="Arial"/>
          <w:bCs w:val="0"/>
          <w:sz w:val="22"/>
          <w:szCs w:val="22"/>
        </w:rPr>
        <w:t>orowane dwa rodzaje wskaźników,</w:t>
      </w:r>
      <w:r w:rsidR="00967892" w:rsidRPr="00826CD7">
        <w:rPr>
          <w:rFonts w:cs="Arial"/>
          <w:bCs w:val="0"/>
          <w:sz w:val="22"/>
          <w:szCs w:val="22"/>
        </w:rPr>
        <w:t xml:space="preserve"> dotyczące zasobów oraz efektywności. Bieżąca ocena realizacji będzie polegała na analizie raportów okresowych </w:t>
      </w:r>
      <w:r w:rsidR="00981138" w:rsidRPr="00826CD7">
        <w:rPr>
          <w:rFonts w:cs="Arial"/>
          <w:bCs w:val="0"/>
          <w:sz w:val="22"/>
          <w:szCs w:val="22"/>
        </w:rPr>
        <w:t>opracowywanych kwartalnie</w:t>
      </w:r>
      <w:r w:rsidR="00967892" w:rsidRPr="00826CD7">
        <w:rPr>
          <w:rFonts w:cs="Arial"/>
          <w:bCs w:val="0"/>
          <w:sz w:val="22"/>
          <w:szCs w:val="22"/>
        </w:rPr>
        <w:t xml:space="preserve"> oraz rocznych interwałach czasowych.</w:t>
      </w:r>
    </w:p>
    <w:p w14:paraId="6A31459E" w14:textId="08306FE8" w:rsidR="00967892" w:rsidRPr="00826CD7" w:rsidRDefault="00967892" w:rsidP="00967892">
      <w:pPr>
        <w:spacing w:after="0" w:line="360" w:lineRule="auto"/>
        <w:jc w:val="both"/>
        <w:rPr>
          <w:rFonts w:cs="Arial"/>
          <w:bCs w:val="0"/>
          <w:sz w:val="22"/>
          <w:szCs w:val="22"/>
        </w:rPr>
      </w:pPr>
      <w:r w:rsidRPr="00826CD7">
        <w:rPr>
          <w:rFonts w:cs="Arial"/>
          <w:bCs w:val="0"/>
          <w:sz w:val="22"/>
          <w:szCs w:val="22"/>
        </w:rPr>
        <w:t xml:space="preserve">W </w:t>
      </w:r>
      <w:r w:rsidR="00981138" w:rsidRPr="00826CD7">
        <w:rPr>
          <w:rFonts w:cs="Arial"/>
          <w:bCs w:val="0"/>
          <w:sz w:val="22"/>
          <w:szCs w:val="22"/>
        </w:rPr>
        <w:t>ocenie</w:t>
      </w:r>
      <w:r w:rsidRPr="00826CD7">
        <w:rPr>
          <w:rFonts w:cs="Arial"/>
          <w:bCs w:val="0"/>
          <w:sz w:val="22"/>
          <w:szCs w:val="22"/>
        </w:rPr>
        <w:t xml:space="preserve"> zasobów zostanie podana informacja dotycząca zgłaszalności oraz uczestnictwa </w:t>
      </w:r>
      <w:r w:rsidR="00981138" w:rsidRPr="00826CD7">
        <w:rPr>
          <w:rFonts w:cs="Arial"/>
          <w:bCs w:val="0"/>
          <w:sz w:val="22"/>
          <w:szCs w:val="22"/>
        </w:rPr>
        <w:t xml:space="preserve">kobiet ciężarnych w wizytach </w:t>
      </w:r>
      <w:r w:rsidR="00F64CC0" w:rsidRPr="00826CD7">
        <w:rPr>
          <w:rFonts w:cs="Arial"/>
          <w:bCs w:val="0"/>
          <w:sz w:val="22"/>
          <w:szCs w:val="22"/>
        </w:rPr>
        <w:t xml:space="preserve">zaplanowanych </w:t>
      </w:r>
      <w:r w:rsidR="00DE2895" w:rsidRPr="00826CD7">
        <w:rPr>
          <w:rFonts w:cs="Arial"/>
          <w:bCs w:val="0"/>
          <w:sz w:val="22"/>
          <w:szCs w:val="22"/>
        </w:rPr>
        <w:t xml:space="preserve">w </w:t>
      </w:r>
      <w:r w:rsidR="00981138" w:rsidRPr="00826CD7">
        <w:rPr>
          <w:rFonts w:cs="Arial"/>
          <w:bCs w:val="0"/>
          <w:sz w:val="22"/>
          <w:szCs w:val="22"/>
        </w:rPr>
        <w:t>P</w:t>
      </w:r>
      <w:r w:rsidR="00F64CC0" w:rsidRPr="00826CD7">
        <w:rPr>
          <w:rFonts w:cs="Arial"/>
          <w:bCs w:val="0"/>
          <w:sz w:val="22"/>
          <w:szCs w:val="22"/>
        </w:rPr>
        <w:t>rogramie</w:t>
      </w:r>
      <w:r w:rsidRPr="00826CD7">
        <w:rPr>
          <w:rFonts w:cs="Arial"/>
          <w:bCs w:val="0"/>
          <w:sz w:val="22"/>
          <w:szCs w:val="22"/>
        </w:rPr>
        <w:t xml:space="preserve">. Informacja na temat </w:t>
      </w:r>
      <w:r w:rsidR="00F64CC0" w:rsidRPr="00826CD7">
        <w:rPr>
          <w:rFonts w:cs="Arial"/>
          <w:bCs w:val="0"/>
          <w:sz w:val="22"/>
          <w:szCs w:val="22"/>
        </w:rPr>
        <w:t xml:space="preserve">realizacji zadań </w:t>
      </w:r>
      <w:r w:rsidR="004B7629" w:rsidRPr="00826CD7">
        <w:rPr>
          <w:rFonts w:cs="Arial"/>
          <w:bCs w:val="0"/>
          <w:sz w:val="22"/>
          <w:szCs w:val="22"/>
        </w:rPr>
        <w:t xml:space="preserve">oraz zgłaszanych uwag od uczestniczek </w:t>
      </w:r>
      <w:r w:rsidR="00DE2895" w:rsidRPr="00826CD7">
        <w:rPr>
          <w:rFonts w:cs="Arial"/>
          <w:bCs w:val="0"/>
          <w:sz w:val="22"/>
          <w:szCs w:val="22"/>
        </w:rPr>
        <w:t xml:space="preserve">będzie </w:t>
      </w:r>
      <w:r w:rsidR="004B7629" w:rsidRPr="00826CD7">
        <w:rPr>
          <w:rFonts w:cs="Arial"/>
          <w:bCs w:val="0"/>
          <w:sz w:val="22"/>
          <w:szCs w:val="22"/>
        </w:rPr>
        <w:t xml:space="preserve">przekazywana do Koordynatora </w:t>
      </w:r>
      <w:r w:rsidR="00981138" w:rsidRPr="00826CD7">
        <w:rPr>
          <w:rFonts w:cs="Arial"/>
          <w:bCs w:val="0"/>
          <w:sz w:val="22"/>
          <w:szCs w:val="22"/>
        </w:rPr>
        <w:t>Program</w:t>
      </w:r>
      <w:r w:rsidR="004B7629" w:rsidRPr="00826CD7">
        <w:rPr>
          <w:rFonts w:cs="Arial"/>
          <w:bCs w:val="0"/>
          <w:sz w:val="22"/>
          <w:szCs w:val="22"/>
        </w:rPr>
        <w:t xml:space="preserve">u. </w:t>
      </w:r>
    </w:p>
    <w:p w14:paraId="7F48A5B9" w14:textId="77777777" w:rsidR="00967892" w:rsidRPr="00826CD7" w:rsidRDefault="00967892" w:rsidP="00967892">
      <w:pPr>
        <w:spacing w:after="0" w:line="360" w:lineRule="auto"/>
        <w:jc w:val="both"/>
        <w:rPr>
          <w:rFonts w:cs="Arial"/>
          <w:bCs w:val="0"/>
          <w:sz w:val="22"/>
          <w:szCs w:val="22"/>
        </w:rPr>
      </w:pPr>
    </w:p>
    <w:p w14:paraId="210A968E" w14:textId="0F99EE0F" w:rsidR="00967892" w:rsidRPr="00826CD7" w:rsidRDefault="00967892" w:rsidP="00967892">
      <w:pPr>
        <w:spacing w:after="0" w:line="360" w:lineRule="auto"/>
        <w:jc w:val="both"/>
        <w:rPr>
          <w:rFonts w:cs="Arial"/>
          <w:bCs w:val="0"/>
          <w:sz w:val="22"/>
          <w:szCs w:val="22"/>
        </w:rPr>
      </w:pPr>
      <w:r w:rsidRPr="00826CD7">
        <w:rPr>
          <w:rFonts w:cs="Arial"/>
          <w:bCs w:val="0"/>
          <w:sz w:val="22"/>
          <w:szCs w:val="22"/>
        </w:rPr>
        <w:t xml:space="preserve">Druga grupa wskaźników obejmuje ocenę uzyskiwanych efektów (opisane w kolejnym rozdziale) związanych z wdrożeniem </w:t>
      </w:r>
      <w:r w:rsidR="00981138" w:rsidRPr="00826CD7">
        <w:rPr>
          <w:rFonts w:cs="Arial"/>
          <w:bCs w:val="0"/>
          <w:sz w:val="22"/>
          <w:szCs w:val="22"/>
        </w:rPr>
        <w:t>Program</w:t>
      </w:r>
      <w:r w:rsidR="00F64CC0" w:rsidRPr="00826CD7">
        <w:rPr>
          <w:rFonts w:cs="Arial"/>
          <w:bCs w:val="0"/>
          <w:sz w:val="22"/>
          <w:szCs w:val="22"/>
        </w:rPr>
        <w:t>u oraz</w:t>
      </w:r>
      <w:r w:rsidRPr="00826CD7">
        <w:rPr>
          <w:rFonts w:cs="Arial"/>
          <w:bCs w:val="0"/>
          <w:sz w:val="22"/>
          <w:szCs w:val="22"/>
        </w:rPr>
        <w:t xml:space="preserve"> ich jakości w czasie realizacji</w:t>
      </w:r>
      <w:r w:rsidR="00F64CC0" w:rsidRPr="00826CD7">
        <w:rPr>
          <w:rFonts w:cs="Arial"/>
          <w:bCs w:val="0"/>
          <w:sz w:val="22"/>
          <w:szCs w:val="22"/>
        </w:rPr>
        <w:t xml:space="preserve"> Programu</w:t>
      </w:r>
      <w:r w:rsidRPr="00826CD7">
        <w:rPr>
          <w:rFonts w:cs="Arial"/>
          <w:bCs w:val="0"/>
          <w:sz w:val="22"/>
          <w:szCs w:val="22"/>
        </w:rPr>
        <w:t xml:space="preserve">. Ocena jakości świadczeń zostanie dokonana przez </w:t>
      </w:r>
      <w:r w:rsidR="004B7629" w:rsidRPr="00826CD7">
        <w:rPr>
          <w:rFonts w:cs="Arial"/>
          <w:bCs w:val="0"/>
          <w:sz w:val="22"/>
          <w:szCs w:val="22"/>
        </w:rPr>
        <w:t>K</w:t>
      </w:r>
      <w:r w:rsidRPr="00826CD7">
        <w:rPr>
          <w:rFonts w:cs="Arial"/>
          <w:bCs w:val="0"/>
          <w:sz w:val="22"/>
          <w:szCs w:val="22"/>
        </w:rPr>
        <w:t xml:space="preserve">oordynatora </w:t>
      </w:r>
      <w:r w:rsidR="00981138" w:rsidRPr="00826CD7">
        <w:rPr>
          <w:rFonts w:cs="Arial"/>
          <w:bCs w:val="0"/>
          <w:sz w:val="22"/>
          <w:szCs w:val="22"/>
        </w:rPr>
        <w:t>Program</w:t>
      </w:r>
      <w:r w:rsidRPr="00826CD7">
        <w:rPr>
          <w:rFonts w:cs="Arial"/>
          <w:bCs w:val="0"/>
          <w:sz w:val="22"/>
          <w:szCs w:val="22"/>
        </w:rPr>
        <w:t xml:space="preserve">u. Jakość świadczeń będzie oceniona za pomocą </w:t>
      </w:r>
      <w:r w:rsidR="004B7629" w:rsidRPr="00826CD7">
        <w:rPr>
          <w:rFonts w:cs="Arial"/>
          <w:bCs w:val="0"/>
          <w:sz w:val="22"/>
          <w:szCs w:val="22"/>
        </w:rPr>
        <w:t xml:space="preserve">skali zadowolenia z pielęgnacji Newcastle oraz </w:t>
      </w:r>
      <w:r w:rsidRPr="00826CD7">
        <w:rPr>
          <w:rFonts w:cs="Arial"/>
          <w:bCs w:val="0"/>
          <w:sz w:val="22"/>
          <w:szCs w:val="22"/>
        </w:rPr>
        <w:t>ankiety satysfakcji</w:t>
      </w:r>
      <w:r w:rsidR="00B00F75" w:rsidRPr="00826CD7">
        <w:rPr>
          <w:rFonts w:cs="Arial"/>
          <w:bCs w:val="0"/>
          <w:sz w:val="22"/>
          <w:szCs w:val="22"/>
        </w:rPr>
        <w:t xml:space="preserve"> </w:t>
      </w:r>
      <w:r w:rsidR="00DE2895" w:rsidRPr="00826CD7">
        <w:rPr>
          <w:rFonts w:cs="Arial"/>
          <w:bCs w:val="0"/>
          <w:sz w:val="22"/>
          <w:szCs w:val="22"/>
        </w:rPr>
        <w:t xml:space="preserve">kobiet ciężarnych </w:t>
      </w:r>
      <w:r w:rsidR="004B7629" w:rsidRPr="00826CD7">
        <w:rPr>
          <w:rFonts w:cs="Arial"/>
          <w:bCs w:val="0"/>
          <w:sz w:val="22"/>
          <w:szCs w:val="22"/>
        </w:rPr>
        <w:t xml:space="preserve"> z udziału w </w:t>
      </w:r>
      <w:r w:rsidR="00981138" w:rsidRPr="00826CD7">
        <w:rPr>
          <w:rFonts w:cs="Arial"/>
          <w:bCs w:val="0"/>
          <w:sz w:val="22"/>
          <w:szCs w:val="22"/>
        </w:rPr>
        <w:t>Program</w:t>
      </w:r>
      <w:r w:rsidR="004B7629" w:rsidRPr="00826CD7">
        <w:rPr>
          <w:rFonts w:cs="Arial"/>
          <w:bCs w:val="0"/>
          <w:sz w:val="22"/>
          <w:szCs w:val="22"/>
        </w:rPr>
        <w:t>ie</w:t>
      </w:r>
      <w:r w:rsidRPr="00826CD7">
        <w:rPr>
          <w:rFonts w:cs="Arial"/>
          <w:bCs w:val="0"/>
          <w:sz w:val="22"/>
          <w:szCs w:val="22"/>
        </w:rPr>
        <w:t xml:space="preserve"> w momencie </w:t>
      </w:r>
      <w:r w:rsidR="00F64CC0" w:rsidRPr="00826CD7">
        <w:rPr>
          <w:rFonts w:cs="Arial"/>
          <w:bCs w:val="0"/>
          <w:sz w:val="22"/>
          <w:szCs w:val="22"/>
        </w:rPr>
        <w:t xml:space="preserve">jego </w:t>
      </w:r>
      <w:r w:rsidRPr="00826CD7">
        <w:rPr>
          <w:rFonts w:cs="Arial"/>
          <w:bCs w:val="0"/>
          <w:sz w:val="22"/>
          <w:szCs w:val="22"/>
        </w:rPr>
        <w:t xml:space="preserve">zakończenia (w czasie wizyty zamykającej). Kwestionariusz </w:t>
      </w:r>
      <w:r w:rsidR="004B7629" w:rsidRPr="00826CD7">
        <w:rPr>
          <w:rFonts w:cs="Arial"/>
          <w:bCs w:val="0"/>
          <w:sz w:val="22"/>
          <w:szCs w:val="22"/>
        </w:rPr>
        <w:t xml:space="preserve">satysfakcji z </w:t>
      </w:r>
      <w:r w:rsidR="00981138" w:rsidRPr="00826CD7">
        <w:rPr>
          <w:rFonts w:cs="Arial"/>
          <w:bCs w:val="0"/>
          <w:sz w:val="22"/>
          <w:szCs w:val="22"/>
        </w:rPr>
        <w:t>Program</w:t>
      </w:r>
      <w:r w:rsidR="004B7629" w:rsidRPr="00826CD7">
        <w:rPr>
          <w:rFonts w:cs="Arial"/>
          <w:bCs w:val="0"/>
          <w:sz w:val="22"/>
          <w:szCs w:val="22"/>
        </w:rPr>
        <w:t xml:space="preserve">u </w:t>
      </w:r>
      <w:r w:rsidRPr="00826CD7">
        <w:rPr>
          <w:rFonts w:cs="Arial"/>
          <w:bCs w:val="0"/>
          <w:sz w:val="22"/>
          <w:szCs w:val="22"/>
        </w:rPr>
        <w:t xml:space="preserve">zostanie udostępniony wszystkim </w:t>
      </w:r>
      <w:r w:rsidR="004B7629" w:rsidRPr="00826CD7">
        <w:rPr>
          <w:rFonts w:cs="Arial"/>
          <w:bCs w:val="0"/>
          <w:sz w:val="22"/>
          <w:szCs w:val="22"/>
        </w:rPr>
        <w:t>uczestniczkom</w:t>
      </w:r>
      <w:r w:rsidRPr="00826CD7">
        <w:rPr>
          <w:rFonts w:cs="Arial"/>
          <w:bCs w:val="0"/>
          <w:sz w:val="22"/>
          <w:szCs w:val="22"/>
        </w:rPr>
        <w:t xml:space="preserve"> </w:t>
      </w:r>
      <w:r w:rsidR="00F64CC0" w:rsidRPr="00826CD7">
        <w:rPr>
          <w:rFonts w:cs="Arial"/>
          <w:bCs w:val="0"/>
          <w:sz w:val="22"/>
          <w:szCs w:val="22"/>
        </w:rPr>
        <w:t xml:space="preserve">podczas </w:t>
      </w:r>
      <w:r w:rsidRPr="00826CD7">
        <w:rPr>
          <w:rFonts w:cs="Arial"/>
          <w:bCs w:val="0"/>
          <w:sz w:val="22"/>
          <w:szCs w:val="22"/>
        </w:rPr>
        <w:t xml:space="preserve">zakończenia </w:t>
      </w:r>
      <w:r w:rsidR="00981138" w:rsidRPr="00826CD7">
        <w:rPr>
          <w:rFonts w:cs="Arial"/>
          <w:bCs w:val="0"/>
          <w:sz w:val="22"/>
          <w:szCs w:val="22"/>
        </w:rPr>
        <w:t>Program</w:t>
      </w:r>
      <w:r w:rsidRPr="00826CD7">
        <w:rPr>
          <w:rFonts w:cs="Arial"/>
          <w:bCs w:val="0"/>
          <w:sz w:val="22"/>
          <w:szCs w:val="22"/>
        </w:rPr>
        <w:t>u.</w:t>
      </w:r>
    </w:p>
    <w:p w14:paraId="2E3E923D" w14:textId="77777777" w:rsidR="00FC795E" w:rsidRPr="00826CD7" w:rsidRDefault="00FC795E" w:rsidP="00A3590A">
      <w:pPr>
        <w:spacing w:after="0" w:line="360" w:lineRule="auto"/>
        <w:jc w:val="both"/>
        <w:rPr>
          <w:rFonts w:cs="Arial"/>
          <w:sz w:val="22"/>
          <w:szCs w:val="22"/>
        </w:rPr>
      </w:pPr>
    </w:p>
    <w:p w14:paraId="317D0108" w14:textId="77777777" w:rsidR="00A3590A" w:rsidRPr="00826CD7" w:rsidRDefault="00A3590A" w:rsidP="004B7629">
      <w:pPr>
        <w:spacing w:after="0" w:line="360" w:lineRule="auto"/>
        <w:jc w:val="both"/>
        <w:rPr>
          <w:rFonts w:cs="Arial"/>
          <w:sz w:val="22"/>
          <w:szCs w:val="22"/>
        </w:rPr>
      </w:pPr>
      <w:r w:rsidRPr="00826CD7">
        <w:rPr>
          <w:rFonts w:cs="Arial"/>
          <w:sz w:val="22"/>
          <w:szCs w:val="22"/>
        </w:rPr>
        <w:t xml:space="preserve">Ocena zgłaszalności do </w:t>
      </w:r>
      <w:r w:rsidR="00981138" w:rsidRPr="00826CD7">
        <w:rPr>
          <w:rFonts w:cs="Arial"/>
          <w:sz w:val="22"/>
          <w:szCs w:val="22"/>
        </w:rPr>
        <w:t>Program</w:t>
      </w:r>
      <w:r w:rsidRPr="00826CD7">
        <w:rPr>
          <w:rFonts w:cs="Arial"/>
          <w:sz w:val="22"/>
          <w:szCs w:val="22"/>
        </w:rPr>
        <w:t>u prowadzona poprzez analizę następujących zasobów:</w:t>
      </w:r>
    </w:p>
    <w:p w14:paraId="239D65B4" w14:textId="77777777" w:rsidR="00A3590A" w:rsidRPr="00826CD7" w:rsidRDefault="00D1006E" w:rsidP="004B7629">
      <w:pPr>
        <w:pStyle w:val="Akapitzlist"/>
        <w:numPr>
          <w:ilvl w:val="0"/>
          <w:numId w:val="34"/>
        </w:numPr>
        <w:spacing w:before="0"/>
        <w:ind w:left="714" w:hanging="357"/>
        <w:rPr>
          <w:rFonts w:cs="Arial"/>
          <w:sz w:val="22"/>
          <w:szCs w:val="22"/>
        </w:rPr>
      </w:pPr>
      <w:r w:rsidRPr="00826CD7">
        <w:rPr>
          <w:rFonts w:cs="Arial"/>
          <w:sz w:val="22"/>
          <w:szCs w:val="22"/>
        </w:rPr>
        <w:t>l</w:t>
      </w:r>
      <w:r w:rsidR="008B5102" w:rsidRPr="00826CD7">
        <w:rPr>
          <w:rFonts w:cs="Arial"/>
          <w:sz w:val="22"/>
          <w:szCs w:val="22"/>
        </w:rPr>
        <w:t>iczb</w:t>
      </w:r>
      <w:r w:rsidR="00370138" w:rsidRPr="00826CD7">
        <w:rPr>
          <w:rFonts w:cs="Arial"/>
          <w:sz w:val="22"/>
          <w:szCs w:val="22"/>
        </w:rPr>
        <w:t>ę</w:t>
      </w:r>
      <w:r w:rsidR="00B00F75" w:rsidRPr="00826CD7">
        <w:rPr>
          <w:rFonts w:cs="Arial"/>
          <w:sz w:val="22"/>
          <w:szCs w:val="22"/>
        </w:rPr>
        <w:t xml:space="preserve"> </w:t>
      </w:r>
      <w:r w:rsidR="00FB2494" w:rsidRPr="00826CD7">
        <w:rPr>
          <w:rFonts w:cs="Arial"/>
          <w:sz w:val="22"/>
          <w:szCs w:val="22"/>
        </w:rPr>
        <w:t>personelu medycznego</w:t>
      </w:r>
      <w:r w:rsidR="00493A07" w:rsidRPr="00826CD7">
        <w:rPr>
          <w:rFonts w:cs="Arial"/>
          <w:sz w:val="22"/>
          <w:szCs w:val="22"/>
        </w:rPr>
        <w:t xml:space="preserve"> (lekarzy </w:t>
      </w:r>
      <w:r w:rsidR="00FB2494" w:rsidRPr="00826CD7">
        <w:rPr>
          <w:rFonts w:cs="Arial"/>
          <w:sz w:val="22"/>
          <w:szCs w:val="22"/>
        </w:rPr>
        <w:t>oraz położnych</w:t>
      </w:r>
      <w:r w:rsidR="00493A07" w:rsidRPr="00826CD7">
        <w:rPr>
          <w:rFonts w:cs="Arial"/>
          <w:sz w:val="22"/>
          <w:szCs w:val="22"/>
        </w:rPr>
        <w:t>)</w:t>
      </w:r>
      <w:r w:rsidR="008B5102" w:rsidRPr="00826CD7">
        <w:rPr>
          <w:rFonts w:cs="Arial"/>
          <w:sz w:val="22"/>
          <w:szCs w:val="22"/>
        </w:rPr>
        <w:t xml:space="preserve"> uczestnicząc</w:t>
      </w:r>
      <w:r w:rsidR="00370138" w:rsidRPr="00826CD7">
        <w:rPr>
          <w:rFonts w:cs="Arial"/>
          <w:sz w:val="22"/>
          <w:szCs w:val="22"/>
        </w:rPr>
        <w:t>ą</w:t>
      </w:r>
      <w:r w:rsidR="008B5102" w:rsidRPr="00826CD7">
        <w:rPr>
          <w:rFonts w:cs="Arial"/>
          <w:sz w:val="22"/>
          <w:szCs w:val="22"/>
        </w:rPr>
        <w:t xml:space="preserve"> w szkoleniach dla kadry medycznej,</w:t>
      </w:r>
    </w:p>
    <w:p w14:paraId="68535D0A" w14:textId="77777777" w:rsidR="00A3590A" w:rsidRPr="00826CD7" w:rsidRDefault="00D1006E" w:rsidP="006B003B">
      <w:pPr>
        <w:pStyle w:val="Akapitzlist"/>
        <w:numPr>
          <w:ilvl w:val="0"/>
          <w:numId w:val="34"/>
        </w:numPr>
        <w:rPr>
          <w:rFonts w:cs="Arial"/>
          <w:sz w:val="22"/>
          <w:szCs w:val="22"/>
        </w:rPr>
      </w:pPr>
      <w:r w:rsidRPr="00826CD7">
        <w:rPr>
          <w:rFonts w:cs="Arial"/>
          <w:sz w:val="22"/>
          <w:szCs w:val="22"/>
        </w:rPr>
        <w:t>l</w:t>
      </w:r>
      <w:r w:rsidR="008B5102" w:rsidRPr="00826CD7">
        <w:rPr>
          <w:rFonts w:cs="Arial"/>
          <w:sz w:val="22"/>
          <w:szCs w:val="22"/>
        </w:rPr>
        <w:t>iczb</w:t>
      </w:r>
      <w:r w:rsidR="00370138" w:rsidRPr="00826CD7">
        <w:rPr>
          <w:rFonts w:cs="Arial"/>
          <w:sz w:val="22"/>
          <w:szCs w:val="22"/>
        </w:rPr>
        <w:t>ę</w:t>
      </w:r>
      <w:r w:rsidR="00B00F75" w:rsidRPr="00826CD7">
        <w:rPr>
          <w:rFonts w:cs="Arial"/>
          <w:sz w:val="22"/>
          <w:szCs w:val="22"/>
        </w:rPr>
        <w:t xml:space="preserve"> </w:t>
      </w:r>
      <w:r w:rsidR="00493A07" w:rsidRPr="00826CD7">
        <w:rPr>
          <w:rFonts w:cs="Arial"/>
          <w:sz w:val="22"/>
          <w:szCs w:val="22"/>
        </w:rPr>
        <w:t>pacjentek</w:t>
      </w:r>
      <w:r w:rsidR="008501BF" w:rsidRPr="00826CD7">
        <w:rPr>
          <w:rFonts w:cs="Arial"/>
          <w:sz w:val="22"/>
          <w:szCs w:val="22"/>
        </w:rPr>
        <w:t xml:space="preserve"> u</w:t>
      </w:r>
      <w:r w:rsidR="00564F7D" w:rsidRPr="00826CD7">
        <w:rPr>
          <w:rFonts w:cs="Arial"/>
          <w:sz w:val="22"/>
          <w:szCs w:val="22"/>
        </w:rPr>
        <w:t xml:space="preserve">czestniczących </w:t>
      </w:r>
      <w:r w:rsidR="008B5102" w:rsidRPr="00826CD7">
        <w:rPr>
          <w:rFonts w:cs="Arial"/>
          <w:sz w:val="22"/>
          <w:szCs w:val="22"/>
        </w:rPr>
        <w:t xml:space="preserve">w wizycie kwalifikującej do </w:t>
      </w:r>
      <w:r w:rsidR="00981138" w:rsidRPr="00826CD7">
        <w:rPr>
          <w:rFonts w:cs="Arial"/>
          <w:sz w:val="22"/>
          <w:szCs w:val="22"/>
        </w:rPr>
        <w:t>Program</w:t>
      </w:r>
      <w:r w:rsidR="008B5102" w:rsidRPr="00826CD7">
        <w:rPr>
          <w:rFonts w:cs="Arial"/>
          <w:sz w:val="22"/>
          <w:szCs w:val="22"/>
        </w:rPr>
        <w:t xml:space="preserve">u, </w:t>
      </w:r>
    </w:p>
    <w:p w14:paraId="612540BE" w14:textId="77777777" w:rsidR="00FB2494" w:rsidRPr="00826CD7" w:rsidRDefault="00D1006E" w:rsidP="006B003B">
      <w:pPr>
        <w:pStyle w:val="Akapitzlist"/>
        <w:numPr>
          <w:ilvl w:val="0"/>
          <w:numId w:val="34"/>
        </w:numPr>
        <w:rPr>
          <w:rFonts w:cs="Arial"/>
          <w:sz w:val="22"/>
          <w:szCs w:val="22"/>
        </w:rPr>
      </w:pPr>
      <w:r w:rsidRPr="00826CD7">
        <w:rPr>
          <w:rFonts w:cs="Arial"/>
          <w:sz w:val="22"/>
          <w:szCs w:val="22"/>
        </w:rPr>
        <w:t>l</w:t>
      </w:r>
      <w:r w:rsidR="00FB2494" w:rsidRPr="00826CD7">
        <w:rPr>
          <w:rFonts w:cs="Arial"/>
          <w:sz w:val="22"/>
          <w:szCs w:val="22"/>
        </w:rPr>
        <w:t xml:space="preserve">iczbę pacjentek, które zrezygnowały z udziału w </w:t>
      </w:r>
      <w:r w:rsidR="00981138" w:rsidRPr="00826CD7">
        <w:rPr>
          <w:rFonts w:cs="Arial"/>
          <w:sz w:val="22"/>
          <w:szCs w:val="22"/>
        </w:rPr>
        <w:t>Program</w:t>
      </w:r>
      <w:r w:rsidR="00FB2494" w:rsidRPr="00826CD7">
        <w:rPr>
          <w:rFonts w:cs="Arial"/>
          <w:sz w:val="22"/>
          <w:szCs w:val="22"/>
        </w:rPr>
        <w:t>ie,</w:t>
      </w:r>
    </w:p>
    <w:p w14:paraId="6D319961" w14:textId="77777777" w:rsidR="00A3590A" w:rsidRPr="00826CD7" w:rsidRDefault="00D1006E" w:rsidP="006B003B">
      <w:pPr>
        <w:pStyle w:val="Akapitzlist"/>
        <w:numPr>
          <w:ilvl w:val="0"/>
          <w:numId w:val="34"/>
        </w:numPr>
        <w:rPr>
          <w:rFonts w:cs="Arial"/>
          <w:sz w:val="22"/>
          <w:szCs w:val="22"/>
        </w:rPr>
      </w:pPr>
      <w:r w:rsidRPr="00826CD7">
        <w:rPr>
          <w:rFonts w:cs="Arial"/>
          <w:sz w:val="22"/>
          <w:szCs w:val="22"/>
        </w:rPr>
        <w:t>l</w:t>
      </w:r>
      <w:r w:rsidR="00370138" w:rsidRPr="00826CD7">
        <w:rPr>
          <w:rFonts w:cs="Arial"/>
          <w:sz w:val="22"/>
          <w:szCs w:val="22"/>
        </w:rPr>
        <w:t>iczbę</w:t>
      </w:r>
      <w:r w:rsidR="00B00F75" w:rsidRPr="00826CD7">
        <w:rPr>
          <w:rFonts w:cs="Arial"/>
          <w:sz w:val="22"/>
          <w:szCs w:val="22"/>
        </w:rPr>
        <w:t xml:space="preserve"> </w:t>
      </w:r>
      <w:r w:rsidR="00493A07" w:rsidRPr="00826CD7">
        <w:rPr>
          <w:rFonts w:cs="Arial"/>
          <w:sz w:val="22"/>
          <w:szCs w:val="22"/>
        </w:rPr>
        <w:t xml:space="preserve">pacjentek w ciąży, które zakończyły </w:t>
      </w:r>
      <w:r w:rsidR="00981138" w:rsidRPr="00826CD7">
        <w:rPr>
          <w:rFonts w:cs="Arial"/>
          <w:sz w:val="22"/>
          <w:szCs w:val="22"/>
        </w:rPr>
        <w:t>Program</w:t>
      </w:r>
      <w:r w:rsidR="00FB2494" w:rsidRPr="00826CD7">
        <w:rPr>
          <w:rFonts w:cs="Arial"/>
          <w:sz w:val="22"/>
          <w:szCs w:val="22"/>
        </w:rPr>
        <w:t xml:space="preserve"> przed porodem</w:t>
      </w:r>
      <w:r w:rsidR="008B5102" w:rsidRPr="00826CD7">
        <w:rPr>
          <w:rFonts w:cs="Arial"/>
          <w:sz w:val="22"/>
          <w:szCs w:val="22"/>
        </w:rPr>
        <w:t xml:space="preserve">, </w:t>
      </w:r>
    </w:p>
    <w:p w14:paraId="22D60EB5" w14:textId="7E5D3205" w:rsidR="00493A07" w:rsidRPr="00826CD7" w:rsidRDefault="00D1006E" w:rsidP="006B003B">
      <w:pPr>
        <w:pStyle w:val="Akapitzlist"/>
        <w:numPr>
          <w:ilvl w:val="0"/>
          <w:numId w:val="34"/>
        </w:numPr>
        <w:rPr>
          <w:rFonts w:cs="Arial"/>
          <w:sz w:val="22"/>
          <w:szCs w:val="22"/>
        </w:rPr>
      </w:pPr>
      <w:r w:rsidRPr="00826CD7">
        <w:rPr>
          <w:rFonts w:cs="Arial"/>
          <w:sz w:val="22"/>
          <w:szCs w:val="22"/>
        </w:rPr>
        <w:t>l</w:t>
      </w:r>
      <w:r w:rsidR="00FB2494" w:rsidRPr="00826CD7">
        <w:rPr>
          <w:rFonts w:cs="Arial"/>
          <w:sz w:val="22"/>
          <w:szCs w:val="22"/>
        </w:rPr>
        <w:t>iczba pacjentek</w:t>
      </w:r>
      <w:r w:rsidR="008501BF" w:rsidRPr="00826CD7">
        <w:rPr>
          <w:rFonts w:cs="Arial"/>
          <w:sz w:val="22"/>
          <w:szCs w:val="22"/>
        </w:rPr>
        <w:t xml:space="preserve">, </w:t>
      </w:r>
      <w:r w:rsidR="00FB2494" w:rsidRPr="00826CD7">
        <w:rPr>
          <w:rFonts w:cs="Arial"/>
          <w:sz w:val="22"/>
          <w:szCs w:val="22"/>
        </w:rPr>
        <w:t xml:space="preserve">które </w:t>
      </w:r>
      <w:r w:rsidR="00DE2895" w:rsidRPr="00826CD7">
        <w:rPr>
          <w:rFonts w:cs="Arial"/>
          <w:sz w:val="22"/>
          <w:szCs w:val="22"/>
        </w:rPr>
        <w:t xml:space="preserve">odbyły </w:t>
      </w:r>
      <w:r w:rsidR="00FB2494" w:rsidRPr="00826CD7">
        <w:rPr>
          <w:rFonts w:cs="Arial"/>
          <w:sz w:val="22"/>
          <w:szCs w:val="22"/>
        </w:rPr>
        <w:t xml:space="preserve">poród </w:t>
      </w:r>
      <w:r w:rsidR="00493A07" w:rsidRPr="00826CD7">
        <w:rPr>
          <w:rFonts w:cs="Arial"/>
          <w:sz w:val="22"/>
          <w:szCs w:val="22"/>
        </w:rPr>
        <w:t xml:space="preserve">w </w:t>
      </w:r>
      <w:r w:rsidR="00F64CC0" w:rsidRPr="00826CD7">
        <w:rPr>
          <w:rFonts w:cs="Arial"/>
          <w:sz w:val="22"/>
          <w:szCs w:val="22"/>
        </w:rPr>
        <w:t>„Pokoju N</w:t>
      </w:r>
      <w:r w:rsidR="00493A07" w:rsidRPr="00826CD7">
        <w:rPr>
          <w:rFonts w:cs="Arial"/>
          <w:sz w:val="22"/>
          <w:szCs w:val="22"/>
        </w:rPr>
        <w:t>arodzin</w:t>
      </w:r>
      <w:r w:rsidR="00F64CC0" w:rsidRPr="00826CD7">
        <w:rPr>
          <w:rFonts w:cs="Arial"/>
          <w:sz w:val="22"/>
          <w:szCs w:val="22"/>
        </w:rPr>
        <w:t>”</w:t>
      </w:r>
      <w:r w:rsidR="00FB2494" w:rsidRPr="00826CD7">
        <w:rPr>
          <w:rFonts w:cs="Arial"/>
          <w:sz w:val="22"/>
          <w:szCs w:val="22"/>
        </w:rPr>
        <w:t xml:space="preserve">. </w:t>
      </w:r>
    </w:p>
    <w:p w14:paraId="08FF01F6" w14:textId="77777777" w:rsidR="00F64CC0" w:rsidRPr="00826CD7" w:rsidRDefault="008B5102" w:rsidP="008B5102">
      <w:pPr>
        <w:spacing w:before="240" w:line="360" w:lineRule="auto"/>
        <w:jc w:val="both"/>
        <w:rPr>
          <w:rFonts w:cs="Arial"/>
          <w:sz w:val="22"/>
          <w:szCs w:val="22"/>
        </w:rPr>
      </w:pPr>
      <w:r w:rsidRPr="00826CD7">
        <w:rPr>
          <w:rFonts w:cs="Arial"/>
          <w:sz w:val="22"/>
          <w:szCs w:val="22"/>
        </w:rPr>
        <w:t xml:space="preserve">Ocena zgłaszalności do </w:t>
      </w:r>
      <w:r w:rsidR="00981138" w:rsidRPr="00826CD7">
        <w:rPr>
          <w:rFonts w:cs="Arial"/>
          <w:sz w:val="22"/>
          <w:szCs w:val="22"/>
        </w:rPr>
        <w:t>Program</w:t>
      </w:r>
      <w:r w:rsidRPr="00826CD7">
        <w:rPr>
          <w:rFonts w:cs="Arial"/>
          <w:sz w:val="22"/>
          <w:szCs w:val="22"/>
        </w:rPr>
        <w:t xml:space="preserve">u będzie monitorowania </w:t>
      </w:r>
      <w:r w:rsidR="00370138" w:rsidRPr="00826CD7">
        <w:rPr>
          <w:rFonts w:cs="Arial"/>
          <w:sz w:val="22"/>
          <w:szCs w:val="22"/>
        </w:rPr>
        <w:t>poprzez</w:t>
      </w:r>
      <w:r w:rsidR="00B00F75" w:rsidRPr="00826CD7">
        <w:rPr>
          <w:rFonts w:cs="Arial"/>
          <w:sz w:val="22"/>
          <w:szCs w:val="22"/>
        </w:rPr>
        <w:t xml:space="preserve"> </w:t>
      </w:r>
      <w:r w:rsidR="00370138" w:rsidRPr="00826CD7">
        <w:rPr>
          <w:rFonts w:cs="Arial"/>
          <w:sz w:val="22"/>
          <w:szCs w:val="22"/>
        </w:rPr>
        <w:t>dostęp do</w:t>
      </w:r>
      <w:r w:rsidR="00B00F75" w:rsidRPr="00826CD7">
        <w:rPr>
          <w:rFonts w:cs="Arial"/>
          <w:sz w:val="22"/>
          <w:szCs w:val="22"/>
        </w:rPr>
        <w:t xml:space="preserve"> </w:t>
      </w:r>
      <w:r w:rsidRPr="00826CD7">
        <w:rPr>
          <w:rFonts w:cs="Arial"/>
          <w:sz w:val="22"/>
          <w:szCs w:val="22"/>
        </w:rPr>
        <w:t xml:space="preserve">baz danych </w:t>
      </w:r>
      <w:r w:rsidR="00981138" w:rsidRPr="00826CD7">
        <w:rPr>
          <w:rFonts w:cs="Arial"/>
          <w:sz w:val="22"/>
          <w:szCs w:val="22"/>
        </w:rPr>
        <w:t>Program</w:t>
      </w:r>
      <w:r w:rsidR="00AA0992" w:rsidRPr="00826CD7">
        <w:rPr>
          <w:rFonts w:cs="Arial"/>
          <w:sz w:val="22"/>
          <w:szCs w:val="22"/>
        </w:rPr>
        <w:t>u lub dokumentacji medycznej</w:t>
      </w:r>
      <w:r w:rsidR="00F64CC0" w:rsidRPr="00826CD7">
        <w:rPr>
          <w:rFonts w:cs="Arial"/>
          <w:sz w:val="22"/>
          <w:szCs w:val="22"/>
        </w:rPr>
        <w:t>,</w:t>
      </w:r>
      <w:r w:rsidR="00AA0992" w:rsidRPr="00826CD7">
        <w:rPr>
          <w:rFonts w:cs="Arial"/>
          <w:sz w:val="22"/>
          <w:szCs w:val="22"/>
        </w:rPr>
        <w:t xml:space="preserve"> </w:t>
      </w:r>
      <w:r w:rsidRPr="00826CD7">
        <w:rPr>
          <w:rFonts w:cs="Arial"/>
          <w:sz w:val="22"/>
          <w:szCs w:val="22"/>
        </w:rPr>
        <w:t>prowadzonych przez Realizator</w:t>
      </w:r>
      <w:r w:rsidR="00AA0992" w:rsidRPr="00826CD7">
        <w:rPr>
          <w:rFonts w:cs="Arial"/>
          <w:sz w:val="22"/>
          <w:szCs w:val="22"/>
        </w:rPr>
        <w:t>a</w:t>
      </w:r>
      <w:r w:rsidRPr="00826CD7">
        <w:rPr>
          <w:rFonts w:cs="Arial"/>
          <w:sz w:val="22"/>
          <w:szCs w:val="22"/>
        </w:rPr>
        <w:t xml:space="preserve"> </w:t>
      </w:r>
      <w:r w:rsidR="00981138" w:rsidRPr="00826CD7">
        <w:rPr>
          <w:rFonts w:cs="Arial"/>
          <w:sz w:val="22"/>
          <w:szCs w:val="22"/>
        </w:rPr>
        <w:t>Program</w:t>
      </w:r>
      <w:r w:rsidRPr="00826CD7">
        <w:rPr>
          <w:rFonts w:cs="Arial"/>
          <w:sz w:val="22"/>
          <w:szCs w:val="22"/>
        </w:rPr>
        <w:t>u</w:t>
      </w:r>
      <w:r w:rsidR="007E3666" w:rsidRPr="00826CD7">
        <w:rPr>
          <w:rFonts w:cs="Arial"/>
          <w:sz w:val="22"/>
          <w:szCs w:val="22"/>
        </w:rPr>
        <w:t>.</w:t>
      </w:r>
      <w:r w:rsidRPr="00826CD7">
        <w:rPr>
          <w:rFonts w:cs="Arial"/>
          <w:sz w:val="22"/>
          <w:szCs w:val="22"/>
        </w:rPr>
        <w:t xml:space="preserve"> Analizie zostanie poddana liczba osób</w:t>
      </w:r>
      <w:r w:rsidR="00F44035" w:rsidRPr="00826CD7">
        <w:rPr>
          <w:rFonts w:cs="Arial"/>
          <w:sz w:val="22"/>
          <w:szCs w:val="22"/>
        </w:rPr>
        <w:t>,</w:t>
      </w:r>
      <w:r w:rsidRPr="00826CD7">
        <w:rPr>
          <w:rFonts w:cs="Arial"/>
          <w:sz w:val="22"/>
          <w:szCs w:val="22"/>
        </w:rPr>
        <w:t xml:space="preserve"> które aplikowały do </w:t>
      </w:r>
      <w:r w:rsidR="00981138" w:rsidRPr="00826CD7">
        <w:rPr>
          <w:rFonts w:cs="Arial"/>
          <w:sz w:val="22"/>
          <w:szCs w:val="22"/>
        </w:rPr>
        <w:t>Program</w:t>
      </w:r>
      <w:r w:rsidRPr="00826CD7">
        <w:rPr>
          <w:rFonts w:cs="Arial"/>
          <w:sz w:val="22"/>
          <w:szCs w:val="22"/>
        </w:rPr>
        <w:t>u oraz liczba</w:t>
      </w:r>
      <w:r w:rsidR="00F64CC0" w:rsidRPr="00826CD7">
        <w:rPr>
          <w:rFonts w:cs="Arial"/>
          <w:sz w:val="22"/>
          <w:szCs w:val="22"/>
        </w:rPr>
        <w:t xml:space="preserve"> kobiet</w:t>
      </w:r>
      <w:r w:rsidRPr="00826CD7">
        <w:rPr>
          <w:rFonts w:cs="Arial"/>
          <w:sz w:val="22"/>
          <w:szCs w:val="22"/>
        </w:rPr>
        <w:t>, którym udzielono po</w:t>
      </w:r>
      <w:r w:rsidR="00F64CC0" w:rsidRPr="00826CD7">
        <w:rPr>
          <w:rFonts w:cs="Arial"/>
          <w:sz w:val="22"/>
          <w:szCs w:val="22"/>
        </w:rPr>
        <w:t>szczególnych świadczeń</w:t>
      </w:r>
      <w:r w:rsidRPr="00826CD7">
        <w:rPr>
          <w:rFonts w:cs="Arial"/>
          <w:sz w:val="22"/>
          <w:szCs w:val="22"/>
        </w:rPr>
        <w:t xml:space="preserve"> podczas jego</w:t>
      </w:r>
      <w:r w:rsidR="00F64CC0" w:rsidRPr="00826CD7">
        <w:rPr>
          <w:rFonts w:cs="Arial"/>
          <w:sz w:val="22"/>
          <w:szCs w:val="22"/>
        </w:rPr>
        <w:t xml:space="preserve"> realizacji</w:t>
      </w:r>
      <w:r w:rsidRPr="00826CD7">
        <w:rPr>
          <w:rFonts w:cs="Arial"/>
          <w:sz w:val="22"/>
          <w:szCs w:val="22"/>
        </w:rPr>
        <w:t>. Dokonane zostanie porównanie ilości</w:t>
      </w:r>
      <w:r w:rsidR="00F64CC0" w:rsidRPr="00826CD7">
        <w:rPr>
          <w:rFonts w:cs="Arial"/>
          <w:sz w:val="22"/>
          <w:szCs w:val="22"/>
        </w:rPr>
        <w:t xml:space="preserve"> kobiet</w:t>
      </w:r>
      <w:r w:rsidRPr="00826CD7">
        <w:rPr>
          <w:rFonts w:cs="Arial"/>
          <w:sz w:val="22"/>
          <w:szCs w:val="22"/>
        </w:rPr>
        <w:t xml:space="preserve">, którym udzielono świadczeń w ramach </w:t>
      </w:r>
      <w:r w:rsidR="00981138" w:rsidRPr="00826CD7">
        <w:rPr>
          <w:rFonts w:cs="Arial"/>
          <w:sz w:val="22"/>
          <w:szCs w:val="22"/>
        </w:rPr>
        <w:t>Program</w:t>
      </w:r>
      <w:r w:rsidRPr="00826CD7">
        <w:rPr>
          <w:rFonts w:cs="Arial"/>
          <w:sz w:val="22"/>
          <w:szCs w:val="22"/>
        </w:rPr>
        <w:t xml:space="preserve">u w stosunku do populacji kwalifikującej się do </w:t>
      </w:r>
      <w:r w:rsidR="00981138" w:rsidRPr="00826CD7">
        <w:rPr>
          <w:rFonts w:cs="Arial"/>
          <w:sz w:val="22"/>
          <w:szCs w:val="22"/>
        </w:rPr>
        <w:t>Program</w:t>
      </w:r>
      <w:r w:rsidRPr="00826CD7">
        <w:rPr>
          <w:rFonts w:cs="Arial"/>
          <w:sz w:val="22"/>
          <w:szCs w:val="22"/>
        </w:rPr>
        <w:t xml:space="preserve">u. </w:t>
      </w:r>
    </w:p>
    <w:p w14:paraId="144CDF60" w14:textId="190CDB0D" w:rsidR="00D674B5" w:rsidRPr="00826CD7" w:rsidRDefault="008B5102" w:rsidP="00826CD7">
      <w:pPr>
        <w:spacing w:before="240" w:line="360" w:lineRule="auto"/>
        <w:jc w:val="both"/>
        <w:rPr>
          <w:rFonts w:cs="Arial"/>
          <w:sz w:val="22"/>
          <w:szCs w:val="22"/>
        </w:rPr>
      </w:pPr>
      <w:r w:rsidRPr="00826CD7">
        <w:rPr>
          <w:rFonts w:cs="Arial"/>
          <w:sz w:val="22"/>
          <w:szCs w:val="22"/>
        </w:rPr>
        <w:t xml:space="preserve">Poziom zgłaszalności będzie elementem końcowej oceny realizacji </w:t>
      </w:r>
      <w:r w:rsidR="00981138" w:rsidRPr="00826CD7">
        <w:rPr>
          <w:rFonts w:cs="Arial"/>
          <w:sz w:val="22"/>
          <w:szCs w:val="22"/>
        </w:rPr>
        <w:t>Program</w:t>
      </w:r>
      <w:r w:rsidRPr="00826CD7">
        <w:rPr>
          <w:rFonts w:cs="Arial"/>
          <w:sz w:val="22"/>
          <w:szCs w:val="22"/>
        </w:rPr>
        <w:t xml:space="preserve">u dokonywanej na podstawie danych pozyskanych od </w:t>
      </w:r>
      <w:r w:rsidR="00F64CC0" w:rsidRPr="00826CD7">
        <w:rPr>
          <w:rFonts w:cs="Arial"/>
          <w:sz w:val="22"/>
          <w:szCs w:val="22"/>
        </w:rPr>
        <w:t xml:space="preserve">realizatora </w:t>
      </w:r>
      <w:r w:rsidR="00981138" w:rsidRPr="00826CD7">
        <w:rPr>
          <w:rFonts w:cs="Arial"/>
          <w:sz w:val="22"/>
          <w:szCs w:val="22"/>
        </w:rPr>
        <w:t>Program</w:t>
      </w:r>
      <w:r w:rsidRPr="00826CD7">
        <w:rPr>
          <w:rFonts w:cs="Arial"/>
          <w:sz w:val="22"/>
          <w:szCs w:val="22"/>
        </w:rPr>
        <w:t>.</w:t>
      </w:r>
      <w:r w:rsidR="00D674B5" w:rsidRPr="00826CD7">
        <w:rPr>
          <w:rFonts w:cs="Arial"/>
          <w:b/>
          <w:bCs w:val="0"/>
          <w:sz w:val="22"/>
          <w:szCs w:val="22"/>
        </w:rPr>
        <w:br w:type="page"/>
      </w:r>
    </w:p>
    <w:p w14:paraId="68F3BB1D" w14:textId="570274EF" w:rsidR="008B5102" w:rsidRPr="00826CD7" w:rsidRDefault="00423253" w:rsidP="00423253">
      <w:pPr>
        <w:spacing w:before="240" w:line="360" w:lineRule="auto"/>
        <w:jc w:val="both"/>
        <w:rPr>
          <w:rFonts w:cs="Arial"/>
          <w:sz w:val="22"/>
          <w:szCs w:val="22"/>
        </w:rPr>
      </w:pPr>
      <w:r w:rsidRPr="00826CD7">
        <w:rPr>
          <w:rFonts w:cs="Arial"/>
          <w:b/>
          <w:bCs w:val="0"/>
          <w:sz w:val="22"/>
          <w:szCs w:val="22"/>
        </w:rPr>
        <w:lastRenderedPageBreak/>
        <w:t>Ocena jakości świadczeń</w:t>
      </w:r>
      <w:r w:rsidR="00B00F75" w:rsidRPr="00826CD7">
        <w:rPr>
          <w:rFonts w:cs="Arial"/>
          <w:b/>
          <w:bCs w:val="0"/>
          <w:sz w:val="22"/>
          <w:szCs w:val="22"/>
        </w:rPr>
        <w:t xml:space="preserve"> </w:t>
      </w:r>
      <w:r w:rsidR="00370138" w:rsidRPr="00826CD7">
        <w:rPr>
          <w:rFonts w:cs="Arial"/>
          <w:b/>
          <w:sz w:val="22"/>
          <w:szCs w:val="22"/>
        </w:rPr>
        <w:t>będzie obejmować</w:t>
      </w:r>
      <w:r w:rsidR="00370138" w:rsidRPr="00826CD7">
        <w:rPr>
          <w:rFonts w:cs="Arial"/>
          <w:sz w:val="22"/>
          <w:szCs w:val="22"/>
        </w:rPr>
        <w:t>:</w:t>
      </w:r>
    </w:p>
    <w:p w14:paraId="695E44AA" w14:textId="77777777" w:rsidR="008B5102" w:rsidRPr="00826CD7" w:rsidRDefault="00D1006E" w:rsidP="006B003B">
      <w:pPr>
        <w:pStyle w:val="Akapitzlist"/>
        <w:numPr>
          <w:ilvl w:val="0"/>
          <w:numId w:val="35"/>
        </w:numPr>
        <w:rPr>
          <w:rFonts w:cs="Arial"/>
          <w:sz w:val="22"/>
          <w:szCs w:val="22"/>
        </w:rPr>
      </w:pPr>
      <w:r w:rsidRPr="00826CD7">
        <w:rPr>
          <w:rFonts w:cs="Arial"/>
          <w:sz w:val="22"/>
          <w:szCs w:val="22"/>
        </w:rPr>
        <w:t>oc</w:t>
      </w:r>
      <w:r w:rsidR="008B5102" w:rsidRPr="00826CD7">
        <w:rPr>
          <w:rFonts w:cs="Arial"/>
          <w:sz w:val="22"/>
          <w:szCs w:val="22"/>
        </w:rPr>
        <w:t>en</w:t>
      </w:r>
      <w:r w:rsidR="00370138" w:rsidRPr="00826CD7">
        <w:rPr>
          <w:rFonts w:cs="Arial"/>
          <w:sz w:val="22"/>
          <w:szCs w:val="22"/>
        </w:rPr>
        <w:t>ę</w:t>
      </w:r>
      <w:r w:rsidR="008B5102" w:rsidRPr="00826CD7">
        <w:rPr>
          <w:rFonts w:cs="Arial"/>
          <w:sz w:val="22"/>
          <w:szCs w:val="22"/>
        </w:rPr>
        <w:t xml:space="preserve"> satysfakcji </w:t>
      </w:r>
      <w:r w:rsidR="00493A07" w:rsidRPr="00826CD7">
        <w:rPr>
          <w:rFonts w:cs="Arial"/>
          <w:sz w:val="22"/>
          <w:szCs w:val="22"/>
        </w:rPr>
        <w:t>kobiet</w:t>
      </w:r>
      <w:r w:rsidR="008B5102" w:rsidRPr="00826CD7">
        <w:rPr>
          <w:rFonts w:cs="Arial"/>
          <w:sz w:val="22"/>
          <w:szCs w:val="22"/>
        </w:rPr>
        <w:t xml:space="preserve"> z udziału w </w:t>
      </w:r>
      <w:r w:rsidR="00981138" w:rsidRPr="00826CD7">
        <w:rPr>
          <w:rFonts w:cs="Arial"/>
          <w:sz w:val="22"/>
          <w:szCs w:val="22"/>
        </w:rPr>
        <w:t>Program</w:t>
      </w:r>
      <w:r w:rsidR="008B5102" w:rsidRPr="00826CD7">
        <w:rPr>
          <w:rFonts w:cs="Arial"/>
          <w:sz w:val="22"/>
          <w:szCs w:val="22"/>
        </w:rPr>
        <w:t>ie</w:t>
      </w:r>
      <w:r w:rsidR="00CD2ADF" w:rsidRPr="00826CD7">
        <w:rPr>
          <w:rFonts w:cs="Arial"/>
          <w:sz w:val="22"/>
          <w:szCs w:val="22"/>
        </w:rPr>
        <w:t xml:space="preserve"> – dokonywana na podstawie ankiety satysfakcji pacjent</w:t>
      </w:r>
      <w:r w:rsidR="004E69F4" w:rsidRPr="00826CD7">
        <w:rPr>
          <w:rFonts w:cs="Arial"/>
          <w:sz w:val="22"/>
          <w:szCs w:val="22"/>
        </w:rPr>
        <w:t>ki</w:t>
      </w:r>
      <w:r w:rsidR="00CD2ADF" w:rsidRPr="00826CD7">
        <w:rPr>
          <w:rFonts w:cs="Arial"/>
          <w:sz w:val="22"/>
          <w:szCs w:val="22"/>
        </w:rPr>
        <w:t xml:space="preserve"> wypełnianej na wizycie zamykającej udział w </w:t>
      </w:r>
      <w:r w:rsidR="00981138" w:rsidRPr="00826CD7">
        <w:rPr>
          <w:rFonts w:cs="Arial"/>
          <w:sz w:val="22"/>
          <w:szCs w:val="22"/>
        </w:rPr>
        <w:t>Program</w:t>
      </w:r>
      <w:r w:rsidR="00CD2ADF" w:rsidRPr="00826CD7">
        <w:rPr>
          <w:rFonts w:cs="Arial"/>
          <w:sz w:val="22"/>
          <w:szCs w:val="22"/>
        </w:rPr>
        <w:t>ie</w:t>
      </w:r>
      <w:r w:rsidR="00F21924" w:rsidRPr="00826CD7">
        <w:rPr>
          <w:rFonts w:cs="Arial"/>
          <w:sz w:val="22"/>
          <w:szCs w:val="22"/>
        </w:rPr>
        <w:t>,</w:t>
      </w:r>
      <w:r w:rsidR="008B5102" w:rsidRPr="00826CD7">
        <w:rPr>
          <w:rFonts w:cs="Arial"/>
          <w:sz w:val="22"/>
          <w:szCs w:val="22"/>
        </w:rPr>
        <w:t xml:space="preserve"> </w:t>
      </w:r>
    </w:p>
    <w:p w14:paraId="607D14A2" w14:textId="0190F6FB" w:rsidR="008B5102" w:rsidRPr="00826CD7" w:rsidRDefault="00D1006E" w:rsidP="006B003B">
      <w:pPr>
        <w:pStyle w:val="Akapitzlist"/>
        <w:numPr>
          <w:ilvl w:val="0"/>
          <w:numId w:val="35"/>
        </w:numPr>
        <w:spacing w:after="160"/>
        <w:rPr>
          <w:rFonts w:cs="Arial"/>
          <w:sz w:val="22"/>
          <w:szCs w:val="22"/>
        </w:rPr>
      </w:pPr>
      <w:r w:rsidRPr="00826CD7">
        <w:rPr>
          <w:rFonts w:cs="Arial"/>
          <w:sz w:val="22"/>
          <w:szCs w:val="22"/>
        </w:rPr>
        <w:t>o</w:t>
      </w:r>
      <w:r w:rsidR="008B5102" w:rsidRPr="00826CD7">
        <w:rPr>
          <w:rFonts w:cs="Arial"/>
          <w:sz w:val="22"/>
          <w:szCs w:val="22"/>
        </w:rPr>
        <w:t>cen</w:t>
      </w:r>
      <w:r w:rsidR="00370138" w:rsidRPr="00826CD7">
        <w:rPr>
          <w:rFonts w:cs="Arial"/>
          <w:sz w:val="22"/>
          <w:szCs w:val="22"/>
        </w:rPr>
        <w:t>ę</w:t>
      </w:r>
      <w:r w:rsidR="008B5102" w:rsidRPr="00826CD7">
        <w:rPr>
          <w:rFonts w:cs="Arial"/>
          <w:sz w:val="22"/>
          <w:szCs w:val="22"/>
        </w:rPr>
        <w:t xml:space="preserve"> jakości szkoleń dla lekarzy</w:t>
      </w:r>
      <w:r w:rsidR="00CD2ADF" w:rsidRPr="00826CD7">
        <w:rPr>
          <w:rFonts w:cs="Arial"/>
          <w:sz w:val="22"/>
          <w:szCs w:val="22"/>
        </w:rPr>
        <w:t xml:space="preserve"> – dokonywana na podstawie ankiety </w:t>
      </w:r>
      <w:r w:rsidR="008000FE" w:rsidRPr="00826CD7">
        <w:rPr>
          <w:rFonts w:cs="Arial"/>
          <w:sz w:val="22"/>
          <w:szCs w:val="22"/>
        </w:rPr>
        <w:t>satysfakcji z</w:t>
      </w:r>
      <w:r w:rsidR="00DE2895" w:rsidRPr="00826CD7">
        <w:rPr>
          <w:rFonts w:cs="Arial"/>
          <w:sz w:val="22"/>
          <w:szCs w:val="22"/>
        </w:rPr>
        <w:t>e</w:t>
      </w:r>
      <w:r w:rsidR="008000FE" w:rsidRPr="00826CD7">
        <w:rPr>
          <w:rFonts w:cs="Arial"/>
          <w:sz w:val="22"/>
          <w:szCs w:val="22"/>
        </w:rPr>
        <w:t xml:space="preserve"> </w:t>
      </w:r>
      <w:r w:rsidR="00CD2ADF" w:rsidRPr="00826CD7">
        <w:rPr>
          <w:rFonts w:cs="Arial"/>
          <w:sz w:val="22"/>
          <w:szCs w:val="22"/>
        </w:rPr>
        <w:t>szkoleń dla kadry medycznej zebranej na zakończenie szkolenia przez prowadzącego zajęcia</w:t>
      </w:r>
      <w:r w:rsidR="00493A07" w:rsidRPr="00826CD7">
        <w:rPr>
          <w:rFonts w:cs="Arial"/>
          <w:sz w:val="22"/>
          <w:szCs w:val="22"/>
        </w:rPr>
        <w:t xml:space="preserve"> (i porównanie z danymi </w:t>
      </w:r>
      <w:r w:rsidR="008C0396" w:rsidRPr="00826CD7">
        <w:rPr>
          <w:rFonts w:cs="Arial"/>
          <w:sz w:val="22"/>
          <w:szCs w:val="22"/>
        </w:rPr>
        <w:t>wyjściowymi</w:t>
      </w:r>
      <w:r w:rsidR="00493A07" w:rsidRPr="00826CD7">
        <w:rPr>
          <w:rFonts w:cs="Arial"/>
          <w:sz w:val="22"/>
          <w:szCs w:val="22"/>
        </w:rPr>
        <w:t>),</w:t>
      </w:r>
    </w:p>
    <w:p w14:paraId="398D73C0" w14:textId="77777777" w:rsidR="008B5102" w:rsidRPr="00826CD7" w:rsidRDefault="00D1006E" w:rsidP="006B003B">
      <w:pPr>
        <w:pStyle w:val="Akapitzlist"/>
        <w:numPr>
          <w:ilvl w:val="0"/>
          <w:numId w:val="35"/>
        </w:numPr>
        <w:spacing w:after="160"/>
        <w:rPr>
          <w:rFonts w:cs="Arial"/>
          <w:sz w:val="22"/>
          <w:szCs w:val="22"/>
        </w:rPr>
      </w:pPr>
      <w:r w:rsidRPr="00826CD7">
        <w:rPr>
          <w:rFonts w:cs="Arial"/>
          <w:sz w:val="22"/>
          <w:szCs w:val="22"/>
        </w:rPr>
        <w:t>a</w:t>
      </w:r>
      <w:r w:rsidR="008B5102" w:rsidRPr="00826CD7">
        <w:rPr>
          <w:rFonts w:cs="Arial"/>
          <w:sz w:val="22"/>
          <w:szCs w:val="22"/>
        </w:rPr>
        <w:t>naliz</w:t>
      </w:r>
      <w:r w:rsidR="00370138" w:rsidRPr="00826CD7">
        <w:rPr>
          <w:rFonts w:cs="Arial"/>
          <w:sz w:val="22"/>
          <w:szCs w:val="22"/>
        </w:rPr>
        <w:t>ę</w:t>
      </w:r>
      <w:r w:rsidR="008B5102" w:rsidRPr="00826CD7">
        <w:rPr>
          <w:rFonts w:cs="Arial"/>
          <w:sz w:val="22"/>
          <w:szCs w:val="22"/>
        </w:rPr>
        <w:t xml:space="preserve"> uwag pisemnych przekazanych przez uczestników do Realizatora </w:t>
      </w:r>
      <w:r w:rsidR="00981138" w:rsidRPr="00826CD7">
        <w:rPr>
          <w:rFonts w:cs="Arial"/>
          <w:sz w:val="22"/>
          <w:szCs w:val="22"/>
        </w:rPr>
        <w:t>Program</w:t>
      </w:r>
      <w:r w:rsidR="008B5102" w:rsidRPr="00826CD7">
        <w:rPr>
          <w:rFonts w:cs="Arial"/>
          <w:sz w:val="22"/>
          <w:szCs w:val="22"/>
        </w:rPr>
        <w:t>u</w:t>
      </w:r>
      <w:r w:rsidR="00370138" w:rsidRPr="00826CD7">
        <w:rPr>
          <w:rFonts w:cs="Arial"/>
          <w:sz w:val="22"/>
          <w:szCs w:val="22"/>
        </w:rPr>
        <w:t>,</w:t>
      </w:r>
    </w:p>
    <w:p w14:paraId="029E71FB" w14:textId="77777777" w:rsidR="008B5102" w:rsidRPr="00826CD7" w:rsidRDefault="00D1006E" w:rsidP="006B003B">
      <w:pPr>
        <w:pStyle w:val="Akapitzlist"/>
        <w:numPr>
          <w:ilvl w:val="0"/>
          <w:numId w:val="35"/>
        </w:numPr>
        <w:spacing w:after="160"/>
        <w:rPr>
          <w:rFonts w:cs="Arial"/>
          <w:sz w:val="22"/>
          <w:szCs w:val="22"/>
        </w:rPr>
      </w:pPr>
      <w:r w:rsidRPr="00826CD7">
        <w:rPr>
          <w:rFonts w:cs="Arial"/>
          <w:sz w:val="22"/>
          <w:szCs w:val="22"/>
        </w:rPr>
        <w:t>i</w:t>
      </w:r>
      <w:r w:rsidR="008B5102" w:rsidRPr="00826CD7">
        <w:rPr>
          <w:rFonts w:cs="Arial"/>
          <w:sz w:val="22"/>
          <w:szCs w:val="22"/>
        </w:rPr>
        <w:t>dentyfikacj</w:t>
      </w:r>
      <w:r w:rsidR="00370138" w:rsidRPr="00826CD7">
        <w:rPr>
          <w:rFonts w:cs="Arial"/>
          <w:sz w:val="22"/>
          <w:szCs w:val="22"/>
        </w:rPr>
        <w:t>ę</w:t>
      </w:r>
      <w:r w:rsidR="008B5102" w:rsidRPr="00826CD7">
        <w:rPr>
          <w:rFonts w:cs="Arial"/>
          <w:sz w:val="22"/>
          <w:szCs w:val="22"/>
        </w:rPr>
        <w:t xml:space="preserve"> ewentualnych zakłóceń w przebiegu </w:t>
      </w:r>
      <w:r w:rsidR="00981138" w:rsidRPr="00826CD7">
        <w:rPr>
          <w:rFonts w:cs="Arial"/>
          <w:sz w:val="22"/>
          <w:szCs w:val="22"/>
        </w:rPr>
        <w:t>Program</w:t>
      </w:r>
      <w:r w:rsidR="008B5102" w:rsidRPr="00826CD7">
        <w:rPr>
          <w:rFonts w:cs="Arial"/>
          <w:sz w:val="22"/>
          <w:szCs w:val="22"/>
        </w:rPr>
        <w:t>u</w:t>
      </w:r>
      <w:r w:rsidR="00CD2ADF" w:rsidRPr="00826CD7">
        <w:rPr>
          <w:rFonts w:cs="Arial"/>
          <w:sz w:val="22"/>
          <w:szCs w:val="22"/>
        </w:rPr>
        <w:t xml:space="preserve"> - ocena czynników zakłócających będzie ocenian</w:t>
      </w:r>
      <w:r w:rsidR="00F21924" w:rsidRPr="00826CD7">
        <w:rPr>
          <w:rFonts w:cs="Arial"/>
          <w:sz w:val="22"/>
          <w:szCs w:val="22"/>
        </w:rPr>
        <w:t xml:space="preserve">a na bieżąco przez Realizatora </w:t>
      </w:r>
      <w:r w:rsidR="00CD2ADF" w:rsidRPr="00826CD7">
        <w:rPr>
          <w:rFonts w:cs="Arial"/>
          <w:sz w:val="22"/>
          <w:szCs w:val="22"/>
        </w:rPr>
        <w:t xml:space="preserve"> z częstotliwością dostosowaną do przebiegu </w:t>
      </w:r>
      <w:r w:rsidR="00981138" w:rsidRPr="00826CD7">
        <w:rPr>
          <w:rFonts w:cs="Arial"/>
          <w:sz w:val="22"/>
          <w:szCs w:val="22"/>
        </w:rPr>
        <w:t>Program</w:t>
      </w:r>
      <w:r w:rsidR="00CD2ADF" w:rsidRPr="00826CD7">
        <w:rPr>
          <w:rFonts w:cs="Arial"/>
          <w:sz w:val="22"/>
          <w:szCs w:val="22"/>
        </w:rPr>
        <w:t>u i zaplanowanego wsparcia</w:t>
      </w:r>
      <w:r w:rsidR="00F21924" w:rsidRPr="00826CD7">
        <w:rPr>
          <w:rFonts w:cs="Arial"/>
          <w:sz w:val="22"/>
          <w:szCs w:val="22"/>
        </w:rPr>
        <w:t>.</w:t>
      </w:r>
    </w:p>
    <w:p w14:paraId="13876CDF" w14:textId="77777777" w:rsidR="008B5102" w:rsidRPr="00826CD7" w:rsidRDefault="008B5102" w:rsidP="00384462">
      <w:pPr>
        <w:pStyle w:val="Nagwek2"/>
        <w:ind w:firstLine="0"/>
        <w:rPr>
          <w:rFonts w:cs="Arial"/>
          <w:sz w:val="22"/>
          <w:szCs w:val="22"/>
        </w:rPr>
      </w:pPr>
      <w:bookmarkStart w:id="72" w:name="_Toc139533325"/>
      <w:r w:rsidRPr="00826CD7">
        <w:rPr>
          <w:rFonts w:cs="Arial"/>
          <w:sz w:val="22"/>
          <w:szCs w:val="22"/>
        </w:rPr>
        <w:t>Ewaluacja</w:t>
      </w:r>
      <w:bookmarkEnd w:id="72"/>
    </w:p>
    <w:p w14:paraId="4D6873D1" w14:textId="77777777" w:rsidR="008B5102" w:rsidRPr="00826CD7" w:rsidRDefault="00F21924" w:rsidP="008B5102">
      <w:pPr>
        <w:spacing w:line="360" w:lineRule="auto"/>
        <w:jc w:val="both"/>
        <w:rPr>
          <w:rFonts w:cs="Arial"/>
          <w:bCs w:val="0"/>
          <w:sz w:val="22"/>
          <w:szCs w:val="22"/>
        </w:rPr>
      </w:pPr>
      <w:r w:rsidRPr="00826CD7">
        <w:rPr>
          <w:rFonts w:cs="Arial"/>
          <w:bCs w:val="0"/>
          <w:sz w:val="22"/>
          <w:szCs w:val="22"/>
        </w:rPr>
        <w:t>Ewaluacja Programu przeprowadzona zostanie na p</w:t>
      </w:r>
      <w:r w:rsidR="003D011E" w:rsidRPr="00826CD7">
        <w:rPr>
          <w:rFonts w:cs="Arial"/>
          <w:bCs w:val="0"/>
          <w:sz w:val="22"/>
          <w:szCs w:val="22"/>
        </w:rPr>
        <w:t xml:space="preserve">odstawie mierników efektywności. </w:t>
      </w:r>
      <w:r w:rsidRPr="00826CD7">
        <w:rPr>
          <w:rFonts w:cs="Arial"/>
          <w:bCs w:val="0"/>
          <w:sz w:val="22"/>
          <w:szCs w:val="22"/>
        </w:rPr>
        <w:t xml:space="preserve"> </w:t>
      </w:r>
      <w:r w:rsidR="003D011E" w:rsidRPr="00826CD7">
        <w:rPr>
          <w:rFonts w:cs="Arial"/>
          <w:bCs w:val="0"/>
          <w:sz w:val="22"/>
          <w:szCs w:val="22"/>
        </w:rPr>
        <w:t>E</w:t>
      </w:r>
      <w:r w:rsidRPr="00826CD7">
        <w:rPr>
          <w:rFonts w:cs="Arial"/>
          <w:bCs w:val="0"/>
          <w:sz w:val="22"/>
          <w:szCs w:val="22"/>
        </w:rPr>
        <w:t xml:space="preserve">fekty </w:t>
      </w:r>
      <w:r w:rsidR="003D011E" w:rsidRPr="00826CD7">
        <w:rPr>
          <w:rFonts w:cs="Arial"/>
          <w:bCs w:val="0"/>
          <w:sz w:val="22"/>
          <w:szCs w:val="22"/>
        </w:rPr>
        <w:t xml:space="preserve">realizacji Programu powinny być spójne </w:t>
      </w:r>
      <w:r w:rsidRPr="00826CD7">
        <w:rPr>
          <w:rFonts w:cs="Arial"/>
          <w:bCs w:val="0"/>
          <w:sz w:val="22"/>
          <w:szCs w:val="22"/>
        </w:rPr>
        <w:t xml:space="preserve">z celami. </w:t>
      </w:r>
      <w:r w:rsidR="003D011E" w:rsidRPr="00826CD7">
        <w:rPr>
          <w:rFonts w:cs="Arial"/>
          <w:bCs w:val="0"/>
          <w:sz w:val="22"/>
          <w:szCs w:val="22"/>
        </w:rPr>
        <w:t>Koordynator Programu odpowiedzialny będzie z</w:t>
      </w:r>
      <w:r w:rsidR="008B5102" w:rsidRPr="00826CD7">
        <w:rPr>
          <w:rFonts w:cs="Arial"/>
          <w:bCs w:val="0"/>
          <w:sz w:val="22"/>
          <w:szCs w:val="22"/>
        </w:rPr>
        <w:t xml:space="preserve">a przeprowadzenie ewaluacji </w:t>
      </w:r>
      <w:r w:rsidR="003D011E" w:rsidRPr="00826CD7">
        <w:rPr>
          <w:rFonts w:cs="Arial"/>
          <w:bCs w:val="0"/>
          <w:sz w:val="22"/>
          <w:szCs w:val="22"/>
        </w:rPr>
        <w:t>na podstawie dokumentacji medycznej oraz kwestionariuszy.</w:t>
      </w:r>
    </w:p>
    <w:p w14:paraId="383F295C" w14:textId="48BB0B89" w:rsidR="008B5102" w:rsidRPr="00826CD7" w:rsidRDefault="008B5102" w:rsidP="00B77BB6">
      <w:pPr>
        <w:pStyle w:val="Teksttreci20"/>
        <w:shd w:val="clear" w:color="auto" w:fill="auto"/>
        <w:tabs>
          <w:tab w:val="left" w:pos="1009"/>
        </w:tabs>
        <w:spacing w:line="360" w:lineRule="auto"/>
        <w:ind w:firstLine="0"/>
        <w:rPr>
          <w:rFonts w:ascii="Arial" w:hAnsi="Arial" w:cs="Arial"/>
          <w:lang w:eastAsia="en-US"/>
        </w:rPr>
      </w:pPr>
      <w:r w:rsidRPr="00826CD7">
        <w:rPr>
          <w:rFonts w:ascii="Arial" w:hAnsi="Arial" w:cs="Arial"/>
          <w:lang w:eastAsia="en-US"/>
        </w:rPr>
        <w:t xml:space="preserve">Ocena każdego parametru zostanie podsumowana po zakończeniu </w:t>
      </w:r>
      <w:r w:rsidR="003D011E" w:rsidRPr="00826CD7">
        <w:rPr>
          <w:rFonts w:ascii="Arial" w:hAnsi="Arial" w:cs="Arial"/>
          <w:lang w:eastAsia="en-US"/>
        </w:rPr>
        <w:t xml:space="preserve">każdej edycji </w:t>
      </w:r>
      <w:r w:rsidR="00981138" w:rsidRPr="00826CD7">
        <w:rPr>
          <w:rFonts w:ascii="Arial" w:hAnsi="Arial" w:cs="Arial"/>
          <w:lang w:eastAsia="en-US"/>
        </w:rPr>
        <w:t>Program</w:t>
      </w:r>
      <w:r w:rsidRPr="00826CD7">
        <w:rPr>
          <w:rFonts w:ascii="Arial" w:hAnsi="Arial" w:cs="Arial"/>
          <w:lang w:eastAsia="en-US"/>
        </w:rPr>
        <w:t xml:space="preserve">u. Celem ewaluacji będzie ocena stanu sprzed wprowadzenia działań w ramach </w:t>
      </w:r>
      <w:r w:rsidR="003D011E" w:rsidRPr="00826CD7">
        <w:rPr>
          <w:rFonts w:ascii="Arial" w:hAnsi="Arial" w:cs="Arial"/>
          <w:lang w:eastAsia="en-US"/>
        </w:rPr>
        <w:t>p</w:t>
      </w:r>
      <w:r w:rsidR="00981138" w:rsidRPr="00826CD7">
        <w:rPr>
          <w:rFonts w:ascii="Arial" w:hAnsi="Arial" w:cs="Arial"/>
          <w:lang w:eastAsia="en-US"/>
        </w:rPr>
        <w:t>rogram</w:t>
      </w:r>
      <w:r w:rsidRPr="00826CD7">
        <w:rPr>
          <w:rFonts w:ascii="Arial" w:hAnsi="Arial" w:cs="Arial"/>
          <w:lang w:eastAsia="en-US"/>
        </w:rPr>
        <w:t xml:space="preserve">u polityki zdrowotnej, a stanem po jego zakończeniu. Długofalowa ocena efektów </w:t>
      </w:r>
      <w:r w:rsidR="00981138" w:rsidRPr="00826CD7">
        <w:rPr>
          <w:rFonts w:ascii="Arial" w:hAnsi="Arial" w:cs="Arial"/>
          <w:lang w:eastAsia="en-US"/>
        </w:rPr>
        <w:t>Program</w:t>
      </w:r>
      <w:r w:rsidRPr="00826CD7">
        <w:rPr>
          <w:rFonts w:ascii="Arial" w:hAnsi="Arial" w:cs="Arial"/>
          <w:lang w:eastAsia="en-US"/>
        </w:rPr>
        <w:t xml:space="preserve">u jest możliwa na podstawie danych </w:t>
      </w:r>
      <w:r w:rsidR="00530269" w:rsidRPr="00826CD7">
        <w:rPr>
          <w:rFonts w:ascii="Arial" w:hAnsi="Arial" w:cs="Arial"/>
          <w:lang w:eastAsia="en-US"/>
        </w:rPr>
        <w:t xml:space="preserve">przekazanych przez </w:t>
      </w:r>
      <w:r w:rsidRPr="00826CD7">
        <w:rPr>
          <w:rFonts w:ascii="Arial" w:hAnsi="Arial" w:cs="Arial"/>
          <w:lang w:eastAsia="en-US"/>
        </w:rPr>
        <w:t xml:space="preserve">Realizatora </w:t>
      </w:r>
      <w:r w:rsidR="00981138" w:rsidRPr="00826CD7">
        <w:rPr>
          <w:rFonts w:ascii="Arial" w:hAnsi="Arial" w:cs="Arial"/>
          <w:lang w:eastAsia="en-US"/>
        </w:rPr>
        <w:t>Program</w:t>
      </w:r>
      <w:r w:rsidR="00530269" w:rsidRPr="00826CD7">
        <w:rPr>
          <w:rFonts w:ascii="Arial" w:hAnsi="Arial" w:cs="Arial"/>
          <w:lang w:eastAsia="en-US"/>
        </w:rPr>
        <w:t>u.</w:t>
      </w:r>
      <w:r w:rsidR="00B00F75" w:rsidRPr="00826CD7">
        <w:rPr>
          <w:rFonts w:ascii="Arial" w:hAnsi="Arial" w:cs="Arial"/>
          <w:lang w:eastAsia="en-US"/>
        </w:rPr>
        <w:t xml:space="preserve"> </w:t>
      </w:r>
      <w:r w:rsidR="00530269" w:rsidRPr="00826CD7">
        <w:rPr>
          <w:rFonts w:ascii="Arial" w:hAnsi="Arial" w:cs="Arial"/>
          <w:lang w:eastAsia="en-US"/>
        </w:rPr>
        <w:t>Ponadto należy podkreślić, że ewaluacja będzie procesem długoterminowym.</w:t>
      </w:r>
      <w:r w:rsidR="00B00F75" w:rsidRPr="00826CD7">
        <w:rPr>
          <w:rFonts w:ascii="Arial" w:hAnsi="Arial" w:cs="Arial"/>
          <w:lang w:eastAsia="en-US"/>
        </w:rPr>
        <w:t xml:space="preserve"> </w:t>
      </w:r>
      <w:r w:rsidR="004B7629" w:rsidRPr="00826CD7">
        <w:rPr>
          <w:rFonts w:ascii="Arial" w:hAnsi="Arial" w:cs="Arial"/>
          <w:lang w:eastAsia="en-US"/>
        </w:rPr>
        <w:t>N</w:t>
      </w:r>
      <w:r w:rsidR="00530269" w:rsidRPr="00826CD7">
        <w:rPr>
          <w:rFonts w:ascii="Arial" w:hAnsi="Arial" w:cs="Arial"/>
          <w:lang w:eastAsia="en-US"/>
        </w:rPr>
        <w:t xml:space="preserve">a postawie wyników </w:t>
      </w:r>
      <w:r w:rsidR="002E2392" w:rsidRPr="00826CD7">
        <w:rPr>
          <w:rFonts w:ascii="Arial" w:hAnsi="Arial" w:cs="Arial"/>
          <w:lang w:eastAsia="en-US"/>
        </w:rPr>
        <w:t xml:space="preserve">pilotażowego </w:t>
      </w:r>
      <w:r w:rsidR="00981138" w:rsidRPr="00826CD7">
        <w:rPr>
          <w:rFonts w:ascii="Arial" w:hAnsi="Arial" w:cs="Arial"/>
          <w:lang w:eastAsia="en-US"/>
        </w:rPr>
        <w:t>Program</w:t>
      </w:r>
      <w:r w:rsidR="00530269" w:rsidRPr="00826CD7">
        <w:rPr>
          <w:rFonts w:ascii="Arial" w:hAnsi="Arial" w:cs="Arial"/>
          <w:lang w:eastAsia="en-US"/>
        </w:rPr>
        <w:t xml:space="preserve">u możliwe jest </w:t>
      </w:r>
      <w:r w:rsidR="002E2392" w:rsidRPr="00826CD7">
        <w:rPr>
          <w:rFonts w:ascii="Arial" w:hAnsi="Arial" w:cs="Arial"/>
          <w:lang w:eastAsia="en-US"/>
        </w:rPr>
        <w:t xml:space="preserve">rozszerzenie </w:t>
      </w:r>
      <w:r w:rsidR="00981138" w:rsidRPr="00826CD7">
        <w:rPr>
          <w:rFonts w:ascii="Arial" w:hAnsi="Arial" w:cs="Arial"/>
          <w:lang w:eastAsia="en-US"/>
        </w:rPr>
        <w:t>Program</w:t>
      </w:r>
      <w:r w:rsidR="00530269" w:rsidRPr="00826CD7">
        <w:rPr>
          <w:rFonts w:ascii="Arial" w:hAnsi="Arial" w:cs="Arial"/>
          <w:lang w:eastAsia="en-US"/>
        </w:rPr>
        <w:t xml:space="preserve">u dla większej populacji </w:t>
      </w:r>
      <w:r w:rsidR="002E2392" w:rsidRPr="00826CD7">
        <w:rPr>
          <w:rFonts w:ascii="Arial" w:hAnsi="Arial" w:cs="Arial"/>
          <w:lang w:eastAsia="en-US"/>
        </w:rPr>
        <w:t xml:space="preserve">mieszkanek </w:t>
      </w:r>
      <w:r w:rsidR="00493A07" w:rsidRPr="00826CD7">
        <w:rPr>
          <w:rFonts w:ascii="Arial" w:hAnsi="Arial" w:cs="Arial"/>
          <w:lang w:eastAsia="en-US"/>
        </w:rPr>
        <w:t>Wrocław</w:t>
      </w:r>
      <w:r w:rsidR="00F44035" w:rsidRPr="00826CD7">
        <w:rPr>
          <w:rFonts w:ascii="Arial" w:hAnsi="Arial" w:cs="Arial"/>
          <w:lang w:eastAsia="en-US"/>
        </w:rPr>
        <w:t>i</w:t>
      </w:r>
      <w:r w:rsidR="00493A07" w:rsidRPr="00826CD7">
        <w:rPr>
          <w:rFonts w:ascii="Arial" w:hAnsi="Arial" w:cs="Arial"/>
          <w:lang w:eastAsia="en-US"/>
        </w:rPr>
        <w:t>a</w:t>
      </w:r>
      <w:r w:rsidR="00B77BB6" w:rsidRPr="00826CD7">
        <w:rPr>
          <w:rFonts w:ascii="Arial" w:hAnsi="Arial" w:cs="Arial"/>
          <w:lang w:eastAsia="en-US"/>
        </w:rPr>
        <w:t xml:space="preserve">, ustalenie standardu dokumentacji dla innych ośrodków oraz procedur kwalifikacji pacjentek do opieki psychologicznej. </w:t>
      </w:r>
      <w:r w:rsidR="002E2392" w:rsidRPr="00826CD7">
        <w:rPr>
          <w:rFonts w:ascii="Arial" w:hAnsi="Arial" w:cs="Arial"/>
          <w:lang w:eastAsia="en-US"/>
        </w:rPr>
        <w:t>U</w:t>
      </w:r>
      <w:r w:rsidRPr="00826CD7">
        <w:rPr>
          <w:rFonts w:ascii="Arial" w:hAnsi="Arial" w:cs="Arial"/>
          <w:lang w:eastAsia="en-US"/>
        </w:rPr>
        <w:t xml:space="preserve">trzymanie trwałości uzyskanych w </w:t>
      </w:r>
      <w:r w:rsidR="00981138" w:rsidRPr="00826CD7">
        <w:rPr>
          <w:rFonts w:ascii="Arial" w:hAnsi="Arial" w:cs="Arial"/>
          <w:lang w:eastAsia="en-US"/>
        </w:rPr>
        <w:t>Program</w:t>
      </w:r>
      <w:r w:rsidRPr="00826CD7">
        <w:rPr>
          <w:rFonts w:ascii="Arial" w:hAnsi="Arial" w:cs="Arial"/>
          <w:lang w:eastAsia="en-US"/>
        </w:rPr>
        <w:t xml:space="preserve">ie efektów zdrowotnych </w:t>
      </w:r>
      <w:r w:rsidR="002E2392" w:rsidRPr="00826CD7">
        <w:rPr>
          <w:rFonts w:ascii="Arial" w:hAnsi="Arial" w:cs="Arial"/>
          <w:lang w:eastAsia="en-US"/>
        </w:rPr>
        <w:t xml:space="preserve">kobiet jest </w:t>
      </w:r>
      <w:r w:rsidRPr="00826CD7">
        <w:rPr>
          <w:rFonts w:ascii="Arial" w:hAnsi="Arial" w:cs="Arial"/>
          <w:lang w:eastAsia="en-US"/>
        </w:rPr>
        <w:t xml:space="preserve">możliwe poprzez realizację </w:t>
      </w:r>
      <w:r w:rsidR="00981138" w:rsidRPr="00826CD7">
        <w:rPr>
          <w:rFonts w:ascii="Arial" w:hAnsi="Arial" w:cs="Arial"/>
          <w:lang w:eastAsia="en-US"/>
        </w:rPr>
        <w:t>Program</w:t>
      </w:r>
      <w:r w:rsidRPr="00826CD7">
        <w:rPr>
          <w:rFonts w:ascii="Arial" w:hAnsi="Arial" w:cs="Arial"/>
          <w:lang w:eastAsia="en-US"/>
        </w:rPr>
        <w:t>u w kolejnych latach</w:t>
      </w:r>
      <w:r w:rsidR="002E2392" w:rsidRPr="00826CD7">
        <w:rPr>
          <w:rFonts w:ascii="Arial" w:hAnsi="Arial" w:cs="Arial"/>
          <w:lang w:eastAsia="en-US"/>
        </w:rPr>
        <w:t xml:space="preserve">, w tym </w:t>
      </w:r>
      <w:r w:rsidRPr="00826CD7">
        <w:rPr>
          <w:rFonts w:ascii="Arial" w:hAnsi="Arial" w:cs="Arial"/>
          <w:lang w:eastAsia="en-US"/>
        </w:rPr>
        <w:t xml:space="preserve"> zwiększenie </w:t>
      </w:r>
      <w:r w:rsidR="00523F20" w:rsidRPr="00826CD7">
        <w:rPr>
          <w:rFonts w:ascii="Arial" w:hAnsi="Arial" w:cs="Arial"/>
          <w:lang w:eastAsia="en-US"/>
        </w:rPr>
        <w:t xml:space="preserve">liczby jego </w:t>
      </w:r>
      <w:r w:rsidRPr="00826CD7">
        <w:rPr>
          <w:rFonts w:ascii="Arial" w:hAnsi="Arial" w:cs="Arial"/>
          <w:lang w:eastAsia="en-US"/>
        </w:rPr>
        <w:t xml:space="preserve">uczestników.  </w:t>
      </w:r>
      <w:r w:rsidR="00FA7340" w:rsidRPr="00826CD7">
        <w:rPr>
          <w:rFonts w:ascii="Arial" w:hAnsi="Arial" w:cs="Arial"/>
          <w:lang w:eastAsia="en-US"/>
        </w:rPr>
        <w:t>K</w:t>
      </w:r>
      <w:r w:rsidRPr="00826CD7">
        <w:rPr>
          <w:rFonts w:ascii="Arial" w:hAnsi="Arial" w:cs="Arial"/>
          <w:lang w:eastAsia="en-US"/>
        </w:rPr>
        <w:t>ontynuacj</w:t>
      </w:r>
      <w:r w:rsidR="00FA7340" w:rsidRPr="00826CD7">
        <w:rPr>
          <w:rFonts w:ascii="Arial" w:hAnsi="Arial" w:cs="Arial"/>
          <w:lang w:eastAsia="en-US"/>
        </w:rPr>
        <w:t>a</w:t>
      </w:r>
      <w:r w:rsidRPr="00826CD7">
        <w:rPr>
          <w:rFonts w:ascii="Arial" w:hAnsi="Arial" w:cs="Arial"/>
          <w:lang w:eastAsia="en-US"/>
        </w:rPr>
        <w:t xml:space="preserve"> </w:t>
      </w:r>
      <w:r w:rsidR="00981138" w:rsidRPr="00826CD7">
        <w:rPr>
          <w:rFonts w:ascii="Arial" w:hAnsi="Arial" w:cs="Arial"/>
          <w:lang w:eastAsia="en-US"/>
        </w:rPr>
        <w:t>Program</w:t>
      </w:r>
      <w:r w:rsidRPr="00826CD7">
        <w:rPr>
          <w:rFonts w:ascii="Arial" w:hAnsi="Arial" w:cs="Arial"/>
          <w:lang w:eastAsia="en-US"/>
        </w:rPr>
        <w:t xml:space="preserve">u będzie możliwa w zależności od efektów oraz </w:t>
      </w:r>
      <w:r w:rsidR="003D011E" w:rsidRPr="00826CD7">
        <w:rPr>
          <w:rFonts w:ascii="Arial" w:hAnsi="Arial" w:cs="Arial"/>
          <w:lang w:eastAsia="en-US"/>
        </w:rPr>
        <w:t xml:space="preserve">nakładów </w:t>
      </w:r>
      <w:r w:rsidRPr="00826CD7">
        <w:rPr>
          <w:rFonts w:ascii="Arial" w:hAnsi="Arial" w:cs="Arial"/>
          <w:lang w:eastAsia="en-US"/>
        </w:rPr>
        <w:t xml:space="preserve">finansowych. </w:t>
      </w:r>
    </w:p>
    <w:p w14:paraId="6A228902" w14:textId="77777777" w:rsidR="004B7629" w:rsidRPr="00826CD7" w:rsidRDefault="004B7629" w:rsidP="008B5102">
      <w:pPr>
        <w:pStyle w:val="Teksttreci20"/>
        <w:shd w:val="clear" w:color="auto" w:fill="auto"/>
        <w:tabs>
          <w:tab w:val="left" w:pos="1204"/>
        </w:tabs>
        <w:spacing w:line="360" w:lineRule="auto"/>
        <w:ind w:firstLine="0"/>
        <w:rPr>
          <w:rFonts w:ascii="Arial" w:hAnsi="Arial" w:cs="Arial"/>
          <w:lang w:eastAsia="en-US"/>
        </w:rPr>
      </w:pPr>
    </w:p>
    <w:p w14:paraId="49EF02B8" w14:textId="77777777" w:rsidR="00575064" w:rsidRPr="00826CD7" w:rsidRDefault="00575064">
      <w:pPr>
        <w:spacing w:after="0" w:line="240" w:lineRule="auto"/>
        <w:rPr>
          <w:rFonts w:cs="Arial"/>
          <w:bCs w:val="0"/>
          <w:sz w:val="22"/>
          <w:szCs w:val="22"/>
          <w:lang w:bidi="ar-SA"/>
        </w:rPr>
      </w:pPr>
      <w:r w:rsidRPr="00826CD7">
        <w:rPr>
          <w:rFonts w:cs="Arial"/>
          <w:sz w:val="22"/>
          <w:szCs w:val="22"/>
        </w:rPr>
        <w:br w:type="page"/>
      </w:r>
    </w:p>
    <w:p w14:paraId="71482362" w14:textId="77777777" w:rsidR="004B7629" w:rsidRPr="00826CD7" w:rsidRDefault="004B7629" w:rsidP="008B5102">
      <w:pPr>
        <w:pStyle w:val="Teksttreci20"/>
        <w:shd w:val="clear" w:color="auto" w:fill="auto"/>
        <w:tabs>
          <w:tab w:val="left" w:pos="1204"/>
        </w:tabs>
        <w:spacing w:line="360" w:lineRule="auto"/>
        <w:ind w:firstLine="0"/>
        <w:rPr>
          <w:rFonts w:ascii="Arial" w:hAnsi="Arial" w:cs="Arial"/>
          <w:lang w:eastAsia="en-US"/>
        </w:rPr>
      </w:pPr>
      <w:r w:rsidRPr="00826CD7">
        <w:rPr>
          <w:rFonts w:ascii="Arial" w:hAnsi="Arial" w:cs="Arial"/>
          <w:lang w:eastAsia="en-US"/>
        </w:rPr>
        <w:lastRenderedPageBreak/>
        <w:t xml:space="preserve">W ramach </w:t>
      </w:r>
      <w:r w:rsidR="00981138" w:rsidRPr="00826CD7">
        <w:rPr>
          <w:rFonts w:ascii="Arial" w:hAnsi="Arial" w:cs="Arial"/>
          <w:lang w:eastAsia="en-US"/>
        </w:rPr>
        <w:t>Program</w:t>
      </w:r>
      <w:r w:rsidRPr="00826CD7">
        <w:rPr>
          <w:rFonts w:ascii="Arial" w:hAnsi="Arial" w:cs="Arial"/>
          <w:lang w:eastAsia="en-US"/>
        </w:rPr>
        <w:t>u rekomendowane jest zbieranie wskaźników zarówno podstawowych, jak i rekomendowanych za EURO-PERISTAT (</w:t>
      </w:r>
      <w:r w:rsidR="00575064" w:rsidRPr="00826CD7">
        <w:rPr>
          <w:rFonts w:ascii="Arial" w:hAnsi="Arial" w:cs="Arial"/>
          <w:lang w:eastAsia="en-US"/>
        </w:rPr>
        <w:t xml:space="preserve">pogrubieniem zaznaczono wskaźniki rutynowo nie zbierane w Polsce). </w:t>
      </w:r>
    </w:p>
    <w:p w14:paraId="77825EEF" w14:textId="1647C57C" w:rsidR="006C1EF9" w:rsidRPr="00826CD7" w:rsidRDefault="006C1EF9" w:rsidP="006C1EF9">
      <w:pPr>
        <w:pStyle w:val="Legenda"/>
        <w:rPr>
          <w:sz w:val="22"/>
          <w:szCs w:val="22"/>
        </w:rPr>
      </w:pPr>
      <w:bookmarkStart w:id="73" w:name="_Toc43465973"/>
      <w:r w:rsidRPr="00826CD7">
        <w:rPr>
          <w:sz w:val="22"/>
          <w:szCs w:val="22"/>
        </w:rPr>
        <w:t xml:space="preserve">Tabela </w:t>
      </w:r>
      <w:r w:rsidR="00E31F32" w:rsidRPr="00826CD7">
        <w:rPr>
          <w:sz w:val="22"/>
          <w:szCs w:val="22"/>
        </w:rPr>
        <w:fldChar w:fldCharType="begin"/>
      </w:r>
      <w:r w:rsidR="00E31F32" w:rsidRPr="00826CD7">
        <w:rPr>
          <w:sz w:val="22"/>
          <w:szCs w:val="22"/>
        </w:rPr>
        <w:instrText xml:space="preserve"> SEQ Tabela \* ARABIC </w:instrText>
      </w:r>
      <w:r w:rsidR="00E31F32" w:rsidRPr="00826CD7">
        <w:rPr>
          <w:sz w:val="22"/>
          <w:szCs w:val="22"/>
        </w:rPr>
        <w:fldChar w:fldCharType="separate"/>
      </w:r>
      <w:r w:rsidR="0044691D">
        <w:rPr>
          <w:noProof/>
          <w:sz w:val="22"/>
          <w:szCs w:val="22"/>
        </w:rPr>
        <w:t>7</w:t>
      </w:r>
      <w:r w:rsidR="00E31F32" w:rsidRPr="00826CD7">
        <w:rPr>
          <w:noProof/>
          <w:sz w:val="22"/>
          <w:szCs w:val="22"/>
        </w:rPr>
        <w:fldChar w:fldCharType="end"/>
      </w:r>
      <w:r w:rsidRPr="00826CD7">
        <w:rPr>
          <w:sz w:val="22"/>
          <w:szCs w:val="22"/>
        </w:rPr>
        <w:t xml:space="preserve">. Wskaźniki podstawowe i </w:t>
      </w:r>
      <w:r w:rsidR="00AD5C2D" w:rsidRPr="00826CD7">
        <w:rPr>
          <w:sz w:val="22"/>
          <w:szCs w:val="22"/>
        </w:rPr>
        <w:t>rekomendowane</w:t>
      </w:r>
      <w:r w:rsidRPr="00826CD7">
        <w:rPr>
          <w:sz w:val="22"/>
          <w:szCs w:val="22"/>
        </w:rPr>
        <w:t xml:space="preserve"> EURO-PERISTAT</w:t>
      </w:r>
      <w:r w:rsidRPr="00826CD7">
        <w:rPr>
          <w:sz w:val="22"/>
          <w:szCs w:val="22"/>
          <w:vertAlign w:val="superscript"/>
        </w:rPr>
        <w:t>8</w:t>
      </w:r>
      <w:bookmarkEnd w:id="73"/>
    </w:p>
    <w:tbl>
      <w:tblPr>
        <w:tblStyle w:val="TabelapodstawowaHTA"/>
        <w:tblW w:w="0" w:type="auto"/>
        <w:jc w:val="left"/>
        <w:tblLayout w:type="fixed"/>
        <w:tblLook w:val="04A0" w:firstRow="1" w:lastRow="0" w:firstColumn="1" w:lastColumn="0" w:noHBand="0" w:noVBand="1"/>
      </w:tblPr>
      <w:tblGrid>
        <w:gridCol w:w="4530"/>
        <w:gridCol w:w="4530"/>
      </w:tblGrid>
      <w:tr w:rsidR="004B7629" w:rsidRPr="00056765" w14:paraId="7216FBFB" w14:textId="77777777" w:rsidTr="008B0FC1">
        <w:trPr>
          <w:cnfStyle w:val="100000000000" w:firstRow="1" w:lastRow="0" w:firstColumn="0" w:lastColumn="0" w:oddVBand="0" w:evenVBand="0" w:oddHBand="0" w:evenHBand="0" w:firstRowFirstColumn="0" w:firstRowLastColumn="0" w:lastRowFirstColumn="0" w:lastRowLastColumn="0"/>
          <w:jc w:val="left"/>
        </w:trPr>
        <w:tc>
          <w:tcPr>
            <w:cnfStyle w:val="001000000000" w:firstRow="0" w:lastRow="0" w:firstColumn="1" w:lastColumn="0" w:oddVBand="0" w:evenVBand="0" w:oddHBand="0" w:evenHBand="0" w:firstRowFirstColumn="0" w:firstRowLastColumn="0" w:lastRowFirstColumn="0" w:lastRowLastColumn="0"/>
            <w:tcW w:w="4530" w:type="dxa"/>
          </w:tcPr>
          <w:p w14:paraId="5F80EC3C" w14:textId="77777777" w:rsidR="004B7629" w:rsidRPr="00056765" w:rsidRDefault="004B7629" w:rsidP="008B0FC1">
            <w:pPr>
              <w:autoSpaceDE w:val="0"/>
              <w:autoSpaceDN w:val="0"/>
              <w:adjustRightInd w:val="0"/>
              <w:spacing w:after="0" w:line="360" w:lineRule="auto"/>
              <w:jc w:val="both"/>
              <w:rPr>
                <w:rFonts w:cs="Arial"/>
                <w:b/>
                <w:bCs w:val="0"/>
                <w:color w:val="FFFFFF" w:themeColor="background1"/>
                <w:sz w:val="18"/>
                <w:szCs w:val="18"/>
              </w:rPr>
            </w:pPr>
            <w:r w:rsidRPr="00056765">
              <w:rPr>
                <w:rFonts w:cs="Arial"/>
                <w:b/>
                <w:bCs w:val="0"/>
                <w:color w:val="FFFFFF" w:themeColor="background1"/>
                <w:sz w:val="18"/>
                <w:szCs w:val="18"/>
              </w:rPr>
              <w:t>Wskaźniki podstawowe</w:t>
            </w:r>
          </w:p>
        </w:tc>
        <w:tc>
          <w:tcPr>
            <w:tcW w:w="4530" w:type="dxa"/>
          </w:tcPr>
          <w:p w14:paraId="6FF3ABE9" w14:textId="77777777" w:rsidR="004B7629" w:rsidRPr="00056765" w:rsidRDefault="004B7629" w:rsidP="008B0FC1">
            <w:pPr>
              <w:autoSpaceDE w:val="0"/>
              <w:autoSpaceDN w:val="0"/>
              <w:adjustRightInd w:val="0"/>
              <w:spacing w:after="0" w:line="360" w:lineRule="auto"/>
              <w:jc w:val="both"/>
              <w:cnfStyle w:val="100000000000" w:firstRow="1" w:lastRow="0" w:firstColumn="0" w:lastColumn="0" w:oddVBand="0" w:evenVBand="0" w:oddHBand="0" w:evenHBand="0" w:firstRowFirstColumn="0" w:firstRowLastColumn="0" w:lastRowFirstColumn="0" w:lastRowLastColumn="0"/>
              <w:rPr>
                <w:rFonts w:cs="Arial"/>
                <w:b/>
                <w:bCs w:val="0"/>
                <w:color w:val="FFFFFF" w:themeColor="background1"/>
                <w:sz w:val="18"/>
                <w:szCs w:val="18"/>
              </w:rPr>
            </w:pPr>
            <w:r w:rsidRPr="00056765">
              <w:rPr>
                <w:rFonts w:cs="Arial"/>
                <w:b/>
                <w:bCs w:val="0"/>
                <w:color w:val="FFFFFF" w:themeColor="background1"/>
                <w:sz w:val="18"/>
                <w:szCs w:val="18"/>
              </w:rPr>
              <w:t>Wskaźniki rekomendowane</w:t>
            </w:r>
          </w:p>
        </w:tc>
      </w:tr>
      <w:tr w:rsidR="004B7629" w:rsidRPr="00056765" w14:paraId="53DC16B8" w14:textId="77777777" w:rsidTr="008B0FC1">
        <w:trPr>
          <w:jc w:val="left"/>
        </w:trPr>
        <w:tc>
          <w:tcPr>
            <w:cnfStyle w:val="001000000000" w:firstRow="0" w:lastRow="0" w:firstColumn="1" w:lastColumn="0" w:oddVBand="0" w:evenVBand="0" w:oddHBand="0" w:evenHBand="0" w:firstRowFirstColumn="0" w:firstRowLastColumn="0" w:lastRowFirstColumn="0" w:lastRowLastColumn="0"/>
            <w:tcW w:w="4530" w:type="dxa"/>
          </w:tcPr>
          <w:p w14:paraId="76CDD393" w14:textId="77777777" w:rsidR="004B7629" w:rsidRPr="00056765" w:rsidRDefault="004B7629" w:rsidP="008B0FC1">
            <w:pPr>
              <w:autoSpaceDE w:val="0"/>
              <w:autoSpaceDN w:val="0"/>
              <w:adjustRightInd w:val="0"/>
              <w:spacing w:after="0" w:line="360" w:lineRule="auto"/>
              <w:jc w:val="left"/>
              <w:rPr>
                <w:rFonts w:cs="Arial"/>
                <w:bCs w:val="0"/>
                <w:sz w:val="18"/>
                <w:szCs w:val="18"/>
                <w:lang w:eastAsia="pl-PL" w:bidi="ar-SA"/>
              </w:rPr>
            </w:pPr>
            <w:r w:rsidRPr="00056765">
              <w:rPr>
                <w:rFonts w:cs="Arial"/>
                <w:bCs w:val="0"/>
                <w:sz w:val="18"/>
                <w:szCs w:val="18"/>
                <w:lang w:eastAsia="pl-PL" w:bidi="ar-SA"/>
              </w:rPr>
              <w:t>C1:Zgony płodów (według czasu trwania ciąży, masy urodzeniowej i wielorakości porodu)</w:t>
            </w:r>
          </w:p>
          <w:p w14:paraId="513AB74C" w14:textId="77777777" w:rsidR="004B7629" w:rsidRPr="00056765" w:rsidRDefault="004B7629" w:rsidP="008B0FC1">
            <w:pPr>
              <w:autoSpaceDE w:val="0"/>
              <w:autoSpaceDN w:val="0"/>
              <w:adjustRightInd w:val="0"/>
              <w:spacing w:after="0" w:line="360" w:lineRule="auto"/>
              <w:jc w:val="left"/>
              <w:rPr>
                <w:rFonts w:cs="Arial"/>
                <w:bCs w:val="0"/>
                <w:sz w:val="18"/>
                <w:szCs w:val="18"/>
                <w:lang w:eastAsia="pl-PL" w:bidi="ar-SA"/>
              </w:rPr>
            </w:pPr>
            <w:r w:rsidRPr="00056765">
              <w:rPr>
                <w:rFonts w:cs="Arial"/>
                <w:bCs w:val="0"/>
                <w:sz w:val="18"/>
                <w:szCs w:val="18"/>
                <w:lang w:eastAsia="pl-PL" w:bidi="ar-SA"/>
              </w:rPr>
              <w:t>C2:Zgony noworodków (według czasu trwania ciąży, masy urodzeniowej i wielorakości porodu)</w:t>
            </w:r>
          </w:p>
          <w:p w14:paraId="5496B30D" w14:textId="3AAA8CBD" w:rsidR="004B7629" w:rsidRPr="00056765" w:rsidRDefault="004B7629" w:rsidP="008B0FC1">
            <w:pPr>
              <w:autoSpaceDE w:val="0"/>
              <w:autoSpaceDN w:val="0"/>
              <w:adjustRightInd w:val="0"/>
              <w:spacing w:after="0" w:line="360" w:lineRule="auto"/>
              <w:jc w:val="left"/>
              <w:rPr>
                <w:rFonts w:cs="Arial"/>
                <w:bCs w:val="0"/>
                <w:sz w:val="18"/>
                <w:szCs w:val="18"/>
                <w:lang w:eastAsia="pl-PL" w:bidi="ar-SA"/>
              </w:rPr>
            </w:pPr>
            <w:r w:rsidRPr="00056765">
              <w:rPr>
                <w:rFonts w:cs="Arial"/>
                <w:bCs w:val="0"/>
                <w:sz w:val="18"/>
                <w:szCs w:val="18"/>
                <w:lang w:eastAsia="pl-PL" w:bidi="ar-SA"/>
              </w:rPr>
              <w:t>C3:Zgony niemowląt(według</w:t>
            </w:r>
            <w:r w:rsidR="00276C68">
              <w:rPr>
                <w:rFonts w:cs="Arial"/>
                <w:bCs w:val="0"/>
                <w:sz w:val="18"/>
                <w:szCs w:val="18"/>
                <w:lang w:eastAsia="pl-PL" w:bidi="ar-SA"/>
              </w:rPr>
              <w:t xml:space="preserve"> </w:t>
            </w:r>
            <w:r w:rsidRPr="00056765">
              <w:rPr>
                <w:rFonts w:cs="Arial"/>
                <w:bCs w:val="0"/>
                <w:sz w:val="18"/>
                <w:szCs w:val="18"/>
                <w:lang w:eastAsia="pl-PL" w:bidi="ar-SA"/>
              </w:rPr>
              <w:t>czasu</w:t>
            </w:r>
            <w:r w:rsidR="00276C68">
              <w:rPr>
                <w:rFonts w:cs="Arial"/>
                <w:bCs w:val="0"/>
                <w:sz w:val="18"/>
                <w:szCs w:val="18"/>
                <w:lang w:eastAsia="pl-PL" w:bidi="ar-SA"/>
              </w:rPr>
              <w:t xml:space="preserve"> </w:t>
            </w:r>
            <w:r w:rsidRPr="00056765">
              <w:rPr>
                <w:rFonts w:cs="Arial"/>
                <w:bCs w:val="0"/>
                <w:sz w:val="18"/>
                <w:szCs w:val="18"/>
                <w:lang w:eastAsia="pl-PL" w:bidi="ar-SA"/>
              </w:rPr>
              <w:t>trwania</w:t>
            </w:r>
            <w:r w:rsidR="00276C68">
              <w:rPr>
                <w:rFonts w:cs="Arial"/>
                <w:bCs w:val="0"/>
                <w:sz w:val="18"/>
                <w:szCs w:val="18"/>
                <w:lang w:eastAsia="pl-PL" w:bidi="ar-SA"/>
              </w:rPr>
              <w:t xml:space="preserve"> </w:t>
            </w:r>
            <w:r w:rsidRPr="00056765">
              <w:rPr>
                <w:rFonts w:cs="Arial"/>
                <w:bCs w:val="0"/>
                <w:sz w:val="18"/>
                <w:szCs w:val="18"/>
                <w:lang w:eastAsia="pl-PL" w:bidi="ar-SA"/>
              </w:rPr>
              <w:t>ciąży,</w:t>
            </w:r>
            <w:r w:rsidR="00276C68">
              <w:rPr>
                <w:rFonts w:cs="Arial"/>
                <w:bCs w:val="0"/>
                <w:sz w:val="18"/>
                <w:szCs w:val="18"/>
                <w:lang w:eastAsia="pl-PL" w:bidi="ar-SA"/>
              </w:rPr>
              <w:t xml:space="preserve"> </w:t>
            </w:r>
            <w:r w:rsidRPr="00056765">
              <w:rPr>
                <w:rFonts w:cs="Arial"/>
                <w:bCs w:val="0"/>
                <w:sz w:val="18"/>
                <w:szCs w:val="18"/>
                <w:lang w:eastAsia="pl-PL" w:bidi="ar-SA"/>
              </w:rPr>
              <w:t>masy</w:t>
            </w:r>
            <w:r w:rsidR="00276C68">
              <w:rPr>
                <w:rFonts w:cs="Arial"/>
                <w:bCs w:val="0"/>
                <w:sz w:val="18"/>
                <w:szCs w:val="18"/>
                <w:lang w:eastAsia="pl-PL" w:bidi="ar-SA"/>
              </w:rPr>
              <w:t xml:space="preserve"> </w:t>
            </w:r>
            <w:r w:rsidRPr="00056765">
              <w:rPr>
                <w:rFonts w:cs="Arial"/>
                <w:bCs w:val="0"/>
                <w:sz w:val="18"/>
                <w:szCs w:val="18"/>
                <w:lang w:eastAsia="pl-PL" w:bidi="ar-SA"/>
              </w:rPr>
              <w:t>urodzeniowej i wielorakości</w:t>
            </w:r>
            <w:r w:rsidR="00276C68">
              <w:rPr>
                <w:rFonts w:cs="Arial"/>
                <w:bCs w:val="0"/>
                <w:sz w:val="18"/>
                <w:szCs w:val="18"/>
                <w:lang w:eastAsia="pl-PL" w:bidi="ar-SA"/>
              </w:rPr>
              <w:t xml:space="preserve"> </w:t>
            </w:r>
            <w:r w:rsidRPr="00056765">
              <w:rPr>
                <w:rFonts w:cs="Arial"/>
                <w:bCs w:val="0"/>
                <w:sz w:val="18"/>
                <w:szCs w:val="18"/>
                <w:lang w:eastAsia="pl-PL" w:bidi="ar-SA"/>
              </w:rPr>
              <w:t>porodu)</w:t>
            </w:r>
          </w:p>
          <w:p w14:paraId="345FEEC3" w14:textId="2FF71CA4" w:rsidR="004B7629" w:rsidRPr="00056765" w:rsidRDefault="004B7629" w:rsidP="008B0FC1">
            <w:pPr>
              <w:autoSpaceDE w:val="0"/>
              <w:autoSpaceDN w:val="0"/>
              <w:adjustRightInd w:val="0"/>
              <w:spacing w:after="0" w:line="360" w:lineRule="auto"/>
              <w:jc w:val="left"/>
              <w:rPr>
                <w:rFonts w:cs="Arial"/>
                <w:bCs w:val="0"/>
                <w:sz w:val="18"/>
                <w:szCs w:val="18"/>
                <w:lang w:eastAsia="pl-PL" w:bidi="ar-SA"/>
              </w:rPr>
            </w:pPr>
            <w:r w:rsidRPr="00056765">
              <w:rPr>
                <w:rFonts w:cs="Arial"/>
                <w:bCs w:val="0"/>
                <w:sz w:val="18"/>
                <w:szCs w:val="18"/>
                <w:lang w:eastAsia="pl-PL" w:bidi="ar-SA"/>
              </w:rPr>
              <w:t>C4:Masa urodzeniowa(według</w:t>
            </w:r>
            <w:r w:rsidR="00276C68">
              <w:rPr>
                <w:rFonts w:cs="Arial"/>
                <w:bCs w:val="0"/>
                <w:sz w:val="18"/>
                <w:szCs w:val="18"/>
                <w:lang w:eastAsia="pl-PL" w:bidi="ar-SA"/>
              </w:rPr>
              <w:t xml:space="preserve"> </w:t>
            </w:r>
            <w:r w:rsidRPr="00056765">
              <w:rPr>
                <w:rFonts w:cs="Arial"/>
                <w:bCs w:val="0"/>
                <w:sz w:val="18"/>
                <w:szCs w:val="18"/>
                <w:lang w:eastAsia="pl-PL" w:bidi="ar-SA"/>
              </w:rPr>
              <w:t>rodzaju</w:t>
            </w:r>
            <w:r w:rsidR="00276C68">
              <w:rPr>
                <w:rFonts w:cs="Arial"/>
                <w:bCs w:val="0"/>
                <w:sz w:val="18"/>
                <w:szCs w:val="18"/>
                <w:lang w:eastAsia="pl-PL" w:bidi="ar-SA"/>
              </w:rPr>
              <w:t xml:space="preserve"> </w:t>
            </w:r>
            <w:r w:rsidRPr="00056765">
              <w:rPr>
                <w:rFonts w:cs="Arial"/>
                <w:bCs w:val="0"/>
                <w:sz w:val="18"/>
                <w:szCs w:val="18"/>
                <w:lang w:eastAsia="pl-PL" w:bidi="ar-SA"/>
              </w:rPr>
              <w:t>urodzenia,</w:t>
            </w:r>
            <w:r w:rsidR="00AD5C2D">
              <w:rPr>
                <w:rFonts w:cs="Arial"/>
                <w:bCs w:val="0"/>
                <w:sz w:val="18"/>
                <w:szCs w:val="18"/>
                <w:lang w:eastAsia="pl-PL" w:bidi="ar-SA"/>
              </w:rPr>
              <w:t xml:space="preserve"> c</w:t>
            </w:r>
            <w:r w:rsidRPr="00056765">
              <w:rPr>
                <w:rFonts w:cs="Arial"/>
                <w:bCs w:val="0"/>
                <w:sz w:val="18"/>
                <w:szCs w:val="18"/>
                <w:lang w:eastAsia="pl-PL" w:bidi="ar-SA"/>
              </w:rPr>
              <w:t>zasu</w:t>
            </w:r>
            <w:r w:rsidR="00276C68">
              <w:rPr>
                <w:rFonts w:cs="Arial"/>
                <w:bCs w:val="0"/>
                <w:sz w:val="18"/>
                <w:szCs w:val="18"/>
                <w:lang w:eastAsia="pl-PL" w:bidi="ar-SA"/>
              </w:rPr>
              <w:t xml:space="preserve"> </w:t>
            </w:r>
            <w:r w:rsidRPr="00056765">
              <w:rPr>
                <w:rFonts w:cs="Arial"/>
                <w:bCs w:val="0"/>
                <w:sz w:val="18"/>
                <w:szCs w:val="18"/>
                <w:lang w:eastAsia="pl-PL" w:bidi="ar-SA"/>
              </w:rPr>
              <w:t>trwania</w:t>
            </w:r>
            <w:r w:rsidR="00276C68">
              <w:rPr>
                <w:rFonts w:cs="Arial"/>
                <w:bCs w:val="0"/>
                <w:sz w:val="18"/>
                <w:szCs w:val="18"/>
                <w:lang w:eastAsia="pl-PL" w:bidi="ar-SA"/>
              </w:rPr>
              <w:t xml:space="preserve"> </w:t>
            </w:r>
            <w:r w:rsidRPr="00056765">
              <w:rPr>
                <w:rFonts w:cs="Arial"/>
                <w:bCs w:val="0"/>
                <w:sz w:val="18"/>
                <w:szCs w:val="18"/>
                <w:lang w:eastAsia="pl-PL" w:bidi="ar-SA"/>
              </w:rPr>
              <w:t>ciąży</w:t>
            </w:r>
            <w:r w:rsidR="00276C68">
              <w:rPr>
                <w:rFonts w:cs="Arial"/>
                <w:bCs w:val="0"/>
                <w:sz w:val="18"/>
                <w:szCs w:val="18"/>
                <w:lang w:eastAsia="pl-PL" w:bidi="ar-SA"/>
              </w:rPr>
              <w:t xml:space="preserve"> i </w:t>
            </w:r>
            <w:r w:rsidRPr="00056765">
              <w:rPr>
                <w:rFonts w:cs="Arial"/>
                <w:bCs w:val="0"/>
                <w:sz w:val="18"/>
                <w:szCs w:val="18"/>
                <w:lang w:eastAsia="pl-PL" w:bidi="ar-SA"/>
              </w:rPr>
              <w:t>wielorakości</w:t>
            </w:r>
            <w:r w:rsidR="00276C68">
              <w:rPr>
                <w:rFonts w:cs="Arial"/>
                <w:bCs w:val="0"/>
                <w:sz w:val="18"/>
                <w:szCs w:val="18"/>
                <w:lang w:eastAsia="pl-PL" w:bidi="ar-SA"/>
              </w:rPr>
              <w:t xml:space="preserve"> </w:t>
            </w:r>
            <w:r w:rsidRPr="00056765">
              <w:rPr>
                <w:rFonts w:cs="Arial"/>
                <w:bCs w:val="0"/>
                <w:sz w:val="18"/>
                <w:szCs w:val="18"/>
                <w:lang w:eastAsia="pl-PL" w:bidi="ar-SA"/>
              </w:rPr>
              <w:t>porodu)</w:t>
            </w:r>
          </w:p>
          <w:p w14:paraId="5F577E0A" w14:textId="515000C4" w:rsidR="004B7629" w:rsidRPr="00056765" w:rsidRDefault="004B7629" w:rsidP="008B0FC1">
            <w:pPr>
              <w:autoSpaceDE w:val="0"/>
              <w:autoSpaceDN w:val="0"/>
              <w:adjustRightInd w:val="0"/>
              <w:spacing w:after="0" w:line="360" w:lineRule="auto"/>
              <w:jc w:val="left"/>
              <w:rPr>
                <w:rFonts w:cs="Arial"/>
                <w:bCs w:val="0"/>
                <w:sz w:val="18"/>
                <w:szCs w:val="18"/>
                <w:lang w:eastAsia="pl-PL" w:bidi="ar-SA"/>
              </w:rPr>
            </w:pPr>
            <w:r w:rsidRPr="00056765">
              <w:rPr>
                <w:rFonts w:cs="Arial"/>
                <w:bCs w:val="0"/>
                <w:sz w:val="18"/>
                <w:szCs w:val="18"/>
                <w:lang w:eastAsia="pl-PL" w:bidi="ar-SA"/>
              </w:rPr>
              <w:t>C5:</w:t>
            </w:r>
            <w:r w:rsidR="00276C68">
              <w:rPr>
                <w:rFonts w:cs="Arial"/>
                <w:bCs w:val="0"/>
                <w:sz w:val="18"/>
                <w:szCs w:val="18"/>
                <w:lang w:eastAsia="pl-PL" w:bidi="ar-SA"/>
              </w:rPr>
              <w:t xml:space="preserve"> </w:t>
            </w:r>
            <w:r w:rsidRPr="00056765">
              <w:rPr>
                <w:rFonts w:cs="Arial"/>
                <w:bCs w:val="0"/>
                <w:sz w:val="18"/>
                <w:szCs w:val="18"/>
                <w:lang w:eastAsia="pl-PL" w:bidi="ar-SA"/>
              </w:rPr>
              <w:t>Czas trwania ciąży(według rodzaju</w:t>
            </w:r>
            <w:r w:rsidR="00276C68">
              <w:rPr>
                <w:rFonts w:cs="Arial"/>
                <w:bCs w:val="0"/>
                <w:sz w:val="18"/>
                <w:szCs w:val="18"/>
                <w:lang w:eastAsia="pl-PL" w:bidi="ar-SA"/>
              </w:rPr>
              <w:t xml:space="preserve"> </w:t>
            </w:r>
            <w:r w:rsidRPr="00056765">
              <w:rPr>
                <w:rFonts w:cs="Arial"/>
                <w:bCs w:val="0"/>
                <w:sz w:val="18"/>
                <w:szCs w:val="18"/>
                <w:lang w:eastAsia="pl-PL" w:bidi="ar-SA"/>
              </w:rPr>
              <w:t>urodzenia</w:t>
            </w:r>
            <w:r w:rsidR="00276C68">
              <w:rPr>
                <w:rFonts w:cs="Arial"/>
                <w:bCs w:val="0"/>
                <w:sz w:val="18"/>
                <w:szCs w:val="18"/>
                <w:lang w:eastAsia="pl-PL" w:bidi="ar-SA"/>
              </w:rPr>
              <w:t xml:space="preserve"> </w:t>
            </w:r>
            <w:r w:rsidRPr="00056765">
              <w:rPr>
                <w:rFonts w:cs="Arial"/>
                <w:bCs w:val="0"/>
                <w:sz w:val="18"/>
                <w:szCs w:val="18"/>
                <w:lang w:eastAsia="pl-PL" w:bidi="ar-SA"/>
              </w:rPr>
              <w:t>wielorakości</w:t>
            </w:r>
            <w:r w:rsidR="00276C68">
              <w:rPr>
                <w:rFonts w:cs="Arial"/>
                <w:bCs w:val="0"/>
                <w:sz w:val="18"/>
                <w:szCs w:val="18"/>
                <w:lang w:eastAsia="pl-PL" w:bidi="ar-SA"/>
              </w:rPr>
              <w:t xml:space="preserve"> </w:t>
            </w:r>
            <w:r w:rsidRPr="00056765">
              <w:rPr>
                <w:rFonts w:cs="Arial"/>
                <w:bCs w:val="0"/>
                <w:sz w:val="18"/>
                <w:szCs w:val="18"/>
                <w:lang w:eastAsia="pl-PL" w:bidi="ar-SA"/>
              </w:rPr>
              <w:t>porodu)</w:t>
            </w:r>
          </w:p>
          <w:p w14:paraId="3A8B1F3F" w14:textId="77777777" w:rsidR="004B7629" w:rsidRPr="00056765" w:rsidRDefault="004B7629" w:rsidP="008B0FC1">
            <w:pPr>
              <w:autoSpaceDE w:val="0"/>
              <w:autoSpaceDN w:val="0"/>
              <w:adjustRightInd w:val="0"/>
              <w:spacing w:after="0" w:line="360" w:lineRule="auto"/>
              <w:jc w:val="left"/>
              <w:rPr>
                <w:rFonts w:cs="Arial"/>
                <w:b/>
                <w:sz w:val="18"/>
                <w:szCs w:val="18"/>
                <w:lang w:eastAsia="pl-PL" w:bidi="ar-SA"/>
              </w:rPr>
            </w:pPr>
            <w:r w:rsidRPr="00056765">
              <w:rPr>
                <w:rFonts w:cs="Arial"/>
                <w:b/>
                <w:sz w:val="18"/>
                <w:szCs w:val="18"/>
                <w:lang w:eastAsia="pl-PL" w:bidi="ar-SA"/>
              </w:rPr>
              <w:t>C6:Zgony matek</w:t>
            </w:r>
          </w:p>
          <w:p w14:paraId="063A9705" w14:textId="77777777" w:rsidR="004B7629" w:rsidRPr="00056765" w:rsidRDefault="004B7629" w:rsidP="008B0FC1">
            <w:pPr>
              <w:autoSpaceDE w:val="0"/>
              <w:autoSpaceDN w:val="0"/>
              <w:adjustRightInd w:val="0"/>
              <w:spacing w:after="0" w:line="360" w:lineRule="auto"/>
              <w:jc w:val="left"/>
              <w:rPr>
                <w:rFonts w:cs="Arial"/>
                <w:bCs w:val="0"/>
                <w:sz w:val="18"/>
                <w:szCs w:val="18"/>
                <w:lang w:eastAsia="pl-PL" w:bidi="ar-SA"/>
              </w:rPr>
            </w:pPr>
            <w:r w:rsidRPr="00056765">
              <w:rPr>
                <w:rFonts w:cs="Arial"/>
                <w:bCs w:val="0"/>
                <w:sz w:val="18"/>
                <w:szCs w:val="18"/>
                <w:lang w:eastAsia="pl-PL" w:bidi="ar-SA"/>
              </w:rPr>
              <w:t>C7:Ciąże mnogie(</w:t>
            </w:r>
            <w:proofErr w:type="spellStart"/>
            <w:r w:rsidRPr="00056765">
              <w:rPr>
                <w:rFonts w:cs="Arial"/>
                <w:bCs w:val="0"/>
                <w:sz w:val="18"/>
                <w:szCs w:val="18"/>
                <w:lang w:eastAsia="pl-PL" w:bidi="ar-SA"/>
              </w:rPr>
              <w:t>wedługliczbypłodów</w:t>
            </w:r>
            <w:proofErr w:type="spellEnd"/>
            <w:r w:rsidRPr="00056765">
              <w:rPr>
                <w:rFonts w:cs="Arial"/>
                <w:bCs w:val="0"/>
                <w:sz w:val="18"/>
                <w:szCs w:val="18"/>
                <w:lang w:eastAsia="pl-PL" w:bidi="ar-SA"/>
              </w:rPr>
              <w:t>)</w:t>
            </w:r>
          </w:p>
          <w:p w14:paraId="10C05A35" w14:textId="77777777" w:rsidR="004B7629" w:rsidRPr="00056765" w:rsidRDefault="004B7629" w:rsidP="008B0FC1">
            <w:pPr>
              <w:autoSpaceDE w:val="0"/>
              <w:autoSpaceDN w:val="0"/>
              <w:adjustRightInd w:val="0"/>
              <w:spacing w:after="0" w:line="360" w:lineRule="auto"/>
              <w:jc w:val="left"/>
              <w:rPr>
                <w:rFonts w:cs="Arial"/>
                <w:bCs w:val="0"/>
                <w:sz w:val="18"/>
                <w:szCs w:val="18"/>
                <w:lang w:eastAsia="pl-PL" w:bidi="ar-SA"/>
              </w:rPr>
            </w:pPr>
            <w:r w:rsidRPr="00056765">
              <w:rPr>
                <w:rFonts w:cs="Arial"/>
                <w:bCs w:val="0"/>
                <w:sz w:val="18"/>
                <w:szCs w:val="18"/>
                <w:lang w:eastAsia="pl-PL" w:bidi="ar-SA"/>
              </w:rPr>
              <w:t>C8:Wiek matki</w:t>
            </w:r>
          </w:p>
          <w:p w14:paraId="3E51705B" w14:textId="77777777" w:rsidR="004B7629" w:rsidRPr="00056765" w:rsidRDefault="004B7629" w:rsidP="008B0FC1">
            <w:pPr>
              <w:autoSpaceDE w:val="0"/>
              <w:autoSpaceDN w:val="0"/>
              <w:adjustRightInd w:val="0"/>
              <w:spacing w:after="0" w:line="360" w:lineRule="auto"/>
              <w:jc w:val="both"/>
              <w:rPr>
                <w:rFonts w:cs="Arial"/>
                <w:bCs w:val="0"/>
                <w:sz w:val="18"/>
                <w:szCs w:val="18"/>
                <w:lang w:eastAsia="pl-PL" w:bidi="ar-SA"/>
              </w:rPr>
            </w:pPr>
            <w:r w:rsidRPr="00056765">
              <w:rPr>
                <w:rFonts w:cs="Arial"/>
                <w:bCs w:val="0"/>
                <w:sz w:val="18"/>
                <w:szCs w:val="18"/>
                <w:lang w:eastAsia="pl-PL" w:bidi="ar-SA"/>
              </w:rPr>
              <w:t>C9:Kolejność urodzenia</w:t>
            </w:r>
          </w:p>
          <w:p w14:paraId="55502960" w14:textId="0363663C" w:rsidR="004B7629" w:rsidRPr="00056765" w:rsidRDefault="004B7629" w:rsidP="008B0FC1">
            <w:pPr>
              <w:autoSpaceDE w:val="0"/>
              <w:autoSpaceDN w:val="0"/>
              <w:adjustRightInd w:val="0"/>
              <w:spacing w:after="0" w:line="360" w:lineRule="auto"/>
              <w:jc w:val="both"/>
              <w:rPr>
                <w:rFonts w:cs="Arial"/>
                <w:b/>
                <w:sz w:val="18"/>
                <w:szCs w:val="18"/>
              </w:rPr>
            </w:pPr>
            <w:r w:rsidRPr="00056765">
              <w:rPr>
                <w:rFonts w:cs="Arial"/>
                <w:b/>
                <w:sz w:val="18"/>
                <w:szCs w:val="18"/>
                <w:lang w:eastAsia="pl-PL" w:bidi="ar-SA"/>
              </w:rPr>
              <w:t>C10:Sposób porodu</w:t>
            </w:r>
            <w:r w:rsidR="00276C68">
              <w:rPr>
                <w:rFonts w:cs="Arial"/>
                <w:b/>
                <w:sz w:val="18"/>
                <w:szCs w:val="18"/>
                <w:lang w:eastAsia="pl-PL" w:bidi="ar-SA"/>
              </w:rPr>
              <w:t xml:space="preserve"> </w:t>
            </w:r>
            <w:r w:rsidRPr="00056765">
              <w:rPr>
                <w:rFonts w:cs="Arial"/>
                <w:b/>
                <w:sz w:val="18"/>
                <w:szCs w:val="18"/>
                <w:lang w:eastAsia="pl-PL" w:bidi="ar-SA"/>
              </w:rPr>
              <w:t>(według kolejności urodzenia, wielorakości porodu, położenia płodu, poprzednich cięć cesarskich i czasu trwania</w:t>
            </w:r>
            <w:r w:rsidR="00276C68">
              <w:rPr>
                <w:rFonts w:cs="Arial"/>
                <w:b/>
                <w:sz w:val="18"/>
                <w:szCs w:val="18"/>
                <w:lang w:eastAsia="pl-PL" w:bidi="ar-SA"/>
              </w:rPr>
              <w:t xml:space="preserve"> </w:t>
            </w:r>
            <w:r w:rsidRPr="00056765">
              <w:rPr>
                <w:rFonts w:cs="Arial"/>
                <w:b/>
                <w:sz w:val="18"/>
                <w:szCs w:val="18"/>
                <w:lang w:eastAsia="pl-PL" w:bidi="ar-SA"/>
              </w:rPr>
              <w:t>ciąży).</w:t>
            </w:r>
          </w:p>
        </w:tc>
        <w:tc>
          <w:tcPr>
            <w:tcW w:w="4530" w:type="dxa"/>
          </w:tcPr>
          <w:p w14:paraId="7F502B4D" w14:textId="77777777" w:rsidR="004B7629" w:rsidRPr="00056765" w:rsidRDefault="004B7629" w:rsidP="008B0FC1">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Cs w:val="0"/>
                <w:sz w:val="18"/>
                <w:szCs w:val="18"/>
                <w:lang w:eastAsia="pl-PL" w:bidi="ar-SA"/>
              </w:rPr>
            </w:pPr>
            <w:r w:rsidRPr="00056765">
              <w:rPr>
                <w:rFonts w:cs="Arial"/>
                <w:bCs w:val="0"/>
                <w:sz w:val="18"/>
                <w:szCs w:val="18"/>
                <w:lang w:eastAsia="pl-PL" w:bidi="ar-SA"/>
              </w:rPr>
              <w:t>R1: Wybrane wady wrodzone</w:t>
            </w:r>
          </w:p>
          <w:p w14:paraId="419A2A99" w14:textId="77777777" w:rsidR="004B7629" w:rsidRPr="00056765" w:rsidRDefault="004B7629" w:rsidP="008B0FC1">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Cs w:val="0"/>
                <w:sz w:val="18"/>
                <w:szCs w:val="18"/>
                <w:lang w:eastAsia="pl-PL" w:bidi="ar-SA"/>
              </w:rPr>
            </w:pPr>
            <w:r w:rsidRPr="00056765">
              <w:rPr>
                <w:rFonts w:cs="Arial"/>
                <w:bCs w:val="0"/>
                <w:sz w:val="18"/>
                <w:szCs w:val="18"/>
                <w:lang w:eastAsia="pl-PL" w:bidi="ar-SA"/>
              </w:rPr>
              <w:t xml:space="preserve">R2: Punktacja </w:t>
            </w:r>
            <w:proofErr w:type="spellStart"/>
            <w:r w:rsidRPr="00056765">
              <w:rPr>
                <w:rFonts w:cs="Arial"/>
                <w:bCs w:val="0"/>
                <w:sz w:val="18"/>
                <w:szCs w:val="18"/>
                <w:lang w:eastAsia="pl-PL" w:bidi="ar-SA"/>
              </w:rPr>
              <w:t>Apgar</w:t>
            </w:r>
            <w:proofErr w:type="spellEnd"/>
            <w:r w:rsidRPr="00056765">
              <w:rPr>
                <w:rFonts w:cs="Arial"/>
                <w:bCs w:val="0"/>
                <w:sz w:val="18"/>
                <w:szCs w:val="18"/>
                <w:lang w:eastAsia="pl-PL" w:bidi="ar-SA"/>
              </w:rPr>
              <w:t xml:space="preserve"> w 5 minucie</w:t>
            </w:r>
          </w:p>
          <w:p w14:paraId="526112B6" w14:textId="77777777" w:rsidR="004B7629" w:rsidRPr="00056765" w:rsidRDefault="004B7629" w:rsidP="008B0FC1">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Cs w:val="0"/>
                <w:sz w:val="18"/>
                <w:szCs w:val="18"/>
                <w:lang w:eastAsia="pl-PL" w:bidi="ar-SA"/>
              </w:rPr>
            </w:pPr>
            <w:r w:rsidRPr="00056765">
              <w:rPr>
                <w:rFonts w:cs="Arial"/>
                <w:bCs w:val="0"/>
                <w:sz w:val="18"/>
                <w:szCs w:val="18"/>
                <w:lang w:eastAsia="pl-PL" w:bidi="ar-SA"/>
              </w:rPr>
              <w:t xml:space="preserve">R3: Zgony płodów i noworodków z powodu wad wrodzonych </w:t>
            </w:r>
          </w:p>
          <w:p w14:paraId="7117B5DE" w14:textId="77777777" w:rsidR="004B7629" w:rsidRPr="00056765" w:rsidRDefault="004B7629" w:rsidP="008B0FC1">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Cs w:val="0"/>
                <w:sz w:val="18"/>
                <w:szCs w:val="18"/>
                <w:lang w:eastAsia="pl-PL" w:bidi="ar-SA"/>
              </w:rPr>
            </w:pPr>
            <w:r w:rsidRPr="00056765">
              <w:rPr>
                <w:rFonts w:cs="Arial"/>
                <w:bCs w:val="0"/>
                <w:sz w:val="18"/>
                <w:szCs w:val="18"/>
                <w:lang w:eastAsia="pl-PL" w:bidi="ar-SA"/>
              </w:rPr>
              <w:t xml:space="preserve">R4: Porażenie mózgowe </w:t>
            </w:r>
          </w:p>
          <w:p w14:paraId="35A8F91D" w14:textId="77777777" w:rsidR="004B7629" w:rsidRPr="00056765" w:rsidRDefault="004B7629" w:rsidP="008B0FC1">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
                <w:sz w:val="18"/>
                <w:szCs w:val="18"/>
                <w:lang w:eastAsia="pl-PL" w:bidi="ar-SA"/>
              </w:rPr>
            </w:pPr>
            <w:r w:rsidRPr="00056765">
              <w:rPr>
                <w:rFonts w:cs="Arial"/>
                <w:b/>
                <w:sz w:val="18"/>
                <w:szCs w:val="18"/>
                <w:lang w:eastAsia="pl-PL" w:bidi="ar-SA"/>
              </w:rPr>
              <w:t xml:space="preserve">R5: Przyczyny zgonów matek </w:t>
            </w:r>
          </w:p>
          <w:p w14:paraId="2E69A3EE" w14:textId="77777777" w:rsidR="004B7629" w:rsidRPr="00056765" w:rsidRDefault="004B7629" w:rsidP="008B0FC1">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
                <w:sz w:val="18"/>
                <w:szCs w:val="18"/>
                <w:lang w:eastAsia="pl-PL" w:bidi="ar-SA"/>
              </w:rPr>
            </w:pPr>
            <w:r w:rsidRPr="00056765">
              <w:rPr>
                <w:rFonts w:cs="Arial"/>
                <w:b/>
                <w:sz w:val="18"/>
                <w:szCs w:val="18"/>
                <w:lang w:eastAsia="pl-PL" w:bidi="ar-SA"/>
              </w:rPr>
              <w:t>R6: Poważne zachorowania matek</w:t>
            </w:r>
          </w:p>
          <w:p w14:paraId="25C2A57F" w14:textId="77777777" w:rsidR="004B7629" w:rsidRPr="00056765" w:rsidRDefault="004B7629" w:rsidP="008B0FC1">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
                <w:sz w:val="18"/>
                <w:szCs w:val="18"/>
                <w:lang w:eastAsia="pl-PL" w:bidi="ar-SA"/>
              </w:rPr>
            </w:pPr>
            <w:r w:rsidRPr="00056765">
              <w:rPr>
                <w:rFonts w:cs="Arial"/>
                <w:b/>
                <w:sz w:val="18"/>
                <w:szCs w:val="18"/>
                <w:lang w:eastAsia="pl-PL" w:bidi="ar-SA"/>
              </w:rPr>
              <w:t>R7: Pęknięcie krocza</w:t>
            </w:r>
          </w:p>
          <w:p w14:paraId="3753D047" w14:textId="77777777" w:rsidR="004B7629" w:rsidRPr="00056765" w:rsidRDefault="004B7629" w:rsidP="008B0FC1">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
                <w:sz w:val="18"/>
                <w:szCs w:val="18"/>
                <w:lang w:eastAsia="pl-PL" w:bidi="ar-SA"/>
              </w:rPr>
            </w:pPr>
            <w:r w:rsidRPr="00056765">
              <w:rPr>
                <w:rFonts w:cs="Arial"/>
                <w:b/>
                <w:sz w:val="18"/>
                <w:szCs w:val="18"/>
                <w:lang w:eastAsia="pl-PL" w:bidi="ar-SA"/>
              </w:rPr>
              <w:t>R8: Palenie tytoniu w czasie ciąży</w:t>
            </w:r>
          </w:p>
          <w:p w14:paraId="256A1726" w14:textId="77777777" w:rsidR="004B7629" w:rsidRPr="00056765" w:rsidRDefault="004B7629" w:rsidP="008B0FC1">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Cs w:val="0"/>
                <w:sz w:val="18"/>
                <w:szCs w:val="18"/>
                <w:lang w:eastAsia="pl-PL" w:bidi="ar-SA"/>
              </w:rPr>
            </w:pPr>
            <w:r w:rsidRPr="00056765">
              <w:rPr>
                <w:rFonts w:cs="Arial"/>
                <w:bCs w:val="0"/>
                <w:sz w:val="18"/>
                <w:szCs w:val="18"/>
                <w:lang w:eastAsia="pl-PL" w:bidi="ar-SA"/>
              </w:rPr>
              <w:t>R9: Wykształcenie matek</w:t>
            </w:r>
          </w:p>
          <w:p w14:paraId="7206E119" w14:textId="77777777" w:rsidR="004B7629" w:rsidRPr="00056765" w:rsidRDefault="004B7629" w:rsidP="008B0FC1">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Cs w:val="0"/>
                <w:sz w:val="18"/>
                <w:szCs w:val="18"/>
                <w:lang w:eastAsia="pl-PL" w:bidi="ar-SA"/>
              </w:rPr>
            </w:pPr>
            <w:r w:rsidRPr="00056765">
              <w:rPr>
                <w:rFonts w:cs="Arial"/>
                <w:bCs w:val="0"/>
                <w:sz w:val="18"/>
                <w:szCs w:val="18"/>
                <w:lang w:eastAsia="pl-PL" w:bidi="ar-SA"/>
              </w:rPr>
              <w:t>R10: Grupy zawodowe rodziców</w:t>
            </w:r>
          </w:p>
          <w:p w14:paraId="0CF66330" w14:textId="77777777" w:rsidR="004B7629" w:rsidRPr="00056765" w:rsidRDefault="004B7629" w:rsidP="008B0FC1">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Cs w:val="0"/>
                <w:sz w:val="18"/>
                <w:szCs w:val="18"/>
                <w:lang w:eastAsia="pl-PL" w:bidi="ar-SA"/>
              </w:rPr>
            </w:pPr>
            <w:r w:rsidRPr="00056765">
              <w:rPr>
                <w:rFonts w:cs="Arial"/>
                <w:bCs w:val="0"/>
                <w:sz w:val="18"/>
                <w:szCs w:val="18"/>
                <w:lang w:eastAsia="pl-PL" w:bidi="ar-SA"/>
              </w:rPr>
              <w:t>R11: Kraj urodzenia matki</w:t>
            </w:r>
          </w:p>
          <w:p w14:paraId="6347D984" w14:textId="77777777" w:rsidR="004B7629" w:rsidRPr="00056765" w:rsidRDefault="004B7629" w:rsidP="008B0FC1">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
                <w:sz w:val="18"/>
                <w:szCs w:val="18"/>
                <w:lang w:eastAsia="pl-PL" w:bidi="ar-SA"/>
              </w:rPr>
            </w:pPr>
            <w:r w:rsidRPr="00056765">
              <w:rPr>
                <w:rFonts w:cs="Arial"/>
                <w:b/>
                <w:sz w:val="18"/>
                <w:szCs w:val="18"/>
                <w:lang w:eastAsia="pl-PL" w:bidi="ar-SA"/>
              </w:rPr>
              <w:t>R12: Indeks masy ciała matki przed ciążą</w:t>
            </w:r>
          </w:p>
          <w:p w14:paraId="567075D1" w14:textId="77777777" w:rsidR="004B7629" w:rsidRPr="00056765" w:rsidRDefault="004B7629" w:rsidP="008B0FC1">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Cs w:val="0"/>
                <w:sz w:val="18"/>
                <w:szCs w:val="18"/>
                <w:lang w:eastAsia="pl-PL" w:bidi="ar-SA"/>
              </w:rPr>
            </w:pPr>
            <w:r w:rsidRPr="00056765">
              <w:rPr>
                <w:rFonts w:cs="Arial"/>
                <w:bCs w:val="0"/>
                <w:sz w:val="18"/>
                <w:szCs w:val="18"/>
                <w:lang w:eastAsia="pl-PL" w:bidi="ar-SA"/>
              </w:rPr>
              <w:t>R13: Ciąże w wyniku leczenia niepłodności</w:t>
            </w:r>
          </w:p>
          <w:p w14:paraId="3364BD1A" w14:textId="77777777" w:rsidR="004B7629" w:rsidRPr="00056765" w:rsidRDefault="004B7629" w:rsidP="008B0FC1">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
                <w:sz w:val="18"/>
                <w:szCs w:val="18"/>
                <w:lang w:eastAsia="pl-PL" w:bidi="ar-SA"/>
              </w:rPr>
            </w:pPr>
            <w:r w:rsidRPr="00056765">
              <w:rPr>
                <w:rFonts w:cs="Arial"/>
                <w:b/>
                <w:sz w:val="18"/>
                <w:szCs w:val="18"/>
                <w:lang w:eastAsia="pl-PL" w:bidi="ar-SA"/>
              </w:rPr>
              <w:t>R14: Czas trwania ciąży w momencie pierwszej wizyty</w:t>
            </w:r>
          </w:p>
          <w:p w14:paraId="3AB750AF" w14:textId="77777777" w:rsidR="004B7629" w:rsidRPr="00056765" w:rsidRDefault="004B7629" w:rsidP="008B0FC1">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
                <w:sz w:val="18"/>
                <w:szCs w:val="18"/>
                <w:lang w:eastAsia="pl-PL" w:bidi="ar-SA"/>
              </w:rPr>
            </w:pPr>
            <w:r w:rsidRPr="00056765">
              <w:rPr>
                <w:rFonts w:cs="Arial"/>
                <w:b/>
                <w:sz w:val="18"/>
                <w:szCs w:val="18"/>
                <w:lang w:eastAsia="pl-PL" w:bidi="ar-SA"/>
              </w:rPr>
              <w:t>R15: Sposób rozpoczęcia porodu</w:t>
            </w:r>
          </w:p>
          <w:p w14:paraId="259F12EE" w14:textId="77777777" w:rsidR="004B7629" w:rsidRPr="00056765" w:rsidRDefault="004B7629" w:rsidP="008B0FC1">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
                <w:sz w:val="18"/>
                <w:szCs w:val="18"/>
                <w:lang w:eastAsia="pl-PL" w:bidi="ar-SA"/>
              </w:rPr>
            </w:pPr>
            <w:r w:rsidRPr="00056765">
              <w:rPr>
                <w:rFonts w:cs="Arial"/>
                <w:b/>
                <w:sz w:val="18"/>
                <w:szCs w:val="18"/>
                <w:lang w:eastAsia="pl-PL" w:bidi="ar-SA"/>
              </w:rPr>
              <w:t>R16: Miejsce porodu według rocznej liczby porodów</w:t>
            </w:r>
          </w:p>
          <w:p w14:paraId="62A607A1" w14:textId="77777777" w:rsidR="004B7629" w:rsidRPr="00056765" w:rsidRDefault="004B7629" w:rsidP="008B0FC1">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Cs w:val="0"/>
                <w:sz w:val="18"/>
                <w:szCs w:val="18"/>
                <w:lang w:eastAsia="pl-PL" w:bidi="ar-SA"/>
              </w:rPr>
            </w:pPr>
            <w:r w:rsidRPr="00056765">
              <w:rPr>
                <w:rFonts w:cs="Arial"/>
                <w:bCs w:val="0"/>
                <w:sz w:val="18"/>
                <w:szCs w:val="18"/>
                <w:lang w:eastAsia="pl-PL" w:bidi="ar-SA"/>
              </w:rPr>
              <w:t>R17: Noworodki bardzo przedwcześnie urodzone w szpitalach bez oddziału intensywnej opieki nad noworodkiem</w:t>
            </w:r>
          </w:p>
          <w:p w14:paraId="167F9D28" w14:textId="77777777" w:rsidR="004B7629" w:rsidRPr="00056765" w:rsidRDefault="004B7629" w:rsidP="008B0FC1">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Cs w:val="0"/>
                <w:sz w:val="18"/>
                <w:szCs w:val="18"/>
                <w:lang w:eastAsia="pl-PL" w:bidi="ar-SA"/>
              </w:rPr>
            </w:pPr>
            <w:r w:rsidRPr="00056765">
              <w:rPr>
                <w:rFonts w:cs="Arial"/>
                <w:bCs w:val="0"/>
                <w:sz w:val="18"/>
                <w:szCs w:val="18"/>
                <w:lang w:eastAsia="pl-PL" w:bidi="ar-SA"/>
              </w:rPr>
              <w:t>R18: Nacięcie krocza</w:t>
            </w:r>
          </w:p>
          <w:p w14:paraId="38BCD010" w14:textId="77777777" w:rsidR="004B7629" w:rsidRPr="00056765" w:rsidRDefault="004B7629" w:rsidP="008B0FC1">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bCs w:val="0"/>
                <w:sz w:val="18"/>
                <w:szCs w:val="18"/>
                <w:lang w:eastAsia="pl-PL" w:bidi="ar-SA"/>
              </w:rPr>
            </w:pPr>
            <w:r w:rsidRPr="00056765">
              <w:rPr>
                <w:rFonts w:cs="Arial"/>
                <w:bCs w:val="0"/>
                <w:sz w:val="18"/>
                <w:szCs w:val="18"/>
                <w:lang w:eastAsia="pl-PL" w:bidi="ar-SA"/>
              </w:rPr>
              <w:t>R19: Urodzenia bez interwencji położniczej</w:t>
            </w:r>
          </w:p>
          <w:p w14:paraId="3E86C90F" w14:textId="77777777" w:rsidR="004B7629" w:rsidRPr="00056765" w:rsidRDefault="004B7629" w:rsidP="008B0FC1">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cs="Arial"/>
                <w:sz w:val="18"/>
                <w:szCs w:val="18"/>
              </w:rPr>
            </w:pPr>
            <w:r w:rsidRPr="00056765">
              <w:rPr>
                <w:rFonts w:cs="Arial"/>
                <w:bCs w:val="0"/>
                <w:sz w:val="18"/>
                <w:szCs w:val="18"/>
                <w:lang w:eastAsia="pl-PL" w:bidi="ar-SA"/>
              </w:rPr>
              <w:t xml:space="preserve">R20: Karmienie piersią bezpośrednio po porodzie. </w:t>
            </w:r>
          </w:p>
        </w:tc>
      </w:tr>
    </w:tbl>
    <w:p w14:paraId="3D607B9E" w14:textId="77777777" w:rsidR="004B7629" w:rsidRDefault="004B7629" w:rsidP="008B5102">
      <w:pPr>
        <w:pStyle w:val="Teksttreci20"/>
        <w:shd w:val="clear" w:color="auto" w:fill="auto"/>
        <w:tabs>
          <w:tab w:val="left" w:pos="1204"/>
        </w:tabs>
        <w:spacing w:line="360" w:lineRule="auto"/>
        <w:ind w:firstLine="0"/>
        <w:rPr>
          <w:rFonts w:ascii="Arial" w:hAnsi="Arial" w:cs="Arial"/>
          <w:sz w:val="20"/>
          <w:szCs w:val="20"/>
          <w:lang w:eastAsia="en-US"/>
        </w:rPr>
      </w:pPr>
    </w:p>
    <w:p w14:paraId="39733005" w14:textId="77777777" w:rsidR="00B85126" w:rsidRPr="00826CD7" w:rsidRDefault="00B85126" w:rsidP="00B85126">
      <w:pPr>
        <w:pStyle w:val="Teksttreci20"/>
        <w:shd w:val="clear" w:color="auto" w:fill="auto"/>
        <w:tabs>
          <w:tab w:val="left" w:pos="1009"/>
        </w:tabs>
        <w:spacing w:line="360" w:lineRule="auto"/>
        <w:ind w:firstLine="0"/>
        <w:rPr>
          <w:rFonts w:ascii="Arial" w:hAnsi="Arial" w:cs="Arial"/>
          <w:lang w:eastAsia="en-US"/>
        </w:rPr>
      </w:pPr>
      <w:r w:rsidRPr="00826CD7">
        <w:rPr>
          <w:rFonts w:ascii="Arial" w:hAnsi="Arial" w:cs="Arial"/>
          <w:lang w:eastAsia="en-US"/>
        </w:rPr>
        <w:t xml:space="preserve">Ocena każdego parametru zostanie podsumowana raz na 6 miesięcy przez każdego Realizatora. Celem ewaluacji będzie ocena stanu sprzed wprowadzenia działań w ramach programu polityki zdrowotnej, a stanem po jego zakończeniu i zostanie rozpoczęta po zakończeniu </w:t>
      </w:r>
      <w:r w:rsidR="00981138" w:rsidRPr="00826CD7">
        <w:rPr>
          <w:rFonts w:ascii="Arial" w:hAnsi="Arial" w:cs="Arial"/>
          <w:lang w:eastAsia="en-US"/>
        </w:rPr>
        <w:t>Program</w:t>
      </w:r>
      <w:r w:rsidRPr="00826CD7">
        <w:rPr>
          <w:rFonts w:ascii="Arial" w:hAnsi="Arial" w:cs="Arial"/>
          <w:lang w:eastAsia="en-US"/>
        </w:rPr>
        <w:t xml:space="preserve">u. </w:t>
      </w:r>
    </w:p>
    <w:p w14:paraId="1305FE92" w14:textId="7611590D" w:rsidR="00B85126" w:rsidRPr="00826CD7" w:rsidRDefault="00B85126" w:rsidP="00B85126">
      <w:pPr>
        <w:pStyle w:val="Teksttreci20"/>
        <w:shd w:val="clear" w:color="auto" w:fill="auto"/>
        <w:tabs>
          <w:tab w:val="left" w:pos="1009"/>
        </w:tabs>
        <w:spacing w:line="360" w:lineRule="auto"/>
        <w:ind w:firstLine="0"/>
        <w:rPr>
          <w:rFonts w:ascii="Arial" w:hAnsi="Arial" w:cs="Arial"/>
          <w:lang w:eastAsia="en-US"/>
        </w:rPr>
      </w:pPr>
      <w:r w:rsidRPr="00826CD7">
        <w:rPr>
          <w:rFonts w:ascii="Arial" w:hAnsi="Arial" w:cs="Arial"/>
          <w:lang w:eastAsia="en-US"/>
        </w:rPr>
        <w:t xml:space="preserve">Utrzymanie trwałości uzyskanych w </w:t>
      </w:r>
      <w:r w:rsidR="00981138" w:rsidRPr="00826CD7">
        <w:rPr>
          <w:rFonts w:ascii="Arial" w:hAnsi="Arial" w:cs="Arial"/>
          <w:lang w:eastAsia="en-US"/>
        </w:rPr>
        <w:t>Program</w:t>
      </w:r>
      <w:r w:rsidRPr="00826CD7">
        <w:rPr>
          <w:rFonts w:ascii="Arial" w:hAnsi="Arial" w:cs="Arial"/>
          <w:lang w:eastAsia="en-US"/>
        </w:rPr>
        <w:t xml:space="preserve">ie efektów zdrowotnych w populacji w mieście Wrocław zaplanowano poprzez nadanie </w:t>
      </w:r>
      <w:r w:rsidR="00981138" w:rsidRPr="00826CD7">
        <w:rPr>
          <w:rFonts w:ascii="Arial" w:hAnsi="Arial" w:cs="Arial"/>
          <w:lang w:eastAsia="en-US"/>
        </w:rPr>
        <w:t>Program</w:t>
      </w:r>
      <w:r w:rsidRPr="00826CD7">
        <w:rPr>
          <w:rFonts w:ascii="Arial" w:hAnsi="Arial" w:cs="Arial"/>
          <w:lang w:eastAsia="en-US"/>
        </w:rPr>
        <w:t>owi charakteru długotrwałego</w:t>
      </w:r>
      <w:r w:rsidR="00DE2895" w:rsidRPr="00826CD7">
        <w:rPr>
          <w:rFonts w:ascii="Arial" w:hAnsi="Arial" w:cs="Arial"/>
          <w:lang w:eastAsia="en-US"/>
        </w:rPr>
        <w:t xml:space="preserve">. Natomiast </w:t>
      </w:r>
      <w:r w:rsidRPr="00826CD7">
        <w:rPr>
          <w:rFonts w:ascii="Arial" w:hAnsi="Arial" w:cs="Arial"/>
          <w:lang w:eastAsia="en-US"/>
        </w:rPr>
        <w:t xml:space="preserve">na postawie wyników </w:t>
      </w:r>
      <w:r w:rsidR="00981138" w:rsidRPr="00826CD7">
        <w:rPr>
          <w:rFonts w:ascii="Arial" w:hAnsi="Arial" w:cs="Arial"/>
          <w:lang w:eastAsia="en-US"/>
        </w:rPr>
        <w:t>Program</w:t>
      </w:r>
      <w:r w:rsidRPr="00826CD7">
        <w:rPr>
          <w:rFonts w:ascii="Arial" w:hAnsi="Arial" w:cs="Arial"/>
          <w:lang w:eastAsia="en-US"/>
        </w:rPr>
        <w:t xml:space="preserve">u możliwe jest przygotowanie szerszego zakresu </w:t>
      </w:r>
      <w:r w:rsidR="00DE2895" w:rsidRPr="00826CD7">
        <w:rPr>
          <w:rFonts w:ascii="Arial" w:hAnsi="Arial" w:cs="Arial"/>
          <w:lang w:eastAsia="en-US"/>
        </w:rPr>
        <w:t xml:space="preserve">realizacji </w:t>
      </w:r>
      <w:r w:rsidR="00981138" w:rsidRPr="00826CD7">
        <w:rPr>
          <w:rFonts w:ascii="Arial" w:hAnsi="Arial" w:cs="Arial"/>
          <w:lang w:eastAsia="en-US"/>
        </w:rPr>
        <w:t>Program</w:t>
      </w:r>
      <w:r w:rsidRPr="00826CD7">
        <w:rPr>
          <w:rFonts w:ascii="Arial" w:hAnsi="Arial" w:cs="Arial"/>
          <w:lang w:eastAsia="en-US"/>
        </w:rPr>
        <w:t>u</w:t>
      </w:r>
      <w:r w:rsidR="00DE2895" w:rsidRPr="00826CD7">
        <w:rPr>
          <w:rFonts w:ascii="Arial" w:hAnsi="Arial" w:cs="Arial"/>
          <w:lang w:eastAsia="en-US"/>
        </w:rPr>
        <w:t xml:space="preserve"> w kolejnych latach</w:t>
      </w:r>
      <w:r w:rsidRPr="00826CD7">
        <w:rPr>
          <w:rFonts w:ascii="Arial" w:hAnsi="Arial" w:cs="Arial"/>
          <w:lang w:eastAsia="en-US"/>
        </w:rPr>
        <w:t xml:space="preserve">. Zatem utrzymanie trwałości uzyskanych w </w:t>
      </w:r>
      <w:r w:rsidR="00981138" w:rsidRPr="00826CD7">
        <w:rPr>
          <w:rFonts w:ascii="Arial" w:hAnsi="Arial" w:cs="Arial"/>
          <w:lang w:eastAsia="en-US"/>
        </w:rPr>
        <w:t>Program</w:t>
      </w:r>
      <w:r w:rsidRPr="00826CD7">
        <w:rPr>
          <w:rFonts w:ascii="Arial" w:hAnsi="Arial" w:cs="Arial"/>
          <w:lang w:eastAsia="en-US"/>
        </w:rPr>
        <w:t xml:space="preserve">ie efektów </w:t>
      </w:r>
      <w:r w:rsidRPr="00826CD7">
        <w:rPr>
          <w:rFonts w:ascii="Arial" w:hAnsi="Arial" w:cs="Arial"/>
          <w:lang w:eastAsia="en-US"/>
        </w:rPr>
        <w:lastRenderedPageBreak/>
        <w:t>zdrowotnych w populacji miasta Wrocławia</w:t>
      </w:r>
      <w:r w:rsidR="00B00F75" w:rsidRPr="00826CD7">
        <w:rPr>
          <w:rFonts w:ascii="Arial" w:hAnsi="Arial" w:cs="Arial"/>
          <w:lang w:eastAsia="en-US"/>
        </w:rPr>
        <w:t xml:space="preserve"> </w:t>
      </w:r>
      <w:r w:rsidRPr="00826CD7">
        <w:rPr>
          <w:rFonts w:ascii="Arial" w:hAnsi="Arial" w:cs="Arial"/>
          <w:lang w:eastAsia="en-US"/>
        </w:rPr>
        <w:t xml:space="preserve">jest możliwe poprzez realizację </w:t>
      </w:r>
      <w:r w:rsidR="00981138" w:rsidRPr="00826CD7">
        <w:rPr>
          <w:rFonts w:ascii="Arial" w:hAnsi="Arial" w:cs="Arial"/>
          <w:lang w:eastAsia="en-US"/>
        </w:rPr>
        <w:t>Program</w:t>
      </w:r>
      <w:r w:rsidRPr="00826CD7">
        <w:rPr>
          <w:rFonts w:ascii="Arial" w:hAnsi="Arial" w:cs="Arial"/>
          <w:lang w:eastAsia="en-US"/>
        </w:rPr>
        <w:t>u w kolejnych latach i zwiększenie liczby jego uczestniczek</w:t>
      </w:r>
      <w:r w:rsidR="00DE2895" w:rsidRPr="00826CD7">
        <w:rPr>
          <w:rFonts w:ascii="Arial" w:hAnsi="Arial" w:cs="Arial"/>
          <w:lang w:eastAsia="en-US"/>
        </w:rPr>
        <w:t>. Kontynuacja</w:t>
      </w:r>
      <w:r w:rsidRPr="00826CD7">
        <w:rPr>
          <w:rFonts w:ascii="Arial" w:hAnsi="Arial" w:cs="Arial"/>
          <w:lang w:eastAsia="en-US"/>
        </w:rPr>
        <w:t xml:space="preserve"> </w:t>
      </w:r>
      <w:r w:rsidR="00981138" w:rsidRPr="00826CD7">
        <w:rPr>
          <w:rFonts w:ascii="Arial" w:hAnsi="Arial" w:cs="Arial"/>
          <w:lang w:eastAsia="en-US"/>
        </w:rPr>
        <w:t>Program</w:t>
      </w:r>
      <w:r w:rsidRPr="00826CD7">
        <w:rPr>
          <w:rFonts w:ascii="Arial" w:hAnsi="Arial" w:cs="Arial"/>
          <w:lang w:eastAsia="en-US"/>
        </w:rPr>
        <w:t xml:space="preserve">u będzie możliwa w zależności od uzyskanych efektów oraz dostępności środków finansowych. </w:t>
      </w:r>
    </w:p>
    <w:p w14:paraId="6803D6D7" w14:textId="777CFBA0" w:rsidR="00B64935" w:rsidRPr="00826CD7" w:rsidRDefault="00B64935" w:rsidP="00B64935">
      <w:pPr>
        <w:pStyle w:val="Teksttreci20"/>
        <w:shd w:val="clear" w:color="auto" w:fill="auto"/>
        <w:tabs>
          <w:tab w:val="left" w:pos="731"/>
        </w:tabs>
        <w:spacing w:line="360" w:lineRule="auto"/>
        <w:ind w:firstLine="0"/>
        <w:jc w:val="left"/>
        <w:rPr>
          <w:rFonts w:ascii="Arial" w:hAnsi="Arial" w:cs="Arial"/>
          <w:b/>
          <w:bCs/>
        </w:rPr>
      </w:pPr>
      <w:bookmarkStart w:id="74" w:name="_Toc43054721"/>
      <w:bookmarkStart w:id="75" w:name="_Toc43465974"/>
      <w:r w:rsidRPr="00826CD7">
        <w:rPr>
          <w:rFonts w:ascii="Arial" w:hAnsi="Arial" w:cs="Arial"/>
          <w:b/>
          <w:bCs/>
        </w:rPr>
        <w:t xml:space="preserve">Tabela </w:t>
      </w:r>
      <w:r w:rsidR="000753F9" w:rsidRPr="00826CD7">
        <w:rPr>
          <w:rFonts w:ascii="Arial" w:hAnsi="Arial" w:cs="Arial"/>
          <w:b/>
          <w:bCs/>
        </w:rPr>
        <w:fldChar w:fldCharType="begin"/>
      </w:r>
      <w:r w:rsidRPr="00826CD7">
        <w:rPr>
          <w:rFonts w:ascii="Arial" w:hAnsi="Arial" w:cs="Arial"/>
          <w:b/>
          <w:bCs/>
        </w:rPr>
        <w:instrText xml:space="preserve"> SEQ Tabela \* ARABIC </w:instrText>
      </w:r>
      <w:r w:rsidR="000753F9" w:rsidRPr="00826CD7">
        <w:rPr>
          <w:rFonts w:ascii="Arial" w:hAnsi="Arial" w:cs="Arial"/>
          <w:b/>
          <w:bCs/>
        </w:rPr>
        <w:fldChar w:fldCharType="separate"/>
      </w:r>
      <w:r w:rsidR="0044691D">
        <w:rPr>
          <w:rFonts w:ascii="Arial" w:hAnsi="Arial" w:cs="Arial"/>
          <w:b/>
          <w:bCs/>
          <w:noProof/>
        </w:rPr>
        <w:t>8</w:t>
      </w:r>
      <w:r w:rsidR="000753F9" w:rsidRPr="00826CD7">
        <w:rPr>
          <w:rFonts w:ascii="Arial" w:hAnsi="Arial" w:cs="Arial"/>
          <w:b/>
          <w:bCs/>
        </w:rPr>
        <w:fldChar w:fldCharType="end"/>
      </w:r>
      <w:r w:rsidRPr="00826CD7">
        <w:rPr>
          <w:rFonts w:ascii="Arial" w:hAnsi="Arial" w:cs="Arial"/>
          <w:b/>
          <w:bCs/>
        </w:rPr>
        <w:t xml:space="preserve">. Wskaźniki efektywności / rezultatu w </w:t>
      </w:r>
      <w:r w:rsidR="00981138" w:rsidRPr="00826CD7">
        <w:rPr>
          <w:rFonts w:ascii="Arial" w:hAnsi="Arial" w:cs="Arial"/>
          <w:b/>
          <w:bCs/>
        </w:rPr>
        <w:t>Program</w:t>
      </w:r>
      <w:r w:rsidRPr="00826CD7">
        <w:rPr>
          <w:rFonts w:ascii="Arial" w:hAnsi="Arial" w:cs="Arial"/>
          <w:b/>
          <w:bCs/>
        </w:rPr>
        <w:t>ie</w:t>
      </w:r>
      <w:bookmarkEnd w:id="74"/>
      <w:bookmarkEnd w:id="75"/>
    </w:p>
    <w:tbl>
      <w:tblPr>
        <w:tblStyle w:val="TabelapodstawowaHTA3"/>
        <w:tblW w:w="4930" w:type="pct"/>
        <w:tblCellMar>
          <w:top w:w="57" w:type="dxa"/>
          <w:left w:w="57" w:type="dxa"/>
          <w:bottom w:w="57" w:type="dxa"/>
          <w:right w:w="57" w:type="dxa"/>
        </w:tblCellMar>
        <w:tblLook w:val="04A0" w:firstRow="1" w:lastRow="0" w:firstColumn="1" w:lastColumn="0" w:noHBand="0" w:noVBand="1"/>
      </w:tblPr>
      <w:tblGrid>
        <w:gridCol w:w="3527"/>
        <w:gridCol w:w="1982"/>
        <w:gridCol w:w="3434"/>
      </w:tblGrid>
      <w:tr w:rsidR="0041738A" w:rsidRPr="00056765" w14:paraId="2B8B62CB" w14:textId="77777777" w:rsidTr="004173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2" w:type="pct"/>
            <w:tcBorders>
              <w:bottom w:val="single" w:sz="4" w:space="0" w:color="auto"/>
            </w:tcBorders>
          </w:tcPr>
          <w:p w14:paraId="7655F1F5" w14:textId="77777777" w:rsidR="0041738A" w:rsidRPr="00056765" w:rsidRDefault="0041738A" w:rsidP="008B0FC1">
            <w:pPr>
              <w:pStyle w:val="Teksttreci20"/>
              <w:shd w:val="clear" w:color="auto" w:fill="auto"/>
              <w:tabs>
                <w:tab w:val="left" w:pos="589"/>
              </w:tabs>
              <w:spacing w:line="360" w:lineRule="auto"/>
              <w:ind w:firstLine="0"/>
              <w:jc w:val="left"/>
              <w:rPr>
                <w:rFonts w:ascii="Arial" w:hAnsi="Arial" w:cs="Arial"/>
                <w:b/>
                <w:bCs/>
                <w:color w:val="FFFFFF" w:themeColor="background1"/>
                <w:sz w:val="18"/>
                <w:szCs w:val="18"/>
              </w:rPr>
            </w:pPr>
            <w:r w:rsidRPr="00056765">
              <w:rPr>
                <w:rFonts w:ascii="Arial" w:hAnsi="Arial" w:cs="Arial"/>
                <w:b/>
                <w:bCs/>
                <w:color w:val="FFFFFF" w:themeColor="background1"/>
                <w:sz w:val="18"/>
                <w:szCs w:val="18"/>
              </w:rPr>
              <w:t>Wskaźnik efektywności/rezultatu</w:t>
            </w:r>
          </w:p>
        </w:tc>
        <w:tc>
          <w:tcPr>
            <w:tcW w:w="1108" w:type="pct"/>
            <w:tcBorders>
              <w:bottom w:val="single" w:sz="4" w:space="0" w:color="auto"/>
            </w:tcBorders>
          </w:tcPr>
          <w:p w14:paraId="0A28463F" w14:textId="77777777" w:rsidR="0041738A" w:rsidRPr="00056765" w:rsidRDefault="0041738A" w:rsidP="008B0FC1">
            <w:pPr>
              <w:pStyle w:val="Teksttreci20"/>
              <w:shd w:val="clear" w:color="auto" w:fill="auto"/>
              <w:tabs>
                <w:tab w:val="left" w:pos="589"/>
              </w:tabs>
              <w:spacing w:line="360" w:lineRule="auto"/>
              <w:ind w:firstLine="0"/>
              <w:jc w:val="left"/>
              <w:cnfStyle w:val="100000000000" w:firstRow="1"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056765">
              <w:rPr>
                <w:rFonts w:ascii="Arial" w:hAnsi="Arial" w:cs="Arial"/>
                <w:b/>
                <w:bCs/>
                <w:color w:val="FFFFFF" w:themeColor="background1"/>
                <w:sz w:val="18"/>
                <w:szCs w:val="18"/>
              </w:rPr>
              <w:t>Wartość docelowa</w:t>
            </w:r>
          </w:p>
        </w:tc>
        <w:tc>
          <w:tcPr>
            <w:tcW w:w="1920" w:type="pct"/>
            <w:tcBorders>
              <w:bottom w:val="single" w:sz="4" w:space="0" w:color="auto"/>
            </w:tcBorders>
          </w:tcPr>
          <w:p w14:paraId="461B9762" w14:textId="77777777" w:rsidR="0041738A" w:rsidRPr="00056765" w:rsidRDefault="0041738A" w:rsidP="008B0FC1">
            <w:pPr>
              <w:pStyle w:val="Teksttreci20"/>
              <w:shd w:val="clear" w:color="auto" w:fill="auto"/>
              <w:tabs>
                <w:tab w:val="left" w:pos="589"/>
              </w:tabs>
              <w:spacing w:line="360" w:lineRule="auto"/>
              <w:ind w:firstLine="0"/>
              <w:jc w:val="left"/>
              <w:cnfStyle w:val="100000000000" w:firstRow="1"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056765">
              <w:rPr>
                <w:rFonts w:ascii="Arial" w:hAnsi="Arial" w:cs="Arial"/>
                <w:b/>
                <w:bCs/>
                <w:color w:val="FFFFFF" w:themeColor="background1"/>
                <w:sz w:val="18"/>
                <w:szCs w:val="18"/>
              </w:rPr>
              <w:t>Sposób pomiaru</w:t>
            </w:r>
          </w:p>
        </w:tc>
      </w:tr>
      <w:tr w:rsidR="0041738A" w:rsidRPr="00056765" w14:paraId="19AE2C87" w14:textId="77777777" w:rsidTr="0041738A">
        <w:tc>
          <w:tcPr>
            <w:cnfStyle w:val="001000000000" w:firstRow="0" w:lastRow="0" w:firstColumn="1" w:lastColumn="0" w:oddVBand="0" w:evenVBand="0" w:oddHBand="0" w:evenHBand="0" w:firstRowFirstColumn="0" w:firstRowLastColumn="0" w:lastRowFirstColumn="0" w:lastRowLastColumn="0"/>
            <w:tcW w:w="1972" w:type="pct"/>
            <w:tcBorders>
              <w:top w:val="single" w:sz="4" w:space="0" w:color="auto"/>
              <w:left w:val="single" w:sz="4" w:space="0" w:color="auto"/>
              <w:bottom w:val="single" w:sz="4" w:space="0" w:color="auto"/>
              <w:right w:val="single" w:sz="4" w:space="0" w:color="auto"/>
            </w:tcBorders>
          </w:tcPr>
          <w:p w14:paraId="025235DA" w14:textId="77777777" w:rsidR="0041738A" w:rsidRPr="00056765" w:rsidRDefault="0041738A" w:rsidP="00510F60">
            <w:pPr>
              <w:pStyle w:val="Teksttreci20"/>
              <w:shd w:val="clear" w:color="auto" w:fill="auto"/>
              <w:tabs>
                <w:tab w:val="left" w:pos="589"/>
              </w:tabs>
              <w:spacing w:line="360" w:lineRule="auto"/>
              <w:ind w:firstLine="0"/>
              <w:jc w:val="left"/>
              <w:rPr>
                <w:rFonts w:ascii="Arial" w:hAnsi="Arial" w:cs="Arial"/>
                <w:sz w:val="18"/>
                <w:szCs w:val="18"/>
              </w:rPr>
            </w:pPr>
            <w:r w:rsidRPr="00056765">
              <w:rPr>
                <w:rFonts w:ascii="Arial" w:hAnsi="Arial" w:cs="Arial"/>
                <w:sz w:val="18"/>
                <w:szCs w:val="18"/>
              </w:rPr>
              <w:t xml:space="preserve">Wzrost odsetka kobiet rodzących naturalnie w okresie trwania </w:t>
            </w:r>
            <w:r>
              <w:rPr>
                <w:rFonts w:ascii="Arial" w:hAnsi="Arial" w:cs="Arial"/>
                <w:sz w:val="18"/>
                <w:szCs w:val="18"/>
              </w:rPr>
              <w:t>Program</w:t>
            </w:r>
            <w:r w:rsidRPr="00056765">
              <w:rPr>
                <w:rFonts w:ascii="Arial" w:hAnsi="Arial" w:cs="Arial"/>
                <w:sz w:val="18"/>
                <w:szCs w:val="18"/>
              </w:rPr>
              <w:t xml:space="preserve">u w stosunku do wszystkich rodzących kobiet w ciąży fizjologicznej w danym szpitalu w roku poprzedzającym </w:t>
            </w:r>
            <w:r>
              <w:rPr>
                <w:rFonts w:ascii="Arial" w:hAnsi="Arial" w:cs="Arial"/>
                <w:sz w:val="18"/>
                <w:szCs w:val="18"/>
              </w:rPr>
              <w:t>Program</w:t>
            </w:r>
            <w:r w:rsidRPr="00056765">
              <w:rPr>
                <w:rFonts w:ascii="Arial" w:hAnsi="Arial" w:cs="Arial"/>
                <w:sz w:val="18"/>
                <w:szCs w:val="18"/>
              </w:rPr>
              <w:t xml:space="preserve"> </w:t>
            </w:r>
          </w:p>
        </w:tc>
        <w:tc>
          <w:tcPr>
            <w:tcW w:w="1108" w:type="pct"/>
            <w:tcBorders>
              <w:top w:val="single" w:sz="4" w:space="0" w:color="auto"/>
              <w:left w:val="single" w:sz="4" w:space="0" w:color="auto"/>
              <w:bottom w:val="single" w:sz="4" w:space="0" w:color="auto"/>
              <w:right w:val="single" w:sz="4" w:space="0" w:color="auto"/>
            </w:tcBorders>
          </w:tcPr>
          <w:p w14:paraId="42489D6E" w14:textId="77777777" w:rsidR="0041738A" w:rsidRPr="00056765" w:rsidRDefault="0041738A" w:rsidP="00510F60">
            <w:pPr>
              <w:pStyle w:val="Teksttreci20"/>
              <w:shd w:val="clear" w:color="auto" w:fill="auto"/>
              <w:tabs>
                <w:tab w:val="left" w:pos="589"/>
              </w:tabs>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Wzrost o</w:t>
            </w:r>
            <w:r w:rsidRPr="00056765">
              <w:rPr>
                <w:rFonts w:ascii="Arial" w:hAnsi="Arial" w:cs="Arial"/>
                <w:sz w:val="18"/>
                <w:szCs w:val="18"/>
              </w:rPr>
              <w:t xml:space="preserve"> 5%</w:t>
            </w:r>
          </w:p>
        </w:tc>
        <w:tc>
          <w:tcPr>
            <w:tcW w:w="1920" w:type="pct"/>
            <w:tcBorders>
              <w:top w:val="single" w:sz="4" w:space="0" w:color="auto"/>
              <w:left w:val="single" w:sz="4" w:space="0" w:color="auto"/>
              <w:bottom w:val="single" w:sz="4" w:space="0" w:color="auto"/>
              <w:right w:val="single" w:sz="4" w:space="0" w:color="auto"/>
            </w:tcBorders>
          </w:tcPr>
          <w:p w14:paraId="76CC60E5" w14:textId="77777777" w:rsidR="0041738A" w:rsidRPr="00056765" w:rsidRDefault="0041738A" w:rsidP="00510F60">
            <w:pPr>
              <w:pStyle w:val="Teksttreci20"/>
              <w:shd w:val="clear" w:color="auto" w:fill="auto"/>
              <w:tabs>
                <w:tab w:val="left" w:pos="589"/>
              </w:tabs>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56765">
              <w:rPr>
                <w:rFonts w:ascii="Arial" w:hAnsi="Arial" w:cs="Arial"/>
                <w:sz w:val="18"/>
                <w:szCs w:val="18"/>
              </w:rPr>
              <w:t xml:space="preserve">Lista kobiet naturalnie rodzących  włączonych do </w:t>
            </w:r>
            <w:r>
              <w:rPr>
                <w:rFonts w:ascii="Arial" w:hAnsi="Arial" w:cs="Arial"/>
                <w:sz w:val="18"/>
                <w:szCs w:val="18"/>
              </w:rPr>
              <w:t>Program</w:t>
            </w:r>
            <w:r w:rsidRPr="00056765">
              <w:rPr>
                <w:rFonts w:ascii="Arial" w:hAnsi="Arial" w:cs="Arial"/>
                <w:sz w:val="18"/>
                <w:szCs w:val="18"/>
              </w:rPr>
              <w:t>u na podstawie decyzji lekarza ginekologa i zgody samych kobiet</w:t>
            </w:r>
          </w:p>
        </w:tc>
      </w:tr>
      <w:tr w:rsidR="0041738A" w:rsidRPr="00056765" w14:paraId="454C86B2" w14:textId="77777777" w:rsidTr="0041738A">
        <w:tc>
          <w:tcPr>
            <w:cnfStyle w:val="001000000000" w:firstRow="0" w:lastRow="0" w:firstColumn="1" w:lastColumn="0" w:oddVBand="0" w:evenVBand="0" w:oddHBand="0" w:evenHBand="0" w:firstRowFirstColumn="0" w:firstRowLastColumn="0" w:lastRowFirstColumn="0" w:lastRowLastColumn="0"/>
            <w:tcW w:w="1972" w:type="pct"/>
            <w:tcBorders>
              <w:top w:val="single" w:sz="4" w:space="0" w:color="auto"/>
              <w:left w:val="single" w:sz="4" w:space="0" w:color="auto"/>
              <w:bottom w:val="single" w:sz="4" w:space="0" w:color="auto"/>
              <w:right w:val="single" w:sz="4" w:space="0" w:color="auto"/>
            </w:tcBorders>
          </w:tcPr>
          <w:p w14:paraId="09A418AF" w14:textId="1A0E8F95" w:rsidR="0041738A" w:rsidRPr="00056765" w:rsidRDefault="0041738A" w:rsidP="0041738A">
            <w:pPr>
              <w:pStyle w:val="Tekstpodstawowy"/>
              <w:spacing w:before="0"/>
              <w:jc w:val="left"/>
              <w:rPr>
                <w:rFonts w:eastAsia="Calibri" w:cs="Arial"/>
                <w:sz w:val="18"/>
                <w:szCs w:val="18"/>
              </w:rPr>
            </w:pPr>
            <w:r w:rsidRPr="00056765">
              <w:rPr>
                <w:rFonts w:eastAsia="Calibri" w:cs="Arial"/>
                <w:bCs w:val="0"/>
                <w:sz w:val="18"/>
                <w:szCs w:val="18"/>
              </w:rPr>
              <w:t>Odsetek kobiet z pozytywnym doświadczeniem porodu</w:t>
            </w:r>
            <w:r>
              <w:rPr>
                <w:rFonts w:eastAsia="Calibri" w:cs="Arial"/>
                <w:bCs w:val="0"/>
                <w:sz w:val="18"/>
                <w:szCs w:val="18"/>
              </w:rPr>
              <w:t>. Informacja z k</w:t>
            </w:r>
            <w:r w:rsidRPr="00056765">
              <w:rPr>
                <w:rFonts w:eastAsia="Calibri" w:cs="Arial"/>
                <w:bCs w:val="0"/>
                <w:sz w:val="18"/>
                <w:szCs w:val="18"/>
              </w:rPr>
              <w:t>westionariusz</w:t>
            </w:r>
            <w:r>
              <w:rPr>
                <w:rFonts w:eastAsia="Calibri" w:cs="Arial"/>
                <w:bCs w:val="0"/>
                <w:sz w:val="18"/>
                <w:szCs w:val="18"/>
              </w:rPr>
              <w:t>a oceniającego</w:t>
            </w:r>
            <w:r w:rsidRPr="00056765">
              <w:rPr>
                <w:rFonts w:eastAsia="Calibri" w:cs="Arial"/>
                <w:bCs w:val="0"/>
                <w:sz w:val="18"/>
                <w:szCs w:val="18"/>
              </w:rPr>
              <w:t xml:space="preserve"> satysfakcję i realizację oczekiwań kobiet wobec opieki okołoporodowej </w:t>
            </w:r>
            <w:r>
              <w:rPr>
                <w:rFonts w:eastAsia="Calibri" w:cs="Arial"/>
                <w:bCs w:val="0"/>
                <w:sz w:val="18"/>
                <w:szCs w:val="18"/>
              </w:rPr>
              <w:t>skala zadowolenia z pielęgnacji</w:t>
            </w:r>
            <w:r w:rsidRPr="00056765">
              <w:rPr>
                <w:rFonts w:eastAsia="Calibri" w:cs="Arial"/>
                <w:bCs w:val="0"/>
                <w:sz w:val="18"/>
                <w:szCs w:val="18"/>
              </w:rPr>
              <w:t xml:space="preserve"> Newcastle </w:t>
            </w:r>
            <w:r>
              <w:rPr>
                <w:rFonts w:eastAsia="Calibri" w:cs="Arial"/>
                <w:bCs w:val="0"/>
                <w:sz w:val="18"/>
                <w:szCs w:val="18"/>
              </w:rPr>
              <w:t xml:space="preserve">(the Newcastle </w:t>
            </w:r>
            <w:proofErr w:type="spellStart"/>
            <w:r w:rsidRPr="00056765">
              <w:rPr>
                <w:rFonts w:eastAsia="Calibri" w:cs="Arial"/>
                <w:bCs w:val="0"/>
                <w:sz w:val="18"/>
                <w:szCs w:val="18"/>
              </w:rPr>
              <w:t>Satisfaction</w:t>
            </w:r>
            <w:proofErr w:type="spellEnd"/>
            <w:r w:rsidRPr="00056765">
              <w:rPr>
                <w:rFonts w:eastAsia="Calibri" w:cs="Arial"/>
                <w:bCs w:val="0"/>
                <w:sz w:val="18"/>
                <w:szCs w:val="18"/>
              </w:rPr>
              <w:t xml:space="preserve"> with </w:t>
            </w:r>
            <w:proofErr w:type="spellStart"/>
            <w:r w:rsidRPr="00056765">
              <w:rPr>
                <w:rFonts w:eastAsia="Calibri" w:cs="Arial"/>
                <w:bCs w:val="0"/>
                <w:sz w:val="18"/>
                <w:szCs w:val="18"/>
              </w:rPr>
              <w:t>NursingScale</w:t>
            </w:r>
            <w:proofErr w:type="spellEnd"/>
            <w:r w:rsidRPr="00056765">
              <w:rPr>
                <w:rFonts w:eastAsia="Calibri" w:cs="Arial"/>
                <w:bCs w:val="0"/>
                <w:sz w:val="18"/>
                <w:szCs w:val="18"/>
              </w:rPr>
              <w:t>” NSNS</w:t>
            </w:r>
            <w:r>
              <w:rPr>
                <w:rFonts w:eastAsia="Calibri" w:cs="Arial"/>
                <w:bCs w:val="0"/>
                <w:sz w:val="18"/>
                <w:szCs w:val="18"/>
              </w:rPr>
              <w:t>)</w:t>
            </w:r>
            <w:r>
              <w:rPr>
                <w:rStyle w:val="Odwoanieprzypisukocowego"/>
                <w:rFonts w:eastAsia="Calibri" w:cs="Arial"/>
                <w:bCs w:val="0"/>
                <w:sz w:val="18"/>
                <w:szCs w:val="18"/>
              </w:rPr>
              <w:endnoteReference w:id="35"/>
            </w:r>
            <w:r w:rsidRPr="00056765">
              <w:rPr>
                <w:rFonts w:eastAsia="Calibri" w:cs="Arial"/>
                <w:bCs w:val="0"/>
                <w:sz w:val="18"/>
                <w:szCs w:val="18"/>
              </w:rPr>
              <w:t xml:space="preserve">. </w:t>
            </w:r>
          </w:p>
        </w:tc>
        <w:tc>
          <w:tcPr>
            <w:tcW w:w="1108" w:type="pct"/>
            <w:tcBorders>
              <w:top w:val="single" w:sz="4" w:space="0" w:color="auto"/>
              <w:left w:val="single" w:sz="4" w:space="0" w:color="auto"/>
              <w:bottom w:val="single" w:sz="4" w:space="0" w:color="auto"/>
              <w:right w:val="single" w:sz="4" w:space="0" w:color="auto"/>
            </w:tcBorders>
          </w:tcPr>
          <w:p w14:paraId="5DB9435C" w14:textId="58FA42C2" w:rsidR="0041738A" w:rsidRPr="00056765" w:rsidRDefault="00235DE5" w:rsidP="00510F60">
            <w:pPr>
              <w:pStyle w:val="Teksttreci20"/>
              <w:shd w:val="clear" w:color="auto" w:fill="auto"/>
              <w:tabs>
                <w:tab w:val="left" w:pos="589"/>
              </w:tabs>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6</w:t>
            </w:r>
            <w:r w:rsidR="0041738A" w:rsidRPr="00056765">
              <w:rPr>
                <w:rFonts w:ascii="Arial" w:hAnsi="Arial" w:cs="Arial"/>
                <w:sz w:val="18"/>
                <w:szCs w:val="18"/>
              </w:rPr>
              <w:t>0%</w:t>
            </w:r>
          </w:p>
        </w:tc>
        <w:tc>
          <w:tcPr>
            <w:tcW w:w="1920" w:type="pct"/>
            <w:tcBorders>
              <w:top w:val="single" w:sz="4" w:space="0" w:color="auto"/>
              <w:left w:val="single" w:sz="4" w:space="0" w:color="auto"/>
              <w:bottom w:val="single" w:sz="4" w:space="0" w:color="auto"/>
              <w:right w:val="single" w:sz="4" w:space="0" w:color="auto"/>
            </w:tcBorders>
          </w:tcPr>
          <w:p w14:paraId="275A110A" w14:textId="77777777" w:rsidR="0041738A" w:rsidRPr="00056765" w:rsidRDefault="0041738A" w:rsidP="00510F60">
            <w:pPr>
              <w:pStyle w:val="Teksttreci20"/>
              <w:shd w:val="clear" w:color="auto" w:fill="auto"/>
              <w:tabs>
                <w:tab w:val="left" w:pos="589"/>
              </w:tabs>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56765">
              <w:rPr>
                <w:rFonts w:ascii="Arial" w:hAnsi="Arial" w:cs="Arial"/>
                <w:sz w:val="18"/>
                <w:szCs w:val="18"/>
              </w:rPr>
              <w:t xml:space="preserve">Wypełnienie kwestionariusza przez kobietę w czasie wizyty zamykającej </w:t>
            </w:r>
            <w:r>
              <w:rPr>
                <w:rFonts w:ascii="Arial" w:hAnsi="Arial" w:cs="Arial"/>
                <w:sz w:val="18"/>
                <w:szCs w:val="18"/>
              </w:rPr>
              <w:t>Program po porodzie</w:t>
            </w:r>
          </w:p>
        </w:tc>
      </w:tr>
      <w:tr w:rsidR="0041738A" w:rsidRPr="00056765" w14:paraId="482F2DAD" w14:textId="77777777" w:rsidTr="0041738A">
        <w:tc>
          <w:tcPr>
            <w:cnfStyle w:val="001000000000" w:firstRow="0" w:lastRow="0" w:firstColumn="1" w:lastColumn="0" w:oddVBand="0" w:evenVBand="0" w:oddHBand="0" w:evenHBand="0" w:firstRowFirstColumn="0" w:firstRowLastColumn="0" w:lastRowFirstColumn="0" w:lastRowLastColumn="0"/>
            <w:tcW w:w="1972" w:type="pct"/>
            <w:tcBorders>
              <w:top w:val="single" w:sz="4" w:space="0" w:color="auto"/>
              <w:left w:val="single" w:sz="4" w:space="0" w:color="auto"/>
              <w:bottom w:val="single" w:sz="4" w:space="0" w:color="auto"/>
              <w:right w:val="single" w:sz="4" w:space="0" w:color="auto"/>
            </w:tcBorders>
          </w:tcPr>
          <w:p w14:paraId="1D59D792" w14:textId="77777777" w:rsidR="0041738A" w:rsidRPr="00056765" w:rsidRDefault="0041738A" w:rsidP="008B0FC1">
            <w:pPr>
              <w:pStyle w:val="Teksttreci20"/>
              <w:shd w:val="clear" w:color="auto" w:fill="auto"/>
              <w:tabs>
                <w:tab w:val="left" w:pos="589"/>
              </w:tabs>
              <w:spacing w:line="360" w:lineRule="auto"/>
              <w:ind w:firstLine="0"/>
              <w:jc w:val="left"/>
              <w:rPr>
                <w:rFonts w:ascii="Arial" w:hAnsi="Arial" w:cs="Arial"/>
                <w:sz w:val="18"/>
                <w:szCs w:val="18"/>
              </w:rPr>
            </w:pPr>
            <w:r w:rsidRPr="00056765">
              <w:rPr>
                <w:rFonts w:ascii="Arial" w:hAnsi="Arial" w:cs="Arial"/>
                <w:sz w:val="18"/>
                <w:szCs w:val="18"/>
              </w:rPr>
              <w:t>Liczba kobiet ciężarnych</w:t>
            </w:r>
            <w:r>
              <w:rPr>
                <w:rFonts w:ascii="Arial" w:hAnsi="Arial" w:cs="Arial"/>
                <w:sz w:val="18"/>
                <w:szCs w:val="18"/>
              </w:rPr>
              <w:t xml:space="preserve"> </w:t>
            </w:r>
            <w:r w:rsidRPr="00056765">
              <w:rPr>
                <w:rFonts w:ascii="Arial" w:hAnsi="Arial" w:cs="Arial"/>
                <w:sz w:val="18"/>
                <w:szCs w:val="18"/>
              </w:rPr>
              <w:t xml:space="preserve">z ciążą fizjologiczną objętych </w:t>
            </w:r>
            <w:r>
              <w:rPr>
                <w:rFonts w:ascii="Arial" w:hAnsi="Arial" w:cs="Arial"/>
                <w:sz w:val="18"/>
                <w:szCs w:val="18"/>
              </w:rPr>
              <w:t>Program</w:t>
            </w:r>
            <w:r w:rsidRPr="00056765">
              <w:rPr>
                <w:rFonts w:ascii="Arial" w:hAnsi="Arial" w:cs="Arial"/>
                <w:sz w:val="18"/>
                <w:szCs w:val="18"/>
              </w:rPr>
              <w:t>em</w:t>
            </w:r>
            <w:r>
              <w:rPr>
                <w:rFonts w:ascii="Arial" w:hAnsi="Arial" w:cs="Arial"/>
                <w:sz w:val="18"/>
                <w:szCs w:val="18"/>
              </w:rPr>
              <w:t>.</w:t>
            </w:r>
          </w:p>
        </w:tc>
        <w:tc>
          <w:tcPr>
            <w:tcW w:w="1108" w:type="pct"/>
            <w:tcBorders>
              <w:top w:val="single" w:sz="4" w:space="0" w:color="auto"/>
              <w:left w:val="single" w:sz="4" w:space="0" w:color="auto"/>
              <w:bottom w:val="single" w:sz="4" w:space="0" w:color="auto"/>
              <w:right w:val="single" w:sz="4" w:space="0" w:color="auto"/>
            </w:tcBorders>
          </w:tcPr>
          <w:p w14:paraId="62F29558" w14:textId="124655C1" w:rsidR="0041738A" w:rsidRPr="00056765" w:rsidRDefault="002844D5" w:rsidP="008B0FC1">
            <w:pPr>
              <w:pStyle w:val="Teksttreci20"/>
              <w:shd w:val="clear" w:color="auto" w:fill="auto"/>
              <w:tabs>
                <w:tab w:val="left" w:pos="589"/>
              </w:tabs>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w:t>
            </w:r>
            <w:r w:rsidR="0041738A" w:rsidRPr="00056765">
              <w:rPr>
                <w:rFonts w:ascii="Arial" w:hAnsi="Arial" w:cs="Arial"/>
                <w:sz w:val="18"/>
                <w:szCs w:val="18"/>
              </w:rPr>
              <w:t>00</w:t>
            </w:r>
            <w:r w:rsidR="0041738A">
              <w:rPr>
                <w:rFonts w:ascii="Arial" w:hAnsi="Arial" w:cs="Arial"/>
                <w:sz w:val="18"/>
                <w:szCs w:val="18"/>
              </w:rPr>
              <w:t xml:space="preserve"> </w:t>
            </w:r>
            <w:r>
              <w:rPr>
                <w:rFonts w:ascii="Arial" w:hAnsi="Arial" w:cs="Arial"/>
                <w:sz w:val="18"/>
                <w:szCs w:val="18"/>
              </w:rPr>
              <w:t>(pilotaż)</w:t>
            </w:r>
          </w:p>
        </w:tc>
        <w:tc>
          <w:tcPr>
            <w:tcW w:w="1920" w:type="pct"/>
            <w:tcBorders>
              <w:top w:val="single" w:sz="4" w:space="0" w:color="auto"/>
              <w:left w:val="single" w:sz="4" w:space="0" w:color="auto"/>
              <w:bottom w:val="single" w:sz="4" w:space="0" w:color="auto"/>
              <w:right w:val="single" w:sz="4" w:space="0" w:color="auto"/>
            </w:tcBorders>
          </w:tcPr>
          <w:p w14:paraId="0F5843D6" w14:textId="24616477" w:rsidR="0041738A" w:rsidRPr="00056765" w:rsidRDefault="0041738A" w:rsidP="008B0FC1">
            <w:pPr>
              <w:pStyle w:val="Teksttreci20"/>
              <w:shd w:val="clear" w:color="auto" w:fill="auto"/>
              <w:tabs>
                <w:tab w:val="left" w:pos="589"/>
              </w:tabs>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56765">
              <w:rPr>
                <w:rFonts w:ascii="Arial" w:hAnsi="Arial" w:cs="Arial"/>
                <w:sz w:val="18"/>
                <w:szCs w:val="18"/>
              </w:rPr>
              <w:t xml:space="preserve">Lista </w:t>
            </w:r>
            <w:r>
              <w:rPr>
                <w:rFonts w:ascii="Arial" w:hAnsi="Arial" w:cs="Arial"/>
                <w:sz w:val="18"/>
                <w:szCs w:val="18"/>
              </w:rPr>
              <w:t>ciężarnych zakwalifikowanych do porodu fizjologicznego w momencie włączenia do Programu w ramach programu pilotażowego</w:t>
            </w:r>
          </w:p>
        </w:tc>
      </w:tr>
      <w:tr w:rsidR="0041738A" w:rsidRPr="00056765" w14:paraId="2D5BDF9B" w14:textId="77777777" w:rsidTr="0041738A">
        <w:tc>
          <w:tcPr>
            <w:cnfStyle w:val="001000000000" w:firstRow="0" w:lastRow="0" w:firstColumn="1" w:lastColumn="0" w:oddVBand="0" w:evenVBand="0" w:oddHBand="0" w:evenHBand="0" w:firstRowFirstColumn="0" w:firstRowLastColumn="0" w:lastRowFirstColumn="0" w:lastRowLastColumn="0"/>
            <w:tcW w:w="1972" w:type="pct"/>
            <w:tcBorders>
              <w:top w:val="single" w:sz="4" w:space="0" w:color="auto"/>
              <w:left w:val="single" w:sz="4" w:space="0" w:color="auto"/>
              <w:bottom w:val="single" w:sz="4" w:space="0" w:color="auto"/>
              <w:right w:val="single" w:sz="4" w:space="0" w:color="auto"/>
            </w:tcBorders>
          </w:tcPr>
          <w:p w14:paraId="4E552DC7" w14:textId="77777777" w:rsidR="0041738A" w:rsidRPr="00056765" w:rsidRDefault="0041738A" w:rsidP="008B0FC1">
            <w:pPr>
              <w:pStyle w:val="Teksttreci20"/>
              <w:shd w:val="clear" w:color="auto" w:fill="auto"/>
              <w:tabs>
                <w:tab w:val="left" w:pos="589"/>
              </w:tabs>
              <w:spacing w:line="360" w:lineRule="auto"/>
              <w:ind w:firstLine="0"/>
              <w:jc w:val="left"/>
              <w:rPr>
                <w:rFonts w:ascii="Arial" w:hAnsi="Arial" w:cs="Arial"/>
                <w:sz w:val="18"/>
                <w:szCs w:val="18"/>
              </w:rPr>
            </w:pPr>
            <w:r w:rsidRPr="00056765">
              <w:rPr>
                <w:rFonts w:ascii="Arial" w:eastAsia="Calibri" w:hAnsi="Arial" w:cs="Arial"/>
                <w:sz w:val="18"/>
                <w:szCs w:val="18"/>
                <w:lang w:eastAsia="en-US"/>
              </w:rPr>
              <w:t xml:space="preserve">Odsetek kobiet, które stworzyły plan porodu przed porodem w ramach </w:t>
            </w:r>
            <w:r>
              <w:rPr>
                <w:rFonts w:ascii="Arial" w:eastAsia="Calibri" w:hAnsi="Arial" w:cs="Arial"/>
                <w:sz w:val="18"/>
                <w:szCs w:val="18"/>
                <w:lang w:eastAsia="en-US"/>
              </w:rPr>
              <w:t>Program</w:t>
            </w:r>
            <w:r w:rsidRPr="00056765">
              <w:rPr>
                <w:rFonts w:ascii="Arial" w:eastAsia="Calibri" w:hAnsi="Arial" w:cs="Arial"/>
                <w:sz w:val="18"/>
                <w:szCs w:val="18"/>
                <w:lang w:eastAsia="en-US"/>
              </w:rPr>
              <w:t xml:space="preserve">u. </w:t>
            </w:r>
          </w:p>
        </w:tc>
        <w:tc>
          <w:tcPr>
            <w:tcW w:w="1108" w:type="pct"/>
            <w:tcBorders>
              <w:top w:val="single" w:sz="4" w:space="0" w:color="auto"/>
              <w:left w:val="single" w:sz="4" w:space="0" w:color="auto"/>
              <w:bottom w:val="single" w:sz="4" w:space="0" w:color="auto"/>
              <w:right w:val="single" w:sz="4" w:space="0" w:color="auto"/>
            </w:tcBorders>
          </w:tcPr>
          <w:p w14:paraId="45C6546E" w14:textId="77777777" w:rsidR="0041738A" w:rsidRPr="00056765" w:rsidRDefault="0041738A" w:rsidP="008B0FC1">
            <w:pPr>
              <w:pStyle w:val="Teksttreci20"/>
              <w:shd w:val="clear" w:color="auto" w:fill="auto"/>
              <w:tabs>
                <w:tab w:val="left" w:pos="589"/>
              </w:tabs>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9</w:t>
            </w:r>
            <w:r w:rsidRPr="00056765">
              <w:rPr>
                <w:rFonts w:ascii="Arial" w:hAnsi="Arial" w:cs="Arial"/>
                <w:sz w:val="18"/>
                <w:szCs w:val="18"/>
              </w:rPr>
              <w:t>0%</w:t>
            </w:r>
          </w:p>
        </w:tc>
        <w:tc>
          <w:tcPr>
            <w:tcW w:w="1920" w:type="pct"/>
            <w:tcBorders>
              <w:top w:val="single" w:sz="4" w:space="0" w:color="auto"/>
              <w:left w:val="single" w:sz="4" w:space="0" w:color="auto"/>
              <w:bottom w:val="single" w:sz="4" w:space="0" w:color="auto"/>
              <w:right w:val="single" w:sz="4" w:space="0" w:color="auto"/>
            </w:tcBorders>
          </w:tcPr>
          <w:p w14:paraId="64A1C6FE" w14:textId="77777777" w:rsidR="0041738A" w:rsidRPr="00056765" w:rsidRDefault="0041738A" w:rsidP="008B0FC1">
            <w:pPr>
              <w:pStyle w:val="Teksttreci20"/>
              <w:shd w:val="clear" w:color="auto" w:fill="auto"/>
              <w:tabs>
                <w:tab w:val="left" w:pos="589"/>
              </w:tabs>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56765">
              <w:rPr>
                <w:rFonts w:ascii="Arial" w:hAnsi="Arial" w:cs="Arial"/>
                <w:sz w:val="18"/>
                <w:szCs w:val="18"/>
              </w:rPr>
              <w:t xml:space="preserve">Dokumentacja medyczna w czasie porodu. </w:t>
            </w:r>
          </w:p>
        </w:tc>
      </w:tr>
      <w:tr w:rsidR="0041738A" w:rsidRPr="00056765" w14:paraId="0EFDC908" w14:textId="77777777" w:rsidTr="0041738A">
        <w:tc>
          <w:tcPr>
            <w:cnfStyle w:val="001000000000" w:firstRow="0" w:lastRow="0" w:firstColumn="1" w:lastColumn="0" w:oddVBand="0" w:evenVBand="0" w:oddHBand="0" w:evenHBand="0" w:firstRowFirstColumn="0" w:firstRowLastColumn="0" w:lastRowFirstColumn="0" w:lastRowLastColumn="0"/>
            <w:tcW w:w="1972" w:type="pct"/>
            <w:tcBorders>
              <w:top w:val="single" w:sz="4" w:space="0" w:color="auto"/>
              <w:left w:val="single" w:sz="4" w:space="0" w:color="auto"/>
              <w:bottom w:val="single" w:sz="4" w:space="0" w:color="auto"/>
              <w:right w:val="single" w:sz="4" w:space="0" w:color="auto"/>
            </w:tcBorders>
          </w:tcPr>
          <w:p w14:paraId="308EC2AD" w14:textId="77777777" w:rsidR="0041738A" w:rsidRPr="00056765" w:rsidRDefault="0041738A" w:rsidP="008B0FC1">
            <w:pPr>
              <w:pStyle w:val="Teksttreci20"/>
              <w:shd w:val="clear" w:color="auto" w:fill="auto"/>
              <w:tabs>
                <w:tab w:val="left" w:pos="589"/>
              </w:tabs>
              <w:spacing w:line="360" w:lineRule="auto"/>
              <w:ind w:firstLine="0"/>
              <w:jc w:val="left"/>
              <w:rPr>
                <w:rFonts w:ascii="Arial" w:hAnsi="Arial" w:cs="Arial"/>
                <w:sz w:val="18"/>
                <w:szCs w:val="18"/>
              </w:rPr>
            </w:pPr>
            <w:r w:rsidRPr="00056765">
              <w:rPr>
                <w:rFonts w:ascii="Arial" w:hAnsi="Arial" w:cs="Arial"/>
                <w:sz w:val="18"/>
                <w:szCs w:val="18"/>
              </w:rPr>
              <w:t xml:space="preserve">Odsetek kobiet z wynikiem PHQ 9 powyżej i objęte opieką psychologa w czasie </w:t>
            </w:r>
            <w:r>
              <w:rPr>
                <w:rFonts w:ascii="Arial" w:hAnsi="Arial" w:cs="Arial"/>
                <w:sz w:val="18"/>
                <w:szCs w:val="18"/>
              </w:rPr>
              <w:t>Program</w:t>
            </w:r>
            <w:r w:rsidRPr="00056765">
              <w:rPr>
                <w:rFonts w:ascii="Arial" w:hAnsi="Arial" w:cs="Arial"/>
                <w:sz w:val="18"/>
                <w:szCs w:val="18"/>
              </w:rPr>
              <w:t xml:space="preserve">u. </w:t>
            </w:r>
          </w:p>
        </w:tc>
        <w:tc>
          <w:tcPr>
            <w:tcW w:w="1108" w:type="pct"/>
            <w:tcBorders>
              <w:top w:val="single" w:sz="4" w:space="0" w:color="auto"/>
              <w:left w:val="single" w:sz="4" w:space="0" w:color="auto"/>
              <w:bottom w:val="single" w:sz="4" w:space="0" w:color="auto"/>
              <w:right w:val="single" w:sz="4" w:space="0" w:color="auto"/>
            </w:tcBorders>
          </w:tcPr>
          <w:p w14:paraId="7911BE39" w14:textId="63844EE1" w:rsidR="0041738A" w:rsidRPr="00056765" w:rsidRDefault="0041738A" w:rsidP="008B0FC1">
            <w:pPr>
              <w:pStyle w:val="Teksttreci20"/>
              <w:shd w:val="clear" w:color="auto" w:fill="auto"/>
              <w:tabs>
                <w:tab w:val="left" w:pos="589"/>
              </w:tabs>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w:t>
            </w:r>
            <w:r w:rsidR="002844D5">
              <w:rPr>
                <w:rFonts w:ascii="Arial" w:hAnsi="Arial" w:cs="Arial"/>
                <w:sz w:val="18"/>
                <w:szCs w:val="18"/>
              </w:rPr>
              <w:t>4</w:t>
            </w:r>
            <w:r w:rsidRPr="00056765">
              <w:rPr>
                <w:rFonts w:ascii="Arial" w:hAnsi="Arial" w:cs="Arial"/>
                <w:sz w:val="18"/>
                <w:szCs w:val="18"/>
              </w:rPr>
              <w:t>%</w:t>
            </w:r>
          </w:p>
        </w:tc>
        <w:tc>
          <w:tcPr>
            <w:tcW w:w="1920" w:type="pct"/>
            <w:tcBorders>
              <w:top w:val="single" w:sz="4" w:space="0" w:color="auto"/>
              <w:left w:val="single" w:sz="4" w:space="0" w:color="auto"/>
              <w:bottom w:val="single" w:sz="4" w:space="0" w:color="auto"/>
              <w:right w:val="single" w:sz="4" w:space="0" w:color="auto"/>
            </w:tcBorders>
          </w:tcPr>
          <w:p w14:paraId="38BB92DC" w14:textId="77777777" w:rsidR="0041738A" w:rsidRPr="00056765" w:rsidRDefault="0041738A" w:rsidP="008B0FC1">
            <w:pPr>
              <w:pStyle w:val="Teksttreci20"/>
              <w:shd w:val="clear" w:color="auto" w:fill="auto"/>
              <w:tabs>
                <w:tab w:val="left" w:pos="589"/>
              </w:tabs>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56765">
              <w:rPr>
                <w:rFonts w:ascii="Arial" w:hAnsi="Arial" w:cs="Arial"/>
                <w:sz w:val="18"/>
                <w:szCs w:val="18"/>
              </w:rPr>
              <w:t xml:space="preserve">Dokumentacja medyczna i wyniki kwestionariusza PHQ 9. </w:t>
            </w:r>
          </w:p>
        </w:tc>
      </w:tr>
      <w:tr w:rsidR="0041738A" w:rsidRPr="00056765" w14:paraId="597045EC" w14:textId="77777777" w:rsidTr="0041738A">
        <w:tc>
          <w:tcPr>
            <w:cnfStyle w:val="001000000000" w:firstRow="0" w:lastRow="0" w:firstColumn="1" w:lastColumn="0" w:oddVBand="0" w:evenVBand="0" w:oddHBand="0" w:evenHBand="0" w:firstRowFirstColumn="0" w:firstRowLastColumn="0" w:lastRowFirstColumn="0" w:lastRowLastColumn="0"/>
            <w:tcW w:w="1972" w:type="pct"/>
            <w:tcBorders>
              <w:top w:val="single" w:sz="4" w:space="0" w:color="auto"/>
              <w:left w:val="single" w:sz="4" w:space="0" w:color="auto"/>
              <w:bottom w:val="single" w:sz="4" w:space="0" w:color="auto"/>
              <w:right w:val="single" w:sz="4" w:space="0" w:color="auto"/>
            </w:tcBorders>
          </w:tcPr>
          <w:p w14:paraId="3915F9D8" w14:textId="77777777" w:rsidR="0041738A" w:rsidRPr="00056765" w:rsidRDefault="0041738A" w:rsidP="008B0FC1">
            <w:pPr>
              <w:pStyle w:val="Teksttreci20"/>
              <w:shd w:val="clear" w:color="auto" w:fill="auto"/>
              <w:tabs>
                <w:tab w:val="left" w:pos="589"/>
              </w:tabs>
              <w:spacing w:line="360" w:lineRule="auto"/>
              <w:ind w:firstLine="0"/>
              <w:jc w:val="left"/>
              <w:rPr>
                <w:rFonts w:ascii="Arial" w:hAnsi="Arial" w:cs="Arial"/>
                <w:sz w:val="18"/>
                <w:szCs w:val="18"/>
              </w:rPr>
            </w:pPr>
            <w:r w:rsidRPr="00056765">
              <w:rPr>
                <w:rFonts w:ascii="Arial" w:hAnsi="Arial" w:cs="Arial"/>
                <w:sz w:val="18"/>
                <w:szCs w:val="18"/>
              </w:rPr>
              <w:t xml:space="preserve">Odsetek porodów rodzinnych wśród rodzących u realizatora w ramach </w:t>
            </w:r>
            <w:r>
              <w:rPr>
                <w:rFonts w:ascii="Arial" w:hAnsi="Arial" w:cs="Arial"/>
                <w:sz w:val="18"/>
                <w:szCs w:val="18"/>
              </w:rPr>
              <w:t>Program</w:t>
            </w:r>
            <w:r w:rsidRPr="00056765">
              <w:rPr>
                <w:rFonts w:ascii="Arial" w:hAnsi="Arial" w:cs="Arial"/>
                <w:sz w:val="18"/>
                <w:szCs w:val="18"/>
              </w:rPr>
              <w:t xml:space="preserve">u. </w:t>
            </w:r>
          </w:p>
        </w:tc>
        <w:tc>
          <w:tcPr>
            <w:tcW w:w="1108" w:type="pct"/>
            <w:tcBorders>
              <w:top w:val="single" w:sz="4" w:space="0" w:color="auto"/>
              <w:left w:val="single" w:sz="4" w:space="0" w:color="auto"/>
              <w:bottom w:val="single" w:sz="4" w:space="0" w:color="auto"/>
              <w:right w:val="single" w:sz="4" w:space="0" w:color="auto"/>
            </w:tcBorders>
          </w:tcPr>
          <w:p w14:paraId="02058BB9" w14:textId="77777777" w:rsidR="0041738A" w:rsidRPr="00056765" w:rsidRDefault="0041738A" w:rsidP="008B0FC1">
            <w:pPr>
              <w:pStyle w:val="Teksttreci20"/>
              <w:shd w:val="clear" w:color="auto" w:fill="auto"/>
              <w:tabs>
                <w:tab w:val="left" w:pos="589"/>
              </w:tabs>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56765">
              <w:rPr>
                <w:rFonts w:ascii="Arial" w:hAnsi="Arial" w:cs="Arial"/>
                <w:sz w:val="18"/>
                <w:szCs w:val="18"/>
              </w:rPr>
              <w:t xml:space="preserve">30% osób </w:t>
            </w:r>
          </w:p>
        </w:tc>
        <w:tc>
          <w:tcPr>
            <w:tcW w:w="1920" w:type="pct"/>
            <w:tcBorders>
              <w:top w:val="single" w:sz="4" w:space="0" w:color="auto"/>
              <w:left w:val="single" w:sz="4" w:space="0" w:color="auto"/>
              <w:bottom w:val="single" w:sz="4" w:space="0" w:color="auto"/>
              <w:right w:val="single" w:sz="4" w:space="0" w:color="auto"/>
            </w:tcBorders>
          </w:tcPr>
          <w:p w14:paraId="29CDDBA6" w14:textId="77777777" w:rsidR="0041738A" w:rsidRPr="00056765" w:rsidRDefault="0041738A" w:rsidP="008B0FC1">
            <w:pPr>
              <w:pStyle w:val="Teksttreci20"/>
              <w:shd w:val="clear" w:color="auto" w:fill="auto"/>
              <w:tabs>
                <w:tab w:val="left" w:pos="589"/>
              </w:tabs>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56765">
              <w:rPr>
                <w:rFonts w:ascii="Arial" w:hAnsi="Arial" w:cs="Arial"/>
                <w:sz w:val="18"/>
                <w:szCs w:val="18"/>
              </w:rPr>
              <w:t xml:space="preserve">Lista typów porodów kobiet włączonych do </w:t>
            </w:r>
            <w:r>
              <w:rPr>
                <w:rFonts w:ascii="Arial" w:hAnsi="Arial" w:cs="Arial"/>
                <w:sz w:val="18"/>
                <w:szCs w:val="18"/>
              </w:rPr>
              <w:t>Program</w:t>
            </w:r>
            <w:r w:rsidRPr="00056765">
              <w:rPr>
                <w:rFonts w:ascii="Arial" w:hAnsi="Arial" w:cs="Arial"/>
                <w:sz w:val="18"/>
                <w:szCs w:val="18"/>
              </w:rPr>
              <w:t>u</w:t>
            </w:r>
          </w:p>
        </w:tc>
      </w:tr>
      <w:tr w:rsidR="0041738A" w:rsidRPr="00056765" w14:paraId="05E1E191" w14:textId="77777777" w:rsidTr="0041738A">
        <w:tc>
          <w:tcPr>
            <w:cnfStyle w:val="001000000000" w:firstRow="0" w:lastRow="0" w:firstColumn="1" w:lastColumn="0" w:oddVBand="0" w:evenVBand="0" w:oddHBand="0" w:evenHBand="0" w:firstRowFirstColumn="0" w:firstRowLastColumn="0" w:lastRowFirstColumn="0" w:lastRowLastColumn="0"/>
            <w:tcW w:w="1972" w:type="pct"/>
            <w:tcBorders>
              <w:top w:val="single" w:sz="4" w:space="0" w:color="auto"/>
              <w:left w:val="single" w:sz="4" w:space="0" w:color="auto"/>
              <w:bottom w:val="single" w:sz="4" w:space="0" w:color="auto"/>
              <w:right w:val="single" w:sz="4" w:space="0" w:color="auto"/>
            </w:tcBorders>
          </w:tcPr>
          <w:p w14:paraId="43375EAD" w14:textId="77777777" w:rsidR="0041738A" w:rsidRPr="00056765" w:rsidRDefault="0041738A" w:rsidP="008B0FC1">
            <w:pPr>
              <w:pStyle w:val="Teksttreci20"/>
              <w:shd w:val="clear" w:color="auto" w:fill="auto"/>
              <w:tabs>
                <w:tab w:val="left" w:pos="589"/>
              </w:tabs>
              <w:spacing w:line="360" w:lineRule="auto"/>
              <w:ind w:firstLine="0"/>
              <w:jc w:val="left"/>
              <w:rPr>
                <w:rFonts w:ascii="Arial" w:hAnsi="Arial" w:cs="Arial"/>
                <w:sz w:val="18"/>
                <w:szCs w:val="18"/>
              </w:rPr>
            </w:pPr>
            <w:r w:rsidRPr="00056765">
              <w:rPr>
                <w:rFonts w:ascii="Arial" w:hAnsi="Arial" w:cs="Arial"/>
                <w:sz w:val="18"/>
                <w:szCs w:val="18"/>
              </w:rPr>
              <w:t xml:space="preserve">Odsetek kobiet z rozpoznaniem depresji </w:t>
            </w:r>
            <w:r>
              <w:rPr>
                <w:rFonts w:ascii="Arial" w:hAnsi="Arial" w:cs="Arial"/>
                <w:sz w:val="18"/>
                <w:szCs w:val="18"/>
              </w:rPr>
              <w:t xml:space="preserve">w czasie ciąży </w:t>
            </w:r>
            <w:r w:rsidRPr="00056765">
              <w:rPr>
                <w:rFonts w:ascii="Arial" w:hAnsi="Arial" w:cs="Arial"/>
                <w:sz w:val="18"/>
                <w:szCs w:val="18"/>
              </w:rPr>
              <w:t xml:space="preserve">i skierowane do dalszego leczenia w ramach centrów zdrowia publicznego. </w:t>
            </w:r>
          </w:p>
        </w:tc>
        <w:tc>
          <w:tcPr>
            <w:tcW w:w="1108" w:type="pct"/>
            <w:tcBorders>
              <w:top w:val="single" w:sz="4" w:space="0" w:color="auto"/>
              <w:left w:val="single" w:sz="4" w:space="0" w:color="auto"/>
              <w:bottom w:val="single" w:sz="4" w:space="0" w:color="auto"/>
              <w:right w:val="single" w:sz="4" w:space="0" w:color="auto"/>
            </w:tcBorders>
          </w:tcPr>
          <w:p w14:paraId="04A2150B" w14:textId="77777777" w:rsidR="0041738A" w:rsidRPr="00056765" w:rsidRDefault="0041738A" w:rsidP="008B0FC1">
            <w:pPr>
              <w:pStyle w:val="Teksttreci20"/>
              <w:shd w:val="clear" w:color="auto" w:fill="auto"/>
              <w:tabs>
                <w:tab w:val="left" w:pos="589"/>
              </w:tabs>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3</w:t>
            </w:r>
            <w:r w:rsidRPr="00056765">
              <w:rPr>
                <w:rFonts w:ascii="Arial" w:hAnsi="Arial" w:cs="Arial"/>
                <w:sz w:val="18"/>
                <w:szCs w:val="18"/>
              </w:rPr>
              <w:t>%</w:t>
            </w:r>
          </w:p>
        </w:tc>
        <w:tc>
          <w:tcPr>
            <w:tcW w:w="1920" w:type="pct"/>
            <w:tcBorders>
              <w:top w:val="single" w:sz="4" w:space="0" w:color="auto"/>
              <w:left w:val="single" w:sz="4" w:space="0" w:color="auto"/>
              <w:bottom w:val="single" w:sz="4" w:space="0" w:color="auto"/>
              <w:right w:val="single" w:sz="4" w:space="0" w:color="auto"/>
            </w:tcBorders>
          </w:tcPr>
          <w:p w14:paraId="590DEA49" w14:textId="77777777" w:rsidR="0041738A" w:rsidRPr="00056765" w:rsidRDefault="0041738A" w:rsidP="008B0FC1">
            <w:pPr>
              <w:pStyle w:val="Teksttreci20"/>
              <w:shd w:val="clear" w:color="auto" w:fill="auto"/>
              <w:tabs>
                <w:tab w:val="left" w:pos="589"/>
              </w:tabs>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56765">
              <w:rPr>
                <w:rFonts w:ascii="Arial" w:hAnsi="Arial" w:cs="Arial"/>
                <w:sz w:val="18"/>
                <w:szCs w:val="18"/>
              </w:rPr>
              <w:t xml:space="preserve">Wyniki PHQ 9 oraz zaświadczenie lekarza psychiatrii o objęcie opieką. </w:t>
            </w:r>
          </w:p>
        </w:tc>
      </w:tr>
      <w:tr w:rsidR="0041738A" w:rsidRPr="00056765" w14:paraId="6D0DACB2" w14:textId="77777777" w:rsidTr="0041738A">
        <w:trPr>
          <w:trHeight w:val="499"/>
        </w:trPr>
        <w:tc>
          <w:tcPr>
            <w:cnfStyle w:val="001000000000" w:firstRow="0" w:lastRow="0" w:firstColumn="1" w:lastColumn="0" w:oddVBand="0" w:evenVBand="0" w:oddHBand="0" w:evenHBand="0" w:firstRowFirstColumn="0" w:firstRowLastColumn="0" w:lastRowFirstColumn="0" w:lastRowLastColumn="0"/>
            <w:tcW w:w="1972" w:type="pct"/>
            <w:tcBorders>
              <w:top w:val="single" w:sz="4" w:space="0" w:color="auto"/>
              <w:left w:val="single" w:sz="4" w:space="0" w:color="auto"/>
              <w:bottom w:val="single" w:sz="4" w:space="0" w:color="auto"/>
              <w:right w:val="single" w:sz="4" w:space="0" w:color="auto"/>
            </w:tcBorders>
          </w:tcPr>
          <w:p w14:paraId="4597327F" w14:textId="77777777" w:rsidR="0041738A" w:rsidRPr="00056765" w:rsidRDefault="0041738A" w:rsidP="008B0FC1">
            <w:pPr>
              <w:pStyle w:val="Teksttreci20"/>
              <w:shd w:val="clear" w:color="auto" w:fill="auto"/>
              <w:tabs>
                <w:tab w:val="left" w:pos="589"/>
              </w:tabs>
              <w:spacing w:line="360" w:lineRule="auto"/>
              <w:ind w:firstLine="0"/>
              <w:jc w:val="left"/>
              <w:rPr>
                <w:rFonts w:ascii="Arial" w:eastAsia="Calibri" w:hAnsi="Arial" w:cs="Arial"/>
                <w:sz w:val="18"/>
                <w:szCs w:val="18"/>
                <w:lang w:eastAsia="en-US"/>
              </w:rPr>
            </w:pPr>
            <w:r w:rsidRPr="00056765">
              <w:rPr>
                <w:rFonts w:ascii="Arial" w:eastAsia="Calibri" w:hAnsi="Arial" w:cs="Arial"/>
                <w:sz w:val="18"/>
                <w:szCs w:val="18"/>
                <w:lang w:eastAsia="en-US"/>
              </w:rPr>
              <w:t xml:space="preserve">Liczba osób personelu medycznego uczestniczących w szkoleniach dla kadry medycznej </w:t>
            </w:r>
          </w:p>
        </w:tc>
        <w:tc>
          <w:tcPr>
            <w:tcW w:w="1108" w:type="pct"/>
            <w:tcBorders>
              <w:top w:val="single" w:sz="4" w:space="0" w:color="auto"/>
              <w:left w:val="single" w:sz="4" w:space="0" w:color="auto"/>
              <w:bottom w:val="single" w:sz="4" w:space="0" w:color="auto"/>
              <w:right w:val="single" w:sz="4" w:space="0" w:color="auto"/>
            </w:tcBorders>
            <w:shd w:val="clear" w:color="auto" w:fill="auto"/>
          </w:tcPr>
          <w:p w14:paraId="406EC2C8" w14:textId="77777777" w:rsidR="0041738A" w:rsidRPr="0065579B" w:rsidRDefault="0041738A" w:rsidP="008B0FC1">
            <w:pPr>
              <w:pStyle w:val="Teksttreci20"/>
              <w:shd w:val="clear" w:color="auto" w:fill="auto"/>
              <w:tabs>
                <w:tab w:val="left" w:pos="589"/>
              </w:tabs>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65579B">
              <w:rPr>
                <w:rFonts w:ascii="Arial" w:eastAsia="Calibri" w:hAnsi="Arial" w:cs="Arial"/>
                <w:sz w:val="18"/>
                <w:szCs w:val="18"/>
                <w:lang w:eastAsia="en-US"/>
              </w:rPr>
              <w:t>20 osób</w:t>
            </w:r>
          </w:p>
        </w:tc>
        <w:tc>
          <w:tcPr>
            <w:tcW w:w="1920" w:type="pct"/>
            <w:tcBorders>
              <w:top w:val="single" w:sz="4" w:space="0" w:color="auto"/>
              <w:left w:val="single" w:sz="4" w:space="0" w:color="auto"/>
              <w:bottom w:val="single" w:sz="4" w:space="0" w:color="auto"/>
              <w:right w:val="single" w:sz="4" w:space="0" w:color="auto"/>
            </w:tcBorders>
          </w:tcPr>
          <w:p w14:paraId="74333F3B" w14:textId="77777777" w:rsidR="0041738A" w:rsidRPr="00056765" w:rsidRDefault="0041738A" w:rsidP="008B0FC1">
            <w:pPr>
              <w:pStyle w:val="Teksttreci20"/>
              <w:shd w:val="clear" w:color="auto" w:fill="auto"/>
              <w:tabs>
                <w:tab w:val="left" w:pos="589"/>
              </w:tabs>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056765">
              <w:rPr>
                <w:rFonts w:ascii="Arial" w:eastAsia="Calibri" w:hAnsi="Arial" w:cs="Arial"/>
                <w:sz w:val="18"/>
                <w:szCs w:val="18"/>
                <w:lang w:eastAsia="en-US"/>
              </w:rPr>
              <w:t>Lista obecności na szkoleniach</w:t>
            </w:r>
          </w:p>
        </w:tc>
      </w:tr>
      <w:tr w:rsidR="0041738A" w:rsidRPr="00056765" w14:paraId="158BFCE2" w14:textId="77777777" w:rsidTr="0041738A">
        <w:tc>
          <w:tcPr>
            <w:cnfStyle w:val="001000000000" w:firstRow="0" w:lastRow="0" w:firstColumn="1" w:lastColumn="0" w:oddVBand="0" w:evenVBand="0" w:oddHBand="0" w:evenHBand="0" w:firstRowFirstColumn="0" w:firstRowLastColumn="0" w:lastRowFirstColumn="0" w:lastRowLastColumn="0"/>
            <w:tcW w:w="1972" w:type="pct"/>
            <w:tcBorders>
              <w:top w:val="single" w:sz="4" w:space="0" w:color="auto"/>
              <w:left w:val="single" w:sz="4" w:space="0" w:color="auto"/>
              <w:bottom w:val="single" w:sz="4" w:space="0" w:color="auto"/>
              <w:right w:val="single" w:sz="4" w:space="0" w:color="auto"/>
            </w:tcBorders>
          </w:tcPr>
          <w:p w14:paraId="40A72904" w14:textId="5F653625" w:rsidR="0041738A" w:rsidRPr="00056765" w:rsidRDefault="0041738A" w:rsidP="008B0FC1">
            <w:pPr>
              <w:pStyle w:val="Teksttreci20"/>
              <w:shd w:val="clear" w:color="auto" w:fill="auto"/>
              <w:tabs>
                <w:tab w:val="left" w:pos="589"/>
              </w:tabs>
              <w:spacing w:line="360" w:lineRule="auto"/>
              <w:ind w:firstLine="0"/>
              <w:jc w:val="left"/>
              <w:rPr>
                <w:rFonts w:ascii="Arial" w:hAnsi="Arial" w:cs="Arial"/>
                <w:sz w:val="18"/>
                <w:szCs w:val="18"/>
              </w:rPr>
            </w:pPr>
            <w:r w:rsidRPr="00056765">
              <w:rPr>
                <w:rFonts w:ascii="Arial" w:hAnsi="Arial" w:cs="Arial"/>
                <w:sz w:val="18"/>
                <w:szCs w:val="18"/>
              </w:rPr>
              <w:lastRenderedPageBreak/>
              <w:t xml:space="preserve">Odsetek personelu medycznego, </w:t>
            </w:r>
            <w:r>
              <w:rPr>
                <w:rFonts w:ascii="Arial" w:hAnsi="Arial" w:cs="Arial"/>
                <w:sz w:val="18"/>
                <w:szCs w:val="18"/>
              </w:rPr>
              <w:t>u którego</w:t>
            </w:r>
            <w:r w:rsidRPr="00056765">
              <w:rPr>
                <w:rFonts w:ascii="Arial" w:hAnsi="Arial" w:cs="Arial"/>
                <w:sz w:val="18"/>
                <w:szCs w:val="18"/>
              </w:rPr>
              <w:t xml:space="preserve"> </w:t>
            </w:r>
            <w:r>
              <w:rPr>
                <w:rFonts w:ascii="Arial" w:hAnsi="Arial" w:cs="Arial"/>
                <w:sz w:val="18"/>
                <w:szCs w:val="18"/>
              </w:rPr>
              <w:t>zwiększono</w:t>
            </w:r>
            <w:r w:rsidRPr="00056765">
              <w:rPr>
                <w:rFonts w:ascii="Arial" w:hAnsi="Arial" w:cs="Arial"/>
                <w:sz w:val="18"/>
                <w:szCs w:val="18"/>
              </w:rPr>
              <w:t xml:space="preserve"> poziom wiedzy </w:t>
            </w:r>
            <w:r>
              <w:rPr>
                <w:rFonts w:ascii="Arial" w:hAnsi="Arial" w:cs="Arial"/>
                <w:sz w:val="18"/>
                <w:szCs w:val="18"/>
              </w:rPr>
              <w:t>w ramach szkoleń.</w:t>
            </w:r>
          </w:p>
        </w:tc>
        <w:tc>
          <w:tcPr>
            <w:tcW w:w="1108" w:type="pct"/>
            <w:tcBorders>
              <w:top w:val="single" w:sz="4" w:space="0" w:color="auto"/>
              <w:left w:val="single" w:sz="4" w:space="0" w:color="auto"/>
              <w:bottom w:val="single" w:sz="4" w:space="0" w:color="auto"/>
              <w:right w:val="single" w:sz="4" w:space="0" w:color="auto"/>
            </w:tcBorders>
          </w:tcPr>
          <w:p w14:paraId="32713CD5" w14:textId="77777777" w:rsidR="0041738A" w:rsidRPr="00056765" w:rsidRDefault="0041738A" w:rsidP="008B0FC1">
            <w:pPr>
              <w:pStyle w:val="Teksttreci20"/>
              <w:shd w:val="clear" w:color="auto" w:fill="auto"/>
              <w:tabs>
                <w:tab w:val="left" w:pos="589"/>
              </w:tabs>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56765">
              <w:rPr>
                <w:rFonts w:ascii="Arial" w:hAnsi="Arial" w:cs="Arial"/>
                <w:sz w:val="18"/>
                <w:szCs w:val="18"/>
              </w:rPr>
              <w:t>Co najmniej 60% kadry medycznej uczestniczącej w szkoleniach</w:t>
            </w:r>
          </w:p>
        </w:tc>
        <w:tc>
          <w:tcPr>
            <w:tcW w:w="1920" w:type="pct"/>
            <w:tcBorders>
              <w:top w:val="single" w:sz="4" w:space="0" w:color="auto"/>
              <w:left w:val="single" w:sz="4" w:space="0" w:color="auto"/>
              <w:bottom w:val="single" w:sz="4" w:space="0" w:color="auto"/>
              <w:right w:val="single" w:sz="4" w:space="0" w:color="auto"/>
            </w:tcBorders>
          </w:tcPr>
          <w:p w14:paraId="3D37823C" w14:textId="26725EFA" w:rsidR="0041738A" w:rsidRPr="00056765" w:rsidRDefault="0041738A" w:rsidP="008B0FC1">
            <w:pPr>
              <w:pStyle w:val="Teksttreci20"/>
              <w:shd w:val="clear" w:color="auto" w:fill="auto"/>
              <w:tabs>
                <w:tab w:val="left" w:pos="589"/>
              </w:tabs>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56765">
              <w:rPr>
                <w:rFonts w:ascii="Arial" w:hAnsi="Arial" w:cs="Arial"/>
                <w:sz w:val="18"/>
                <w:szCs w:val="18"/>
              </w:rPr>
              <w:t>Uzyskanie wyników dobrych (min. 7</w:t>
            </w:r>
            <w:r w:rsidR="00617C32">
              <w:rPr>
                <w:rFonts w:ascii="Arial" w:hAnsi="Arial" w:cs="Arial"/>
                <w:sz w:val="18"/>
                <w:szCs w:val="18"/>
              </w:rPr>
              <w:t>0</w:t>
            </w:r>
            <w:r w:rsidRPr="00056765">
              <w:rPr>
                <w:rFonts w:ascii="Arial" w:hAnsi="Arial" w:cs="Arial"/>
                <w:sz w:val="18"/>
                <w:szCs w:val="18"/>
              </w:rPr>
              <w:t xml:space="preserve">% poprawnych odpowiedzi) dla post testu lub poprawa o 10% wyników w post teście w stosunku do wartości </w:t>
            </w:r>
            <w:proofErr w:type="spellStart"/>
            <w:r w:rsidRPr="00056765">
              <w:rPr>
                <w:rFonts w:ascii="Arial" w:hAnsi="Arial" w:cs="Arial"/>
                <w:sz w:val="18"/>
                <w:szCs w:val="18"/>
              </w:rPr>
              <w:t>pre</w:t>
            </w:r>
            <w:proofErr w:type="spellEnd"/>
            <w:r w:rsidRPr="00056765">
              <w:rPr>
                <w:rFonts w:ascii="Arial" w:hAnsi="Arial" w:cs="Arial"/>
                <w:sz w:val="18"/>
                <w:szCs w:val="18"/>
              </w:rPr>
              <w:t xml:space="preserve"> testu. </w:t>
            </w:r>
          </w:p>
        </w:tc>
      </w:tr>
    </w:tbl>
    <w:p w14:paraId="36712FB6" w14:textId="77777777" w:rsidR="00B85126" w:rsidRPr="00056765" w:rsidRDefault="00B85126" w:rsidP="008B5102">
      <w:pPr>
        <w:pStyle w:val="Teksttreci20"/>
        <w:shd w:val="clear" w:color="auto" w:fill="auto"/>
        <w:tabs>
          <w:tab w:val="left" w:pos="1204"/>
        </w:tabs>
        <w:spacing w:line="360" w:lineRule="auto"/>
        <w:ind w:firstLine="0"/>
        <w:rPr>
          <w:rFonts w:ascii="Arial" w:hAnsi="Arial" w:cs="Arial"/>
          <w:sz w:val="20"/>
          <w:szCs w:val="20"/>
          <w:lang w:eastAsia="en-US"/>
        </w:rPr>
      </w:pPr>
    </w:p>
    <w:p w14:paraId="2F402924" w14:textId="3881EFA8" w:rsidR="00A621BB" w:rsidRPr="00D656F3" w:rsidRDefault="004979A8" w:rsidP="00591A27">
      <w:pPr>
        <w:pStyle w:val="Nagwek1"/>
        <w:numPr>
          <w:ilvl w:val="0"/>
          <w:numId w:val="55"/>
        </w:numPr>
        <w:tabs>
          <w:tab w:val="num" w:pos="851"/>
        </w:tabs>
        <w:rPr>
          <w:rFonts w:cs="Arial"/>
          <w:b/>
          <w:bCs/>
          <w:color w:val="000000" w:themeColor="text1"/>
          <w:sz w:val="28"/>
        </w:rPr>
      </w:pPr>
      <w:bookmarkStart w:id="76" w:name="bookmark12"/>
      <w:bookmarkStart w:id="77" w:name="_Toc39672664"/>
      <w:bookmarkStart w:id="78" w:name="_Toc40420690"/>
      <w:bookmarkStart w:id="79" w:name="_Toc139533326"/>
      <w:r>
        <w:rPr>
          <w:rFonts w:cs="Arial"/>
          <w:b/>
          <w:bCs/>
          <w:color w:val="000000" w:themeColor="text1"/>
          <w:sz w:val="28"/>
        </w:rPr>
        <w:lastRenderedPageBreak/>
        <w:t xml:space="preserve">6. </w:t>
      </w:r>
      <w:r w:rsidR="00A621BB" w:rsidRPr="00D656F3">
        <w:rPr>
          <w:rFonts w:cs="Arial"/>
          <w:b/>
          <w:bCs/>
          <w:color w:val="000000" w:themeColor="text1"/>
          <w:sz w:val="28"/>
        </w:rPr>
        <w:t xml:space="preserve">BUDŻET </w:t>
      </w:r>
      <w:r w:rsidR="00981138">
        <w:rPr>
          <w:rFonts w:cs="Arial"/>
          <w:b/>
          <w:bCs/>
          <w:color w:val="000000" w:themeColor="text1"/>
          <w:sz w:val="28"/>
        </w:rPr>
        <w:t>PROGRAM</w:t>
      </w:r>
      <w:r w:rsidR="00A621BB" w:rsidRPr="00D656F3">
        <w:rPr>
          <w:rFonts w:cs="Arial"/>
          <w:b/>
          <w:bCs/>
          <w:color w:val="000000" w:themeColor="text1"/>
          <w:sz w:val="28"/>
        </w:rPr>
        <w:t>U POLITYKI ZDROWOTNEJ</w:t>
      </w:r>
      <w:bookmarkEnd w:id="76"/>
      <w:bookmarkEnd w:id="77"/>
      <w:bookmarkEnd w:id="78"/>
      <w:bookmarkEnd w:id="79"/>
    </w:p>
    <w:p w14:paraId="757784D9" w14:textId="77777777" w:rsidR="008B0FC1" w:rsidRPr="00826CD7" w:rsidRDefault="008B0FC1" w:rsidP="00591A27">
      <w:pPr>
        <w:pStyle w:val="Nagwek2"/>
        <w:numPr>
          <w:ilvl w:val="1"/>
          <w:numId w:val="55"/>
        </w:numPr>
        <w:rPr>
          <w:rFonts w:cs="Arial"/>
          <w:sz w:val="22"/>
          <w:szCs w:val="22"/>
        </w:rPr>
      </w:pPr>
      <w:bookmarkStart w:id="80" w:name="_Toc39672668"/>
      <w:bookmarkStart w:id="81" w:name="_Toc40420693"/>
      <w:bookmarkStart w:id="82" w:name="_Toc139533327"/>
      <w:r w:rsidRPr="00826CD7">
        <w:rPr>
          <w:rFonts w:cs="Arial"/>
          <w:sz w:val="22"/>
          <w:szCs w:val="22"/>
        </w:rPr>
        <w:t>Źródła finansowania</w:t>
      </w:r>
      <w:bookmarkEnd w:id="80"/>
      <w:bookmarkEnd w:id="81"/>
      <w:bookmarkEnd w:id="82"/>
    </w:p>
    <w:p w14:paraId="05306482" w14:textId="18E1A401" w:rsidR="008B0FC1" w:rsidRPr="00826CD7" w:rsidRDefault="00436B75" w:rsidP="008B0FC1">
      <w:pPr>
        <w:pStyle w:val="Default"/>
        <w:spacing w:line="360" w:lineRule="auto"/>
        <w:jc w:val="both"/>
        <w:rPr>
          <w:sz w:val="22"/>
          <w:szCs w:val="22"/>
        </w:rPr>
      </w:pPr>
      <w:r w:rsidRPr="00826CD7">
        <w:rPr>
          <w:sz w:val="22"/>
          <w:szCs w:val="22"/>
        </w:rPr>
        <w:t>Pilotaż p</w:t>
      </w:r>
      <w:r w:rsidR="00981138" w:rsidRPr="00826CD7">
        <w:rPr>
          <w:sz w:val="22"/>
          <w:szCs w:val="22"/>
        </w:rPr>
        <w:t>rogram</w:t>
      </w:r>
      <w:r w:rsidRPr="00826CD7">
        <w:rPr>
          <w:sz w:val="22"/>
          <w:szCs w:val="22"/>
        </w:rPr>
        <w:t>u</w:t>
      </w:r>
      <w:r w:rsidR="008B0FC1" w:rsidRPr="00826CD7">
        <w:rPr>
          <w:sz w:val="22"/>
          <w:szCs w:val="22"/>
        </w:rPr>
        <w:t xml:space="preserve"> polityki zdrowotnej finansowany będzie w całości ze środków budżetowych m</w:t>
      </w:r>
      <w:r w:rsidRPr="00826CD7">
        <w:rPr>
          <w:sz w:val="22"/>
          <w:szCs w:val="22"/>
        </w:rPr>
        <w:t>iasta</w:t>
      </w:r>
      <w:r w:rsidR="008B0FC1" w:rsidRPr="00826CD7">
        <w:rPr>
          <w:sz w:val="22"/>
          <w:szCs w:val="22"/>
        </w:rPr>
        <w:t xml:space="preserve"> Wrocławia. </w:t>
      </w:r>
      <w:bookmarkStart w:id="83" w:name="_Toc39672669"/>
      <w:bookmarkStart w:id="84" w:name="_Toc40420694"/>
    </w:p>
    <w:bookmarkEnd w:id="83"/>
    <w:bookmarkEnd w:id="84"/>
    <w:p w14:paraId="38A4F9D5" w14:textId="124BA9DE" w:rsidR="00853591" w:rsidRPr="00826CD7" w:rsidRDefault="00853591" w:rsidP="00853591">
      <w:pPr>
        <w:spacing w:line="360" w:lineRule="auto"/>
        <w:rPr>
          <w:rFonts w:cs="Arial"/>
          <w:sz w:val="22"/>
          <w:szCs w:val="22"/>
          <w:lang w:bidi="ar-SA"/>
        </w:rPr>
      </w:pPr>
      <w:r w:rsidRPr="00826CD7">
        <w:rPr>
          <w:rFonts w:cs="Arial"/>
          <w:sz w:val="22"/>
          <w:szCs w:val="22"/>
          <w:lang w:bidi="ar-SA"/>
        </w:rPr>
        <w:t>Budżet zawiera niezbędne kategorie kosztów, w tym koszty</w:t>
      </w:r>
      <w:r w:rsidR="00436B75" w:rsidRPr="00826CD7">
        <w:rPr>
          <w:rFonts w:cs="Arial"/>
          <w:sz w:val="22"/>
          <w:szCs w:val="22"/>
          <w:lang w:bidi="ar-SA"/>
        </w:rPr>
        <w:t xml:space="preserve"> m.in.</w:t>
      </w:r>
      <w:r w:rsidRPr="00826CD7">
        <w:rPr>
          <w:rFonts w:cs="Arial"/>
          <w:sz w:val="22"/>
          <w:szCs w:val="22"/>
          <w:lang w:bidi="ar-SA"/>
        </w:rPr>
        <w:t>:</w:t>
      </w:r>
    </w:p>
    <w:p w14:paraId="2C1130EE" w14:textId="77777777" w:rsidR="00853591" w:rsidRPr="00826CD7" w:rsidRDefault="00853591" w:rsidP="00853591">
      <w:pPr>
        <w:numPr>
          <w:ilvl w:val="0"/>
          <w:numId w:val="69"/>
        </w:numPr>
        <w:spacing w:after="160" w:line="360" w:lineRule="auto"/>
        <w:ind w:left="426" w:hanging="426"/>
        <w:contextualSpacing/>
        <w:rPr>
          <w:rFonts w:cs="Arial"/>
          <w:sz w:val="22"/>
          <w:szCs w:val="22"/>
          <w:lang w:bidi="ar-SA"/>
        </w:rPr>
      </w:pPr>
      <w:r w:rsidRPr="00826CD7">
        <w:rPr>
          <w:rFonts w:cs="Arial"/>
          <w:sz w:val="22"/>
          <w:szCs w:val="22"/>
          <w:lang w:bidi="ar-SA"/>
        </w:rPr>
        <w:t>przygotowania i przeprowadzenia kampanii informacyjno-promocyjnej,</w:t>
      </w:r>
    </w:p>
    <w:p w14:paraId="2A8ED80E" w14:textId="77777777" w:rsidR="00853591" w:rsidRPr="00826CD7" w:rsidRDefault="00853591" w:rsidP="00853591">
      <w:pPr>
        <w:numPr>
          <w:ilvl w:val="0"/>
          <w:numId w:val="69"/>
        </w:numPr>
        <w:spacing w:after="160" w:line="360" w:lineRule="auto"/>
        <w:ind w:left="426" w:hanging="426"/>
        <w:contextualSpacing/>
        <w:rPr>
          <w:rFonts w:cs="Arial"/>
          <w:sz w:val="22"/>
          <w:szCs w:val="22"/>
          <w:lang w:bidi="ar-SA"/>
        </w:rPr>
      </w:pPr>
      <w:r w:rsidRPr="00826CD7">
        <w:rPr>
          <w:rFonts w:cs="Arial"/>
          <w:sz w:val="22"/>
          <w:szCs w:val="22"/>
          <w:lang w:bidi="ar-SA"/>
        </w:rPr>
        <w:t>przeprowadzenia naboru do programu</w:t>
      </w:r>
    </w:p>
    <w:p w14:paraId="45035066" w14:textId="5A923382" w:rsidR="00853591" w:rsidRPr="00826CD7" w:rsidRDefault="00853591" w:rsidP="00853591">
      <w:pPr>
        <w:numPr>
          <w:ilvl w:val="0"/>
          <w:numId w:val="69"/>
        </w:numPr>
        <w:spacing w:after="160" w:line="360" w:lineRule="auto"/>
        <w:ind w:left="426" w:hanging="426"/>
        <w:contextualSpacing/>
        <w:rPr>
          <w:rFonts w:cs="Arial"/>
          <w:sz w:val="22"/>
          <w:szCs w:val="22"/>
          <w:lang w:bidi="ar-SA"/>
        </w:rPr>
      </w:pPr>
      <w:r w:rsidRPr="00826CD7">
        <w:rPr>
          <w:rFonts w:cs="Arial"/>
          <w:sz w:val="22"/>
          <w:szCs w:val="22"/>
          <w:lang w:bidi="ar-SA"/>
        </w:rPr>
        <w:t>przeprowadzenia szkolenia dla personelu medycznego,</w:t>
      </w:r>
    </w:p>
    <w:p w14:paraId="35CEE86E" w14:textId="25F14C4F" w:rsidR="00436B75" w:rsidRPr="00826CD7" w:rsidRDefault="00436B75" w:rsidP="00853591">
      <w:pPr>
        <w:numPr>
          <w:ilvl w:val="0"/>
          <w:numId w:val="69"/>
        </w:numPr>
        <w:spacing w:after="160" w:line="360" w:lineRule="auto"/>
        <w:ind w:left="426" w:hanging="426"/>
        <w:contextualSpacing/>
        <w:rPr>
          <w:rFonts w:cs="Arial"/>
          <w:sz w:val="22"/>
          <w:szCs w:val="22"/>
          <w:lang w:bidi="ar-SA"/>
        </w:rPr>
      </w:pPr>
      <w:r w:rsidRPr="00826CD7">
        <w:rPr>
          <w:rFonts w:cs="Arial"/>
          <w:sz w:val="22"/>
          <w:szCs w:val="22"/>
        </w:rPr>
        <w:t>kwalifikacji kobiet ciężarnych do Programu</w:t>
      </w:r>
    </w:p>
    <w:p w14:paraId="2B30458D" w14:textId="35092F64" w:rsidR="00853591" w:rsidRPr="00826CD7" w:rsidRDefault="00853591" w:rsidP="00853591">
      <w:pPr>
        <w:numPr>
          <w:ilvl w:val="0"/>
          <w:numId w:val="69"/>
        </w:numPr>
        <w:spacing w:after="160" w:line="360" w:lineRule="auto"/>
        <w:ind w:left="426" w:hanging="426"/>
        <w:contextualSpacing/>
        <w:rPr>
          <w:rFonts w:cs="Arial"/>
          <w:sz w:val="22"/>
          <w:szCs w:val="22"/>
          <w:lang w:bidi="ar-SA"/>
        </w:rPr>
      </w:pPr>
      <w:r w:rsidRPr="00826CD7">
        <w:rPr>
          <w:rFonts w:cs="Arial"/>
          <w:sz w:val="22"/>
          <w:szCs w:val="22"/>
          <w:lang w:bidi="ar-SA"/>
        </w:rPr>
        <w:t xml:space="preserve">prowadzenia edukacji zdrowotnej dla kobiet </w:t>
      </w:r>
      <w:r w:rsidR="009907B5" w:rsidRPr="00826CD7">
        <w:rPr>
          <w:rFonts w:cs="Arial"/>
          <w:sz w:val="22"/>
          <w:szCs w:val="22"/>
          <w:lang w:bidi="ar-SA"/>
        </w:rPr>
        <w:t>zakwalifikowanych do porodu rodzinnego</w:t>
      </w:r>
    </w:p>
    <w:p w14:paraId="0421FDA4" w14:textId="48682DD3" w:rsidR="00436B75" w:rsidRPr="00826CD7" w:rsidRDefault="00436B75" w:rsidP="00853591">
      <w:pPr>
        <w:numPr>
          <w:ilvl w:val="0"/>
          <w:numId w:val="69"/>
        </w:numPr>
        <w:spacing w:after="160" w:line="360" w:lineRule="auto"/>
        <w:ind w:left="426" w:hanging="426"/>
        <w:contextualSpacing/>
        <w:rPr>
          <w:rFonts w:cs="Arial"/>
          <w:sz w:val="22"/>
          <w:szCs w:val="22"/>
          <w:lang w:bidi="ar-SA"/>
        </w:rPr>
      </w:pPr>
      <w:r w:rsidRPr="00826CD7">
        <w:rPr>
          <w:rFonts w:cs="Arial"/>
          <w:sz w:val="22"/>
          <w:szCs w:val="22"/>
          <w:lang w:bidi="ar-SA"/>
        </w:rPr>
        <w:t>dodatkowa opieka podczas porodu rodzinnego</w:t>
      </w:r>
    </w:p>
    <w:p w14:paraId="75E90CA8" w14:textId="39FB98CF" w:rsidR="00853591" w:rsidRPr="00826CD7" w:rsidRDefault="00853591" w:rsidP="00853591">
      <w:pPr>
        <w:numPr>
          <w:ilvl w:val="0"/>
          <w:numId w:val="69"/>
        </w:numPr>
        <w:spacing w:after="160" w:line="360" w:lineRule="auto"/>
        <w:ind w:left="426" w:hanging="426"/>
        <w:contextualSpacing/>
        <w:rPr>
          <w:rFonts w:cs="Arial"/>
          <w:sz w:val="22"/>
          <w:szCs w:val="22"/>
          <w:lang w:bidi="ar-SA"/>
        </w:rPr>
      </w:pPr>
      <w:r w:rsidRPr="00826CD7">
        <w:rPr>
          <w:rFonts w:cs="Arial"/>
          <w:sz w:val="22"/>
          <w:szCs w:val="22"/>
          <w:lang w:bidi="ar-SA"/>
        </w:rPr>
        <w:t>zbierania i przetwarzania informacji związanych z monitorowaniem i ewaluacją,</w:t>
      </w:r>
    </w:p>
    <w:p w14:paraId="08979274" w14:textId="77777777" w:rsidR="00853591" w:rsidRPr="00826CD7" w:rsidRDefault="00853591" w:rsidP="00853591">
      <w:pPr>
        <w:numPr>
          <w:ilvl w:val="0"/>
          <w:numId w:val="69"/>
        </w:numPr>
        <w:spacing w:after="160" w:line="360" w:lineRule="auto"/>
        <w:ind w:left="426" w:hanging="426"/>
        <w:contextualSpacing/>
        <w:rPr>
          <w:rFonts w:cs="Arial"/>
          <w:sz w:val="22"/>
          <w:szCs w:val="22"/>
          <w:lang w:bidi="ar-SA"/>
        </w:rPr>
      </w:pPr>
      <w:r w:rsidRPr="00826CD7">
        <w:rPr>
          <w:rFonts w:cs="Arial"/>
          <w:sz w:val="22"/>
          <w:szCs w:val="22"/>
          <w:lang w:bidi="ar-SA"/>
        </w:rPr>
        <w:t>inne wynikające ze specyfiki programu.</w:t>
      </w:r>
    </w:p>
    <w:p w14:paraId="37A2977A" w14:textId="546AEA55" w:rsidR="00853591" w:rsidRPr="00826CD7" w:rsidRDefault="00853591" w:rsidP="00436B75">
      <w:pPr>
        <w:spacing w:line="360" w:lineRule="auto"/>
        <w:rPr>
          <w:rFonts w:cs="Arial"/>
          <w:sz w:val="22"/>
          <w:szCs w:val="22"/>
          <w:lang w:bidi="ar-SA"/>
        </w:rPr>
      </w:pPr>
      <w:r w:rsidRPr="00826CD7">
        <w:rPr>
          <w:rFonts w:cs="Arial"/>
          <w:sz w:val="22"/>
          <w:szCs w:val="22"/>
          <w:lang w:bidi="ar-SA"/>
        </w:rPr>
        <w:t>Koszty jednostkowe poszczególnych pozycji nie powinny, znacząco odbiegać od cen rynkowych.</w:t>
      </w:r>
    </w:p>
    <w:p w14:paraId="6BD279AB" w14:textId="77777777" w:rsidR="009907B5" w:rsidRPr="00826CD7" w:rsidRDefault="009907B5" w:rsidP="009907B5">
      <w:pPr>
        <w:spacing w:after="0" w:line="240" w:lineRule="auto"/>
        <w:rPr>
          <w:rFonts w:cs="Arial"/>
          <w:b/>
          <w:bCs w:val="0"/>
          <w:sz w:val="22"/>
          <w:szCs w:val="22"/>
        </w:rPr>
      </w:pPr>
      <w:r w:rsidRPr="00826CD7">
        <w:rPr>
          <w:rFonts w:cs="Arial"/>
          <w:b/>
          <w:bCs w:val="0"/>
          <w:sz w:val="22"/>
          <w:szCs w:val="22"/>
        </w:rPr>
        <w:t>Średni koszt na osobę na 1 uczestniczkę wynosi ok. 1000 zł.</w:t>
      </w:r>
    </w:p>
    <w:p w14:paraId="270B8545" w14:textId="6DD77E45" w:rsidR="00853591" w:rsidRPr="00826CD7" w:rsidRDefault="00853591" w:rsidP="00853591">
      <w:pPr>
        <w:spacing w:after="0" w:line="240" w:lineRule="auto"/>
        <w:rPr>
          <w:rFonts w:cs="Arial"/>
          <w:b/>
          <w:bCs w:val="0"/>
          <w:sz w:val="22"/>
          <w:szCs w:val="22"/>
        </w:rPr>
      </w:pPr>
    </w:p>
    <w:p w14:paraId="7A7ED286" w14:textId="34760034" w:rsidR="00853591" w:rsidRPr="00826CD7" w:rsidRDefault="00853591" w:rsidP="00853591">
      <w:pPr>
        <w:pStyle w:val="Nagwek2"/>
        <w:ind w:firstLine="0"/>
        <w:rPr>
          <w:rFonts w:cs="Arial"/>
          <w:color w:val="0070C0"/>
          <w:sz w:val="22"/>
          <w:szCs w:val="22"/>
        </w:rPr>
      </w:pPr>
      <w:bookmarkStart w:id="85" w:name="_Toc139533328"/>
      <w:r w:rsidRPr="00826CD7">
        <w:rPr>
          <w:rFonts w:cs="Arial"/>
          <w:color w:val="0070C0"/>
          <w:sz w:val="22"/>
          <w:szCs w:val="22"/>
        </w:rPr>
        <w:t>Koszty całkowite</w:t>
      </w:r>
      <w:bookmarkEnd w:id="85"/>
    </w:p>
    <w:p w14:paraId="2F7DD7EC" w14:textId="77777777" w:rsidR="009907B5" w:rsidRPr="00826CD7" w:rsidRDefault="009907B5" w:rsidP="009907B5">
      <w:pPr>
        <w:pStyle w:val="Tekstpodstawowy"/>
        <w:rPr>
          <w:rFonts w:cs="Arial"/>
          <w:sz w:val="22"/>
          <w:szCs w:val="22"/>
        </w:rPr>
      </w:pPr>
      <w:r w:rsidRPr="00826CD7">
        <w:rPr>
          <w:rFonts w:cs="Arial"/>
          <w:sz w:val="22"/>
          <w:szCs w:val="22"/>
        </w:rPr>
        <w:t xml:space="preserve">Na realizację pilotażu Programu przeznaczono kwotę </w:t>
      </w:r>
      <w:r w:rsidRPr="00826CD7">
        <w:rPr>
          <w:rFonts w:cs="Arial"/>
          <w:b/>
          <w:sz w:val="22"/>
          <w:szCs w:val="22"/>
        </w:rPr>
        <w:t xml:space="preserve">100 000 zł </w:t>
      </w:r>
      <w:r w:rsidRPr="00826CD7">
        <w:rPr>
          <w:rFonts w:cs="Arial"/>
          <w:sz w:val="22"/>
          <w:szCs w:val="22"/>
        </w:rPr>
        <w:t xml:space="preserve">w którym planowane jest 100 porodów fizjologicznych. </w:t>
      </w:r>
    </w:p>
    <w:p w14:paraId="63B2331B" w14:textId="77777777" w:rsidR="00FD541B" w:rsidRPr="009907B5" w:rsidRDefault="00FD541B" w:rsidP="00FD541B">
      <w:pPr>
        <w:pStyle w:val="Tekstpodstawowy"/>
        <w:rPr>
          <w:rFonts w:cs="Arial"/>
        </w:rPr>
      </w:pPr>
    </w:p>
    <w:p w14:paraId="465F8B25" w14:textId="77777777" w:rsidR="00E331A9" w:rsidRPr="00A439BE" w:rsidRDefault="00E331A9" w:rsidP="00591A27">
      <w:pPr>
        <w:pStyle w:val="Nagwek1"/>
        <w:numPr>
          <w:ilvl w:val="0"/>
          <w:numId w:val="55"/>
        </w:numPr>
        <w:tabs>
          <w:tab w:val="num" w:pos="851"/>
        </w:tabs>
        <w:rPr>
          <w:rFonts w:cs="Arial"/>
          <w:b/>
          <w:bCs/>
          <w:color w:val="000000" w:themeColor="text1"/>
          <w:sz w:val="28"/>
        </w:rPr>
      </w:pPr>
      <w:bookmarkStart w:id="86" w:name="_Toc139533329"/>
      <w:r w:rsidRPr="00A439BE">
        <w:rPr>
          <w:rFonts w:cs="Arial"/>
          <w:b/>
          <w:bCs/>
          <w:color w:val="000000" w:themeColor="text1"/>
          <w:sz w:val="28"/>
        </w:rPr>
        <w:lastRenderedPageBreak/>
        <w:t>Załączniki</w:t>
      </w:r>
      <w:bookmarkEnd w:id="86"/>
    </w:p>
    <w:p w14:paraId="5A69D957" w14:textId="77777777" w:rsidR="0022456B" w:rsidRDefault="00351EEB" w:rsidP="00351EEB">
      <w:pPr>
        <w:pStyle w:val="Nagwek2"/>
        <w:ind w:firstLine="0"/>
        <w:rPr>
          <w:rFonts w:cs="Arial"/>
          <w:sz w:val="22"/>
          <w:szCs w:val="22"/>
        </w:rPr>
      </w:pPr>
      <w:bookmarkStart w:id="87" w:name="_Toc139533330"/>
      <w:r w:rsidRPr="00056765">
        <w:rPr>
          <w:rFonts w:cs="Arial"/>
          <w:sz w:val="22"/>
          <w:szCs w:val="22"/>
        </w:rPr>
        <w:t xml:space="preserve">Kwestionariusz </w:t>
      </w:r>
      <w:r w:rsidR="00AA337F" w:rsidRPr="00056765">
        <w:rPr>
          <w:rFonts w:cs="Arial"/>
          <w:sz w:val="22"/>
          <w:szCs w:val="22"/>
        </w:rPr>
        <w:t>PHQ 9</w:t>
      </w:r>
      <w:r w:rsidR="008E3A89">
        <w:rPr>
          <w:rStyle w:val="Odwoanieprzypisukocowego"/>
          <w:rFonts w:cs="Arial"/>
          <w:sz w:val="22"/>
          <w:szCs w:val="22"/>
        </w:rPr>
        <w:endnoteReference w:id="36"/>
      </w:r>
      <w:bookmarkEnd w:id="87"/>
    </w:p>
    <w:p w14:paraId="29C3C2B6" w14:textId="77777777" w:rsidR="0083252E" w:rsidRDefault="0014027A" w:rsidP="0083252E">
      <w:pPr>
        <w:pStyle w:val="Tekstpodstawowy"/>
      </w:pPr>
      <w:hyperlink r:id="rId21" w:history="1">
        <w:r w:rsidR="0083252E" w:rsidRPr="00640917">
          <w:rPr>
            <w:rStyle w:val="Hipercze"/>
          </w:rPr>
          <w:t>http://www.depresja.ipin.edu.pl/podejrzewasz-ze-masz-depresje-sprawdz-to-odpowiadajac-na-kilka-pytan/</w:t>
        </w:r>
      </w:hyperlink>
    </w:p>
    <w:tbl>
      <w:tblPr>
        <w:tblStyle w:val="Tabela-Siatka"/>
        <w:tblW w:w="0" w:type="auto"/>
        <w:tblLook w:val="04A0" w:firstRow="1" w:lastRow="0" w:firstColumn="1" w:lastColumn="0" w:noHBand="0" w:noVBand="1"/>
      </w:tblPr>
      <w:tblGrid>
        <w:gridCol w:w="3256"/>
        <w:gridCol w:w="5804"/>
      </w:tblGrid>
      <w:tr w:rsidR="00351EEB" w:rsidRPr="00364DA0" w14:paraId="5699576D" w14:textId="77777777" w:rsidTr="00D9528E">
        <w:tc>
          <w:tcPr>
            <w:tcW w:w="3256" w:type="dxa"/>
          </w:tcPr>
          <w:p w14:paraId="7A693366"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1. Niewiele mnie interesuje i mało co sprawia mi przyjemność.</w:t>
            </w:r>
          </w:p>
        </w:tc>
        <w:tc>
          <w:tcPr>
            <w:tcW w:w="5804" w:type="dxa"/>
          </w:tcPr>
          <w:p w14:paraId="30E5D19B"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a) nigdy (0 punktów)</w:t>
            </w:r>
          </w:p>
          <w:p w14:paraId="7BA70364"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b) od czasu do czasu (1 punkt)</w:t>
            </w:r>
          </w:p>
          <w:p w14:paraId="513A1C99"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 xml:space="preserve">c) mniej więcej przez połowę </w:t>
            </w:r>
            <w:r w:rsidR="00D9528E" w:rsidRPr="00364DA0">
              <w:rPr>
                <w:rFonts w:ascii="Arial" w:hAnsi="Arial" w:cs="Arial"/>
                <w:sz w:val="18"/>
                <w:szCs w:val="18"/>
              </w:rPr>
              <w:t xml:space="preserve">tego </w:t>
            </w:r>
            <w:r w:rsidRPr="00364DA0">
              <w:rPr>
                <w:rFonts w:ascii="Arial" w:hAnsi="Arial" w:cs="Arial"/>
                <w:sz w:val="18"/>
                <w:szCs w:val="18"/>
              </w:rPr>
              <w:t>czasu (2 punkty)</w:t>
            </w:r>
          </w:p>
          <w:p w14:paraId="3D67EA6E"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d) prawie codziennie (3 punkty)</w:t>
            </w:r>
          </w:p>
        </w:tc>
      </w:tr>
      <w:tr w:rsidR="00351EEB" w:rsidRPr="00364DA0" w14:paraId="4A3C6A91" w14:textId="77777777" w:rsidTr="00D9528E">
        <w:tc>
          <w:tcPr>
            <w:tcW w:w="3256" w:type="dxa"/>
          </w:tcPr>
          <w:p w14:paraId="53BBC5CA"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2. Czuję się smutna, załamana i nie mam nadziei.</w:t>
            </w:r>
          </w:p>
        </w:tc>
        <w:tc>
          <w:tcPr>
            <w:tcW w:w="5804" w:type="dxa"/>
          </w:tcPr>
          <w:p w14:paraId="659FC460"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a) nigdy (0 punktów)</w:t>
            </w:r>
          </w:p>
          <w:p w14:paraId="3D3D8997"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b) od czasu do czasu (1 punkt)</w:t>
            </w:r>
          </w:p>
          <w:p w14:paraId="7CD44336"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c) mniej więcej przez połowę tego czasu (2 punkty)</w:t>
            </w:r>
          </w:p>
          <w:p w14:paraId="76237B41"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d) prawie codziennie (3 punkty)</w:t>
            </w:r>
          </w:p>
        </w:tc>
      </w:tr>
      <w:tr w:rsidR="00351EEB" w:rsidRPr="00364DA0" w14:paraId="74B036ED" w14:textId="77777777" w:rsidTr="00D9528E">
        <w:tc>
          <w:tcPr>
            <w:tcW w:w="3256" w:type="dxa"/>
          </w:tcPr>
          <w:p w14:paraId="0AD1238E"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 xml:space="preserve">3. Mam </w:t>
            </w:r>
            <w:hyperlink r:id="rId22" w:history="1">
              <w:r w:rsidRPr="00364DA0">
                <w:rPr>
                  <w:rStyle w:val="Hipercze"/>
                  <w:rFonts w:ascii="Arial" w:hAnsi="Arial" w:cs="Arial"/>
                  <w:sz w:val="18"/>
                  <w:szCs w:val="18"/>
                </w:rPr>
                <w:t>trudności z zasypianiem</w:t>
              </w:r>
            </w:hyperlink>
            <w:r w:rsidRPr="00364DA0">
              <w:rPr>
                <w:rFonts w:ascii="Arial" w:hAnsi="Arial" w:cs="Arial"/>
                <w:sz w:val="18"/>
                <w:szCs w:val="18"/>
              </w:rPr>
              <w:t xml:space="preserve"> lub śpię za dużo.</w:t>
            </w:r>
          </w:p>
        </w:tc>
        <w:tc>
          <w:tcPr>
            <w:tcW w:w="5804" w:type="dxa"/>
          </w:tcPr>
          <w:p w14:paraId="144DC120"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a) nigdy (0 punktów)</w:t>
            </w:r>
          </w:p>
          <w:p w14:paraId="05F6A77E"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b) od czasu do czasu (1 punkt)</w:t>
            </w:r>
          </w:p>
          <w:p w14:paraId="62844F75"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c) mniej więcej przez połowę tego czasu (2 punkty)</w:t>
            </w:r>
          </w:p>
          <w:p w14:paraId="08E92EAC"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d) prawie codziennie (3 punkty)</w:t>
            </w:r>
          </w:p>
        </w:tc>
      </w:tr>
      <w:tr w:rsidR="00351EEB" w:rsidRPr="00364DA0" w14:paraId="67F83D00" w14:textId="77777777" w:rsidTr="00D9528E">
        <w:tc>
          <w:tcPr>
            <w:tcW w:w="3256" w:type="dxa"/>
          </w:tcPr>
          <w:p w14:paraId="27381603"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4. Czuję się zmęczona, mam mało energii.</w:t>
            </w:r>
          </w:p>
        </w:tc>
        <w:tc>
          <w:tcPr>
            <w:tcW w:w="5804" w:type="dxa"/>
          </w:tcPr>
          <w:p w14:paraId="2DB14AEE"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a) nigdy (0 punktów)</w:t>
            </w:r>
          </w:p>
          <w:p w14:paraId="05945E23"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b) od czasu do czasu (1 punkt)</w:t>
            </w:r>
          </w:p>
          <w:p w14:paraId="27EC17BE"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c) mniej więcej przez połowę tego czasu (2 punkty)</w:t>
            </w:r>
          </w:p>
          <w:p w14:paraId="2757A240"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d) prawie codziennie (3 punkty)</w:t>
            </w:r>
          </w:p>
        </w:tc>
      </w:tr>
      <w:tr w:rsidR="00351EEB" w:rsidRPr="00364DA0" w14:paraId="03CAF075" w14:textId="77777777" w:rsidTr="00D9528E">
        <w:tc>
          <w:tcPr>
            <w:tcW w:w="3256" w:type="dxa"/>
          </w:tcPr>
          <w:p w14:paraId="39491B57"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 xml:space="preserve">5. Jem za dużo lub dokucza mi </w:t>
            </w:r>
            <w:hyperlink r:id="rId23" w:history="1">
              <w:r w:rsidRPr="00364DA0">
                <w:rPr>
                  <w:rStyle w:val="Hipercze"/>
                  <w:rFonts w:ascii="Arial" w:hAnsi="Arial" w:cs="Arial"/>
                  <w:sz w:val="18"/>
                  <w:szCs w:val="18"/>
                </w:rPr>
                <w:t>brak apetytu</w:t>
              </w:r>
            </w:hyperlink>
            <w:r w:rsidRPr="00364DA0">
              <w:rPr>
                <w:rFonts w:ascii="Arial" w:hAnsi="Arial" w:cs="Arial"/>
                <w:sz w:val="18"/>
                <w:szCs w:val="18"/>
              </w:rPr>
              <w:t>.</w:t>
            </w:r>
          </w:p>
        </w:tc>
        <w:tc>
          <w:tcPr>
            <w:tcW w:w="5804" w:type="dxa"/>
          </w:tcPr>
          <w:p w14:paraId="44AAB97D"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a) nigdy (0 punktów)</w:t>
            </w:r>
          </w:p>
          <w:p w14:paraId="649AC4ED"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b) od czasu do czasu (1 punkt)</w:t>
            </w:r>
          </w:p>
          <w:p w14:paraId="2081B41B"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 xml:space="preserve">c) mniej więcej przez połowę tego czasu (2 punkty) </w:t>
            </w:r>
          </w:p>
          <w:p w14:paraId="2AE73AE3"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d) prawie codziennie (3 punkty)</w:t>
            </w:r>
          </w:p>
        </w:tc>
      </w:tr>
      <w:tr w:rsidR="00351EEB" w:rsidRPr="00364DA0" w14:paraId="6493602B" w14:textId="77777777" w:rsidTr="00D9528E">
        <w:tc>
          <w:tcPr>
            <w:tcW w:w="3256" w:type="dxa"/>
          </w:tcPr>
          <w:p w14:paraId="1B7771C0"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6. Mam poczucie klęski i/lub winy.</w:t>
            </w:r>
          </w:p>
        </w:tc>
        <w:tc>
          <w:tcPr>
            <w:tcW w:w="5804" w:type="dxa"/>
          </w:tcPr>
          <w:p w14:paraId="5053A3E6"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a) nigdy (0 punktów)</w:t>
            </w:r>
          </w:p>
          <w:p w14:paraId="33C37D88"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b) od czasu do czasu (1 punkt)</w:t>
            </w:r>
          </w:p>
          <w:p w14:paraId="6DB38F1D"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c) mniej więcej przez połowę tego czasu (2 punkty)</w:t>
            </w:r>
          </w:p>
          <w:p w14:paraId="1C863B08" w14:textId="77777777" w:rsidR="00351EEB" w:rsidRPr="00364DA0" w:rsidRDefault="00351EEB"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d) prawie codziennie (3 punkty)</w:t>
            </w:r>
          </w:p>
        </w:tc>
      </w:tr>
      <w:tr w:rsidR="00351EEB" w:rsidRPr="00364DA0" w14:paraId="632C150E" w14:textId="77777777" w:rsidTr="00D9528E">
        <w:tc>
          <w:tcPr>
            <w:tcW w:w="3256" w:type="dxa"/>
          </w:tcPr>
          <w:p w14:paraId="04DD4FA8" w14:textId="77777777" w:rsidR="00351EEB" w:rsidRPr="00364DA0" w:rsidRDefault="00D9528E"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 xml:space="preserve">7. Mam </w:t>
            </w:r>
            <w:hyperlink r:id="rId24" w:history="1">
              <w:r w:rsidRPr="00364DA0">
                <w:rPr>
                  <w:rStyle w:val="Hipercze"/>
                  <w:rFonts w:ascii="Arial" w:hAnsi="Arial" w:cs="Arial"/>
                  <w:sz w:val="18"/>
                  <w:szCs w:val="18"/>
                </w:rPr>
                <w:t>problemy z koncentracją</w:t>
              </w:r>
            </w:hyperlink>
            <w:r w:rsidRPr="00364DA0">
              <w:rPr>
                <w:rFonts w:ascii="Arial" w:hAnsi="Arial" w:cs="Arial"/>
                <w:sz w:val="18"/>
                <w:szCs w:val="18"/>
              </w:rPr>
              <w:t>, gdy czytam gazetę lub oglądam telewizję.</w:t>
            </w:r>
          </w:p>
        </w:tc>
        <w:tc>
          <w:tcPr>
            <w:tcW w:w="5804" w:type="dxa"/>
          </w:tcPr>
          <w:p w14:paraId="39458113" w14:textId="77777777" w:rsidR="00D9528E" w:rsidRPr="00364DA0" w:rsidRDefault="00D9528E"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a) nigdy (0 punktów)</w:t>
            </w:r>
          </w:p>
          <w:p w14:paraId="3A7593B7" w14:textId="77777777" w:rsidR="00D9528E" w:rsidRPr="00364DA0" w:rsidRDefault="00D9528E"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b) od czasu do czasu (1 punkt)</w:t>
            </w:r>
          </w:p>
          <w:p w14:paraId="4BB096D7" w14:textId="77777777" w:rsidR="00D9528E" w:rsidRPr="00364DA0" w:rsidRDefault="00D9528E"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c) mniej więcej przez połowę tego czasu (2 punkty)</w:t>
            </w:r>
          </w:p>
          <w:p w14:paraId="50979B42" w14:textId="77777777" w:rsidR="00351EEB" w:rsidRPr="00364DA0" w:rsidRDefault="00D9528E"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d) prawie codziennie (3 punkty)</w:t>
            </w:r>
          </w:p>
        </w:tc>
      </w:tr>
      <w:tr w:rsidR="00351EEB" w:rsidRPr="00364DA0" w14:paraId="3D0C8984" w14:textId="77777777" w:rsidTr="00D9528E">
        <w:tc>
          <w:tcPr>
            <w:tcW w:w="3256" w:type="dxa"/>
          </w:tcPr>
          <w:p w14:paraId="2D30B160" w14:textId="77777777" w:rsidR="00351EEB" w:rsidRPr="00364DA0" w:rsidRDefault="00D9528E"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8. Mówię i/lub poruszam się zbyt wolno lub za szybko.</w:t>
            </w:r>
          </w:p>
        </w:tc>
        <w:tc>
          <w:tcPr>
            <w:tcW w:w="5804" w:type="dxa"/>
          </w:tcPr>
          <w:p w14:paraId="401169F2" w14:textId="77777777" w:rsidR="00D9528E" w:rsidRPr="00364DA0" w:rsidRDefault="00D9528E"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a) nigdy (0 punktów)</w:t>
            </w:r>
          </w:p>
          <w:p w14:paraId="771A39FC" w14:textId="77777777" w:rsidR="00D9528E" w:rsidRPr="00364DA0" w:rsidRDefault="00D9528E"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b) od czasu do czasu (1 punkt)</w:t>
            </w:r>
          </w:p>
          <w:p w14:paraId="442F66EB" w14:textId="77777777" w:rsidR="00D9528E" w:rsidRPr="00364DA0" w:rsidRDefault="00D9528E"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c) mniej więcej przez połowę tego czasu (2 punkty)</w:t>
            </w:r>
          </w:p>
          <w:p w14:paraId="698C0E46" w14:textId="77777777" w:rsidR="00351EEB" w:rsidRPr="00364DA0" w:rsidRDefault="00D9528E"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d) prawie codziennie (3 punkty)</w:t>
            </w:r>
          </w:p>
        </w:tc>
      </w:tr>
      <w:tr w:rsidR="00D9528E" w:rsidRPr="00364DA0" w14:paraId="3D39BE4A" w14:textId="77777777" w:rsidTr="00D9528E">
        <w:tc>
          <w:tcPr>
            <w:tcW w:w="3256" w:type="dxa"/>
          </w:tcPr>
          <w:p w14:paraId="250470FC" w14:textId="77777777" w:rsidR="00D9528E" w:rsidRPr="00364DA0" w:rsidRDefault="00D9528E"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9. Myślę, że byłoby lepiej, gdybym nie żył.</w:t>
            </w:r>
          </w:p>
        </w:tc>
        <w:tc>
          <w:tcPr>
            <w:tcW w:w="5804" w:type="dxa"/>
          </w:tcPr>
          <w:p w14:paraId="366F39D5" w14:textId="77777777" w:rsidR="00D9528E" w:rsidRPr="00364DA0" w:rsidRDefault="00D9528E"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a) nigdy (0 punktów)</w:t>
            </w:r>
          </w:p>
          <w:p w14:paraId="640A6264" w14:textId="77777777" w:rsidR="00D9528E" w:rsidRPr="00364DA0" w:rsidRDefault="00D9528E"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b) od czasu do czasu (1 punkt)</w:t>
            </w:r>
          </w:p>
          <w:p w14:paraId="7D6D7123" w14:textId="77777777" w:rsidR="00D9528E" w:rsidRPr="00364DA0" w:rsidRDefault="00D9528E"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c) mniej więcej przez połowę tego czasu (2 punkty)</w:t>
            </w:r>
          </w:p>
          <w:p w14:paraId="6A9A519C" w14:textId="77777777" w:rsidR="00D9528E" w:rsidRPr="00364DA0" w:rsidRDefault="00D9528E" w:rsidP="00364DA0">
            <w:pPr>
              <w:pStyle w:val="NormalnyWeb"/>
              <w:spacing w:before="0" w:beforeAutospacing="0" w:after="0" w:afterAutospacing="0" w:line="360" w:lineRule="auto"/>
              <w:rPr>
                <w:rFonts w:ascii="Arial" w:hAnsi="Arial" w:cs="Arial"/>
                <w:sz w:val="18"/>
                <w:szCs w:val="18"/>
              </w:rPr>
            </w:pPr>
            <w:r w:rsidRPr="00364DA0">
              <w:rPr>
                <w:rFonts w:ascii="Arial" w:hAnsi="Arial" w:cs="Arial"/>
                <w:sz w:val="18"/>
                <w:szCs w:val="18"/>
              </w:rPr>
              <w:t>d) prawie codziennie (3 punkty).</w:t>
            </w:r>
          </w:p>
        </w:tc>
      </w:tr>
    </w:tbl>
    <w:p w14:paraId="761F887D" w14:textId="77777777" w:rsidR="00AA337F" w:rsidRPr="008000FE" w:rsidRDefault="00AA337F" w:rsidP="008000FE">
      <w:pPr>
        <w:pStyle w:val="NormalnyWeb"/>
        <w:spacing w:line="360" w:lineRule="auto"/>
        <w:rPr>
          <w:rFonts w:ascii="Arial" w:hAnsi="Arial" w:cs="Arial"/>
          <w:sz w:val="20"/>
          <w:szCs w:val="20"/>
        </w:rPr>
      </w:pPr>
      <w:r w:rsidRPr="008000FE">
        <w:rPr>
          <w:rFonts w:ascii="Arial" w:hAnsi="Arial" w:cs="Arial"/>
          <w:sz w:val="20"/>
          <w:szCs w:val="20"/>
        </w:rPr>
        <w:lastRenderedPageBreak/>
        <w:t xml:space="preserve">Test na depresję PHQ-9 wykorzystujemy za zgodą </w:t>
      </w:r>
      <w:proofErr w:type="spellStart"/>
      <w:r w:rsidRPr="008000FE">
        <w:rPr>
          <w:rFonts w:ascii="Arial" w:hAnsi="Arial" w:cs="Arial"/>
          <w:sz w:val="20"/>
          <w:szCs w:val="20"/>
        </w:rPr>
        <w:t>Pfizer</w:t>
      </w:r>
      <w:proofErr w:type="spellEnd"/>
      <w:r w:rsidRPr="008000FE">
        <w:rPr>
          <w:rFonts w:ascii="Arial" w:hAnsi="Arial" w:cs="Arial"/>
          <w:sz w:val="20"/>
          <w:szCs w:val="20"/>
        </w:rPr>
        <w:t xml:space="preserve"> Polska. </w:t>
      </w:r>
      <w:r w:rsidRPr="008000FE">
        <w:rPr>
          <w:rStyle w:val="Pogrubienie"/>
          <w:rFonts w:ascii="Arial" w:hAnsi="Arial" w:cs="Arial"/>
          <w:sz w:val="20"/>
          <w:szCs w:val="20"/>
        </w:rPr>
        <w:t>Test Dziewięciu Pytań</w:t>
      </w:r>
      <w:r w:rsidRPr="008000FE">
        <w:rPr>
          <w:rFonts w:ascii="Arial" w:hAnsi="Arial" w:cs="Arial"/>
          <w:sz w:val="20"/>
          <w:szCs w:val="20"/>
        </w:rPr>
        <w:t xml:space="preserve"> opiera się bezpośrednio na kryteriach diagnostycznych dla </w:t>
      </w:r>
      <w:r w:rsidRPr="008000FE">
        <w:rPr>
          <w:rStyle w:val="Pogrubienie"/>
          <w:rFonts w:ascii="Arial" w:hAnsi="Arial" w:cs="Arial"/>
          <w:sz w:val="20"/>
          <w:szCs w:val="20"/>
        </w:rPr>
        <w:t>dużej depresji</w:t>
      </w:r>
      <w:r w:rsidRPr="008000FE">
        <w:rPr>
          <w:rFonts w:ascii="Arial" w:hAnsi="Arial" w:cs="Arial"/>
          <w:sz w:val="20"/>
          <w:szCs w:val="20"/>
        </w:rPr>
        <w:t xml:space="preserve"> zawartych w klasyfikacji DSM-IV.</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0"/>
        <w:gridCol w:w="1647"/>
        <w:gridCol w:w="6763"/>
      </w:tblGrid>
      <w:tr w:rsidR="00AA337F" w:rsidRPr="008000FE" w14:paraId="1366D85A" w14:textId="77777777" w:rsidTr="00AA337F">
        <w:trPr>
          <w:tblCellSpacing w:w="15" w:type="dxa"/>
        </w:trPr>
        <w:tc>
          <w:tcPr>
            <w:tcW w:w="0" w:type="auto"/>
            <w:vAlign w:val="center"/>
            <w:hideMark/>
          </w:tcPr>
          <w:p w14:paraId="27AE65C5" w14:textId="77777777" w:rsidR="00AA337F" w:rsidRPr="008000FE" w:rsidRDefault="00AA337F" w:rsidP="008000FE">
            <w:pPr>
              <w:spacing w:after="0" w:line="360" w:lineRule="auto"/>
              <w:jc w:val="center"/>
              <w:rPr>
                <w:rFonts w:cs="Arial"/>
                <w:b/>
                <w:lang w:eastAsia="pl-PL" w:bidi="ar-SA"/>
              </w:rPr>
            </w:pPr>
            <w:r w:rsidRPr="008000FE">
              <w:rPr>
                <w:rFonts w:cs="Arial"/>
                <w:b/>
                <w:lang w:eastAsia="pl-PL" w:bidi="ar-SA"/>
              </w:rPr>
              <w:t xml:space="preserve">HQ-9-line </w:t>
            </w:r>
          </w:p>
        </w:tc>
        <w:tc>
          <w:tcPr>
            <w:tcW w:w="0" w:type="auto"/>
            <w:vAlign w:val="center"/>
            <w:hideMark/>
          </w:tcPr>
          <w:p w14:paraId="6882FA99" w14:textId="77777777" w:rsidR="00AA337F" w:rsidRPr="008000FE" w:rsidRDefault="00AA337F" w:rsidP="008000FE">
            <w:pPr>
              <w:spacing w:after="0" w:line="360" w:lineRule="auto"/>
              <w:jc w:val="center"/>
              <w:rPr>
                <w:rFonts w:cs="Arial"/>
                <w:b/>
                <w:lang w:eastAsia="pl-PL" w:bidi="ar-SA"/>
              </w:rPr>
            </w:pPr>
            <w:r w:rsidRPr="008000FE">
              <w:rPr>
                <w:rFonts w:cs="Arial"/>
                <w:b/>
                <w:lang w:eastAsia="pl-PL" w:bidi="ar-SA"/>
              </w:rPr>
              <w:t xml:space="preserve">nasilenie depresji </w:t>
            </w:r>
          </w:p>
        </w:tc>
        <w:tc>
          <w:tcPr>
            <w:tcW w:w="0" w:type="auto"/>
            <w:vAlign w:val="center"/>
            <w:hideMark/>
          </w:tcPr>
          <w:p w14:paraId="03D4BD17" w14:textId="77777777" w:rsidR="00AA337F" w:rsidRPr="008000FE" w:rsidRDefault="00AA337F" w:rsidP="008000FE">
            <w:pPr>
              <w:spacing w:after="0" w:line="360" w:lineRule="auto"/>
              <w:jc w:val="center"/>
              <w:rPr>
                <w:rFonts w:cs="Arial"/>
                <w:b/>
                <w:lang w:eastAsia="pl-PL" w:bidi="ar-SA"/>
              </w:rPr>
            </w:pPr>
            <w:r w:rsidRPr="008000FE">
              <w:rPr>
                <w:rFonts w:cs="Arial"/>
                <w:b/>
                <w:lang w:eastAsia="pl-PL" w:bidi="ar-SA"/>
              </w:rPr>
              <w:t xml:space="preserve">Sugerowana Interwencja </w:t>
            </w:r>
          </w:p>
        </w:tc>
      </w:tr>
      <w:tr w:rsidR="00AA337F" w:rsidRPr="008000FE" w14:paraId="5B65B574" w14:textId="77777777" w:rsidTr="00AA337F">
        <w:trPr>
          <w:tblCellSpacing w:w="15" w:type="dxa"/>
        </w:trPr>
        <w:tc>
          <w:tcPr>
            <w:tcW w:w="0" w:type="auto"/>
            <w:vAlign w:val="center"/>
            <w:hideMark/>
          </w:tcPr>
          <w:p w14:paraId="6B86A2A0" w14:textId="77777777" w:rsidR="00AA337F" w:rsidRPr="008000FE" w:rsidRDefault="00AA337F" w:rsidP="008000FE">
            <w:pPr>
              <w:spacing w:after="0" w:line="360" w:lineRule="auto"/>
              <w:rPr>
                <w:rFonts w:cs="Arial"/>
                <w:bCs w:val="0"/>
                <w:lang w:eastAsia="pl-PL" w:bidi="ar-SA"/>
              </w:rPr>
            </w:pPr>
            <w:r w:rsidRPr="008000FE">
              <w:rPr>
                <w:rFonts w:cs="Arial"/>
                <w:bCs w:val="0"/>
                <w:lang w:eastAsia="pl-PL" w:bidi="ar-SA"/>
              </w:rPr>
              <w:t xml:space="preserve">0-4 </w:t>
            </w:r>
          </w:p>
        </w:tc>
        <w:tc>
          <w:tcPr>
            <w:tcW w:w="0" w:type="auto"/>
            <w:vAlign w:val="center"/>
            <w:hideMark/>
          </w:tcPr>
          <w:p w14:paraId="2719BB3A" w14:textId="77777777" w:rsidR="00AA337F" w:rsidRPr="008000FE" w:rsidRDefault="00AA337F" w:rsidP="008000FE">
            <w:pPr>
              <w:spacing w:after="0" w:line="360" w:lineRule="auto"/>
              <w:rPr>
                <w:rFonts w:cs="Arial"/>
                <w:bCs w:val="0"/>
                <w:lang w:eastAsia="pl-PL" w:bidi="ar-SA"/>
              </w:rPr>
            </w:pPr>
            <w:proofErr w:type="spellStart"/>
            <w:r w:rsidRPr="008000FE">
              <w:rPr>
                <w:rFonts w:cs="Arial"/>
                <w:bCs w:val="0"/>
                <w:lang w:eastAsia="pl-PL" w:bidi="ar-SA"/>
              </w:rPr>
              <w:t>None-minimal</w:t>
            </w:r>
            <w:proofErr w:type="spellEnd"/>
          </w:p>
        </w:tc>
        <w:tc>
          <w:tcPr>
            <w:tcW w:w="0" w:type="auto"/>
            <w:vAlign w:val="center"/>
            <w:hideMark/>
          </w:tcPr>
          <w:p w14:paraId="21307784" w14:textId="77777777" w:rsidR="00AA337F" w:rsidRPr="008000FE" w:rsidRDefault="00AA337F" w:rsidP="008000FE">
            <w:pPr>
              <w:spacing w:after="0" w:line="360" w:lineRule="auto"/>
              <w:rPr>
                <w:rFonts w:cs="Arial"/>
                <w:bCs w:val="0"/>
                <w:lang w:eastAsia="pl-PL" w:bidi="ar-SA"/>
              </w:rPr>
            </w:pPr>
            <w:r w:rsidRPr="008000FE">
              <w:rPr>
                <w:rFonts w:cs="Arial"/>
                <w:bCs w:val="0"/>
                <w:lang w:eastAsia="pl-PL" w:bidi="ar-SA"/>
              </w:rPr>
              <w:t>Żad</w:t>
            </w:r>
            <w:r w:rsidR="00D9528E" w:rsidRPr="008000FE">
              <w:rPr>
                <w:rFonts w:cs="Arial"/>
                <w:bCs w:val="0"/>
                <w:lang w:eastAsia="pl-PL" w:bidi="ar-SA"/>
              </w:rPr>
              <w:t>na</w:t>
            </w:r>
          </w:p>
        </w:tc>
      </w:tr>
      <w:tr w:rsidR="00AA337F" w:rsidRPr="008000FE" w14:paraId="295990B5" w14:textId="77777777" w:rsidTr="00AA337F">
        <w:trPr>
          <w:tblCellSpacing w:w="15" w:type="dxa"/>
        </w:trPr>
        <w:tc>
          <w:tcPr>
            <w:tcW w:w="0" w:type="auto"/>
            <w:vAlign w:val="center"/>
            <w:hideMark/>
          </w:tcPr>
          <w:p w14:paraId="67EF0D50" w14:textId="77777777" w:rsidR="00AA337F" w:rsidRPr="008000FE" w:rsidRDefault="00AA337F" w:rsidP="008000FE">
            <w:pPr>
              <w:spacing w:after="0" w:line="360" w:lineRule="auto"/>
              <w:rPr>
                <w:rFonts w:cs="Arial"/>
                <w:bCs w:val="0"/>
                <w:lang w:eastAsia="pl-PL" w:bidi="ar-SA"/>
              </w:rPr>
            </w:pPr>
            <w:r w:rsidRPr="008000FE">
              <w:rPr>
                <w:rFonts w:cs="Arial"/>
                <w:bCs w:val="0"/>
                <w:lang w:eastAsia="pl-PL" w:bidi="ar-SA"/>
              </w:rPr>
              <w:t xml:space="preserve">5-9 </w:t>
            </w:r>
          </w:p>
        </w:tc>
        <w:tc>
          <w:tcPr>
            <w:tcW w:w="0" w:type="auto"/>
            <w:vAlign w:val="center"/>
            <w:hideMark/>
          </w:tcPr>
          <w:p w14:paraId="58DE9EA9" w14:textId="77777777" w:rsidR="00AA337F" w:rsidRPr="008000FE" w:rsidRDefault="00AA337F" w:rsidP="008000FE">
            <w:pPr>
              <w:spacing w:after="0" w:line="360" w:lineRule="auto"/>
              <w:rPr>
                <w:rFonts w:cs="Arial"/>
                <w:bCs w:val="0"/>
                <w:lang w:eastAsia="pl-PL" w:bidi="ar-SA"/>
              </w:rPr>
            </w:pPr>
            <w:r w:rsidRPr="008000FE">
              <w:rPr>
                <w:rFonts w:cs="Arial"/>
                <w:bCs w:val="0"/>
                <w:lang w:eastAsia="pl-PL" w:bidi="ar-SA"/>
              </w:rPr>
              <w:t xml:space="preserve">Łagodny </w:t>
            </w:r>
          </w:p>
        </w:tc>
        <w:tc>
          <w:tcPr>
            <w:tcW w:w="0" w:type="auto"/>
            <w:vAlign w:val="center"/>
            <w:hideMark/>
          </w:tcPr>
          <w:p w14:paraId="6F79A91C" w14:textId="77777777" w:rsidR="00AA337F" w:rsidRPr="008000FE" w:rsidRDefault="00AA337F" w:rsidP="008000FE">
            <w:pPr>
              <w:spacing w:after="0" w:line="360" w:lineRule="auto"/>
              <w:rPr>
                <w:rFonts w:cs="Arial"/>
                <w:bCs w:val="0"/>
                <w:lang w:eastAsia="pl-PL" w:bidi="ar-SA"/>
              </w:rPr>
            </w:pPr>
            <w:r w:rsidRPr="008000FE">
              <w:rPr>
                <w:rFonts w:cs="Arial"/>
                <w:bCs w:val="0"/>
                <w:lang w:eastAsia="pl-PL" w:bidi="ar-SA"/>
              </w:rPr>
              <w:t xml:space="preserve">Powtórz PHQ-9 </w:t>
            </w:r>
            <w:r w:rsidR="00AC74B1" w:rsidRPr="008000FE">
              <w:rPr>
                <w:rFonts w:cs="Arial"/>
                <w:bCs w:val="0"/>
                <w:lang w:eastAsia="pl-PL" w:bidi="ar-SA"/>
              </w:rPr>
              <w:t xml:space="preserve">w czasie kolejnych </w:t>
            </w:r>
            <w:proofErr w:type="spellStart"/>
            <w:r w:rsidR="00AC74B1" w:rsidRPr="008000FE">
              <w:rPr>
                <w:rFonts w:cs="Arial"/>
                <w:bCs w:val="0"/>
                <w:lang w:eastAsia="pl-PL" w:bidi="ar-SA"/>
              </w:rPr>
              <w:t>wizyt</w:t>
            </w:r>
            <w:r w:rsidR="00D9528E" w:rsidRPr="008000FE">
              <w:rPr>
                <w:rFonts w:cs="Arial"/>
                <w:bCs w:val="0"/>
                <w:lang w:eastAsia="pl-PL" w:bidi="ar-SA"/>
              </w:rPr>
              <w:t>w</w:t>
            </w:r>
            <w:proofErr w:type="spellEnd"/>
            <w:r w:rsidR="00D9528E" w:rsidRPr="008000FE">
              <w:rPr>
                <w:rFonts w:cs="Arial"/>
                <w:bCs w:val="0"/>
                <w:lang w:eastAsia="pl-PL" w:bidi="ar-SA"/>
              </w:rPr>
              <w:t xml:space="preserve"> czasie obserwacji</w:t>
            </w:r>
          </w:p>
        </w:tc>
      </w:tr>
      <w:tr w:rsidR="00AA337F" w:rsidRPr="008000FE" w14:paraId="43140474" w14:textId="77777777" w:rsidTr="00AA337F">
        <w:trPr>
          <w:tblCellSpacing w:w="15" w:type="dxa"/>
        </w:trPr>
        <w:tc>
          <w:tcPr>
            <w:tcW w:w="0" w:type="auto"/>
            <w:vAlign w:val="center"/>
            <w:hideMark/>
          </w:tcPr>
          <w:p w14:paraId="6C113B34" w14:textId="77777777" w:rsidR="00AA337F" w:rsidRPr="008000FE" w:rsidRDefault="00AA337F" w:rsidP="008000FE">
            <w:pPr>
              <w:spacing w:after="0" w:line="360" w:lineRule="auto"/>
              <w:rPr>
                <w:rFonts w:cs="Arial"/>
                <w:bCs w:val="0"/>
                <w:lang w:eastAsia="pl-PL" w:bidi="ar-SA"/>
              </w:rPr>
            </w:pPr>
            <w:r w:rsidRPr="008000FE">
              <w:rPr>
                <w:rFonts w:cs="Arial"/>
                <w:bCs w:val="0"/>
                <w:lang w:eastAsia="pl-PL" w:bidi="ar-SA"/>
              </w:rPr>
              <w:t xml:space="preserve">10-14 </w:t>
            </w:r>
          </w:p>
        </w:tc>
        <w:tc>
          <w:tcPr>
            <w:tcW w:w="0" w:type="auto"/>
            <w:vAlign w:val="center"/>
            <w:hideMark/>
          </w:tcPr>
          <w:p w14:paraId="6C1936B8" w14:textId="77777777" w:rsidR="00AA337F" w:rsidRPr="008000FE" w:rsidRDefault="00AA337F" w:rsidP="008000FE">
            <w:pPr>
              <w:spacing w:after="0" w:line="360" w:lineRule="auto"/>
              <w:rPr>
                <w:rFonts w:cs="Arial"/>
                <w:bCs w:val="0"/>
                <w:lang w:eastAsia="pl-PL" w:bidi="ar-SA"/>
              </w:rPr>
            </w:pPr>
            <w:r w:rsidRPr="008000FE">
              <w:rPr>
                <w:rFonts w:cs="Arial"/>
                <w:bCs w:val="0"/>
                <w:lang w:eastAsia="pl-PL" w:bidi="ar-SA"/>
              </w:rPr>
              <w:t xml:space="preserve">Umiarkowany </w:t>
            </w:r>
          </w:p>
        </w:tc>
        <w:tc>
          <w:tcPr>
            <w:tcW w:w="0" w:type="auto"/>
            <w:vAlign w:val="center"/>
            <w:hideMark/>
          </w:tcPr>
          <w:p w14:paraId="1E55225D" w14:textId="77777777" w:rsidR="00AA337F" w:rsidRPr="008000FE" w:rsidRDefault="00AA337F" w:rsidP="008000FE">
            <w:pPr>
              <w:spacing w:after="0" w:line="360" w:lineRule="auto"/>
              <w:rPr>
                <w:rFonts w:cs="Arial"/>
                <w:bCs w:val="0"/>
                <w:lang w:eastAsia="pl-PL" w:bidi="ar-SA"/>
              </w:rPr>
            </w:pPr>
            <w:r w:rsidRPr="008000FE">
              <w:rPr>
                <w:rFonts w:cs="Arial"/>
                <w:bCs w:val="0"/>
                <w:lang w:eastAsia="pl-PL" w:bidi="ar-SA"/>
              </w:rPr>
              <w:t>Zrobić plan leczenia, należy rozważyć poradnictwo</w:t>
            </w:r>
            <w:r w:rsidR="00AC74B1" w:rsidRPr="008000FE">
              <w:rPr>
                <w:rFonts w:cs="Arial"/>
                <w:bCs w:val="0"/>
                <w:lang w:eastAsia="pl-PL" w:bidi="ar-SA"/>
              </w:rPr>
              <w:t xml:space="preserve"> psychologiczne</w:t>
            </w:r>
            <w:r w:rsidRPr="008000FE">
              <w:rPr>
                <w:rFonts w:cs="Arial"/>
                <w:bCs w:val="0"/>
                <w:lang w:eastAsia="pl-PL" w:bidi="ar-SA"/>
              </w:rPr>
              <w:t xml:space="preserve">, </w:t>
            </w:r>
            <w:proofErr w:type="spellStart"/>
            <w:r w:rsidRPr="008000FE">
              <w:rPr>
                <w:rFonts w:cs="Arial"/>
                <w:bCs w:val="0"/>
                <w:lang w:eastAsia="pl-PL" w:bidi="ar-SA"/>
              </w:rPr>
              <w:t>follow-up</w:t>
            </w:r>
            <w:proofErr w:type="spellEnd"/>
            <w:r w:rsidRPr="008000FE">
              <w:rPr>
                <w:rFonts w:cs="Arial"/>
                <w:bCs w:val="0"/>
                <w:lang w:eastAsia="pl-PL" w:bidi="ar-SA"/>
              </w:rPr>
              <w:t xml:space="preserve"> i / lub leki na receptę </w:t>
            </w:r>
          </w:p>
        </w:tc>
      </w:tr>
      <w:tr w:rsidR="00AA337F" w:rsidRPr="008000FE" w14:paraId="7CBFAAB0" w14:textId="77777777" w:rsidTr="00AA337F">
        <w:trPr>
          <w:tblCellSpacing w:w="15" w:type="dxa"/>
        </w:trPr>
        <w:tc>
          <w:tcPr>
            <w:tcW w:w="0" w:type="auto"/>
            <w:vAlign w:val="center"/>
            <w:hideMark/>
          </w:tcPr>
          <w:p w14:paraId="71FBB898" w14:textId="77777777" w:rsidR="00AA337F" w:rsidRPr="008000FE" w:rsidRDefault="00AA337F" w:rsidP="008000FE">
            <w:pPr>
              <w:spacing w:after="0" w:line="360" w:lineRule="auto"/>
              <w:rPr>
                <w:rFonts w:cs="Arial"/>
                <w:bCs w:val="0"/>
                <w:lang w:eastAsia="pl-PL" w:bidi="ar-SA"/>
              </w:rPr>
            </w:pPr>
            <w:r w:rsidRPr="008000FE">
              <w:rPr>
                <w:rFonts w:cs="Arial"/>
                <w:bCs w:val="0"/>
                <w:lang w:eastAsia="pl-PL" w:bidi="ar-SA"/>
              </w:rPr>
              <w:t xml:space="preserve">15-19 </w:t>
            </w:r>
          </w:p>
        </w:tc>
        <w:tc>
          <w:tcPr>
            <w:tcW w:w="0" w:type="auto"/>
            <w:vAlign w:val="center"/>
            <w:hideMark/>
          </w:tcPr>
          <w:p w14:paraId="60E592FB" w14:textId="77777777" w:rsidR="00AA337F" w:rsidRPr="008000FE" w:rsidRDefault="00AA337F" w:rsidP="008000FE">
            <w:pPr>
              <w:spacing w:after="0" w:line="360" w:lineRule="auto"/>
              <w:rPr>
                <w:rFonts w:cs="Arial"/>
                <w:bCs w:val="0"/>
                <w:lang w:eastAsia="pl-PL" w:bidi="ar-SA"/>
              </w:rPr>
            </w:pPr>
            <w:r w:rsidRPr="008000FE">
              <w:rPr>
                <w:rFonts w:cs="Arial"/>
                <w:bCs w:val="0"/>
                <w:lang w:eastAsia="pl-PL" w:bidi="ar-SA"/>
              </w:rPr>
              <w:t xml:space="preserve">umiarkowanie nasilonej </w:t>
            </w:r>
          </w:p>
        </w:tc>
        <w:tc>
          <w:tcPr>
            <w:tcW w:w="0" w:type="auto"/>
            <w:vAlign w:val="center"/>
            <w:hideMark/>
          </w:tcPr>
          <w:p w14:paraId="62449973" w14:textId="77777777" w:rsidR="00AA337F" w:rsidRPr="008000FE" w:rsidRDefault="00AC74B1" w:rsidP="008000FE">
            <w:pPr>
              <w:spacing w:after="0" w:line="360" w:lineRule="auto"/>
              <w:rPr>
                <w:rFonts w:cs="Arial"/>
                <w:bCs w:val="0"/>
                <w:lang w:eastAsia="pl-PL" w:bidi="ar-SA"/>
              </w:rPr>
            </w:pPr>
            <w:r w:rsidRPr="008000FE">
              <w:rPr>
                <w:rFonts w:cs="Arial"/>
                <w:bCs w:val="0"/>
                <w:lang w:eastAsia="pl-PL" w:bidi="ar-SA"/>
              </w:rPr>
              <w:t xml:space="preserve">Leczenie </w:t>
            </w:r>
            <w:proofErr w:type="spellStart"/>
            <w:r w:rsidRPr="008000FE">
              <w:rPr>
                <w:rFonts w:cs="Arial"/>
                <w:bCs w:val="0"/>
                <w:lang w:eastAsia="pl-PL" w:bidi="ar-SA"/>
              </w:rPr>
              <w:t>farmakolgiczne</w:t>
            </w:r>
            <w:proofErr w:type="spellEnd"/>
            <w:r w:rsidR="00AA337F" w:rsidRPr="008000FE">
              <w:rPr>
                <w:rFonts w:cs="Arial"/>
                <w:bCs w:val="0"/>
                <w:lang w:eastAsia="pl-PL" w:bidi="ar-SA"/>
              </w:rPr>
              <w:t xml:space="preserve"> receptę i poradnictwo </w:t>
            </w:r>
          </w:p>
        </w:tc>
      </w:tr>
      <w:tr w:rsidR="00AA337F" w:rsidRPr="008000FE" w14:paraId="7E1B6CF2" w14:textId="77777777" w:rsidTr="00AA337F">
        <w:trPr>
          <w:tblCellSpacing w:w="15" w:type="dxa"/>
        </w:trPr>
        <w:tc>
          <w:tcPr>
            <w:tcW w:w="0" w:type="auto"/>
            <w:vAlign w:val="center"/>
            <w:hideMark/>
          </w:tcPr>
          <w:p w14:paraId="600420F0" w14:textId="77777777" w:rsidR="00AA337F" w:rsidRPr="008000FE" w:rsidRDefault="00AA337F" w:rsidP="008000FE">
            <w:pPr>
              <w:spacing w:after="0" w:line="360" w:lineRule="auto"/>
              <w:rPr>
                <w:rFonts w:cs="Arial"/>
                <w:bCs w:val="0"/>
                <w:lang w:eastAsia="pl-PL" w:bidi="ar-SA"/>
              </w:rPr>
            </w:pPr>
            <w:r w:rsidRPr="008000FE">
              <w:rPr>
                <w:rFonts w:cs="Arial"/>
                <w:bCs w:val="0"/>
                <w:lang w:eastAsia="pl-PL" w:bidi="ar-SA"/>
              </w:rPr>
              <w:t xml:space="preserve">20-27 </w:t>
            </w:r>
          </w:p>
        </w:tc>
        <w:tc>
          <w:tcPr>
            <w:tcW w:w="0" w:type="auto"/>
            <w:vAlign w:val="center"/>
            <w:hideMark/>
          </w:tcPr>
          <w:p w14:paraId="197092E6" w14:textId="77777777" w:rsidR="00AA337F" w:rsidRPr="008000FE" w:rsidRDefault="00AA337F" w:rsidP="008000FE">
            <w:pPr>
              <w:spacing w:after="0" w:line="360" w:lineRule="auto"/>
              <w:rPr>
                <w:rFonts w:cs="Arial"/>
                <w:bCs w:val="0"/>
                <w:lang w:eastAsia="pl-PL" w:bidi="ar-SA"/>
              </w:rPr>
            </w:pPr>
            <w:r w:rsidRPr="008000FE">
              <w:rPr>
                <w:rFonts w:cs="Arial"/>
                <w:bCs w:val="0"/>
                <w:lang w:eastAsia="pl-PL" w:bidi="ar-SA"/>
              </w:rPr>
              <w:t xml:space="preserve">Silny </w:t>
            </w:r>
          </w:p>
        </w:tc>
        <w:tc>
          <w:tcPr>
            <w:tcW w:w="0" w:type="auto"/>
            <w:vAlign w:val="center"/>
            <w:hideMark/>
          </w:tcPr>
          <w:p w14:paraId="0EC030C3" w14:textId="77777777" w:rsidR="00AA337F" w:rsidRPr="008000FE" w:rsidRDefault="00AA337F" w:rsidP="008000FE">
            <w:pPr>
              <w:spacing w:after="0" w:line="360" w:lineRule="auto"/>
              <w:rPr>
                <w:rFonts w:cs="Arial"/>
                <w:bCs w:val="0"/>
                <w:lang w:eastAsia="pl-PL" w:bidi="ar-SA"/>
              </w:rPr>
            </w:pPr>
            <w:r w:rsidRPr="008000FE">
              <w:rPr>
                <w:rFonts w:cs="Arial"/>
                <w:bCs w:val="0"/>
                <w:lang w:eastAsia="pl-PL" w:bidi="ar-SA"/>
              </w:rPr>
              <w:t xml:space="preserve">Przepisać leki na receptę. Jeśli są słabe odpowiedzi na leczenie, należy natychmiast skierować pacjenta do specjalisty zdrowia psychicznego dla poradnictwa. </w:t>
            </w:r>
          </w:p>
        </w:tc>
      </w:tr>
    </w:tbl>
    <w:p w14:paraId="7D2F8462" w14:textId="77777777" w:rsidR="004B60CC" w:rsidRPr="00056765" w:rsidRDefault="004B60CC">
      <w:pPr>
        <w:spacing w:after="0" w:line="240" w:lineRule="auto"/>
        <w:rPr>
          <w:rFonts w:cs="Arial"/>
        </w:rPr>
      </w:pPr>
    </w:p>
    <w:p w14:paraId="22F6A933" w14:textId="77777777" w:rsidR="008000FE" w:rsidRDefault="008000FE">
      <w:pPr>
        <w:spacing w:after="0" w:line="240" w:lineRule="auto"/>
        <w:rPr>
          <w:rFonts w:cs="Arial"/>
        </w:rPr>
      </w:pPr>
      <w:r>
        <w:rPr>
          <w:rFonts w:cs="Arial"/>
        </w:rPr>
        <w:br w:type="page"/>
      </w:r>
    </w:p>
    <w:p w14:paraId="6BC5DE45" w14:textId="77777777" w:rsidR="003406BF" w:rsidRPr="00A439BE" w:rsidRDefault="003406BF" w:rsidP="00591A27">
      <w:pPr>
        <w:pStyle w:val="Nagwek1"/>
        <w:numPr>
          <w:ilvl w:val="0"/>
          <w:numId w:val="55"/>
        </w:numPr>
        <w:tabs>
          <w:tab w:val="num" w:pos="851"/>
        </w:tabs>
        <w:rPr>
          <w:rFonts w:cs="Arial"/>
          <w:b/>
          <w:bCs/>
          <w:color w:val="000000" w:themeColor="text1"/>
          <w:sz w:val="28"/>
        </w:rPr>
      </w:pPr>
      <w:bookmarkStart w:id="88" w:name="_Toc139533331"/>
      <w:r w:rsidRPr="00A439BE">
        <w:rPr>
          <w:rFonts w:cs="Arial"/>
          <w:b/>
          <w:bCs/>
          <w:color w:val="000000" w:themeColor="text1"/>
          <w:sz w:val="28"/>
        </w:rPr>
        <w:lastRenderedPageBreak/>
        <w:t>Spis tabel, wykresów i rysunków</w:t>
      </w:r>
      <w:bookmarkEnd w:id="88"/>
    </w:p>
    <w:p w14:paraId="20ECE79E" w14:textId="413E58A2" w:rsidR="00A40F8C" w:rsidRDefault="000753F9">
      <w:pPr>
        <w:pStyle w:val="Spisilustracji"/>
        <w:rPr>
          <w:rFonts w:asciiTheme="minorHAnsi" w:eastAsiaTheme="minorEastAsia" w:hAnsiTheme="minorHAnsi" w:cstheme="minorBidi"/>
          <w:bCs w:val="0"/>
          <w:noProof/>
          <w:sz w:val="22"/>
          <w:szCs w:val="22"/>
          <w:lang w:eastAsia="pl-PL" w:bidi="ar-SA"/>
        </w:rPr>
      </w:pPr>
      <w:r>
        <w:rPr>
          <w:rFonts w:cs="Arial"/>
          <w:sz w:val="22"/>
          <w:szCs w:val="22"/>
        </w:rPr>
        <w:fldChar w:fldCharType="begin"/>
      </w:r>
      <w:r w:rsidR="008B1BFF">
        <w:rPr>
          <w:rFonts w:cs="Arial"/>
          <w:sz w:val="22"/>
          <w:szCs w:val="22"/>
        </w:rPr>
        <w:instrText xml:space="preserve"> TOC \h \z \c "Rysunek" </w:instrText>
      </w:r>
      <w:r>
        <w:rPr>
          <w:rFonts w:cs="Arial"/>
          <w:sz w:val="22"/>
          <w:szCs w:val="22"/>
        </w:rPr>
        <w:fldChar w:fldCharType="separate"/>
      </w:r>
      <w:hyperlink w:anchor="_Toc43711382" w:history="1">
        <w:r w:rsidR="00A40F8C" w:rsidRPr="0005741A">
          <w:rPr>
            <w:rStyle w:val="Hipercze"/>
            <w:noProof/>
          </w:rPr>
          <w:t>Rysunek 1. Schemat Koordynowanej opieki nad kobietą w ciąży.</w:t>
        </w:r>
        <w:r w:rsidR="00A40F8C">
          <w:rPr>
            <w:noProof/>
            <w:webHidden/>
          </w:rPr>
          <w:tab/>
        </w:r>
        <w:r>
          <w:rPr>
            <w:noProof/>
            <w:webHidden/>
          </w:rPr>
          <w:fldChar w:fldCharType="begin"/>
        </w:r>
        <w:r w:rsidR="00A40F8C">
          <w:rPr>
            <w:noProof/>
            <w:webHidden/>
          </w:rPr>
          <w:instrText xml:space="preserve"> PAGEREF _Toc43711382 \h </w:instrText>
        </w:r>
        <w:r>
          <w:rPr>
            <w:noProof/>
            <w:webHidden/>
          </w:rPr>
        </w:r>
        <w:r>
          <w:rPr>
            <w:noProof/>
            <w:webHidden/>
          </w:rPr>
          <w:fldChar w:fldCharType="separate"/>
        </w:r>
        <w:r w:rsidR="0044691D">
          <w:rPr>
            <w:noProof/>
            <w:webHidden/>
          </w:rPr>
          <w:t>18</w:t>
        </w:r>
        <w:r>
          <w:rPr>
            <w:noProof/>
            <w:webHidden/>
          </w:rPr>
          <w:fldChar w:fldCharType="end"/>
        </w:r>
      </w:hyperlink>
    </w:p>
    <w:p w14:paraId="3B7E5744" w14:textId="610D49F7" w:rsidR="00A40F8C" w:rsidRDefault="0014027A">
      <w:pPr>
        <w:pStyle w:val="Spisilustracji"/>
        <w:rPr>
          <w:rFonts w:asciiTheme="minorHAnsi" w:eastAsiaTheme="minorEastAsia" w:hAnsiTheme="minorHAnsi" w:cstheme="minorBidi"/>
          <w:bCs w:val="0"/>
          <w:noProof/>
          <w:sz w:val="22"/>
          <w:szCs w:val="22"/>
          <w:lang w:eastAsia="pl-PL" w:bidi="ar-SA"/>
        </w:rPr>
      </w:pPr>
      <w:hyperlink w:anchor="_Toc43711383" w:history="1">
        <w:r w:rsidR="00A40F8C" w:rsidRPr="0005741A">
          <w:rPr>
            <w:rStyle w:val="Hipercze"/>
            <w:noProof/>
          </w:rPr>
          <w:t>Rysunek 2 Schemat modelu opieki kompleksowej nad kobietą ciężarną, w połogu oraz rodzin w mieście Wrocław</w:t>
        </w:r>
        <w:r w:rsidR="00A40F8C">
          <w:rPr>
            <w:noProof/>
            <w:webHidden/>
          </w:rPr>
          <w:tab/>
        </w:r>
        <w:r w:rsidR="000753F9">
          <w:rPr>
            <w:noProof/>
            <w:webHidden/>
          </w:rPr>
          <w:fldChar w:fldCharType="begin"/>
        </w:r>
        <w:r w:rsidR="00A40F8C">
          <w:rPr>
            <w:noProof/>
            <w:webHidden/>
          </w:rPr>
          <w:instrText xml:space="preserve"> PAGEREF _Toc43711383 \h </w:instrText>
        </w:r>
        <w:r w:rsidR="000753F9">
          <w:rPr>
            <w:noProof/>
            <w:webHidden/>
          </w:rPr>
        </w:r>
        <w:r w:rsidR="000753F9">
          <w:rPr>
            <w:noProof/>
            <w:webHidden/>
          </w:rPr>
          <w:fldChar w:fldCharType="separate"/>
        </w:r>
        <w:r w:rsidR="0044691D">
          <w:rPr>
            <w:noProof/>
            <w:webHidden/>
          </w:rPr>
          <w:t>22</w:t>
        </w:r>
        <w:r w:rsidR="000753F9">
          <w:rPr>
            <w:noProof/>
            <w:webHidden/>
          </w:rPr>
          <w:fldChar w:fldCharType="end"/>
        </w:r>
      </w:hyperlink>
    </w:p>
    <w:p w14:paraId="78E68E63" w14:textId="77777777" w:rsidR="008B1BFF" w:rsidRPr="008B1BFF" w:rsidRDefault="000753F9" w:rsidP="002F62BF">
      <w:pPr>
        <w:pStyle w:val="Tekstpodstawowy"/>
        <w:rPr>
          <w:b/>
          <w:bCs w:val="0"/>
          <w:noProof/>
        </w:rPr>
      </w:pPr>
      <w:r>
        <w:rPr>
          <w:rFonts w:cs="Arial"/>
          <w:sz w:val="22"/>
          <w:szCs w:val="22"/>
        </w:rPr>
        <w:fldChar w:fldCharType="end"/>
      </w:r>
      <w:r w:rsidRPr="008B1BFF">
        <w:rPr>
          <w:rFonts w:cs="Arial"/>
          <w:b/>
          <w:bCs w:val="0"/>
          <w:sz w:val="22"/>
          <w:szCs w:val="22"/>
        </w:rPr>
        <w:fldChar w:fldCharType="begin"/>
      </w:r>
      <w:r w:rsidR="008B1BFF" w:rsidRPr="008B1BFF">
        <w:rPr>
          <w:rFonts w:cs="Arial"/>
          <w:b/>
          <w:bCs w:val="0"/>
          <w:sz w:val="22"/>
          <w:szCs w:val="22"/>
        </w:rPr>
        <w:instrText xml:space="preserve"> TOC \h \z \c "Tabela" </w:instrText>
      </w:r>
      <w:r w:rsidRPr="008B1BFF">
        <w:rPr>
          <w:rFonts w:cs="Arial"/>
          <w:b/>
          <w:bCs w:val="0"/>
          <w:sz w:val="22"/>
          <w:szCs w:val="22"/>
        </w:rPr>
        <w:fldChar w:fldCharType="separate"/>
      </w:r>
    </w:p>
    <w:p w14:paraId="3FF15F21" w14:textId="5FB7064D" w:rsidR="008B1BFF" w:rsidRPr="00F91E89" w:rsidRDefault="0014027A">
      <w:pPr>
        <w:pStyle w:val="Spisilustracji"/>
        <w:rPr>
          <w:rFonts w:asciiTheme="minorHAnsi" w:eastAsiaTheme="minorEastAsia" w:hAnsiTheme="minorHAnsi" w:cstheme="minorBidi"/>
          <w:noProof/>
          <w:sz w:val="22"/>
          <w:szCs w:val="22"/>
          <w:lang w:eastAsia="pl-PL" w:bidi="ar-SA"/>
        </w:rPr>
      </w:pPr>
      <w:hyperlink w:anchor="_Toc43465967" w:history="1">
        <w:r w:rsidR="008B1BFF" w:rsidRPr="00F91E89">
          <w:rPr>
            <w:rStyle w:val="Hipercze"/>
            <w:noProof/>
          </w:rPr>
          <w:t xml:space="preserve">Tabela 1. </w:t>
        </w:r>
        <w:r w:rsidR="008B1BFF" w:rsidRPr="00F91E89">
          <w:rPr>
            <w:rStyle w:val="Hipercze"/>
            <w:rFonts w:cs="Arial"/>
            <w:noProof/>
          </w:rPr>
          <w:t>Postępowanie w ciąży fizjologicznej w ramach standardu opieki okołoporodowej</w:t>
        </w:r>
        <w:r w:rsidR="008B1BFF" w:rsidRPr="00F91E89">
          <w:rPr>
            <w:noProof/>
            <w:webHidden/>
          </w:rPr>
          <w:tab/>
        </w:r>
        <w:r w:rsidR="000753F9" w:rsidRPr="00F91E89">
          <w:rPr>
            <w:noProof/>
            <w:webHidden/>
          </w:rPr>
          <w:fldChar w:fldCharType="begin"/>
        </w:r>
        <w:r w:rsidR="008B1BFF" w:rsidRPr="00F91E89">
          <w:rPr>
            <w:noProof/>
            <w:webHidden/>
          </w:rPr>
          <w:instrText xml:space="preserve"> PAGEREF _Toc43465967 \h </w:instrText>
        </w:r>
        <w:r w:rsidR="000753F9" w:rsidRPr="00F91E89">
          <w:rPr>
            <w:noProof/>
            <w:webHidden/>
          </w:rPr>
        </w:r>
        <w:r w:rsidR="000753F9" w:rsidRPr="00F91E89">
          <w:rPr>
            <w:noProof/>
            <w:webHidden/>
          </w:rPr>
          <w:fldChar w:fldCharType="separate"/>
        </w:r>
        <w:r w:rsidR="0044691D">
          <w:rPr>
            <w:noProof/>
            <w:webHidden/>
          </w:rPr>
          <w:t>5</w:t>
        </w:r>
        <w:r w:rsidR="000753F9" w:rsidRPr="00F91E89">
          <w:rPr>
            <w:noProof/>
            <w:webHidden/>
          </w:rPr>
          <w:fldChar w:fldCharType="end"/>
        </w:r>
      </w:hyperlink>
    </w:p>
    <w:p w14:paraId="29DB55DF" w14:textId="525744AC" w:rsidR="008B1BFF" w:rsidRPr="00F91E89" w:rsidRDefault="0014027A">
      <w:pPr>
        <w:pStyle w:val="Spisilustracji"/>
        <w:rPr>
          <w:rFonts w:asciiTheme="minorHAnsi" w:eastAsiaTheme="minorEastAsia" w:hAnsiTheme="minorHAnsi" w:cstheme="minorBidi"/>
          <w:noProof/>
          <w:sz w:val="22"/>
          <w:szCs w:val="22"/>
          <w:lang w:eastAsia="pl-PL" w:bidi="ar-SA"/>
        </w:rPr>
      </w:pPr>
      <w:hyperlink w:anchor="_Toc43465968" w:history="1">
        <w:r w:rsidR="008B1BFF" w:rsidRPr="00F91E89">
          <w:rPr>
            <w:rStyle w:val="Hipercze"/>
            <w:noProof/>
          </w:rPr>
          <w:t xml:space="preserve">Tabela 2. </w:t>
        </w:r>
        <w:r w:rsidR="008B1BFF" w:rsidRPr="00F91E89">
          <w:rPr>
            <w:rStyle w:val="Hipercze"/>
            <w:rFonts w:cs="Arial"/>
            <w:noProof/>
          </w:rPr>
          <w:t>Wskaźniki podstawowe - Euro Peristat</w:t>
        </w:r>
        <w:r w:rsidR="008B1BFF" w:rsidRPr="00F91E89">
          <w:rPr>
            <w:noProof/>
            <w:webHidden/>
          </w:rPr>
          <w:tab/>
        </w:r>
        <w:r w:rsidR="000753F9" w:rsidRPr="00F91E89">
          <w:rPr>
            <w:noProof/>
            <w:webHidden/>
          </w:rPr>
          <w:fldChar w:fldCharType="begin"/>
        </w:r>
        <w:r w:rsidR="008B1BFF" w:rsidRPr="00F91E89">
          <w:rPr>
            <w:noProof/>
            <w:webHidden/>
          </w:rPr>
          <w:instrText xml:space="preserve"> PAGEREF _Toc43465968 \h </w:instrText>
        </w:r>
        <w:r w:rsidR="000753F9" w:rsidRPr="00F91E89">
          <w:rPr>
            <w:noProof/>
            <w:webHidden/>
          </w:rPr>
        </w:r>
        <w:r w:rsidR="000753F9" w:rsidRPr="00F91E89">
          <w:rPr>
            <w:noProof/>
            <w:webHidden/>
          </w:rPr>
          <w:fldChar w:fldCharType="separate"/>
        </w:r>
        <w:r w:rsidR="0044691D">
          <w:rPr>
            <w:noProof/>
            <w:webHidden/>
          </w:rPr>
          <w:t>9</w:t>
        </w:r>
        <w:r w:rsidR="000753F9" w:rsidRPr="00F91E89">
          <w:rPr>
            <w:noProof/>
            <w:webHidden/>
          </w:rPr>
          <w:fldChar w:fldCharType="end"/>
        </w:r>
      </w:hyperlink>
    </w:p>
    <w:p w14:paraId="5E7A2088" w14:textId="05B90D63" w:rsidR="008B1BFF" w:rsidRPr="00F91E89" w:rsidRDefault="0014027A">
      <w:pPr>
        <w:pStyle w:val="Spisilustracji"/>
        <w:rPr>
          <w:rFonts w:asciiTheme="minorHAnsi" w:eastAsiaTheme="minorEastAsia" w:hAnsiTheme="minorHAnsi" w:cstheme="minorBidi"/>
          <w:noProof/>
          <w:sz w:val="22"/>
          <w:szCs w:val="22"/>
          <w:lang w:eastAsia="pl-PL" w:bidi="ar-SA"/>
        </w:rPr>
      </w:pPr>
      <w:hyperlink w:anchor="_Toc43465969" w:history="1">
        <w:r w:rsidR="008B1BFF" w:rsidRPr="00F91E89">
          <w:rPr>
            <w:rStyle w:val="Hipercze"/>
            <w:noProof/>
          </w:rPr>
          <w:t>Tabela 3.</w:t>
        </w:r>
        <w:r w:rsidR="008B1BFF" w:rsidRPr="00F91E89">
          <w:rPr>
            <w:rStyle w:val="Hipercze"/>
            <w:rFonts w:cs="Arial"/>
            <w:noProof/>
          </w:rPr>
          <w:t xml:space="preserve"> Stopnie nasilenia depresji</w:t>
        </w:r>
        <w:r w:rsidR="008B1BFF" w:rsidRPr="00F91E89">
          <w:rPr>
            <w:noProof/>
            <w:webHidden/>
          </w:rPr>
          <w:tab/>
        </w:r>
        <w:r w:rsidR="000753F9" w:rsidRPr="00F91E89">
          <w:rPr>
            <w:noProof/>
            <w:webHidden/>
          </w:rPr>
          <w:fldChar w:fldCharType="begin"/>
        </w:r>
        <w:r w:rsidR="008B1BFF" w:rsidRPr="00F91E89">
          <w:rPr>
            <w:noProof/>
            <w:webHidden/>
          </w:rPr>
          <w:instrText xml:space="preserve"> PAGEREF _Toc43465969 \h </w:instrText>
        </w:r>
        <w:r w:rsidR="000753F9" w:rsidRPr="00F91E89">
          <w:rPr>
            <w:noProof/>
            <w:webHidden/>
          </w:rPr>
        </w:r>
        <w:r w:rsidR="000753F9" w:rsidRPr="00F91E89">
          <w:rPr>
            <w:noProof/>
            <w:webHidden/>
          </w:rPr>
          <w:fldChar w:fldCharType="separate"/>
        </w:r>
        <w:r w:rsidR="0044691D">
          <w:rPr>
            <w:noProof/>
            <w:webHidden/>
          </w:rPr>
          <w:t>10</w:t>
        </w:r>
        <w:r w:rsidR="000753F9" w:rsidRPr="00F91E89">
          <w:rPr>
            <w:noProof/>
            <w:webHidden/>
          </w:rPr>
          <w:fldChar w:fldCharType="end"/>
        </w:r>
      </w:hyperlink>
    </w:p>
    <w:p w14:paraId="0E3ED70D" w14:textId="588CCF6A" w:rsidR="008B1BFF" w:rsidRPr="00F91E89" w:rsidRDefault="0014027A">
      <w:pPr>
        <w:pStyle w:val="Spisilustracji"/>
        <w:rPr>
          <w:rFonts w:asciiTheme="minorHAnsi" w:eastAsiaTheme="minorEastAsia" w:hAnsiTheme="minorHAnsi" w:cstheme="minorBidi"/>
          <w:noProof/>
          <w:sz w:val="22"/>
          <w:szCs w:val="22"/>
          <w:lang w:eastAsia="pl-PL" w:bidi="ar-SA"/>
        </w:rPr>
      </w:pPr>
      <w:hyperlink w:anchor="_Toc43465970" w:history="1">
        <w:r w:rsidR="008B1BFF" w:rsidRPr="00F91E89">
          <w:rPr>
            <w:rStyle w:val="Hipercze"/>
            <w:rFonts w:cs="Arial"/>
            <w:noProof/>
          </w:rPr>
          <w:t>Tabela 4. Dane demograficzne województwa Dolnośląskiego</w:t>
        </w:r>
        <w:r w:rsidR="008B1BFF" w:rsidRPr="00F91E89">
          <w:rPr>
            <w:noProof/>
            <w:webHidden/>
          </w:rPr>
          <w:tab/>
        </w:r>
        <w:r w:rsidR="000753F9" w:rsidRPr="00F91E89">
          <w:rPr>
            <w:noProof/>
            <w:webHidden/>
          </w:rPr>
          <w:fldChar w:fldCharType="begin"/>
        </w:r>
        <w:r w:rsidR="008B1BFF" w:rsidRPr="00F91E89">
          <w:rPr>
            <w:noProof/>
            <w:webHidden/>
          </w:rPr>
          <w:instrText xml:space="preserve"> PAGEREF _Toc43465970 \h </w:instrText>
        </w:r>
        <w:r w:rsidR="000753F9" w:rsidRPr="00F91E89">
          <w:rPr>
            <w:noProof/>
            <w:webHidden/>
          </w:rPr>
        </w:r>
        <w:r w:rsidR="000753F9" w:rsidRPr="00F91E89">
          <w:rPr>
            <w:noProof/>
            <w:webHidden/>
          </w:rPr>
          <w:fldChar w:fldCharType="separate"/>
        </w:r>
        <w:r w:rsidR="0044691D">
          <w:rPr>
            <w:noProof/>
            <w:webHidden/>
          </w:rPr>
          <w:t>12</w:t>
        </w:r>
        <w:r w:rsidR="000753F9" w:rsidRPr="00F91E89">
          <w:rPr>
            <w:noProof/>
            <w:webHidden/>
          </w:rPr>
          <w:fldChar w:fldCharType="end"/>
        </w:r>
      </w:hyperlink>
    </w:p>
    <w:p w14:paraId="1BCCD8CE" w14:textId="25D6AF5E" w:rsidR="008B1BFF" w:rsidRPr="00F91E89" w:rsidRDefault="0014027A">
      <w:pPr>
        <w:pStyle w:val="Spisilustracji"/>
        <w:rPr>
          <w:rFonts w:asciiTheme="minorHAnsi" w:eastAsiaTheme="minorEastAsia" w:hAnsiTheme="minorHAnsi" w:cstheme="minorBidi"/>
          <w:noProof/>
          <w:sz w:val="22"/>
          <w:szCs w:val="22"/>
          <w:lang w:eastAsia="pl-PL" w:bidi="ar-SA"/>
        </w:rPr>
      </w:pPr>
      <w:hyperlink w:anchor="_Toc43465971" w:history="1">
        <w:r w:rsidR="008B1BFF" w:rsidRPr="00F91E89">
          <w:rPr>
            <w:rStyle w:val="Hipercze"/>
            <w:rFonts w:cs="Arial"/>
            <w:noProof/>
          </w:rPr>
          <w:t>Tabela 5. Liczba świadczeniodawców w Polsce i w województwie dolnośląskim</w:t>
        </w:r>
        <w:r w:rsidR="008B1BFF" w:rsidRPr="00F91E89">
          <w:rPr>
            <w:noProof/>
            <w:webHidden/>
          </w:rPr>
          <w:tab/>
        </w:r>
        <w:r w:rsidR="000753F9" w:rsidRPr="00F91E89">
          <w:rPr>
            <w:noProof/>
            <w:webHidden/>
          </w:rPr>
          <w:fldChar w:fldCharType="begin"/>
        </w:r>
        <w:r w:rsidR="008B1BFF" w:rsidRPr="00F91E89">
          <w:rPr>
            <w:noProof/>
            <w:webHidden/>
          </w:rPr>
          <w:instrText xml:space="preserve"> PAGEREF _Toc43465971 \h </w:instrText>
        </w:r>
        <w:r w:rsidR="000753F9" w:rsidRPr="00F91E89">
          <w:rPr>
            <w:noProof/>
            <w:webHidden/>
          </w:rPr>
        </w:r>
        <w:r w:rsidR="000753F9" w:rsidRPr="00F91E89">
          <w:rPr>
            <w:noProof/>
            <w:webHidden/>
          </w:rPr>
          <w:fldChar w:fldCharType="separate"/>
        </w:r>
        <w:r w:rsidR="0044691D">
          <w:rPr>
            <w:noProof/>
            <w:webHidden/>
          </w:rPr>
          <w:t>14</w:t>
        </w:r>
        <w:r w:rsidR="000753F9" w:rsidRPr="00F91E89">
          <w:rPr>
            <w:noProof/>
            <w:webHidden/>
          </w:rPr>
          <w:fldChar w:fldCharType="end"/>
        </w:r>
      </w:hyperlink>
    </w:p>
    <w:p w14:paraId="1CA60A77" w14:textId="354FA297" w:rsidR="008B1BFF" w:rsidRPr="00F91E89" w:rsidRDefault="0014027A">
      <w:pPr>
        <w:pStyle w:val="Spisilustracji"/>
        <w:rPr>
          <w:rFonts w:asciiTheme="minorHAnsi" w:eastAsiaTheme="minorEastAsia" w:hAnsiTheme="minorHAnsi" w:cstheme="minorBidi"/>
          <w:noProof/>
          <w:sz w:val="22"/>
          <w:szCs w:val="22"/>
          <w:lang w:eastAsia="pl-PL" w:bidi="ar-SA"/>
        </w:rPr>
      </w:pPr>
      <w:hyperlink w:anchor="_Toc43465972" w:history="1">
        <w:r w:rsidR="008B1BFF" w:rsidRPr="00F91E89">
          <w:rPr>
            <w:rStyle w:val="Hipercze"/>
            <w:rFonts w:cs="Arial"/>
            <w:noProof/>
          </w:rPr>
          <w:t>Tabela 6. Struktura świadczeniodawców w Wrocławiu i województwie dolnośląskim</w:t>
        </w:r>
        <w:r w:rsidR="008B1BFF" w:rsidRPr="00F91E89">
          <w:rPr>
            <w:noProof/>
            <w:webHidden/>
          </w:rPr>
          <w:tab/>
        </w:r>
        <w:r w:rsidR="000753F9" w:rsidRPr="00F91E89">
          <w:rPr>
            <w:noProof/>
            <w:webHidden/>
          </w:rPr>
          <w:fldChar w:fldCharType="begin"/>
        </w:r>
        <w:r w:rsidR="008B1BFF" w:rsidRPr="00F91E89">
          <w:rPr>
            <w:noProof/>
            <w:webHidden/>
          </w:rPr>
          <w:instrText xml:space="preserve"> PAGEREF _Toc43465972 \h </w:instrText>
        </w:r>
        <w:r w:rsidR="000753F9" w:rsidRPr="00F91E89">
          <w:rPr>
            <w:noProof/>
            <w:webHidden/>
          </w:rPr>
        </w:r>
        <w:r w:rsidR="000753F9" w:rsidRPr="00F91E89">
          <w:rPr>
            <w:noProof/>
            <w:webHidden/>
          </w:rPr>
          <w:fldChar w:fldCharType="separate"/>
        </w:r>
        <w:r w:rsidR="0044691D">
          <w:rPr>
            <w:noProof/>
            <w:webHidden/>
          </w:rPr>
          <w:t>14</w:t>
        </w:r>
        <w:r w:rsidR="000753F9" w:rsidRPr="00F91E89">
          <w:rPr>
            <w:noProof/>
            <w:webHidden/>
          </w:rPr>
          <w:fldChar w:fldCharType="end"/>
        </w:r>
      </w:hyperlink>
    </w:p>
    <w:p w14:paraId="28EC307A" w14:textId="3BA96BFB" w:rsidR="008B1BFF" w:rsidRPr="00F91E89" w:rsidRDefault="0014027A">
      <w:pPr>
        <w:pStyle w:val="Spisilustracji"/>
        <w:rPr>
          <w:rFonts w:asciiTheme="minorHAnsi" w:eastAsiaTheme="minorEastAsia" w:hAnsiTheme="minorHAnsi" w:cstheme="minorBidi"/>
          <w:noProof/>
          <w:sz w:val="22"/>
          <w:szCs w:val="22"/>
          <w:lang w:eastAsia="pl-PL" w:bidi="ar-SA"/>
        </w:rPr>
      </w:pPr>
      <w:hyperlink w:anchor="_Toc43465973" w:history="1">
        <w:r w:rsidR="008B1BFF" w:rsidRPr="00F91E89">
          <w:rPr>
            <w:rStyle w:val="Hipercze"/>
            <w:noProof/>
          </w:rPr>
          <w:t>Tabela 7. Wskaźniki podstawowe i rekomendowane EURO-PERISTAT</w:t>
        </w:r>
        <w:r w:rsidR="008B1BFF" w:rsidRPr="00F91E89">
          <w:rPr>
            <w:rStyle w:val="Hipercze"/>
            <w:noProof/>
            <w:vertAlign w:val="superscript"/>
          </w:rPr>
          <w:t>8</w:t>
        </w:r>
        <w:r w:rsidR="008B1BFF" w:rsidRPr="00F91E89">
          <w:rPr>
            <w:noProof/>
            <w:webHidden/>
          </w:rPr>
          <w:tab/>
        </w:r>
        <w:r w:rsidR="000753F9" w:rsidRPr="00F91E89">
          <w:rPr>
            <w:noProof/>
            <w:webHidden/>
          </w:rPr>
          <w:fldChar w:fldCharType="begin"/>
        </w:r>
        <w:r w:rsidR="008B1BFF" w:rsidRPr="00F91E89">
          <w:rPr>
            <w:noProof/>
            <w:webHidden/>
          </w:rPr>
          <w:instrText xml:space="preserve"> PAGEREF _Toc43465973 \h </w:instrText>
        </w:r>
        <w:r w:rsidR="000753F9" w:rsidRPr="00F91E89">
          <w:rPr>
            <w:noProof/>
            <w:webHidden/>
          </w:rPr>
        </w:r>
        <w:r w:rsidR="000753F9" w:rsidRPr="00F91E89">
          <w:rPr>
            <w:noProof/>
            <w:webHidden/>
          </w:rPr>
          <w:fldChar w:fldCharType="separate"/>
        </w:r>
        <w:r w:rsidR="0044691D">
          <w:rPr>
            <w:noProof/>
            <w:webHidden/>
          </w:rPr>
          <w:t>47</w:t>
        </w:r>
        <w:r w:rsidR="000753F9" w:rsidRPr="00F91E89">
          <w:rPr>
            <w:noProof/>
            <w:webHidden/>
          </w:rPr>
          <w:fldChar w:fldCharType="end"/>
        </w:r>
      </w:hyperlink>
    </w:p>
    <w:p w14:paraId="080C8979" w14:textId="38A411C9" w:rsidR="008B1BFF" w:rsidRPr="00F91E89" w:rsidRDefault="0014027A">
      <w:pPr>
        <w:pStyle w:val="Spisilustracji"/>
        <w:rPr>
          <w:rFonts w:asciiTheme="minorHAnsi" w:eastAsiaTheme="minorEastAsia" w:hAnsiTheme="minorHAnsi" w:cstheme="minorBidi"/>
          <w:noProof/>
          <w:sz w:val="22"/>
          <w:szCs w:val="22"/>
          <w:lang w:eastAsia="pl-PL" w:bidi="ar-SA"/>
        </w:rPr>
      </w:pPr>
      <w:hyperlink w:anchor="_Toc43465974" w:history="1">
        <w:r w:rsidR="008B1BFF" w:rsidRPr="00F91E89">
          <w:rPr>
            <w:rStyle w:val="Hipercze"/>
            <w:rFonts w:cs="Arial"/>
            <w:noProof/>
          </w:rPr>
          <w:t xml:space="preserve">Tabela 8. Wskaźniki efektywności / rezultatu w </w:t>
        </w:r>
        <w:r w:rsidR="00981138">
          <w:rPr>
            <w:rStyle w:val="Hipercze"/>
            <w:rFonts w:cs="Arial"/>
            <w:noProof/>
          </w:rPr>
          <w:t>Program</w:t>
        </w:r>
        <w:r w:rsidR="008B1BFF" w:rsidRPr="00F91E89">
          <w:rPr>
            <w:rStyle w:val="Hipercze"/>
            <w:rFonts w:cs="Arial"/>
            <w:noProof/>
          </w:rPr>
          <w:t>ie</w:t>
        </w:r>
        <w:r w:rsidR="008B1BFF" w:rsidRPr="00F91E89">
          <w:rPr>
            <w:noProof/>
            <w:webHidden/>
          </w:rPr>
          <w:tab/>
        </w:r>
        <w:r w:rsidR="000753F9" w:rsidRPr="00F91E89">
          <w:rPr>
            <w:noProof/>
            <w:webHidden/>
          </w:rPr>
          <w:fldChar w:fldCharType="begin"/>
        </w:r>
        <w:r w:rsidR="008B1BFF" w:rsidRPr="00F91E89">
          <w:rPr>
            <w:noProof/>
            <w:webHidden/>
          </w:rPr>
          <w:instrText xml:space="preserve"> PAGEREF _Toc43465974 \h </w:instrText>
        </w:r>
        <w:r w:rsidR="000753F9" w:rsidRPr="00F91E89">
          <w:rPr>
            <w:noProof/>
            <w:webHidden/>
          </w:rPr>
        </w:r>
        <w:r w:rsidR="000753F9" w:rsidRPr="00F91E89">
          <w:rPr>
            <w:noProof/>
            <w:webHidden/>
          </w:rPr>
          <w:fldChar w:fldCharType="separate"/>
        </w:r>
        <w:r w:rsidR="0044691D">
          <w:rPr>
            <w:noProof/>
            <w:webHidden/>
          </w:rPr>
          <w:t>48</w:t>
        </w:r>
        <w:r w:rsidR="000753F9" w:rsidRPr="00F91E89">
          <w:rPr>
            <w:noProof/>
            <w:webHidden/>
          </w:rPr>
          <w:fldChar w:fldCharType="end"/>
        </w:r>
      </w:hyperlink>
    </w:p>
    <w:p w14:paraId="64028F91" w14:textId="3B6E0FAD" w:rsidR="008B1BFF" w:rsidRPr="00F91E89" w:rsidRDefault="0014027A">
      <w:pPr>
        <w:pStyle w:val="Spisilustracji"/>
        <w:rPr>
          <w:rFonts w:asciiTheme="minorHAnsi" w:eastAsiaTheme="minorEastAsia" w:hAnsiTheme="minorHAnsi" w:cstheme="minorBidi"/>
          <w:noProof/>
          <w:sz w:val="22"/>
          <w:szCs w:val="22"/>
          <w:lang w:eastAsia="pl-PL" w:bidi="ar-SA"/>
        </w:rPr>
      </w:pPr>
      <w:hyperlink w:anchor="_Toc43465975" w:history="1">
        <w:r w:rsidR="008B1BFF" w:rsidRPr="00F91E89">
          <w:rPr>
            <w:rStyle w:val="Hipercze"/>
            <w:noProof/>
          </w:rPr>
          <w:t xml:space="preserve">Tabela 9. Budżet </w:t>
        </w:r>
        <w:r w:rsidR="00981138">
          <w:rPr>
            <w:rStyle w:val="Hipercze"/>
            <w:noProof/>
          </w:rPr>
          <w:t>Program</w:t>
        </w:r>
        <w:r w:rsidR="008B1BFF" w:rsidRPr="00F91E89">
          <w:rPr>
            <w:rStyle w:val="Hipercze"/>
            <w:noProof/>
          </w:rPr>
          <w:t>u</w:t>
        </w:r>
        <w:r w:rsidR="008B1BFF" w:rsidRPr="00F91E89">
          <w:rPr>
            <w:noProof/>
            <w:webHidden/>
          </w:rPr>
          <w:tab/>
        </w:r>
        <w:r w:rsidR="000753F9" w:rsidRPr="00F91E89">
          <w:rPr>
            <w:noProof/>
            <w:webHidden/>
          </w:rPr>
          <w:fldChar w:fldCharType="begin"/>
        </w:r>
        <w:r w:rsidR="008B1BFF" w:rsidRPr="00F91E89">
          <w:rPr>
            <w:noProof/>
            <w:webHidden/>
          </w:rPr>
          <w:instrText xml:space="preserve"> PAGEREF _Toc43465975 \h </w:instrText>
        </w:r>
        <w:r w:rsidR="000753F9" w:rsidRPr="00F91E89">
          <w:rPr>
            <w:noProof/>
            <w:webHidden/>
          </w:rPr>
        </w:r>
        <w:r w:rsidR="000753F9" w:rsidRPr="00F91E89">
          <w:rPr>
            <w:noProof/>
            <w:webHidden/>
          </w:rPr>
          <w:fldChar w:fldCharType="separate"/>
        </w:r>
        <w:r w:rsidR="0044691D">
          <w:rPr>
            <w:b/>
            <w:bCs w:val="0"/>
            <w:noProof/>
            <w:webHidden/>
          </w:rPr>
          <w:t>Błąd! Nie zdefiniowano zakładki.</w:t>
        </w:r>
        <w:r w:rsidR="000753F9" w:rsidRPr="00F91E89">
          <w:rPr>
            <w:noProof/>
            <w:webHidden/>
          </w:rPr>
          <w:fldChar w:fldCharType="end"/>
        </w:r>
      </w:hyperlink>
    </w:p>
    <w:p w14:paraId="514A98BF" w14:textId="0735B453" w:rsidR="008B1BFF" w:rsidRPr="00F91E89" w:rsidRDefault="0014027A">
      <w:pPr>
        <w:pStyle w:val="Spisilustracji"/>
        <w:rPr>
          <w:rFonts w:asciiTheme="minorHAnsi" w:eastAsiaTheme="minorEastAsia" w:hAnsiTheme="minorHAnsi" w:cstheme="minorBidi"/>
          <w:noProof/>
          <w:sz w:val="22"/>
          <w:szCs w:val="22"/>
          <w:lang w:eastAsia="pl-PL" w:bidi="ar-SA"/>
        </w:rPr>
      </w:pPr>
      <w:hyperlink w:anchor="_Toc43465976" w:history="1">
        <w:r w:rsidR="008B1BFF" w:rsidRPr="00F91E89">
          <w:rPr>
            <w:rStyle w:val="Hipercze"/>
            <w:rFonts w:cs="Arial"/>
            <w:noProof/>
          </w:rPr>
          <w:t xml:space="preserve">Tabela 10. Koszty jednostkowe w </w:t>
        </w:r>
        <w:r w:rsidR="00981138">
          <w:rPr>
            <w:rStyle w:val="Hipercze"/>
            <w:rFonts w:cs="Arial"/>
            <w:noProof/>
          </w:rPr>
          <w:t>Program</w:t>
        </w:r>
        <w:r w:rsidR="008B1BFF" w:rsidRPr="00F91E89">
          <w:rPr>
            <w:rStyle w:val="Hipercze"/>
            <w:rFonts w:cs="Arial"/>
            <w:noProof/>
          </w:rPr>
          <w:t>ie - Podsumowanie</w:t>
        </w:r>
        <w:r w:rsidR="008B1BFF" w:rsidRPr="00F91E89">
          <w:rPr>
            <w:noProof/>
            <w:webHidden/>
          </w:rPr>
          <w:tab/>
        </w:r>
        <w:r w:rsidR="000753F9" w:rsidRPr="00F91E89">
          <w:rPr>
            <w:noProof/>
            <w:webHidden/>
          </w:rPr>
          <w:fldChar w:fldCharType="begin"/>
        </w:r>
        <w:r w:rsidR="008B1BFF" w:rsidRPr="00F91E89">
          <w:rPr>
            <w:noProof/>
            <w:webHidden/>
          </w:rPr>
          <w:instrText xml:space="preserve"> PAGEREF _Toc43465976 \h </w:instrText>
        </w:r>
        <w:r w:rsidR="000753F9" w:rsidRPr="00F91E89">
          <w:rPr>
            <w:noProof/>
            <w:webHidden/>
          </w:rPr>
        </w:r>
        <w:r w:rsidR="000753F9" w:rsidRPr="00F91E89">
          <w:rPr>
            <w:noProof/>
            <w:webHidden/>
          </w:rPr>
          <w:fldChar w:fldCharType="separate"/>
        </w:r>
        <w:r w:rsidR="0044691D">
          <w:rPr>
            <w:b/>
            <w:bCs w:val="0"/>
            <w:noProof/>
            <w:webHidden/>
          </w:rPr>
          <w:t>Błąd! Nie zdefiniowano zakładki.</w:t>
        </w:r>
        <w:r w:rsidR="000753F9" w:rsidRPr="00F91E89">
          <w:rPr>
            <w:noProof/>
            <w:webHidden/>
          </w:rPr>
          <w:fldChar w:fldCharType="end"/>
        </w:r>
      </w:hyperlink>
    </w:p>
    <w:p w14:paraId="35D2C6E2" w14:textId="77777777" w:rsidR="009928E7" w:rsidRDefault="000753F9" w:rsidP="002F62BF">
      <w:pPr>
        <w:pStyle w:val="Tekstpodstawowy"/>
        <w:rPr>
          <w:rFonts w:cs="Arial"/>
          <w:sz w:val="22"/>
          <w:szCs w:val="22"/>
        </w:rPr>
      </w:pPr>
      <w:r w:rsidRPr="008B1BFF">
        <w:rPr>
          <w:rFonts w:cs="Arial"/>
          <w:b/>
          <w:bCs w:val="0"/>
          <w:sz w:val="22"/>
          <w:szCs w:val="22"/>
        </w:rPr>
        <w:fldChar w:fldCharType="end"/>
      </w:r>
    </w:p>
    <w:p w14:paraId="72248A5D" w14:textId="77777777" w:rsidR="00CD2EB6" w:rsidRDefault="00CD2EB6" w:rsidP="002F62BF">
      <w:pPr>
        <w:pStyle w:val="Tekstpodstawowy"/>
        <w:rPr>
          <w:rFonts w:cs="Arial"/>
          <w:sz w:val="22"/>
          <w:szCs w:val="22"/>
        </w:rPr>
      </w:pPr>
    </w:p>
    <w:p w14:paraId="7EDD0FD0" w14:textId="77777777" w:rsidR="00CD2EB6" w:rsidRDefault="00CD2EB6" w:rsidP="002F62BF">
      <w:pPr>
        <w:pStyle w:val="Tekstpodstawowy"/>
        <w:rPr>
          <w:rFonts w:cs="Arial"/>
          <w:sz w:val="22"/>
          <w:szCs w:val="22"/>
        </w:rPr>
        <w:sectPr w:rsidR="00CD2EB6" w:rsidSect="008B5102">
          <w:headerReference w:type="default" r:id="rId25"/>
          <w:footerReference w:type="default" r:id="rId26"/>
          <w:endnotePr>
            <w:numFmt w:val="decimal"/>
          </w:endnotePr>
          <w:type w:val="continuous"/>
          <w:pgSz w:w="11906" w:h="16838"/>
          <w:pgMar w:top="1418" w:right="1418" w:bottom="1418" w:left="1418" w:header="709" w:footer="709" w:gutter="0"/>
          <w:cols w:space="708"/>
          <w:docGrid w:linePitch="360"/>
        </w:sectPr>
      </w:pPr>
    </w:p>
    <w:p w14:paraId="01B48C7D" w14:textId="2EDF1658" w:rsidR="003406BF" w:rsidRPr="00D656F3" w:rsidRDefault="00BD6D3B" w:rsidP="00591A27">
      <w:pPr>
        <w:pStyle w:val="Nagwek1"/>
        <w:numPr>
          <w:ilvl w:val="0"/>
          <w:numId w:val="55"/>
        </w:numPr>
        <w:tabs>
          <w:tab w:val="num" w:pos="851"/>
        </w:tabs>
        <w:rPr>
          <w:rFonts w:cs="Arial"/>
          <w:b/>
          <w:bCs/>
          <w:color w:val="000000" w:themeColor="text1"/>
          <w:sz w:val="28"/>
        </w:rPr>
      </w:pPr>
      <w:bookmarkStart w:id="89" w:name="_Toc139533332"/>
      <w:r w:rsidRPr="00D656F3">
        <w:rPr>
          <w:rFonts w:cs="Arial"/>
          <w:b/>
          <w:bCs/>
          <w:color w:val="000000" w:themeColor="text1"/>
          <w:sz w:val="28"/>
        </w:rPr>
        <w:lastRenderedPageBreak/>
        <w:t>Bibliografia</w:t>
      </w:r>
      <w:bookmarkEnd w:id="89"/>
    </w:p>
    <w:sectPr w:rsidR="003406BF" w:rsidRPr="00D656F3" w:rsidSect="009928E7">
      <w:endnotePr>
        <w:numFmt w:val="decimal"/>
      </w:end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4D3A17" w14:textId="77777777" w:rsidR="005775E8" w:rsidRDefault="005775E8" w:rsidP="00BB7E64">
      <w:pPr>
        <w:spacing w:after="0" w:line="240" w:lineRule="auto"/>
      </w:pPr>
      <w:r>
        <w:separator/>
      </w:r>
    </w:p>
  </w:endnote>
  <w:endnote w:type="continuationSeparator" w:id="0">
    <w:p w14:paraId="0E6F5BDC" w14:textId="77777777" w:rsidR="005775E8" w:rsidRDefault="005775E8" w:rsidP="00BB7E64">
      <w:pPr>
        <w:spacing w:after="0" w:line="240" w:lineRule="auto"/>
      </w:pPr>
      <w:r>
        <w:continuationSeparator/>
      </w:r>
    </w:p>
  </w:endnote>
  <w:endnote w:type="continuationNotice" w:id="1">
    <w:p w14:paraId="35FA06F7" w14:textId="77777777" w:rsidR="005775E8" w:rsidRDefault="005775E8">
      <w:pPr>
        <w:spacing w:after="0" w:line="240" w:lineRule="auto"/>
      </w:pPr>
    </w:p>
  </w:endnote>
  <w:endnote w:id="2">
    <w:p w14:paraId="15C84807" w14:textId="77777777" w:rsidR="0014027A" w:rsidRPr="00826CD7" w:rsidRDefault="0014027A" w:rsidP="004D45CF">
      <w:pPr>
        <w:pStyle w:val="Tekstprzypisudolnego"/>
        <w:spacing w:line="360" w:lineRule="auto"/>
        <w:ind w:left="426" w:hanging="426"/>
        <w:jc w:val="both"/>
        <w:rPr>
          <w:rFonts w:ascii="Arial" w:eastAsia="Times New Roman" w:hAnsi="Arial" w:cs="Arial"/>
          <w:bCs/>
          <w:color w:val="auto"/>
          <w:sz w:val="22"/>
          <w:szCs w:val="22"/>
          <w:lang w:eastAsia="en-US" w:bidi="en-US"/>
        </w:rPr>
      </w:pPr>
      <w:r w:rsidRPr="00826CD7">
        <w:rPr>
          <w:rFonts w:ascii="Arial" w:hAnsi="Arial" w:cs="Arial"/>
          <w:sz w:val="22"/>
          <w:szCs w:val="22"/>
        </w:rPr>
        <w:endnoteRef/>
      </w:r>
      <w:r w:rsidRPr="00826CD7">
        <w:rPr>
          <w:rFonts w:ascii="Arial" w:eastAsia="Times New Roman" w:hAnsi="Arial" w:cs="Arial"/>
          <w:bCs/>
          <w:color w:val="auto"/>
          <w:sz w:val="22"/>
          <w:szCs w:val="22"/>
          <w:lang w:eastAsia="en-US" w:bidi="en-US"/>
        </w:rPr>
        <w:t xml:space="preserve"> Rozporządzenie Ministra Zdrowia z dnia 9 sierpnia 2019 r. w sprawie programu pilotażowego "Standard szpitalnego żywienia kobiet w ciąży i w okresie poporodowym - Dieta Mamy”. Dostępne na: https://sip.lex.pl/akty-prawne/dzu-dziennik-ustaw/program-pilotazowy-standard-szpitalnego-zywienia-kobiet-w-ciazy-i-w-18883007</w:t>
      </w:r>
    </w:p>
  </w:endnote>
  <w:endnote w:id="3">
    <w:p w14:paraId="3F7FFAFA" w14:textId="77777777" w:rsidR="0014027A" w:rsidRPr="00826CD7" w:rsidRDefault="0014027A" w:rsidP="004D45CF">
      <w:pPr>
        <w:pStyle w:val="Tekstprzypisudolnego"/>
        <w:spacing w:line="360" w:lineRule="auto"/>
        <w:ind w:left="426" w:hanging="426"/>
        <w:rPr>
          <w:rFonts w:ascii="Arial" w:eastAsia="Times New Roman" w:hAnsi="Arial" w:cs="Arial"/>
          <w:bCs/>
          <w:color w:val="auto"/>
          <w:sz w:val="22"/>
          <w:szCs w:val="22"/>
          <w:lang w:eastAsia="en-US" w:bidi="en-US"/>
        </w:rPr>
      </w:pPr>
      <w:r w:rsidRPr="00826CD7">
        <w:rPr>
          <w:rFonts w:ascii="Arial" w:eastAsia="Times New Roman" w:hAnsi="Arial" w:cs="Arial"/>
          <w:bCs/>
          <w:color w:val="auto"/>
          <w:sz w:val="22"/>
          <w:szCs w:val="22"/>
          <w:lang w:eastAsia="en-US" w:bidi="en-US"/>
        </w:rPr>
        <w:endnoteRef/>
      </w:r>
      <w:r w:rsidRPr="00826CD7">
        <w:rPr>
          <w:rFonts w:ascii="Arial" w:eastAsia="Times New Roman" w:hAnsi="Arial" w:cs="Arial"/>
          <w:bCs/>
          <w:color w:val="auto"/>
          <w:sz w:val="22"/>
          <w:szCs w:val="22"/>
          <w:lang w:eastAsia="en-US" w:bidi="en-US"/>
        </w:rPr>
        <w:t xml:space="preserve"> Rozporządzenie Ministra Zdrowia z dnia 27 lutego 2018 r. w sprawie priorytetów zdrowotnych. Dostępne na: http://prawo.sejm.gov.pl/isap.nsf/download.xsp/WDU20180000469/O/D20180469.pdf</w:t>
      </w:r>
    </w:p>
  </w:endnote>
  <w:endnote w:id="4">
    <w:p w14:paraId="2BCC18C5" w14:textId="77777777" w:rsidR="0014027A" w:rsidRPr="00826CD7" w:rsidRDefault="0014027A" w:rsidP="004D45CF">
      <w:pPr>
        <w:pStyle w:val="Tekstprzypisudolnego"/>
        <w:spacing w:line="360" w:lineRule="auto"/>
        <w:ind w:left="426" w:hanging="426"/>
        <w:jc w:val="both"/>
        <w:rPr>
          <w:rFonts w:ascii="Arial" w:eastAsia="Times New Roman" w:hAnsi="Arial" w:cs="Arial"/>
          <w:bCs/>
          <w:color w:val="auto"/>
          <w:sz w:val="22"/>
          <w:szCs w:val="22"/>
          <w:lang w:eastAsia="en-US" w:bidi="en-US"/>
        </w:rPr>
      </w:pPr>
      <w:r w:rsidRPr="00826CD7">
        <w:rPr>
          <w:rFonts w:ascii="Arial" w:eastAsia="Times New Roman" w:hAnsi="Arial" w:cs="Arial"/>
          <w:bCs/>
          <w:color w:val="auto"/>
          <w:sz w:val="22"/>
          <w:szCs w:val="22"/>
          <w:lang w:eastAsia="en-US" w:bidi="en-US"/>
        </w:rPr>
        <w:endnoteRef/>
      </w:r>
      <w:r w:rsidRPr="00826CD7">
        <w:rPr>
          <w:rFonts w:ascii="Arial" w:eastAsia="Times New Roman" w:hAnsi="Arial" w:cs="Arial"/>
          <w:bCs/>
          <w:color w:val="auto"/>
          <w:sz w:val="22"/>
          <w:szCs w:val="22"/>
          <w:lang w:val="en-IN" w:eastAsia="en-US" w:bidi="en-US"/>
        </w:rPr>
        <w:t xml:space="preserve"> WHO recommendations: intrapartum care for a positive childbirth experience. Transforming care of women and babies for improved health and well-being. </w:t>
      </w:r>
      <w:r w:rsidRPr="00826CD7">
        <w:rPr>
          <w:rFonts w:ascii="Arial" w:eastAsia="Times New Roman" w:hAnsi="Arial" w:cs="Arial"/>
          <w:bCs/>
          <w:color w:val="auto"/>
          <w:sz w:val="22"/>
          <w:szCs w:val="22"/>
          <w:lang w:eastAsia="en-US" w:bidi="en-US"/>
        </w:rPr>
        <w:t>WHO 2018. Dostępne na: https://www.who.int/reproductivehealth/publications/intrapartum-care-guidelines/en/</w:t>
      </w:r>
    </w:p>
  </w:endnote>
  <w:endnote w:id="5">
    <w:p w14:paraId="4FDF1023" w14:textId="77777777" w:rsidR="0014027A" w:rsidRPr="00826CD7" w:rsidRDefault="0014027A" w:rsidP="004D45CF">
      <w:pPr>
        <w:pStyle w:val="Tekstprzypisudolnego"/>
        <w:spacing w:line="360" w:lineRule="auto"/>
        <w:ind w:left="426" w:hanging="426"/>
        <w:jc w:val="both"/>
        <w:rPr>
          <w:rFonts w:ascii="Arial" w:hAnsi="Arial" w:cs="Arial"/>
          <w:sz w:val="22"/>
          <w:szCs w:val="22"/>
        </w:rPr>
      </w:pPr>
      <w:r w:rsidRPr="00826CD7">
        <w:rPr>
          <w:rFonts w:ascii="Arial" w:eastAsia="Times New Roman" w:hAnsi="Arial" w:cs="Arial"/>
          <w:bCs/>
          <w:color w:val="auto"/>
          <w:sz w:val="22"/>
          <w:szCs w:val="22"/>
          <w:lang w:eastAsia="en-US" w:bidi="en-US"/>
        </w:rPr>
        <w:endnoteRef/>
      </w:r>
      <w:r w:rsidRPr="00826CD7">
        <w:rPr>
          <w:rFonts w:ascii="Arial" w:eastAsia="Times New Roman" w:hAnsi="Arial" w:cs="Arial"/>
          <w:bCs/>
          <w:color w:val="auto"/>
          <w:sz w:val="22"/>
          <w:szCs w:val="22"/>
          <w:lang w:val="en-IN" w:eastAsia="en-US" w:bidi="en-US"/>
        </w:rPr>
        <w:t xml:space="preserve"> Working Group Members for Pregnancy and Childbirth. Pregnancy &amp; childbirthdata collection on reference guide. </w:t>
      </w:r>
      <w:r w:rsidRPr="00826CD7">
        <w:rPr>
          <w:rFonts w:ascii="Arial" w:eastAsia="Times New Roman" w:hAnsi="Arial" w:cs="Arial"/>
          <w:bCs/>
          <w:color w:val="auto"/>
          <w:sz w:val="22"/>
          <w:szCs w:val="22"/>
          <w:lang w:eastAsia="en-US" w:bidi="en-US"/>
        </w:rPr>
        <w:t>ICHOM 2017. https://www.ichom.org/wp-content/uploads/2019/11/20170410-Pregnancy-and-Childbirth-Reference</w:t>
      </w:r>
      <w:r w:rsidRPr="00826CD7">
        <w:rPr>
          <w:rFonts w:ascii="Arial" w:hAnsi="Arial" w:cs="Arial"/>
          <w:sz w:val="22"/>
          <w:szCs w:val="22"/>
        </w:rPr>
        <w:t>-Guide-1.0.3.pdf</w:t>
      </w:r>
    </w:p>
  </w:endnote>
  <w:endnote w:id="6">
    <w:p w14:paraId="3B7AEF00" w14:textId="77777777" w:rsidR="0014027A" w:rsidRPr="00826CD7" w:rsidRDefault="0014027A" w:rsidP="004D45CF">
      <w:pPr>
        <w:pStyle w:val="Tekstprzypisukocowego"/>
        <w:spacing w:line="360" w:lineRule="auto"/>
        <w:ind w:left="426" w:hanging="426"/>
        <w:jc w:val="both"/>
        <w:rPr>
          <w:rFonts w:cs="Arial"/>
          <w:sz w:val="22"/>
          <w:szCs w:val="22"/>
          <w:lang w:val="en-IN"/>
        </w:rPr>
      </w:pPr>
      <w:r w:rsidRPr="00826CD7">
        <w:rPr>
          <w:rFonts w:cs="Arial"/>
          <w:sz w:val="22"/>
          <w:szCs w:val="22"/>
        </w:rPr>
        <w:endnoteRef/>
      </w:r>
      <w:r w:rsidRPr="00826CD7">
        <w:rPr>
          <w:rFonts w:cs="Arial"/>
          <w:sz w:val="22"/>
          <w:szCs w:val="22"/>
        </w:rPr>
        <w:t xml:space="preserve"> Informacja prasowa 13 lutego 2019. Instytut Matki i Dziecka. </w:t>
      </w:r>
      <w:r w:rsidRPr="00826CD7">
        <w:rPr>
          <w:rFonts w:cs="Arial"/>
          <w:sz w:val="22"/>
          <w:szCs w:val="22"/>
          <w:lang w:val="en-IN"/>
        </w:rPr>
        <w:t>EuroPeristat. https://www.europeristat.com/images/Informacja-Prasowa-EURO-PERISTAT-IMiD-13.02.19.pdf</w:t>
      </w:r>
    </w:p>
  </w:endnote>
  <w:endnote w:id="7">
    <w:p w14:paraId="762F9622" w14:textId="77777777" w:rsidR="0014027A" w:rsidRPr="00826CD7" w:rsidRDefault="0014027A" w:rsidP="004D45CF">
      <w:pPr>
        <w:pStyle w:val="Tekstprzypisukocowego"/>
        <w:spacing w:line="360" w:lineRule="auto"/>
        <w:ind w:left="426" w:hanging="426"/>
        <w:jc w:val="both"/>
        <w:rPr>
          <w:rFonts w:cs="Arial"/>
          <w:sz w:val="22"/>
          <w:szCs w:val="22"/>
        </w:rPr>
      </w:pPr>
      <w:r w:rsidRPr="00826CD7">
        <w:rPr>
          <w:rFonts w:cs="Arial"/>
          <w:sz w:val="22"/>
          <w:szCs w:val="22"/>
        </w:rPr>
        <w:endnoteRef/>
      </w:r>
      <w:r w:rsidRPr="00826CD7">
        <w:rPr>
          <w:rFonts w:cs="Arial"/>
          <w:sz w:val="22"/>
          <w:szCs w:val="22"/>
          <w:lang w:val="en-IN"/>
        </w:rPr>
        <w:t xml:space="preserve"> Euro-Peristat Project. European Perinatal Health Report. Core indicators of the health and care of pregnant women and babies in Europe in 2015. </w:t>
      </w:r>
      <w:r w:rsidRPr="00826CD7">
        <w:rPr>
          <w:rFonts w:cs="Arial"/>
          <w:sz w:val="22"/>
          <w:szCs w:val="22"/>
        </w:rPr>
        <w:t>November 2018. Dostępne na: www.europeristat.com</w:t>
      </w:r>
    </w:p>
  </w:endnote>
  <w:endnote w:id="8">
    <w:p w14:paraId="1A9F8CF7" w14:textId="77777777" w:rsidR="0014027A" w:rsidRPr="00826CD7" w:rsidRDefault="0014027A" w:rsidP="004D45CF">
      <w:pPr>
        <w:pStyle w:val="Tekstprzypisukocowego"/>
        <w:spacing w:line="360" w:lineRule="auto"/>
        <w:ind w:left="426" w:hanging="426"/>
        <w:jc w:val="both"/>
        <w:rPr>
          <w:rFonts w:cs="Arial"/>
          <w:sz w:val="22"/>
          <w:szCs w:val="22"/>
        </w:rPr>
      </w:pPr>
      <w:r w:rsidRPr="00826CD7">
        <w:rPr>
          <w:rFonts w:cs="Arial"/>
          <w:sz w:val="22"/>
          <w:szCs w:val="22"/>
        </w:rPr>
        <w:endnoteRef/>
      </w:r>
      <w:r w:rsidRPr="00826CD7">
        <w:rPr>
          <w:rFonts w:cs="Arial"/>
          <w:sz w:val="22"/>
          <w:szCs w:val="22"/>
        </w:rPr>
        <w:t>Jeashke R, Brudkiewicz P. Czym są okołoporodowe zaburzenia psychiczne i jak się leczy kobiety cierpiące z ich powodu? Medycyna Praktyczna dla pacjentów - Psychiatria. Dostępne na:</w:t>
      </w:r>
    </w:p>
    <w:p w14:paraId="75EFA7E2" w14:textId="77777777" w:rsidR="0014027A" w:rsidRPr="00826CD7" w:rsidRDefault="0014027A" w:rsidP="004D45CF">
      <w:pPr>
        <w:pStyle w:val="Tekstprzypisukocowego"/>
        <w:spacing w:line="360" w:lineRule="auto"/>
        <w:ind w:left="426" w:hanging="426"/>
        <w:rPr>
          <w:rFonts w:cs="Arial"/>
          <w:sz w:val="22"/>
          <w:szCs w:val="22"/>
        </w:rPr>
      </w:pPr>
      <w:r w:rsidRPr="00826CD7">
        <w:rPr>
          <w:rFonts w:cs="Arial"/>
          <w:sz w:val="22"/>
          <w:szCs w:val="22"/>
        </w:rPr>
        <w:t>https://www.mp.pl/pacjent/psychiatria/choroby/123809,czym-sa-okoloporodowe-zaburzenia-psychiczne-i-jak-sie-leczy-kobiety-cierpiace-z-ich-powodu</w:t>
      </w:r>
    </w:p>
  </w:endnote>
  <w:endnote w:id="9">
    <w:p w14:paraId="0608863C" w14:textId="77777777" w:rsidR="0014027A" w:rsidRPr="00826CD7" w:rsidRDefault="0014027A" w:rsidP="004D45CF">
      <w:pPr>
        <w:pStyle w:val="Tekstprzypisukocowego"/>
        <w:spacing w:line="360" w:lineRule="auto"/>
        <w:ind w:left="426" w:hanging="426"/>
        <w:rPr>
          <w:rFonts w:cs="Arial"/>
          <w:sz w:val="22"/>
          <w:szCs w:val="22"/>
        </w:rPr>
      </w:pPr>
      <w:r w:rsidRPr="00826CD7">
        <w:rPr>
          <w:rFonts w:cs="Arial"/>
          <w:sz w:val="22"/>
          <w:szCs w:val="22"/>
        </w:rPr>
        <w:endnoteRef/>
      </w:r>
      <w:r w:rsidRPr="00826CD7">
        <w:rPr>
          <w:rFonts w:cs="Arial"/>
          <w:sz w:val="22"/>
          <w:szCs w:val="22"/>
        </w:rPr>
        <w:t xml:space="preserve"> Dominiak M, Antosik-Wójcińska AZ, Baron M, Mierzejewski P, Święcicki Ł. Rekomendacje odnośnie profilaktyki i leczenia depresji poporodowej. IPIN. Warszawa. 2019. https://wyleczdepresje.pl/wp-content/uploads/2019/04/5.-Rekomendacje-odnosnie-profilaktyki-i-leczenia-depresji.pdf</w:t>
      </w:r>
    </w:p>
  </w:endnote>
  <w:endnote w:id="10">
    <w:p w14:paraId="10126C77" w14:textId="77777777" w:rsidR="0014027A" w:rsidRPr="00826CD7" w:rsidRDefault="0014027A" w:rsidP="004D45CF">
      <w:pPr>
        <w:pStyle w:val="Tekstprzypisukocowego"/>
        <w:spacing w:line="360" w:lineRule="auto"/>
        <w:ind w:left="426" w:hanging="426"/>
        <w:rPr>
          <w:rFonts w:cs="Arial"/>
          <w:sz w:val="22"/>
          <w:szCs w:val="22"/>
        </w:rPr>
      </w:pPr>
      <w:r w:rsidRPr="00826CD7">
        <w:rPr>
          <w:rFonts w:cs="Arial"/>
          <w:sz w:val="22"/>
          <w:szCs w:val="22"/>
        </w:rPr>
        <w:endnoteRef/>
      </w:r>
      <w:r w:rsidRPr="00826CD7">
        <w:rPr>
          <w:rFonts w:cs="Arial"/>
          <w:sz w:val="22"/>
          <w:szCs w:val="22"/>
        </w:rPr>
        <w:t xml:space="preserve"> Antosik-Wójcińska A, Parnowski T, Święcicki Ł.  Jak ćma– przejawy depresji w różnych okresach życia IPIN. 2012. dostępna na: </w:t>
      </w:r>
      <w:hyperlink r:id="rId1" w:history="1">
        <w:r w:rsidRPr="00826CD7">
          <w:rPr>
            <w:rStyle w:val="Hipercze"/>
            <w:rFonts w:cs="Arial"/>
            <w:sz w:val="22"/>
            <w:szCs w:val="22"/>
          </w:rPr>
          <w:t>http://www.depresja.ipin.edu.pl/wp-content/uploads/2016/12/Poradnik%20Jak_%C4%86ma%2018.12.2016.pdf</w:t>
        </w:r>
      </w:hyperlink>
    </w:p>
  </w:endnote>
  <w:endnote w:id="11">
    <w:p w14:paraId="2DD7BB57" w14:textId="7A9F3837" w:rsidR="0014027A" w:rsidRPr="00826CD7" w:rsidRDefault="0014027A" w:rsidP="004D45CF">
      <w:pPr>
        <w:pStyle w:val="Tekstprzypisudolnego"/>
        <w:spacing w:line="360" w:lineRule="auto"/>
        <w:ind w:left="426" w:hanging="426"/>
        <w:jc w:val="both"/>
        <w:rPr>
          <w:rFonts w:ascii="Arial" w:eastAsia="Times New Roman" w:hAnsi="Arial" w:cs="Arial"/>
          <w:bCs/>
          <w:color w:val="auto"/>
          <w:sz w:val="22"/>
          <w:szCs w:val="22"/>
          <w:lang w:eastAsia="en-US" w:bidi="en-US"/>
        </w:rPr>
      </w:pPr>
      <w:r w:rsidRPr="00826CD7">
        <w:rPr>
          <w:rFonts w:ascii="Arial" w:eastAsia="Times New Roman" w:hAnsi="Arial" w:cs="Arial"/>
          <w:bCs/>
          <w:color w:val="auto"/>
          <w:sz w:val="22"/>
          <w:szCs w:val="22"/>
          <w:lang w:eastAsia="en-US" w:bidi="en-US"/>
        </w:rPr>
        <w:endnoteRef/>
      </w:r>
      <w:r w:rsidRPr="00826CD7">
        <w:rPr>
          <w:rFonts w:ascii="Arial" w:eastAsia="Times New Roman" w:hAnsi="Arial" w:cs="Arial"/>
          <w:bCs/>
          <w:color w:val="auto"/>
          <w:sz w:val="22"/>
          <w:szCs w:val="22"/>
          <w:lang w:eastAsia="en-US" w:bidi="en-US"/>
        </w:rPr>
        <w:t xml:space="preserve"> Główny Urzędu Statystyczny. Rocznik demograficzny 2021</w:t>
      </w:r>
      <w:r w:rsidRPr="00826CD7">
        <w:rPr>
          <w:sz w:val="22"/>
          <w:szCs w:val="22"/>
        </w:rPr>
        <w:t xml:space="preserve"> </w:t>
      </w:r>
    </w:p>
  </w:endnote>
  <w:endnote w:id="12">
    <w:p w14:paraId="483AD597" w14:textId="77777777" w:rsidR="0014027A" w:rsidRPr="00826CD7" w:rsidRDefault="0014027A" w:rsidP="004D45CF">
      <w:pPr>
        <w:pStyle w:val="Tekstprzypisukocowego"/>
        <w:spacing w:line="360" w:lineRule="auto"/>
        <w:ind w:left="426" w:hanging="426"/>
        <w:jc w:val="both"/>
        <w:rPr>
          <w:rFonts w:cs="Arial"/>
          <w:sz w:val="22"/>
          <w:szCs w:val="22"/>
        </w:rPr>
      </w:pPr>
      <w:r w:rsidRPr="00826CD7">
        <w:rPr>
          <w:rFonts w:cs="Arial"/>
          <w:sz w:val="22"/>
          <w:szCs w:val="22"/>
        </w:rPr>
        <w:endnoteRef/>
      </w:r>
      <w:r w:rsidRPr="00826CD7">
        <w:rPr>
          <w:rFonts w:cs="Arial"/>
          <w:sz w:val="22"/>
          <w:szCs w:val="22"/>
        </w:rPr>
        <w:t xml:space="preserve"> Polska w liczbach. Dostępne na: </w:t>
      </w:r>
      <w:hyperlink r:id="rId2" w:history="1">
        <w:r w:rsidRPr="00826CD7">
          <w:rPr>
            <w:sz w:val="22"/>
            <w:szCs w:val="22"/>
          </w:rPr>
          <w:t>http://www.polskawliczbach.pl/Wroclaw</w:t>
        </w:r>
      </w:hyperlink>
    </w:p>
  </w:endnote>
  <w:endnote w:id="13">
    <w:p w14:paraId="1420EBA8" w14:textId="77777777" w:rsidR="0014027A" w:rsidRPr="00826CD7" w:rsidRDefault="0014027A" w:rsidP="004D45CF">
      <w:pPr>
        <w:pStyle w:val="Tekstprzypisukocowego"/>
        <w:spacing w:line="360" w:lineRule="auto"/>
        <w:ind w:left="426" w:hanging="426"/>
        <w:jc w:val="both"/>
        <w:rPr>
          <w:rFonts w:cs="Arial"/>
          <w:sz w:val="22"/>
          <w:szCs w:val="22"/>
        </w:rPr>
      </w:pPr>
      <w:r w:rsidRPr="00826CD7">
        <w:rPr>
          <w:rFonts w:cs="Arial"/>
          <w:sz w:val="22"/>
          <w:szCs w:val="22"/>
        </w:rPr>
        <w:endnoteRef/>
      </w:r>
      <w:r w:rsidRPr="00826CD7">
        <w:rPr>
          <w:rFonts w:cs="Arial"/>
          <w:sz w:val="22"/>
          <w:szCs w:val="22"/>
        </w:rPr>
        <w:t xml:space="preserve"> Europejska Strategia WHO kształcenia pielęgniarek i położnych, DLVR020301 – Strategia kształcenia – 14 maja 1999. WHO - Światowa Organizacja Zdrowia, Biuro Regionalne w Europie, Kopenhaga 2000. </w:t>
      </w:r>
    </w:p>
  </w:endnote>
  <w:endnote w:id="14">
    <w:p w14:paraId="4DFD51CA" w14:textId="77777777" w:rsidR="0014027A" w:rsidRPr="00826CD7" w:rsidRDefault="0014027A" w:rsidP="004D45CF">
      <w:pPr>
        <w:pStyle w:val="Tekstprzypisukocowego"/>
        <w:spacing w:line="360" w:lineRule="auto"/>
        <w:ind w:left="426" w:hanging="426"/>
        <w:jc w:val="both"/>
        <w:rPr>
          <w:rFonts w:cs="Arial"/>
          <w:sz w:val="22"/>
          <w:szCs w:val="22"/>
        </w:rPr>
      </w:pPr>
      <w:r w:rsidRPr="00826CD7">
        <w:rPr>
          <w:rFonts w:cs="Arial"/>
          <w:sz w:val="22"/>
          <w:szCs w:val="22"/>
        </w:rPr>
        <w:endnoteRef/>
      </w:r>
      <w:r w:rsidRPr="00826CD7">
        <w:rPr>
          <w:rFonts w:cs="Arial"/>
          <w:sz w:val="22"/>
          <w:szCs w:val="22"/>
        </w:rPr>
        <w:t xml:space="preserve"> Zarządzenie Nr 22/2016/DSOZ Prezesa Narodowego Funduszu Zdrowia z dnia 13 kwietnia 2016 r. zmieniające zarządzenie w sprawie określenia warunków zawierania i realizacji umów w rodzaju świadczenia zdrowotne kontraktowane odrębnie” wprowadzające nowy zakres świadczeń: Koordynowana opieka nad kobietą w ciąży (KOC). </w:t>
      </w:r>
    </w:p>
  </w:endnote>
  <w:endnote w:id="15">
    <w:p w14:paraId="0A379059" w14:textId="503F7B39" w:rsidR="0014027A" w:rsidRPr="00826CD7" w:rsidRDefault="0014027A" w:rsidP="004D45CF">
      <w:pPr>
        <w:pStyle w:val="Tekstprzypisukocowego"/>
        <w:spacing w:line="360" w:lineRule="auto"/>
        <w:ind w:left="426" w:hanging="426"/>
        <w:jc w:val="both"/>
        <w:rPr>
          <w:rFonts w:cs="Arial"/>
          <w:sz w:val="22"/>
          <w:szCs w:val="22"/>
        </w:rPr>
      </w:pPr>
      <w:r w:rsidRPr="00826CD7">
        <w:rPr>
          <w:rFonts w:cs="Arial"/>
          <w:sz w:val="22"/>
          <w:szCs w:val="22"/>
        </w:rPr>
        <w:endnoteRef/>
      </w:r>
      <w:r w:rsidRPr="00826CD7">
        <w:rPr>
          <w:rFonts w:cs="Arial"/>
          <w:sz w:val="22"/>
          <w:szCs w:val="22"/>
        </w:rPr>
        <w:t xml:space="preserve"> Dane dostępna na stronie www.nfz.gov.pl</w:t>
      </w:r>
    </w:p>
  </w:endnote>
  <w:endnote w:id="16">
    <w:p w14:paraId="10A95145" w14:textId="77777777" w:rsidR="0014027A" w:rsidRPr="00826CD7" w:rsidRDefault="0014027A" w:rsidP="004D45CF">
      <w:pPr>
        <w:pStyle w:val="Tekstprzypisudolnego"/>
        <w:spacing w:line="360" w:lineRule="auto"/>
        <w:ind w:left="426" w:hanging="426"/>
        <w:jc w:val="both"/>
        <w:rPr>
          <w:rFonts w:ascii="Arial" w:eastAsia="Times New Roman" w:hAnsi="Arial" w:cs="Arial"/>
          <w:bCs/>
          <w:color w:val="auto"/>
          <w:sz w:val="22"/>
          <w:szCs w:val="22"/>
          <w:lang w:eastAsia="en-US" w:bidi="en-US"/>
        </w:rPr>
      </w:pPr>
      <w:r w:rsidRPr="00826CD7">
        <w:rPr>
          <w:rFonts w:ascii="Arial" w:eastAsia="Times New Roman" w:hAnsi="Arial" w:cs="Arial"/>
          <w:bCs/>
          <w:color w:val="auto"/>
          <w:sz w:val="22"/>
          <w:szCs w:val="22"/>
          <w:lang w:eastAsia="en-US" w:bidi="en-US"/>
        </w:rPr>
        <w:endnoteRef/>
      </w:r>
      <w:r w:rsidRPr="00826CD7">
        <w:rPr>
          <w:rFonts w:ascii="Arial" w:eastAsia="Times New Roman" w:hAnsi="Arial" w:cs="Arial"/>
          <w:bCs/>
          <w:color w:val="auto"/>
          <w:sz w:val="22"/>
          <w:szCs w:val="22"/>
          <w:lang w:eastAsia="en-US" w:bidi="en-US"/>
        </w:rPr>
        <w:t xml:space="preserve"> Ministerstwo Zdrowia. Narodowy Program Zdrowia. Program zapobiegania depresji w Polsce w latach 2016-2020. Dostępny na: https://www.gov.pl/web/zdrowie/program-zapobiegania-depresji-w-polsce-na-lata-2016-2020</w:t>
      </w:r>
    </w:p>
  </w:endnote>
  <w:endnote w:id="17">
    <w:p w14:paraId="4A9F7A9D" w14:textId="77777777" w:rsidR="0014027A" w:rsidRPr="00826CD7" w:rsidRDefault="0014027A" w:rsidP="004D45CF">
      <w:pPr>
        <w:pStyle w:val="Tekstprzypisukocowego"/>
        <w:spacing w:line="360" w:lineRule="auto"/>
        <w:ind w:left="426" w:hanging="426"/>
        <w:rPr>
          <w:rFonts w:cs="Arial"/>
          <w:sz w:val="22"/>
          <w:szCs w:val="22"/>
        </w:rPr>
      </w:pPr>
      <w:r w:rsidRPr="00826CD7">
        <w:rPr>
          <w:rFonts w:cs="Arial"/>
          <w:sz w:val="22"/>
          <w:szCs w:val="22"/>
        </w:rPr>
        <w:endnoteRef/>
      </w:r>
      <w:r w:rsidRPr="00826CD7">
        <w:rPr>
          <w:rFonts w:cs="Arial"/>
          <w:sz w:val="22"/>
          <w:szCs w:val="22"/>
        </w:rPr>
        <w:t xml:space="preserve"> Dominiak M, Antosik-Wójcińska AZ, Baron M, Mierzejewski P, Święcicki Ł. Rekomendacje odnośnie profilaktyki i leczenia depresji poporodowej. IPIN. Warszawa. 2019. https://wyleczdepresje.pl/wp-content/uploads/2019/04/5.-Rekomendacje-odnosnie-profilaktyki-i-leczenia-depresji.pdf</w:t>
      </w:r>
    </w:p>
  </w:endnote>
  <w:endnote w:id="18">
    <w:p w14:paraId="632FBBDD" w14:textId="77777777" w:rsidR="0014027A" w:rsidRPr="00826CD7" w:rsidRDefault="0014027A" w:rsidP="004D45CF">
      <w:pPr>
        <w:pStyle w:val="Tekstprzypisukocowego"/>
        <w:spacing w:line="360" w:lineRule="auto"/>
        <w:ind w:left="426" w:hanging="426"/>
        <w:jc w:val="both"/>
        <w:rPr>
          <w:rFonts w:cs="Arial"/>
          <w:sz w:val="22"/>
          <w:szCs w:val="22"/>
        </w:rPr>
      </w:pPr>
      <w:r w:rsidRPr="00826CD7">
        <w:rPr>
          <w:rFonts w:cs="Arial"/>
          <w:sz w:val="22"/>
          <w:szCs w:val="22"/>
        </w:rPr>
        <w:endnoteRef/>
      </w:r>
      <w:r w:rsidRPr="00826CD7">
        <w:rPr>
          <w:rFonts w:cs="Arial"/>
          <w:sz w:val="22"/>
          <w:szCs w:val="22"/>
        </w:rPr>
        <w:t xml:space="preserve"> Olejniczak D., Krakowiak K., Ocena potrzeby edukacji zdrowotnej kobiet w ciąży w zakresie stylu życia i karmienia piersią. Nowa Pediatria 2013, 3, 97-105. </w:t>
      </w:r>
    </w:p>
  </w:endnote>
  <w:endnote w:id="19">
    <w:p w14:paraId="3946FD87" w14:textId="77777777" w:rsidR="0014027A" w:rsidRPr="00826CD7" w:rsidRDefault="0014027A" w:rsidP="00573556">
      <w:pPr>
        <w:pStyle w:val="Tekstprzypisukocowego"/>
        <w:spacing w:line="360" w:lineRule="auto"/>
        <w:ind w:left="426" w:hanging="426"/>
        <w:jc w:val="both"/>
        <w:rPr>
          <w:sz w:val="22"/>
          <w:szCs w:val="22"/>
        </w:rPr>
      </w:pPr>
      <w:r w:rsidRPr="00826CD7">
        <w:rPr>
          <w:rFonts w:cs="Arial"/>
          <w:sz w:val="22"/>
          <w:szCs w:val="22"/>
        </w:rPr>
        <w:endnoteRef/>
      </w:r>
      <w:r w:rsidRPr="00826CD7">
        <w:rPr>
          <w:rFonts w:cs="Arial"/>
          <w:sz w:val="22"/>
          <w:szCs w:val="22"/>
        </w:rPr>
        <w:t xml:space="preserve"> Ministerstwo Zdrowia. Krajowy Program Przeciwdziałania Ubóstwu i Wykluczeniu Społecznemu 2020. Nowy wymiar aktywnej integracji. Dostępna na: https://www.gov.pl/web/rodzina/bip-krajowy-program-przeciwdzialania-ubostwu-i-wykluczeniu-spolecznemu-2020-nowy-wymiar-aktywnej-integracji</w:t>
      </w:r>
    </w:p>
  </w:endnote>
  <w:endnote w:id="20">
    <w:p w14:paraId="737901A0" w14:textId="77777777" w:rsidR="0014027A" w:rsidRPr="00826CD7" w:rsidRDefault="0014027A" w:rsidP="004D45CF">
      <w:pPr>
        <w:pStyle w:val="Tekstprzypisukocowego"/>
        <w:spacing w:line="360" w:lineRule="auto"/>
        <w:ind w:left="426" w:hanging="426"/>
        <w:jc w:val="both"/>
        <w:rPr>
          <w:rFonts w:cs="Arial"/>
          <w:sz w:val="22"/>
          <w:szCs w:val="22"/>
        </w:rPr>
      </w:pPr>
      <w:r w:rsidRPr="00826CD7">
        <w:rPr>
          <w:rFonts w:cs="Arial"/>
          <w:sz w:val="22"/>
          <w:szCs w:val="22"/>
        </w:rPr>
        <w:endnoteRef/>
      </w:r>
      <w:r w:rsidRPr="00826CD7">
        <w:rPr>
          <w:rFonts w:cs="Arial"/>
          <w:sz w:val="22"/>
          <w:szCs w:val="22"/>
          <w:lang w:val="en-IN"/>
        </w:rPr>
        <w:t xml:space="preserve"> NICE. Antenatal care for uncomplicated pregnancies. </w:t>
      </w:r>
      <w:r w:rsidRPr="00826CD7">
        <w:rPr>
          <w:rFonts w:cs="Arial"/>
          <w:sz w:val="22"/>
          <w:szCs w:val="22"/>
        </w:rPr>
        <w:t>Clinical Guidane. NICE 2019. Dostępna na: https://www.nice.org.uk/guidance/cg62/chapter/1-Guidance#management-of-common-symptoms-of-pregnancy</w:t>
      </w:r>
    </w:p>
  </w:endnote>
  <w:endnote w:id="21">
    <w:p w14:paraId="04405250" w14:textId="77777777" w:rsidR="0014027A" w:rsidRPr="00826CD7" w:rsidRDefault="0014027A" w:rsidP="004D45CF">
      <w:pPr>
        <w:pStyle w:val="Tekstprzypisukocowego"/>
        <w:spacing w:line="360" w:lineRule="auto"/>
        <w:ind w:left="426" w:hanging="426"/>
        <w:jc w:val="both"/>
        <w:rPr>
          <w:rFonts w:cs="Arial"/>
          <w:sz w:val="22"/>
          <w:szCs w:val="22"/>
          <w:lang w:val="en-IN"/>
        </w:rPr>
      </w:pPr>
      <w:r w:rsidRPr="00826CD7">
        <w:rPr>
          <w:sz w:val="22"/>
          <w:szCs w:val="22"/>
        </w:rPr>
        <w:endnoteRef/>
      </w:r>
      <w:r w:rsidRPr="00826CD7">
        <w:rPr>
          <w:rFonts w:cs="Arial"/>
          <w:sz w:val="22"/>
          <w:szCs w:val="22"/>
        </w:rPr>
        <w:t xml:space="preserve"> Krówka D., Żur A., Kwalifikacje zawodowe położnych a standard opieki okołoporodowej, Gin Pol Med. </w:t>
      </w:r>
      <w:r w:rsidRPr="00826CD7">
        <w:rPr>
          <w:rFonts w:cs="Arial"/>
          <w:sz w:val="22"/>
          <w:szCs w:val="22"/>
          <w:lang w:val="en-IN"/>
        </w:rPr>
        <w:t>Project, 2013, nr 30, s. 78.</w:t>
      </w:r>
    </w:p>
  </w:endnote>
  <w:endnote w:id="22">
    <w:p w14:paraId="32A26BDA" w14:textId="77777777" w:rsidR="0014027A" w:rsidRPr="00826CD7" w:rsidRDefault="0014027A" w:rsidP="00303C3F">
      <w:pPr>
        <w:pStyle w:val="Tekstprzypisukocowego"/>
        <w:spacing w:line="360" w:lineRule="auto"/>
        <w:ind w:left="426" w:hanging="426"/>
        <w:jc w:val="both"/>
        <w:rPr>
          <w:sz w:val="22"/>
          <w:szCs w:val="22"/>
          <w:lang w:val="en-IN"/>
        </w:rPr>
      </w:pPr>
      <w:r w:rsidRPr="00826CD7">
        <w:rPr>
          <w:rFonts w:cs="Arial"/>
          <w:sz w:val="22"/>
          <w:szCs w:val="22"/>
        </w:rPr>
        <w:endnoteRef/>
      </w:r>
      <w:r w:rsidRPr="00826CD7">
        <w:rPr>
          <w:rFonts w:cs="Arial"/>
          <w:sz w:val="22"/>
          <w:szCs w:val="22"/>
          <w:lang w:val="en-IN"/>
        </w:rPr>
        <w:t xml:space="preserve"> WHO, United Nations Population Fund, UNICEF. Pregnancy, childbirth, postpartum and newborn care. A guide for essential practice (3rd edition). Dostępne na: https://www.who.int/maternal_child_adolescent/documents/imca-essential-practice-guide/en/.</w:t>
      </w:r>
    </w:p>
  </w:endnote>
  <w:endnote w:id="23">
    <w:p w14:paraId="1C106B28" w14:textId="77777777" w:rsidR="0014027A" w:rsidRPr="00826CD7" w:rsidRDefault="0014027A" w:rsidP="004D45CF">
      <w:pPr>
        <w:pStyle w:val="Tekstprzypisukocowego"/>
        <w:spacing w:line="360" w:lineRule="auto"/>
        <w:ind w:left="426" w:hanging="426"/>
        <w:jc w:val="both"/>
        <w:rPr>
          <w:rFonts w:cs="Arial"/>
          <w:sz w:val="22"/>
          <w:szCs w:val="22"/>
        </w:rPr>
      </w:pPr>
      <w:r w:rsidRPr="00826CD7">
        <w:rPr>
          <w:sz w:val="22"/>
          <w:szCs w:val="22"/>
        </w:rPr>
        <w:endnoteRef/>
      </w:r>
      <w:r w:rsidRPr="00826CD7">
        <w:rPr>
          <w:rFonts w:cs="Arial"/>
          <w:sz w:val="22"/>
          <w:szCs w:val="22"/>
        </w:rPr>
        <w:t xml:space="preserve"> Baston H., Hall J., Podstawy położnictwa. Przed porodem. [Opieka przedporodowa: przygotowanie do porodu]. Baston H., Hall J. Elsevier Urban &amp;Parner, Wrocław 2011, s. 129-141.</w:t>
      </w:r>
    </w:p>
  </w:endnote>
  <w:endnote w:id="24">
    <w:p w14:paraId="3CEB92A8" w14:textId="77777777" w:rsidR="0014027A" w:rsidRPr="00826CD7" w:rsidRDefault="0014027A" w:rsidP="004D45CF">
      <w:pPr>
        <w:pStyle w:val="Tekstprzypisudolnego"/>
        <w:spacing w:line="360" w:lineRule="auto"/>
        <w:ind w:left="426" w:hanging="426"/>
        <w:jc w:val="both"/>
        <w:rPr>
          <w:rFonts w:ascii="Arial" w:eastAsia="Times New Roman" w:hAnsi="Arial" w:cs="Arial"/>
          <w:bCs/>
          <w:color w:val="auto"/>
          <w:sz w:val="22"/>
          <w:szCs w:val="22"/>
          <w:lang w:val="en-IN" w:eastAsia="en-US" w:bidi="en-US"/>
        </w:rPr>
      </w:pPr>
      <w:r w:rsidRPr="00826CD7">
        <w:rPr>
          <w:rStyle w:val="Odwoanieprzypisukocowego"/>
          <w:rFonts w:ascii="Arial" w:hAnsi="Arial" w:cs="Arial"/>
          <w:sz w:val="22"/>
          <w:szCs w:val="22"/>
          <w:vertAlign w:val="baseline"/>
        </w:rPr>
        <w:endnoteRef/>
      </w:r>
      <w:r w:rsidRPr="00826CD7">
        <w:rPr>
          <w:rFonts w:ascii="Arial" w:eastAsia="Times New Roman" w:hAnsi="Arial" w:cs="Arial"/>
          <w:bCs/>
          <w:color w:val="auto"/>
          <w:sz w:val="22"/>
          <w:szCs w:val="22"/>
          <w:lang w:eastAsia="en-US" w:bidi="en-US"/>
        </w:rPr>
        <w:t xml:space="preserve">Kwiatek M., Gęca T., Biegaj-Fic J. et al. Szkoła rodzenia – profil pacjentek oraz wpływ zajęć na przebieg porodu i stan noworodka. </w:t>
      </w:r>
      <w:r w:rsidRPr="00826CD7">
        <w:rPr>
          <w:rFonts w:ascii="Arial" w:eastAsia="Times New Roman" w:hAnsi="Arial" w:cs="Arial"/>
          <w:bCs/>
          <w:color w:val="auto"/>
          <w:sz w:val="22"/>
          <w:szCs w:val="22"/>
          <w:lang w:val="en-IN" w:eastAsia="en-US" w:bidi="en-US"/>
        </w:rPr>
        <w:t>Medycyna Ogólna i Nauki o Zdrowiu. 2011, 17, 3:111-115</w:t>
      </w:r>
    </w:p>
  </w:endnote>
  <w:endnote w:id="25">
    <w:p w14:paraId="3466088E" w14:textId="77777777" w:rsidR="0014027A" w:rsidRPr="00826CD7" w:rsidRDefault="0014027A" w:rsidP="004C2C52">
      <w:pPr>
        <w:pStyle w:val="Tekstprzypisudolnego"/>
        <w:spacing w:line="360" w:lineRule="auto"/>
        <w:ind w:left="426" w:hanging="426"/>
        <w:jc w:val="both"/>
        <w:rPr>
          <w:rFonts w:ascii="Arial" w:eastAsia="Times New Roman" w:hAnsi="Arial" w:cs="Arial"/>
          <w:bCs/>
          <w:color w:val="auto"/>
          <w:sz w:val="22"/>
          <w:szCs w:val="22"/>
          <w:lang w:val="en-IN" w:eastAsia="en-US" w:bidi="en-US"/>
        </w:rPr>
      </w:pPr>
      <w:r w:rsidRPr="00826CD7">
        <w:rPr>
          <w:rFonts w:ascii="Arial" w:eastAsia="Times New Roman" w:hAnsi="Arial" w:cs="Arial"/>
          <w:bCs/>
          <w:color w:val="auto"/>
          <w:sz w:val="22"/>
          <w:szCs w:val="22"/>
          <w:lang w:eastAsia="en-US" w:bidi="en-US"/>
        </w:rPr>
        <w:endnoteRef/>
      </w:r>
      <w:r w:rsidRPr="00826CD7">
        <w:rPr>
          <w:rFonts w:ascii="Arial" w:eastAsia="Times New Roman" w:hAnsi="Arial" w:cs="Arial"/>
          <w:bCs/>
          <w:color w:val="auto"/>
          <w:sz w:val="22"/>
          <w:szCs w:val="22"/>
          <w:lang w:val="en-IN" w:eastAsia="en-US" w:bidi="en-US"/>
        </w:rPr>
        <w:t xml:space="preserve"> Cox JL, Holden JM, Sagovsky R. Detection of postnatal depression. Development of the 10-item Edinburgh Postnatal Depression Scale. Br J Psychiatry. 1987 Jun;150:782-6. </w:t>
      </w:r>
    </w:p>
  </w:endnote>
  <w:endnote w:id="26">
    <w:p w14:paraId="4962FB0A" w14:textId="77777777" w:rsidR="0014027A" w:rsidRPr="00826CD7" w:rsidRDefault="0014027A" w:rsidP="004C2C52">
      <w:pPr>
        <w:pStyle w:val="Tekstprzypisudolnego"/>
        <w:spacing w:line="360" w:lineRule="auto"/>
        <w:ind w:left="426" w:hanging="426"/>
        <w:jc w:val="both"/>
        <w:rPr>
          <w:rFonts w:ascii="Arial" w:eastAsia="Times New Roman" w:hAnsi="Arial" w:cs="Arial"/>
          <w:bCs/>
          <w:color w:val="auto"/>
          <w:sz w:val="22"/>
          <w:szCs w:val="22"/>
          <w:lang w:val="en-IN" w:eastAsia="en-US" w:bidi="en-US"/>
        </w:rPr>
      </w:pPr>
      <w:r w:rsidRPr="00826CD7">
        <w:rPr>
          <w:rFonts w:ascii="Arial" w:eastAsia="Times New Roman" w:hAnsi="Arial" w:cs="Arial"/>
          <w:bCs/>
          <w:color w:val="auto"/>
          <w:sz w:val="22"/>
          <w:szCs w:val="22"/>
          <w:lang w:eastAsia="en-US" w:bidi="en-US"/>
        </w:rPr>
        <w:endnoteRef/>
      </w:r>
      <w:r w:rsidRPr="00826CD7">
        <w:rPr>
          <w:rFonts w:ascii="Arial" w:eastAsia="Times New Roman" w:hAnsi="Arial" w:cs="Arial"/>
          <w:bCs/>
          <w:color w:val="auto"/>
          <w:sz w:val="22"/>
          <w:szCs w:val="22"/>
          <w:lang w:val="en-IN" w:eastAsia="en-US" w:bidi="en-US"/>
        </w:rPr>
        <w:t xml:space="preserve"> NICE. Antenatal and postnatal mental health: clinical management and service guidance. Clinical guideline. NICE 2014. Dostępne na: https://www.nice.org.uk/guidance/cg192/chapter/recommendations#recognising-mental-health-problems-in-pregnancy-and-the-postnatal-period-and-referral-2</w:t>
      </w:r>
    </w:p>
  </w:endnote>
  <w:endnote w:id="27">
    <w:p w14:paraId="75458519" w14:textId="77777777" w:rsidR="0014027A" w:rsidRPr="00826CD7" w:rsidRDefault="0014027A" w:rsidP="004C2C52">
      <w:pPr>
        <w:pStyle w:val="Tekstprzypisudolnego"/>
        <w:spacing w:line="360" w:lineRule="auto"/>
        <w:ind w:left="426" w:hanging="426"/>
        <w:jc w:val="both"/>
        <w:rPr>
          <w:rFonts w:ascii="Arial" w:eastAsia="Times New Roman" w:hAnsi="Arial" w:cs="Arial"/>
          <w:bCs/>
          <w:color w:val="auto"/>
          <w:sz w:val="22"/>
          <w:szCs w:val="22"/>
          <w:lang w:eastAsia="en-US" w:bidi="en-US"/>
        </w:rPr>
      </w:pPr>
      <w:r w:rsidRPr="00826CD7">
        <w:rPr>
          <w:rFonts w:ascii="Arial" w:eastAsia="Times New Roman" w:hAnsi="Arial"/>
          <w:bCs/>
          <w:color w:val="auto"/>
          <w:sz w:val="22"/>
          <w:szCs w:val="22"/>
          <w:lang w:eastAsia="en-US" w:bidi="en-US"/>
        </w:rPr>
        <w:endnoteRef/>
      </w:r>
      <w:r w:rsidRPr="00826CD7">
        <w:rPr>
          <w:rFonts w:ascii="Arial" w:eastAsia="Times New Roman" w:hAnsi="Arial" w:cs="Arial"/>
          <w:bCs/>
          <w:color w:val="auto"/>
          <w:sz w:val="22"/>
          <w:szCs w:val="22"/>
          <w:lang w:eastAsia="en-US" w:bidi="en-US"/>
        </w:rPr>
        <w:t xml:space="preserve"> Dominiak M, Antosik-Wójcińska AZ, Baron M, Mierzejewski P, Święcicki Ł. Rekomendacje odnośnie profilaktyki i leczenia depresji poporodowej. IPIN. Warszawa. 2019. https://wyleczdepresje.pl/wp-content/uploads/2019/04/5.-Rekomendacje-odnosnie-profilaktyki-i-leczenia-depresji.pdf</w:t>
      </w:r>
    </w:p>
  </w:endnote>
  <w:endnote w:id="28">
    <w:p w14:paraId="07100174" w14:textId="77777777" w:rsidR="0014027A" w:rsidRPr="00826CD7" w:rsidRDefault="0014027A" w:rsidP="004D45CF">
      <w:pPr>
        <w:pStyle w:val="Tekstprzypisukocowego"/>
        <w:spacing w:line="360" w:lineRule="auto"/>
        <w:ind w:left="426" w:hanging="426"/>
        <w:jc w:val="both"/>
        <w:rPr>
          <w:rFonts w:cs="Arial"/>
          <w:sz w:val="22"/>
          <w:szCs w:val="22"/>
        </w:rPr>
      </w:pPr>
      <w:r w:rsidRPr="00826CD7">
        <w:rPr>
          <w:rStyle w:val="Odwoanieprzypisukocowego"/>
          <w:rFonts w:cs="Arial"/>
          <w:sz w:val="22"/>
          <w:szCs w:val="22"/>
          <w:vertAlign w:val="baseline"/>
        </w:rPr>
        <w:endnoteRef/>
      </w:r>
      <w:r w:rsidRPr="00826CD7">
        <w:rPr>
          <w:rFonts w:cs="Arial"/>
          <w:sz w:val="22"/>
          <w:szCs w:val="22"/>
        </w:rPr>
        <w:t xml:space="preserve"> Aplikacja „Zdrowa Mama”. Instytutu Żywności i Żywieni. Dostępne na: https://ncez.pl/zdrowamama/</w:t>
      </w:r>
    </w:p>
  </w:endnote>
  <w:endnote w:id="29">
    <w:p w14:paraId="3E08A332" w14:textId="612D244F" w:rsidR="0014027A" w:rsidRPr="00826CD7" w:rsidRDefault="0014027A" w:rsidP="0076384A">
      <w:pPr>
        <w:pStyle w:val="Tekstprzypisukocowego"/>
        <w:spacing w:line="360" w:lineRule="auto"/>
        <w:ind w:left="426" w:hanging="426"/>
        <w:jc w:val="both"/>
        <w:rPr>
          <w:rFonts w:cs="Arial"/>
          <w:sz w:val="22"/>
          <w:szCs w:val="22"/>
        </w:rPr>
      </w:pPr>
      <w:r w:rsidRPr="00826CD7">
        <w:rPr>
          <w:rStyle w:val="Odwoanieprzypisukocowego"/>
          <w:sz w:val="22"/>
          <w:szCs w:val="22"/>
        </w:rPr>
        <w:endnoteRef/>
      </w:r>
      <w:r w:rsidRPr="00826CD7">
        <w:rPr>
          <w:sz w:val="22"/>
          <w:szCs w:val="22"/>
          <w:lang w:val="en-US"/>
        </w:rPr>
        <w:t xml:space="preserve"> </w:t>
      </w:r>
      <w:r w:rsidRPr="00826CD7">
        <w:rPr>
          <w:rFonts w:cs="Arial"/>
          <w:sz w:val="22"/>
          <w:szCs w:val="22"/>
          <w:lang w:val="en-US"/>
        </w:rPr>
        <w:t xml:space="preserve">Martínez-Paredes JF, Jácome-Pérez N. Depression in Pregnancy. Rev Colomb Psiquiatr (Engl Ed). 2019 Jan-Mar;48(1):58-65. </w:t>
      </w:r>
      <w:r w:rsidRPr="00826CD7">
        <w:rPr>
          <w:rFonts w:cs="Arial"/>
          <w:sz w:val="22"/>
          <w:szCs w:val="22"/>
        </w:rPr>
        <w:t>English, Spanish. doi: 10.1016/j.rcp.2017.07.003. Epub 2017 Sep 3. PMID: 30651174.</w:t>
      </w:r>
    </w:p>
  </w:endnote>
  <w:endnote w:id="30">
    <w:p w14:paraId="0C146BE0" w14:textId="77777777" w:rsidR="0014027A" w:rsidRPr="00826CD7" w:rsidRDefault="0014027A" w:rsidP="004D45CF">
      <w:pPr>
        <w:pStyle w:val="Tekstprzypisukocowego"/>
        <w:spacing w:line="360" w:lineRule="auto"/>
        <w:ind w:left="426" w:hanging="426"/>
        <w:jc w:val="both"/>
        <w:rPr>
          <w:rFonts w:cs="Arial"/>
          <w:sz w:val="22"/>
          <w:szCs w:val="22"/>
        </w:rPr>
      </w:pPr>
      <w:r w:rsidRPr="00826CD7">
        <w:rPr>
          <w:rFonts w:cs="Arial"/>
          <w:sz w:val="22"/>
          <w:szCs w:val="22"/>
        </w:rPr>
        <w:endnoteRef/>
      </w:r>
      <w:r w:rsidRPr="00826CD7">
        <w:rPr>
          <w:rFonts w:cs="Arial"/>
          <w:sz w:val="22"/>
          <w:szCs w:val="22"/>
        </w:rPr>
        <w:t xml:space="preserve"> Rozporządzenie Ministra Zdrowia z dnia 20 lipca 2011 r. w sprawie kwalifikacji wymaganych od pracowników na poszczególnych rodzajach stanowisk pracy w podmiotach leczniczych niebędących przedsiębiorcami, Dz. U. z 2011 r. Nr 151, poz 896.</w:t>
      </w:r>
    </w:p>
  </w:endnote>
  <w:endnote w:id="31">
    <w:p w14:paraId="067B34B7" w14:textId="77777777" w:rsidR="0014027A" w:rsidRPr="00826CD7" w:rsidRDefault="0014027A" w:rsidP="004D45CF">
      <w:pPr>
        <w:pStyle w:val="Tekstprzypisukocowego"/>
        <w:spacing w:line="360" w:lineRule="auto"/>
        <w:ind w:left="426" w:hanging="426"/>
        <w:jc w:val="both"/>
        <w:rPr>
          <w:rFonts w:cs="Arial"/>
          <w:sz w:val="22"/>
          <w:szCs w:val="22"/>
        </w:rPr>
      </w:pPr>
      <w:r w:rsidRPr="00826CD7">
        <w:rPr>
          <w:rFonts w:cs="Arial"/>
          <w:sz w:val="22"/>
          <w:szCs w:val="22"/>
        </w:rPr>
        <w:endnoteRef/>
      </w:r>
      <w:r w:rsidRPr="00826CD7">
        <w:rPr>
          <w:rFonts w:cs="Arial"/>
          <w:sz w:val="22"/>
          <w:szCs w:val="22"/>
        </w:rPr>
        <w:t xml:space="preserve"> Ustawa z dnia 29 sierpnia 1997 r. o ochronie danych osobowych, Dz. U. z 2016 r. poz. 922.</w:t>
      </w:r>
    </w:p>
  </w:endnote>
  <w:endnote w:id="32">
    <w:p w14:paraId="3FA1F6C5" w14:textId="77777777" w:rsidR="0014027A" w:rsidRPr="00826CD7" w:rsidRDefault="0014027A" w:rsidP="004D45CF">
      <w:pPr>
        <w:pStyle w:val="Tekstprzypisukocowego"/>
        <w:spacing w:line="360" w:lineRule="auto"/>
        <w:ind w:left="426" w:hanging="426"/>
        <w:jc w:val="both"/>
        <w:rPr>
          <w:rFonts w:cs="Arial"/>
          <w:sz w:val="22"/>
          <w:szCs w:val="22"/>
        </w:rPr>
      </w:pPr>
      <w:r w:rsidRPr="00826CD7">
        <w:rPr>
          <w:rStyle w:val="Odwoanieprzypisukocowego"/>
          <w:rFonts w:cs="Arial"/>
          <w:sz w:val="22"/>
          <w:szCs w:val="22"/>
          <w:vertAlign w:val="baseline"/>
        </w:rPr>
        <w:endnoteRef/>
      </w:r>
      <w:r w:rsidRPr="00826CD7">
        <w:rPr>
          <w:rFonts w:cs="Arial"/>
          <w:sz w:val="22"/>
          <w:szCs w:val="22"/>
        </w:rPr>
        <w:t xml:space="preserve"> Rozporządzenie Ministra Zdrowia z dnia 9 listopada 2015 r. w sprawie rodzajów zakresu i wzorów dokumentacji medycznej oraz sposobu jej przetwarzania, Dz. U. z 2015 r., poz. 2069</w:t>
      </w:r>
    </w:p>
  </w:endnote>
  <w:endnote w:id="33">
    <w:p w14:paraId="4384B670" w14:textId="77777777" w:rsidR="0014027A" w:rsidRPr="00826CD7" w:rsidRDefault="0014027A" w:rsidP="004D45CF">
      <w:pPr>
        <w:pStyle w:val="Tekstprzypisukocowego"/>
        <w:spacing w:line="360" w:lineRule="auto"/>
        <w:ind w:left="426" w:hanging="426"/>
        <w:jc w:val="both"/>
        <w:rPr>
          <w:rFonts w:cs="Arial"/>
          <w:sz w:val="22"/>
          <w:szCs w:val="22"/>
        </w:rPr>
      </w:pPr>
      <w:r w:rsidRPr="00826CD7">
        <w:rPr>
          <w:rFonts w:cs="Arial"/>
          <w:sz w:val="22"/>
          <w:szCs w:val="22"/>
        </w:rPr>
        <w:endnoteRef/>
      </w:r>
      <w:r w:rsidRPr="00826CD7">
        <w:rPr>
          <w:rFonts w:cs="Arial"/>
          <w:sz w:val="22"/>
          <w:szCs w:val="22"/>
        </w:rPr>
        <w:t xml:space="preserve"> Rozporządzenie Ministra Zdrowia z dnia 26 czerwca 2012 r. w sprawie szczegółowych wymagań, jakim powinny odpowiadać pomieszczenia i urządzenia podmiotu wykonującego działalność leczniczą, Dz. U. z 2012 r., poz. 739.</w:t>
      </w:r>
    </w:p>
  </w:endnote>
  <w:endnote w:id="34">
    <w:p w14:paraId="5557BC7B" w14:textId="77777777" w:rsidR="0014027A" w:rsidRPr="00826CD7" w:rsidRDefault="0014027A" w:rsidP="004D45CF">
      <w:pPr>
        <w:pStyle w:val="Tekstprzypisukocowego"/>
        <w:spacing w:line="360" w:lineRule="auto"/>
        <w:ind w:left="426" w:hanging="426"/>
        <w:jc w:val="both"/>
        <w:rPr>
          <w:rFonts w:cs="Arial"/>
          <w:sz w:val="22"/>
          <w:szCs w:val="22"/>
        </w:rPr>
      </w:pPr>
      <w:r w:rsidRPr="00826CD7">
        <w:rPr>
          <w:rStyle w:val="Odwoanieprzypisukocowego"/>
          <w:rFonts w:cs="Arial"/>
          <w:sz w:val="22"/>
          <w:szCs w:val="22"/>
          <w:vertAlign w:val="baseline"/>
        </w:rPr>
        <w:endnoteRef/>
      </w:r>
      <w:r w:rsidRPr="00826CD7">
        <w:rPr>
          <w:rFonts w:cs="Arial"/>
          <w:sz w:val="22"/>
          <w:szCs w:val="22"/>
        </w:rPr>
        <w:t xml:space="preserve"> Ustawa z dnia 15 kwietnia 2011 r. o działalności leczniczej (Dz. U. z 2016 r. poz. 1638).</w:t>
      </w:r>
    </w:p>
  </w:endnote>
  <w:endnote w:id="35">
    <w:p w14:paraId="23D8413E" w14:textId="77777777" w:rsidR="0014027A" w:rsidRPr="00826CD7" w:rsidRDefault="0014027A" w:rsidP="00276C68">
      <w:pPr>
        <w:pStyle w:val="Tekstprzypisukocowego"/>
        <w:spacing w:line="360" w:lineRule="auto"/>
        <w:ind w:left="426" w:hanging="426"/>
        <w:jc w:val="both"/>
        <w:rPr>
          <w:rFonts w:cs="Arial"/>
          <w:sz w:val="22"/>
          <w:szCs w:val="22"/>
        </w:rPr>
      </w:pPr>
      <w:r w:rsidRPr="00826CD7">
        <w:rPr>
          <w:rStyle w:val="Odwoanieprzypisukocowego"/>
          <w:rFonts w:cs="Arial"/>
          <w:sz w:val="22"/>
          <w:szCs w:val="22"/>
          <w:vertAlign w:val="baseline"/>
        </w:rPr>
        <w:endnoteRef/>
      </w:r>
      <w:r w:rsidRPr="00826CD7">
        <w:rPr>
          <w:rFonts w:cs="Arial"/>
          <w:sz w:val="22"/>
          <w:szCs w:val="22"/>
        </w:rPr>
        <w:t xml:space="preserve"> Zastosowanie polskiej wersji skali zadowolenia z pielęgnacji Newcastle do oceny opieki pielęgniarskiej. Doktorat. Uniwersytet Medyczny Im. Karola Marcinkowskiego w Poznaniu. Wydział Nauk O Zdrowiu. 2010. Dostępne na: </w:t>
      </w:r>
      <w:hyperlink r:id="rId3" w:history="1">
        <w:r w:rsidRPr="00826CD7">
          <w:rPr>
            <w:rStyle w:val="Hipercze"/>
            <w:rFonts w:cs="Arial"/>
            <w:sz w:val="22"/>
            <w:szCs w:val="22"/>
          </w:rPr>
          <w:t>Http://www.wbc.poznan.pl/content/167188/Index.Pdf</w:t>
        </w:r>
      </w:hyperlink>
    </w:p>
  </w:endnote>
  <w:endnote w:id="36">
    <w:p w14:paraId="25BD0BC7" w14:textId="77777777" w:rsidR="0014027A" w:rsidRPr="00826CD7" w:rsidRDefault="0014027A" w:rsidP="004D45CF">
      <w:pPr>
        <w:pStyle w:val="Tekstprzypisukocowego"/>
        <w:spacing w:line="360" w:lineRule="auto"/>
        <w:ind w:left="426" w:hanging="426"/>
        <w:rPr>
          <w:rFonts w:cs="Arial"/>
          <w:sz w:val="22"/>
          <w:szCs w:val="22"/>
        </w:rPr>
      </w:pPr>
      <w:r w:rsidRPr="00826CD7">
        <w:rPr>
          <w:rStyle w:val="Odwoanieprzypisukocowego"/>
          <w:rFonts w:cs="Arial"/>
          <w:sz w:val="22"/>
          <w:szCs w:val="22"/>
          <w:vertAlign w:val="baseline"/>
        </w:rPr>
        <w:endnoteRef/>
      </w:r>
      <w:r w:rsidRPr="00826CD7">
        <w:rPr>
          <w:rFonts w:cs="Arial"/>
          <w:sz w:val="22"/>
          <w:szCs w:val="22"/>
        </w:rPr>
        <w:t xml:space="preserve"> Kwestionariusz PHQ 9. Dostępny na: http://www.depresja.ipin.edu.pl/podejrzewasz-ze-masz-depresje-sprawdz-to-odpowiadajac-na-kilka-pytan/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embedRegular r:id="rId1" w:fontKey="{E8EE1A33-FC66-456D-8D68-CE29CDB1FD7C}"/>
    <w:embedBold r:id="rId2" w:fontKey="{2C02F3A2-D66B-4F2A-A1B8-357078FF8581}"/>
    <w:embedBoldItalic r:id="rId3" w:fontKey="{8AF71E6F-94AC-4BFD-A76F-AFD68C19A0C6}"/>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embedRegular r:id="rId4" w:fontKey="{A87D9FD6-EE23-476B-9B61-8449D3331393}"/>
    <w:embedBoldItalic r:id="rId5" w:fontKey="{B919B115-14A4-4A79-A6A1-A6291A33929F}"/>
  </w:font>
  <w:font w:name="Tahoma">
    <w:panose1 w:val="020B0604030504040204"/>
    <w:charset w:val="EE"/>
    <w:family w:val="swiss"/>
    <w:pitch w:val="variable"/>
    <w:sig w:usb0="E1002EFF" w:usb1="C000605B" w:usb2="00000029" w:usb3="00000000" w:csb0="000101FF" w:csb1="00000000"/>
    <w:embedRegular r:id="rId6" w:fontKey="{E4518751-B01E-401C-A698-877E63D5FB36}"/>
    <w:embedBold r:id="rId7" w:fontKey="{49E54F41-08E8-4151-B95E-595F61941B19}"/>
  </w:font>
  <w:font w:name="Courier">
    <w:panose1 w:val="02070409020205020404"/>
    <w:charset w:val="00"/>
    <w:family w:val="modern"/>
    <w:notTrueType/>
    <w:pitch w:val="fixed"/>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embedRegular r:id="rId8" w:fontKey="{41FB24E2-DE35-46EF-99C8-8608B15DEB17}"/>
    <w:embedBold r:id="rId9" w:fontKey="{1C14D2A3-E7BB-4917-AB0B-1CE36539D128}"/>
  </w:font>
  <w:font w:name="Calibri">
    <w:panose1 w:val="020F0502020204030204"/>
    <w:charset w:val="EE"/>
    <w:family w:val="swiss"/>
    <w:pitch w:val="variable"/>
    <w:sig w:usb0="E4002EFF" w:usb1="C000247B" w:usb2="00000009" w:usb3="00000000" w:csb0="000001FF" w:csb1="00000000"/>
    <w:embedRegular r:id="rId10" w:fontKey="{168F915B-A9A2-4888-A84D-8CDF134F2E64}"/>
    <w:embedBold r:id="rId11" w:fontKey="{12E7300F-8DBD-42F3-95B4-25233A1615E0}"/>
  </w:font>
  <w:font w:name="Bookman Old Style">
    <w:panose1 w:val="02050604050505020204"/>
    <w:charset w:val="EE"/>
    <w:family w:val="roman"/>
    <w:pitch w:val="variable"/>
    <w:sig w:usb0="00000287" w:usb1="00000000" w:usb2="00000000" w:usb3="00000000" w:csb0="0000009F" w:csb1="00000000"/>
    <w:embedRegular r:id="rId12" w:fontKey="{A0B9F316-F6CC-45D8-90C2-D4FC79C683A9}"/>
  </w:font>
  <w:font w:name="Myriad Pro">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embedRegular r:id="rId13" w:fontKey="{268144F2-437E-4CD8-89C7-7D0C1ECECBD1}"/>
  </w:font>
  <w:font w:name="TimesNewRomanPSMT">
    <w:altName w:val="MS Mincho"/>
    <w:charset w:val="80"/>
    <w:family w:val="auto"/>
    <w:pitch w:val="default"/>
    <w:sig w:usb0="00000000" w:usb1="08070000" w:usb2="00000010" w:usb3="00000000" w:csb0="00020003" w:csb1="00000000"/>
  </w:font>
  <w:font w:name="Segoe UI">
    <w:panose1 w:val="020B0502040204020203"/>
    <w:charset w:val="EE"/>
    <w:family w:val="swiss"/>
    <w:pitch w:val="variable"/>
    <w:sig w:usb0="E4002EFF" w:usb1="C000E47F" w:usb2="00000009" w:usb3="00000000" w:csb0="000001FF" w:csb1="00000000"/>
    <w:embedRegular r:id="rId14" w:fontKey="{858B5C5C-C0A3-487F-BFF8-8A433F2E29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DF3D0" w14:textId="7F02E24E" w:rsidR="0014027A" w:rsidRPr="00F76145" w:rsidRDefault="0014027A" w:rsidP="00000D07">
    <w:pPr>
      <w:pStyle w:val="Stopka"/>
      <w:rPr>
        <w:lang w:val="en-US"/>
      </w:rPr>
    </w:pPr>
    <w:r>
      <w:rPr>
        <w:rStyle w:val="StopkaZnak"/>
      </w:rPr>
      <w:tab/>
    </w:r>
    <w:r w:rsidRPr="00F76145">
      <w:rPr>
        <w:rStyle w:val="StopkaZnak"/>
        <w:lang w:val="en-US"/>
      </w:rPr>
      <w:t xml:space="preserve">HTA Consulting </w:t>
    </w:r>
    <w:r>
      <w:rPr>
        <w:rStyle w:val="StopkaZnak"/>
      </w:rPr>
      <w:fldChar w:fldCharType="begin"/>
    </w:r>
    <w:r>
      <w:rPr>
        <w:rStyle w:val="StopkaZnak"/>
      </w:rPr>
      <w:instrText xml:space="preserve"> date \@ "YYYY" </w:instrText>
    </w:r>
    <w:r>
      <w:rPr>
        <w:rStyle w:val="StopkaZnak"/>
      </w:rPr>
      <w:fldChar w:fldCharType="separate"/>
    </w:r>
    <w:r>
      <w:rPr>
        <w:rStyle w:val="StopkaZnak"/>
        <w:noProof/>
      </w:rPr>
      <w:t>2023</w:t>
    </w:r>
    <w:r>
      <w:rPr>
        <w:rStyle w:val="StopkaZnak"/>
      </w:rPr>
      <w:fldChar w:fldCharType="end"/>
    </w:r>
    <w:r w:rsidRPr="00F76145">
      <w:rPr>
        <w:rStyle w:val="StopkaZnak"/>
        <w:lang w:val="en-US"/>
      </w:rPr>
      <w:t xml:space="preserve"> (</w:t>
    </w:r>
    <w:hyperlink r:id="rId1" w:history="1">
      <w:r w:rsidRPr="00F76145">
        <w:rPr>
          <w:rStyle w:val="StopkaZnak"/>
          <w:lang w:val="en-US"/>
        </w:rPr>
        <w:t>www.hta.pl</w:t>
      </w:r>
    </w:hyperlink>
    <w:r w:rsidRPr="00F76145">
      <w:rPr>
        <w:rStyle w:val="StopkaZnak"/>
        <w:lang w:val="en-US"/>
      </w:rPr>
      <w:t>)</w:t>
    </w:r>
    <w:r>
      <w:rPr>
        <w:lang w:val="en-US"/>
      </w:rPr>
      <w:tab/>
    </w:r>
    <w:r w:rsidRPr="00F76145">
      <w:rPr>
        <w:rStyle w:val="StopkaZnak"/>
        <w:lang w:val="en-US"/>
      </w:rPr>
      <w:t>Strona</w:t>
    </w:r>
    <w:r w:rsidRPr="00242C24">
      <w:rPr>
        <w:rStyle w:val="StopkaZnak"/>
        <w:b/>
      </w:rPr>
      <w:fldChar w:fldCharType="begin"/>
    </w:r>
    <w:r w:rsidRPr="00F76145">
      <w:rPr>
        <w:rStyle w:val="StopkaZnak"/>
        <w:b/>
        <w:lang w:val="en-US"/>
      </w:rPr>
      <w:instrText xml:space="preserve"> PAGE </w:instrText>
    </w:r>
    <w:r w:rsidRPr="00242C24">
      <w:rPr>
        <w:rStyle w:val="StopkaZnak"/>
        <w:b/>
      </w:rPr>
      <w:fldChar w:fldCharType="separate"/>
    </w:r>
    <w:r w:rsidRPr="00F76145">
      <w:rPr>
        <w:rStyle w:val="StopkaZnak"/>
        <w:b/>
        <w:lang w:val="en-US"/>
      </w:rPr>
      <w:t>2</w:t>
    </w:r>
    <w:r w:rsidRPr="00242C24">
      <w:rPr>
        <w:rStyle w:val="StopkaZnak"/>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9951441"/>
      <w:docPartObj>
        <w:docPartGallery w:val="Page Numbers (Bottom of Page)"/>
        <w:docPartUnique/>
      </w:docPartObj>
    </w:sdtPr>
    <w:sdtContent>
      <w:p w14:paraId="6CC2E168" w14:textId="0EDFB3B5" w:rsidR="0014027A" w:rsidRDefault="0014027A">
        <w:pPr>
          <w:pStyle w:val="Stopka"/>
        </w:pPr>
        <w:r>
          <w:fldChar w:fldCharType="begin"/>
        </w:r>
        <w:r>
          <w:instrText>PAGE   \* MERGEFORMAT</w:instrText>
        </w:r>
        <w:r>
          <w:fldChar w:fldCharType="separate"/>
        </w:r>
        <w:r>
          <w:rPr>
            <w:noProof/>
          </w:rPr>
          <w:t>39</w:t>
        </w:r>
        <w:r>
          <w:rPr>
            <w:noProof/>
          </w:rPr>
          <w:fldChar w:fldCharType="end"/>
        </w:r>
      </w:p>
    </w:sdtContent>
  </w:sdt>
  <w:p w14:paraId="0B4E487F" w14:textId="77777777" w:rsidR="0014027A" w:rsidRPr="008723CF" w:rsidRDefault="0014027A" w:rsidP="008723C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7D08D" w14:textId="77777777" w:rsidR="005775E8" w:rsidRDefault="005775E8" w:rsidP="00BB7E64">
      <w:pPr>
        <w:spacing w:after="0" w:line="240" w:lineRule="auto"/>
      </w:pPr>
      <w:r>
        <w:separator/>
      </w:r>
    </w:p>
  </w:footnote>
  <w:footnote w:type="continuationSeparator" w:id="0">
    <w:p w14:paraId="44947D5B" w14:textId="77777777" w:rsidR="005775E8" w:rsidRDefault="005775E8" w:rsidP="00BB7E64">
      <w:pPr>
        <w:spacing w:after="0" w:line="240" w:lineRule="auto"/>
      </w:pPr>
      <w:r>
        <w:continuationSeparator/>
      </w:r>
    </w:p>
  </w:footnote>
  <w:footnote w:type="continuationNotice" w:id="1">
    <w:p w14:paraId="1D40C3CD" w14:textId="77777777" w:rsidR="005775E8" w:rsidRDefault="005775E8">
      <w:pPr>
        <w:spacing w:after="0" w:line="240" w:lineRule="auto"/>
      </w:pPr>
    </w:p>
  </w:footnote>
  <w:footnote w:id="2">
    <w:p w14:paraId="13949C21" w14:textId="3B6EBDD5" w:rsidR="0014027A" w:rsidRDefault="0014027A">
      <w:pPr>
        <w:pStyle w:val="Tekstprzypisudolnego"/>
      </w:pPr>
      <w:r>
        <w:rPr>
          <w:rStyle w:val="Odwoanieprzypisudolnego"/>
        </w:rPr>
        <w:footnoteRef/>
      </w:r>
      <w:r w:rsidRPr="00510F60">
        <w:rPr>
          <w:lang w:val="en-US"/>
        </w:rPr>
        <w:t xml:space="preserve"> </w:t>
      </w:r>
      <w:r w:rsidRPr="00510F60">
        <w:rPr>
          <w:rFonts w:ascii="Segoe UI" w:hAnsi="Segoe UI" w:cs="Segoe UI"/>
          <w:color w:val="212121"/>
          <w:shd w:val="clear" w:color="auto" w:fill="FFFFFF"/>
          <w:lang w:val="en-US"/>
        </w:rPr>
        <w:t xml:space="preserve">Martínez-Paredes JF, Jácome-Pérez N. Depression in Pregnancy. Rev Colomb Psiquiatr (Engl Ed). 2019 Jan-Mar;48(1):58-65. </w:t>
      </w:r>
      <w:r>
        <w:rPr>
          <w:rFonts w:ascii="Segoe UI" w:hAnsi="Segoe UI" w:cs="Segoe UI"/>
          <w:color w:val="212121"/>
          <w:shd w:val="clear" w:color="auto" w:fill="FFFFFF"/>
        </w:rPr>
        <w:t>English, Spanish. doi: 10.1016/j.rcp.2017.07.003. Epub 2017 Sep 3. PMID: 30651174.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A0091" w14:textId="4273DCE4" w:rsidR="0014027A" w:rsidRPr="00925045" w:rsidRDefault="0014027A" w:rsidP="00925045">
    <w:pPr>
      <w:pStyle w:val="Nagwek"/>
      <w:pBdr>
        <w:bottom w:val="single" w:sz="4" w:space="1" w:color="365F91"/>
      </w:pBdr>
    </w:pPr>
    <w:fldSimple w:instr=" DOCPROPERTY  Subject  \* MERGEFORMAT ">
      <w:r>
        <w:t>Proszę uzupełnić tytuł i inne własności dokumentu</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FFD37" w14:textId="77777777" w:rsidR="0014027A" w:rsidRPr="004E1C82" w:rsidRDefault="0014027A" w:rsidP="004E1C8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4"/>
    <w:lvl w:ilvl="0">
      <w:start w:val="1"/>
      <w:numFmt w:val="decimal"/>
      <w:lvlText w:val="%1."/>
      <w:lvlJc w:val="left"/>
      <w:pPr>
        <w:tabs>
          <w:tab w:val="num" w:pos="708"/>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5"/>
    <w:multiLevelType w:val="multilevel"/>
    <w:tmpl w:val="00000005"/>
    <w:name w:val="WW8Num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708"/>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8"/>
    <w:multiLevelType w:val="multilevel"/>
    <w:tmpl w:val="00000008"/>
    <w:name w:val="WW8Num15"/>
    <w:lvl w:ilvl="0">
      <w:start w:val="1"/>
      <w:numFmt w:val="decimal"/>
      <w:lvlText w:val="%1."/>
      <w:lvlJc w:val="left"/>
      <w:pPr>
        <w:tabs>
          <w:tab w:val="num" w:pos="720"/>
        </w:tabs>
        <w:ind w:left="720" w:hanging="360"/>
      </w:pPr>
      <w:rPr>
        <w:rFonts w:ascii="Verdana" w:hAnsi="Verdana" w:cs="Arial" w:hint="default"/>
        <w:sz w:val="20"/>
      </w:rPr>
    </w:lvl>
    <w:lvl w:ilvl="1">
      <w:start w:val="1"/>
      <w:numFmt w:val="decimal"/>
      <w:lvlText w:val="%2)"/>
      <w:lvlJc w:val="left"/>
      <w:pPr>
        <w:tabs>
          <w:tab w:val="num" w:pos="-230"/>
        </w:tabs>
        <w:ind w:left="502" w:hanging="360"/>
      </w:pPr>
      <w:rPr>
        <w:rFonts w:ascii="Verdana" w:hAnsi="Verdana"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9"/>
    <w:multiLevelType w:val="multilevel"/>
    <w:tmpl w:val="00000009"/>
    <w:name w:val="WW8Num16"/>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C"/>
    <w:multiLevelType w:val="multilevel"/>
    <w:tmpl w:val="0000000C"/>
    <w:name w:val="WW8Num23"/>
    <w:lvl w:ilvl="0">
      <w:start w:val="1"/>
      <w:numFmt w:val="lowerLetter"/>
      <w:lvlText w:val="%1)"/>
      <w:lvlJc w:val="left"/>
      <w:pPr>
        <w:tabs>
          <w:tab w:val="num" w:pos="708"/>
        </w:tabs>
        <w:ind w:left="720" w:hanging="360"/>
      </w:pPr>
      <w:rPr>
        <w:rFonts w:ascii="Arial" w:eastAsia="Times New Roman" w:hAnsi="Arial" w:cs="Arial"/>
        <w:bCs/>
        <w:sz w:val="20"/>
      </w:rPr>
    </w:lvl>
    <w:lvl w:ilvl="1">
      <w:start w:val="1"/>
      <w:numFmt w:val="decimal"/>
      <w:lvlText w:val="%2."/>
      <w:lvlJc w:val="left"/>
      <w:pPr>
        <w:tabs>
          <w:tab w:val="num" w:pos="1440"/>
        </w:tabs>
        <w:ind w:left="1440" w:hanging="360"/>
      </w:pPr>
      <w:rPr>
        <w:rFonts w:ascii="Verdana" w:hAnsi="Verdana" w:cs="Verdana"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E"/>
    <w:multiLevelType w:val="multilevel"/>
    <w:tmpl w:val="0000000E"/>
    <w:name w:val="WW8Num26"/>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1345AF3"/>
    <w:multiLevelType w:val="multilevel"/>
    <w:tmpl w:val="BDB8D534"/>
    <w:styleLink w:val="HTA-Tabela-Listawypunktowanalista"/>
    <w:lvl w:ilvl="0">
      <w:start w:val="1"/>
      <w:numFmt w:val="bullet"/>
      <w:pStyle w:val="Tabela-Listapunktowa"/>
      <w:lvlText w:val=""/>
      <w:lvlJc w:val="left"/>
      <w:pPr>
        <w:tabs>
          <w:tab w:val="num" w:pos="113"/>
        </w:tabs>
        <w:ind w:left="113" w:hanging="113"/>
      </w:pPr>
      <w:rPr>
        <w:rFonts w:ascii="Symbol" w:hAnsi="Symbol" w:hint="default"/>
        <w:color w:val="000000"/>
        <w:sz w:val="18"/>
      </w:rPr>
    </w:lvl>
    <w:lvl w:ilvl="1">
      <w:start w:val="1"/>
      <w:numFmt w:val="bullet"/>
      <w:lvlText w:val="o"/>
      <w:lvlJc w:val="left"/>
      <w:pPr>
        <w:tabs>
          <w:tab w:val="num" w:pos="226"/>
        </w:tabs>
        <w:ind w:left="226" w:hanging="113"/>
      </w:pPr>
      <w:rPr>
        <w:rFonts w:ascii="Courier New" w:hAnsi="Courier New" w:hint="default"/>
      </w:rPr>
    </w:lvl>
    <w:lvl w:ilvl="2">
      <w:start w:val="1"/>
      <w:numFmt w:val="bullet"/>
      <w:lvlText w:val=""/>
      <w:lvlJc w:val="left"/>
      <w:pPr>
        <w:tabs>
          <w:tab w:val="num" w:pos="339"/>
        </w:tabs>
        <w:ind w:left="339" w:hanging="113"/>
      </w:pPr>
      <w:rPr>
        <w:rFonts w:ascii="Wingdings" w:hAnsi="Wingdings" w:hint="default"/>
        <w:color w:val="000000"/>
      </w:rPr>
    </w:lvl>
    <w:lvl w:ilvl="3">
      <w:start w:val="1"/>
      <w:numFmt w:val="bullet"/>
      <w:lvlText w:val="·"/>
      <w:lvlJc w:val="left"/>
      <w:pPr>
        <w:tabs>
          <w:tab w:val="num" w:pos="452"/>
        </w:tabs>
        <w:ind w:left="452" w:hanging="113"/>
      </w:pPr>
      <w:rPr>
        <w:rFonts w:ascii="Arial" w:hAnsi="Arial" w:hint="default"/>
        <w:color w:val="000000"/>
      </w:rPr>
    </w:lvl>
    <w:lvl w:ilvl="4">
      <w:start w:val="1"/>
      <w:numFmt w:val="bullet"/>
      <w:lvlText w:val="·"/>
      <w:lvlJc w:val="left"/>
      <w:pPr>
        <w:tabs>
          <w:tab w:val="num" w:pos="565"/>
        </w:tabs>
        <w:ind w:left="565" w:hanging="113"/>
      </w:pPr>
      <w:rPr>
        <w:rFonts w:ascii="Arial" w:hAnsi="Arial" w:hint="default"/>
        <w:color w:val="000000"/>
      </w:rPr>
    </w:lvl>
    <w:lvl w:ilvl="5">
      <w:start w:val="1"/>
      <w:numFmt w:val="bullet"/>
      <w:lvlText w:val="·"/>
      <w:lvlJc w:val="left"/>
      <w:pPr>
        <w:tabs>
          <w:tab w:val="num" w:pos="678"/>
        </w:tabs>
        <w:ind w:left="678" w:hanging="113"/>
      </w:pPr>
      <w:rPr>
        <w:rFonts w:ascii="Arial" w:hAnsi="Arial" w:hint="default"/>
        <w:color w:val="000000"/>
      </w:rPr>
    </w:lvl>
    <w:lvl w:ilvl="6">
      <w:start w:val="1"/>
      <w:numFmt w:val="bullet"/>
      <w:lvlText w:val="·"/>
      <w:lvlJc w:val="left"/>
      <w:pPr>
        <w:tabs>
          <w:tab w:val="num" w:pos="791"/>
        </w:tabs>
        <w:ind w:left="791" w:hanging="113"/>
      </w:pPr>
      <w:rPr>
        <w:rFonts w:ascii="Arial" w:hAnsi="Arial" w:hint="default"/>
        <w:color w:val="000000"/>
      </w:rPr>
    </w:lvl>
    <w:lvl w:ilvl="7">
      <w:start w:val="1"/>
      <w:numFmt w:val="bullet"/>
      <w:lvlText w:val="·"/>
      <w:lvlJc w:val="left"/>
      <w:pPr>
        <w:tabs>
          <w:tab w:val="num" w:pos="904"/>
        </w:tabs>
        <w:ind w:left="904" w:hanging="113"/>
      </w:pPr>
      <w:rPr>
        <w:rFonts w:ascii="Arial" w:hAnsi="Arial" w:hint="default"/>
        <w:color w:val="000000"/>
      </w:rPr>
    </w:lvl>
    <w:lvl w:ilvl="8">
      <w:start w:val="1"/>
      <w:numFmt w:val="bullet"/>
      <w:lvlText w:val="·"/>
      <w:lvlJc w:val="left"/>
      <w:pPr>
        <w:tabs>
          <w:tab w:val="num" w:pos="1017"/>
        </w:tabs>
        <w:ind w:left="1017" w:hanging="113"/>
      </w:pPr>
      <w:rPr>
        <w:rFonts w:ascii="Arial" w:hAnsi="Arial" w:hint="default"/>
        <w:color w:val="000000"/>
      </w:rPr>
    </w:lvl>
  </w:abstractNum>
  <w:abstractNum w:abstractNumId="7" w15:restartNumberingAfterBreak="0">
    <w:nsid w:val="017C25AB"/>
    <w:multiLevelType w:val="multilevel"/>
    <w:tmpl w:val="4E30057E"/>
    <w:name w:val="Lista_punktowana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2B91355"/>
    <w:multiLevelType w:val="multilevel"/>
    <w:tmpl w:val="BFA6FAD2"/>
    <w:name w:val="Lista_punktowa_tabela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37725D7"/>
    <w:multiLevelType w:val="multilevel"/>
    <w:tmpl w:val="809449E8"/>
    <w:name w:val="Lista_numerowana1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42E02CA"/>
    <w:multiLevelType w:val="multilevel"/>
    <w:tmpl w:val="BDB8D534"/>
    <w:name w:val="Lista_punktowa_tabela3"/>
    <w:numStyleLink w:val="HTA-Tabela-Listawypunktowanalista"/>
  </w:abstractNum>
  <w:abstractNum w:abstractNumId="11" w15:restartNumberingAfterBreak="0">
    <w:nsid w:val="04CB03BC"/>
    <w:multiLevelType w:val="hybridMultilevel"/>
    <w:tmpl w:val="FD80CF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20504B"/>
    <w:multiLevelType w:val="multilevel"/>
    <w:tmpl w:val="F0208216"/>
    <w:numStyleLink w:val="HTA-Listapunktowa2"/>
  </w:abstractNum>
  <w:abstractNum w:abstractNumId="13" w15:restartNumberingAfterBreak="0">
    <w:nsid w:val="0572253D"/>
    <w:multiLevelType w:val="hybridMultilevel"/>
    <w:tmpl w:val="C02A87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65C25D1"/>
    <w:multiLevelType w:val="multilevel"/>
    <w:tmpl w:val="66B0D572"/>
    <w:numStyleLink w:val="HTA-Listapunktowa1"/>
  </w:abstractNum>
  <w:abstractNum w:abstractNumId="15" w15:restartNumberingAfterBreak="0">
    <w:nsid w:val="08432263"/>
    <w:multiLevelType w:val="multilevel"/>
    <w:tmpl w:val="F0208216"/>
    <w:styleLink w:val="HTA-Listapunktowa2"/>
    <w:lvl w:ilvl="0">
      <w:start w:val="1"/>
      <w:numFmt w:val="bullet"/>
      <w:pStyle w:val="Listapunktowana-dlugitekst"/>
      <w:lvlText w:val=""/>
      <w:lvlJc w:val="left"/>
      <w:pPr>
        <w:tabs>
          <w:tab w:val="num" w:pos="284"/>
        </w:tabs>
        <w:ind w:left="284" w:hanging="284"/>
      </w:pPr>
      <w:rPr>
        <w:rFonts w:ascii="Symbol" w:hAnsi="Symbol" w:hint="default"/>
        <w:color w:val="000000"/>
      </w:rPr>
    </w:lvl>
    <w:lvl w:ilvl="1">
      <w:start w:val="1"/>
      <w:numFmt w:val="bullet"/>
      <w:pStyle w:val="Listapunktowana2-dugitekst"/>
      <w:lvlText w:val="o"/>
      <w:lvlJc w:val="left"/>
      <w:pPr>
        <w:tabs>
          <w:tab w:val="num" w:pos="568"/>
        </w:tabs>
        <w:ind w:left="568" w:hanging="284"/>
      </w:pPr>
      <w:rPr>
        <w:rFonts w:ascii="Courier New" w:hAnsi="Courier New" w:hint="default"/>
      </w:rPr>
    </w:lvl>
    <w:lvl w:ilvl="2">
      <w:start w:val="1"/>
      <w:numFmt w:val="bullet"/>
      <w:pStyle w:val="Listapunktowana3-dugitekst"/>
      <w:lvlText w:val="-"/>
      <w:lvlJc w:val="left"/>
      <w:pPr>
        <w:tabs>
          <w:tab w:val="num" w:pos="852"/>
        </w:tabs>
        <w:ind w:left="852" w:hanging="284"/>
      </w:pPr>
      <w:rPr>
        <w:rFonts w:ascii="Arial" w:hAnsi="Arial" w:hint="default"/>
        <w:color w:val="000000"/>
      </w:rPr>
    </w:lvl>
    <w:lvl w:ilvl="3">
      <w:start w:val="1"/>
      <w:numFmt w:val="bullet"/>
      <w:pStyle w:val="Listapunktowana4-dugitekst"/>
      <w:lvlText w:val="-"/>
      <w:lvlJc w:val="left"/>
      <w:pPr>
        <w:tabs>
          <w:tab w:val="num" w:pos="1136"/>
        </w:tabs>
        <w:ind w:left="1136" w:hanging="284"/>
      </w:pPr>
      <w:rPr>
        <w:rFonts w:ascii="Arial" w:hAnsi="Arial" w:hint="default"/>
        <w:color w:val="000000"/>
      </w:rPr>
    </w:lvl>
    <w:lvl w:ilvl="4">
      <w:start w:val="1"/>
      <w:numFmt w:val="bullet"/>
      <w:pStyle w:val="Listapunktowana5-dugitekst"/>
      <w:lvlText w:val="-"/>
      <w:lvlJc w:val="left"/>
      <w:pPr>
        <w:tabs>
          <w:tab w:val="num" w:pos="1420"/>
        </w:tabs>
        <w:ind w:left="1420" w:hanging="284"/>
      </w:pPr>
      <w:rPr>
        <w:rFonts w:ascii="Arial" w:hAnsi="Arial" w:hint="default"/>
        <w:color w:val="000000"/>
      </w:rPr>
    </w:lvl>
    <w:lvl w:ilvl="5">
      <w:start w:val="1"/>
      <w:numFmt w:val="bullet"/>
      <w:lvlText w:val="-"/>
      <w:lvlJc w:val="left"/>
      <w:pPr>
        <w:tabs>
          <w:tab w:val="num" w:pos="1704"/>
        </w:tabs>
        <w:ind w:left="1704" w:hanging="284"/>
      </w:pPr>
      <w:rPr>
        <w:rFonts w:ascii="Arial" w:hAnsi="Arial" w:hint="default"/>
        <w:color w:val="000000"/>
      </w:rPr>
    </w:lvl>
    <w:lvl w:ilvl="6">
      <w:start w:val="1"/>
      <w:numFmt w:val="bullet"/>
      <w:lvlText w:val="-"/>
      <w:lvlJc w:val="left"/>
      <w:pPr>
        <w:tabs>
          <w:tab w:val="num" w:pos="1988"/>
        </w:tabs>
        <w:ind w:left="1988" w:hanging="284"/>
      </w:pPr>
      <w:rPr>
        <w:rFonts w:ascii="Arial" w:hAnsi="Arial" w:hint="default"/>
        <w:color w:val="000000"/>
      </w:rPr>
    </w:lvl>
    <w:lvl w:ilvl="7">
      <w:start w:val="1"/>
      <w:numFmt w:val="bullet"/>
      <w:lvlText w:val="-"/>
      <w:lvlJc w:val="left"/>
      <w:pPr>
        <w:tabs>
          <w:tab w:val="num" w:pos="2272"/>
        </w:tabs>
        <w:ind w:left="2272" w:hanging="284"/>
      </w:pPr>
      <w:rPr>
        <w:rFonts w:ascii="Arial" w:hAnsi="Arial" w:hint="default"/>
        <w:color w:val="000000"/>
      </w:rPr>
    </w:lvl>
    <w:lvl w:ilvl="8">
      <w:start w:val="1"/>
      <w:numFmt w:val="bullet"/>
      <w:lvlText w:val="-"/>
      <w:lvlJc w:val="left"/>
      <w:pPr>
        <w:tabs>
          <w:tab w:val="num" w:pos="2556"/>
        </w:tabs>
        <w:ind w:left="2556" w:hanging="284"/>
      </w:pPr>
      <w:rPr>
        <w:rFonts w:ascii="Arial" w:hAnsi="Arial" w:hint="default"/>
        <w:color w:val="000000"/>
      </w:rPr>
    </w:lvl>
  </w:abstractNum>
  <w:abstractNum w:abstractNumId="16" w15:restartNumberingAfterBreak="0">
    <w:nsid w:val="084D14C9"/>
    <w:multiLevelType w:val="multilevel"/>
    <w:tmpl w:val="33E0A4F4"/>
    <w:styleLink w:val="HTA-Tabela-Listanumerowanalista"/>
    <w:lvl w:ilvl="0">
      <w:start w:val="1"/>
      <w:numFmt w:val="decimal"/>
      <w:pStyle w:val="Tabela-Listanumerowana"/>
      <w:lvlText w:val="%1."/>
      <w:lvlJc w:val="left"/>
      <w:pPr>
        <w:tabs>
          <w:tab w:val="num" w:pos="284"/>
        </w:tabs>
        <w:ind w:left="284" w:hanging="284"/>
      </w:pPr>
      <w:rPr>
        <w:rFonts w:ascii="Arial" w:hAnsi="Arial" w:hint="default"/>
        <w:sz w:val="18"/>
      </w:rPr>
    </w:lvl>
    <w:lvl w:ilvl="1">
      <w:start w:val="1"/>
      <w:numFmt w:val="lowerLetter"/>
      <w:lvlText w:val="%2."/>
      <w:lvlJc w:val="left"/>
      <w:pPr>
        <w:tabs>
          <w:tab w:val="num" w:pos="397"/>
        </w:tabs>
        <w:ind w:left="397" w:hanging="284"/>
      </w:pPr>
      <w:rPr>
        <w:rFonts w:hint="default"/>
      </w:rPr>
    </w:lvl>
    <w:lvl w:ilvl="2">
      <w:start w:val="1"/>
      <w:numFmt w:val="lowerRoman"/>
      <w:lvlText w:val="%3."/>
      <w:lvlJc w:val="left"/>
      <w:pPr>
        <w:tabs>
          <w:tab w:val="num" w:pos="510"/>
        </w:tabs>
        <w:ind w:left="510" w:hanging="284"/>
      </w:pPr>
      <w:rPr>
        <w:rFonts w:hint="default"/>
      </w:rPr>
    </w:lvl>
    <w:lvl w:ilvl="3">
      <w:start w:val="1"/>
      <w:numFmt w:val="decimal"/>
      <w:lvlText w:val="(%4)"/>
      <w:lvlJc w:val="left"/>
      <w:pPr>
        <w:tabs>
          <w:tab w:val="num" w:pos="623"/>
        </w:tabs>
        <w:ind w:left="623" w:hanging="284"/>
      </w:pPr>
      <w:rPr>
        <w:rFonts w:hint="default"/>
      </w:rPr>
    </w:lvl>
    <w:lvl w:ilvl="4">
      <w:start w:val="1"/>
      <w:numFmt w:val="lowerLetter"/>
      <w:lvlText w:val="(%5)"/>
      <w:lvlJc w:val="left"/>
      <w:pPr>
        <w:tabs>
          <w:tab w:val="num" w:pos="736"/>
        </w:tabs>
        <w:ind w:left="736" w:hanging="284"/>
      </w:pPr>
      <w:rPr>
        <w:rFonts w:hint="default"/>
      </w:rPr>
    </w:lvl>
    <w:lvl w:ilvl="5">
      <w:start w:val="1"/>
      <w:numFmt w:val="lowerRoman"/>
      <w:lvlText w:val="(%6)"/>
      <w:lvlJc w:val="left"/>
      <w:pPr>
        <w:tabs>
          <w:tab w:val="num" w:pos="849"/>
        </w:tabs>
        <w:ind w:left="849" w:hanging="284"/>
      </w:pPr>
      <w:rPr>
        <w:rFonts w:hint="default"/>
      </w:rPr>
    </w:lvl>
    <w:lvl w:ilvl="6">
      <w:start w:val="1"/>
      <w:numFmt w:val="decimal"/>
      <w:lvlText w:val="%7."/>
      <w:lvlJc w:val="left"/>
      <w:pPr>
        <w:tabs>
          <w:tab w:val="num" w:pos="962"/>
        </w:tabs>
        <w:ind w:left="962" w:hanging="284"/>
      </w:pPr>
      <w:rPr>
        <w:rFonts w:hint="default"/>
      </w:rPr>
    </w:lvl>
    <w:lvl w:ilvl="7">
      <w:start w:val="1"/>
      <w:numFmt w:val="lowerLetter"/>
      <w:lvlText w:val="%8."/>
      <w:lvlJc w:val="left"/>
      <w:pPr>
        <w:tabs>
          <w:tab w:val="num" w:pos="1075"/>
        </w:tabs>
        <w:ind w:left="1075" w:hanging="284"/>
      </w:pPr>
      <w:rPr>
        <w:rFonts w:hint="default"/>
      </w:rPr>
    </w:lvl>
    <w:lvl w:ilvl="8">
      <w:start w:val="1"/>
      <w:numFmt w:val="lowerRoman"/>
      <w:lvlText w:val="%9."/>
      <w:lvlJc w:val="left"/>
      <w:pPr>
        <w:tabs>
          <w:tab w:val="num" w:pos="1188"/>
        </w:tabs>
        <w:ind w:left="1188" w:hanging="284"/>
      </w:pPr>
      <w:rPr>
        <w:rFonts w:hint="default"/>
      </w:rPr>
    </w:lvl>
  </w:abstractNum>
  <w:abstractNum w:abstractNumId="17" w15:restartNumberingAfterBreak="0">
    <w:nsid w:val="0A197FA2"/>
    <w:multiLevelType w:val="multilevel"/>
    <w:tmpl w:val="BDECBDD4"/>
    <w:styleLink w:val="HTA-Listanumerowana2"/>
    <w:lvl w:ilvl="0">
      <w:start w:val="1"/>
      <w:numFmt w:val="decimal"/>
      <w:pStyle w:val="Listanumerowana-dugitekst"/>
      <w:lvlText w:val="%1."/>
      <w:lvlJc w:val="left"/>
      <w:pPr>
        <w:tabs>
          <w:tab w:val="num" w:pos="284"/>
        </w:tabs>
        <w:ind w:left="284" w:hanging="284"/>
      </w:pPr>
      <w:rPr>
        <w:rFonts w:hint="default"/>
      </w:rPr>
    </w:lvl>
    <w:lvl w:ilvl="1">
      <w:start w:val="1"/>
      <w:numFmt w:val="lowerLetter"/>
      <w:pStyle w:val="Listanumerowana2-dugitekst"/>
      <w:lvlText w:val="%2."/>
      <w:lvlJc w:val="left"/>
      <w:pPr>
        <w:tabs>
          <w:tab w:val="num" w:pos="567"/>
        </w:tabs>
        <w:ind w:left="568" w:hanging="284"/>
      </w:pPr>
      <w:rPr>
        <w:rFonts w:hint="default"/>
      </w:rPr>
    </w:lvl>
    <w:lvl w:ilvl="2">
      <w:start w:val="1"/>
      <w:numFmt w:val="lowerRoman"/>
      <w:pStyle w:val="Listanumerowana3-dugitekst"/>
      <w:lvlText w:val="%3."/>
      <w:lvlJc w:val="left"/>
      <w:pPr>
        <w:tabs>
          <w:tab w:val="num" w:pos="851"/>
        </w:tabs>
        <w:ind w:left="852" w:hanging="284"/>
      </w:pPr>
      <w:rPr>
        <w:rFonts w:hint="default"/>
      </w:rPr>
    </w:lvl>
    <w:lvl w:ilvl="3">
      <w:start w:val="1"/>
      <w:numFmt w:val="bullet"/>
      <w:pStyle w:val="Listanumerowana4-dugitekst"/>
      <w:lvlText w:val=""/>
      <w:lvlJc w:val="left"/>
      <w:pPr>
        <w:tabs>
          <w:tab w:val="num" w:pos="1134"/>
        </w:tabs>
        <w:ind w:left="1136" w:hanging="284"/>
      </w:pPr>
      <w:rPr>
        <w:rFonts w:ascii="Symbol" w:hAnsi="Symbol" w:hint="default"/>
        <w:color w:val="000000"/>
      </w:rPr>
    </w:lvl>
    <w:lvl w:ilvl="4">
      <w:start w:val="1"/>
      <w:numFmt w:val="bullet"/>
      <w:pStyle w:val="Listanumerowana5-dugitekst"/>
      <w:lvlText w:val="o"/>
      <w:lvlJc w:val="left"/>
      <w:pPr>
        <w:tabs>
          <w:tab w:val="num" w:pos="1418"/>
        </w:tabs>
        <w:ind w:left="1420" w:hanging="284"/>
      </w:pPr>
      <w:rPr>
        <w:rFonts w:ascii="Courier New" w:hAnsi="Courier New" w:hint="default"/>
      </w:rPr>
    </w:lvl>
    <w:lvl w:ilvl="5">
      <w:start w:val="1"/>
      <w:numFmt w:val="bullet"/>
      <w:lvlText w:val="-"/>
      <w:lvlJc w:val="left"/>
      <w:pPr>
        <w:tabs>
          <w:tab w:val="num" w:pos="1707"/>
        </w:tabs>
        <w:ind w:left="1704" w:hanging="284"/>
      </w:pPr>
      <w:rPr>
        <w:rFonts w:ascii="Arial" w:hAnsi="Arial" w:hint="default"/>
        <w:color w:val="000000"/>
      </w:rPr>
    </w:lvl>
    <w:lvl w:ilvl="6">
      <w:start w:val="1"/>
      <w:numFmt w:val="bullet"/>
      <w:lvlText w:val="-"/>
      <w:lvlJc w:val="left"/>
      <w:pPr>
        <w:tabs>
          <w:tab w:val="num" w:pos="1990"/>
        </w:tabs>
        <w:ind w:left="1988" w:hanging="284"/>
      </w:pPr>
      <w:rPr>
        <w:rFonts w:ascii="Arial" w:hAnsi="Arial" w:hint="default"/>
        <w:color w:val="000000"/>
      </w:rPr>
    </w:lvl>
    <w:lvl w:ilvl="7">
      <w:start w:val="1"/>
      <w:numFmt w:val="bullet"/>
      <w:lvlText w:val="-"/>
      <w:lvlJc w:val="left"/>
      <w:pPr>
        <w:tabs>
          <w:tab w:val="num" w:pos="2274"/>
        </w:tabs>
        <w:ind w:left="2272" w:hanging="284"/>
      </w:pPr>
      <w:rPr>
        <w:rFonts w:ascii="Arial" w:hAnsi="Arial" w:hint="default"/>
        <w:color w:val="000000"/>
      </w:rPr>
    </w:lvl>
    <w:lvl w:ilvl="8">
      <w:start w:val="1"/>
      <w:numFmt w:val="bullet"/>
      <w:lvlText w:val="-"/>
      <w:lvlJc w:val="left"/>
      <w:pPr>
        <w:tabs>
          <w:tab w:val="num" w:pos="2557"/>
        </w:tabs>
        <w:ind w:left="2556" w:hanging="284"/>
      </w:pPr>
      <w:rPr>
        <w:rFonts w:ascii="Arial" w:hAnsi="Arial" w:hint="default"/>
        <w:color w:val="000000"/>
      </w:rPr>
    </w:lvl>
  </w:abstractNum>
  <w:abstractNum w:abstractNumId="18" w15:restartNumberingAfterBreak="0">
    <w:nsid w:val="0B876AC5"/>
    <w:multiLevelType w:val="multilevel"/>
    <w:tmpl w:val="BDB8D534"/>
    <w:numStyleLink w:val="HTA-Tabela-Listawypunktowanalista"/>
  </w:abstractNum>
  <w:abstractNum w:abstractNumId="19" w15:restartNumberingAfterBreak="0">
    <w:nsid w:val="0C0E291A"/>
    <w:multiLevelType w:val="multilevel"/>
    <w:tmpl w:val="809449E8"/>
    <w:name w:val="Lista_numerowana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F526C71"/>
    <w:multiLevelType w:val="multilevel"/>
    <w:tmpl w:val="0415001D"/>
    <w:name w:val="Lista_numerowana1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0FF97FC9"/>
    <w:multiLevelType w:val="hybridMultilevel"/>
    <w:tmpl w:val="4224DC9C"/>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2" w15:restartNumberingAfterBreak="0">
    <w:nsid w:val="1061180C"/>
    <w:multiLevelType w:val="multilevel"/>
    <w:tmpl w:val="0F12805C"/>
    <w:styleLink w:val="HTA-Streszczenie-Listapunktowana"/>
    <w:lvl w:ilvl="0">
      <w:start w:val="1"/>
      <w:numFmt w:val="bullet"/>
      <w:pStyle w:val="HTA-Str-Listapunktowana"/>
      <w:lvlText w:val=""/>
      <w:lvlJc w:val="left"/>
      <w:pPr>
        <w:tabs>
          <w:tab w:val="num" w:pos="227"/>
        </w:tabs>
        <w:ind w:left="227" w:hanging="227"/>
      </w:pPr>
      <w:rPr>
        <w:rFonts w:ascii="Symbol" w:hAnsi="Symbol" w:hint="default"/>
        <w:color w:val="000000"/>
      </w:rPr>
    </w:lvl>
    <w:lvl w:ilvl="1">
      <w:start w:val="1"/>
      <w:numFmt w:val="bullet"/>
      <w:pStyle w:val="HTA-Str-Listapunktowana2"/>
      <w:lvlText w:val="◦"/>
      <w:lvlJc w:val="left"/>
      <w:pPr>
        <w:tabs>
          <w:tab w:val="num" w:pos="454"/>
        </w:tabs>
        <w:ind w:left="454" w:hanging="227"/>
      </w:pPr>
      <w:rPr>
        <w:rFonts w:ascii="Courier New" w:hAnsi="Courier New" w:hint="default"/>
      </w:rPr>
    </w:lvl>
    <w:lvl w:ilvl="2">
      <w:start w:val="1"/>
      <w:numFmt w:val="none"/>
      <w:pStyle w:val="HTA-Str-Listapunktowana3"/>
      <w:lvlText w:val="-"/>
      <w:lvlJc w:val="left"/>
      <w:pPr>
        <w:tabs>
          <w:tab w:val="num" w:pos="681"/>
        </w:tabs>
        <w:ind w:left="681" w:hanging="227"/>
      </w:pPr>
      <w:rPr>
        <w:rFonts w:hint="default"/>
      </w:rPr>
    </w:lvl>
    <w:lvl w:ilvl="3">
      <w:start w:val="1"/>
      <w:numFmt w:val="bullet"/>
      <w:lvlText w:val=""/>
      <w:lvlJc w:val="left"/>
      <w:pPr>
        <w:tabs>
          <w:tab w:val="num" w:pos="908"/>
        </w:tabs>
        <w:ind w:left="908" w:hanging="227"/>
      </w:pPr>
      <w:rPr>
        <w:rFonts w:ascii="Wingdings" w:hAnsi="Wingdings" w:hint="default"/>
      </w:rPr>
    </w:lvl>
    <w:lvl w:ilvl="4">
      <w:start w:val="1"/>
      <w:numFmt w:val="bullet"/>
      <w:lvlText w:val="−"/>
      <w:lvlJc w:val="left"/>
      <w:pPr>
        <w:tabs>
          <w:tab w:val="num" w:pos="1135"/>
        </w:tabs>
        <w:ind w:left="1135" w:hanging="227"/>
      </w:pPr>
      <w:rPr>
        <w:rFonts w:ascii="Courier New" w:hAnsi="Courier New" w:hint="default"/>
      </w:rPr>
    </w:lvl>
    <w:lvl w:ilvl="5">
      <w:start w:val="1"/>
      <w:numFmt w:val="bullet"/>
      <w:lvlText w:val="−"/>
      <w:lvlJc w:val="left"/>
      <w:pPr>
        <w:tabs>
          <w:tab w:val="num" w:pos="1362"/>
        </w:tabs>
        <w:ind w:left="1362" w:hanging="227"/>
      </w:pPr>
      <w:rPr>
        <w:rFonts w:ascii="Courier New" w:hAnsi="Courier New" w:hint="default"/>
      </w:rPr>
    </w:lvl>
    <w:lvl w:ilvl="6">
      <w:start w:val="1"/>
      <w:numFmt w:val="bullet"/>
      <w:lvlText w:val="−"/>
      <w:lvlJc w:val="left"/>
      <w:pPr>
        <w:tabs>
          <w:tab w:val="num" w:pos="1589"/>
        </w:tabs>
        <w:ind w:left="1589" w:hanging="227"/>
      </w:pPr>
      <w:rPr>
        <w:rFonts w:ascii="Courier New" w:hAnsi="Courier New" w:hint="default"/>
      </w:rPr>
    </w:lvl>
    <w:lvl w:ilvl="7">
      <w:start w:val="1"/>
      <w:numFmt w:val="bullet"/>
      <w:lvlText w:val="−"/>
      <w:lvlJc w:val="left"/>
      <w:pPr>
        <w:tabs>
          <w:tab w:val="num" w:pos="1816"/>
        </w:tabs>
        <w:ind w:left="1816" w:hanging="227"/>
      </w:pPr>
      <w:rPr>
        <w:rFonts w:ascii="Courier New" w:hAnsi="Courier New" w:hint="default"/>
      </w:rPr>
    </w:lvl>
    <w:lvl w:ilvl="8">
      <w:start w:val="1"/>
      <w:numFmt w:val="bullet"/>
      <w:lvlText w:val="−"/>
      <w:lvlJc w:val="left"/>
      <w:pPr>
        <w:tabs>
          <w:tab w:val="num" w:pos="2043"/>
        </w:tabs>
        <w:ind w:left="2043" w:hanging="227"/>
      </w:pPr>
      <w:rPr>
        <w:rFonts w:ascii="Courier New" w:hAnsi="Courier New" w:hint="default"/>
      </w:rPr>
    </w:lvl>
  </w:abstractNum>
  <w:abstractNum w:abstractNumId="23" w15:restartNumberingAfterBreak="0">
    <w:nsid w:val="11616AB4"/>
    <w:multiLevelType w:val="multilevel"/>
    <w:tmpl w:val="0F12805C"/>
    <w:numStyleLink w:val="HTA-Streszczenie-Listapunktowana"/>
  </w:abstractNum>
  <w:abstractNum w:abstractNumId="24" w15:restartNumberingAfterBreak="0">
    <w:nsid w:val="11756016"/>
    <w:multiLevelType w:val="multilevel"/>
    <w:tmpl w:val="4E30057E"/>
    <w:name w:val="Lista_punktowana1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43C03ED"/>
    <w:multiLevelType w:val="multilevel"/>
    <w:tmpl w:val="0415001D"/>
    <w:name w:val="Lista_numerowana_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15632479"/>
    <w:multiLevelType w:val="multilevel"/>
    <w:tmpl w:val="35C8B36C"/>
    <w:name w:val="Lista_Naglowkow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6131EB1"/>
    <w:multiLevelType w:val="multilevel"/>
    <w:tmpl w:val="098209BE"/>
    <w:name w:val="Lista_numerowa_tabela222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7BC3C69"/>
    <w:multiLevelType w:val="multilevel"/>
    <w:tmpl w:val="098209BE"/>
    <w:name w:val="Lista_numerowa_tabela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8BD42E2"/>
    <w:multiLevelType w:val="hybridMultilevel"/>
    <w:tmpl w:val="3D60D5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95C1742"/>
    <w:multiLevelType w:val="multilevel"/>
    <w:tmpl w:val="27E25DC2"/>
    <w:name w:val="Nag 1"/>
    <w:lvl w:ilvl="0">
      <w:start w:val="1"/>
      <w:numFmt w:val="decimal"/>
      <w:lvlText w:val="%1."/>
      <w:lvlJc w:val="left"/>
      <w:pPr>
        <w:tabs>
          <w:tab w:val="num" w:pos="0"/>
        </w:tabs>
        <w:ind w:left="0" w:hanging="964"/>
      </w:pPr>
      <w:rPr>
        <w:rFonts w:ascii="Arial" w:hAnsi="Arial" w:hint="default"/>
        <w:sz w:val="28"/>
      </w:rPr>
    </w:lvl>
    <w:lvl w:ilvl="1">
      <w:start w:val="1"/>
      <w:numFmt w:val="decimal"/>
      <w:lvlText w:val="%1.%2."/>
      <w:lvlJc w:val="left"/>
      <w:pPr>
        <w:tabs>
          <w:tab w:val="num" w:pos="0"/>
        </w:tabs>
        <w:ind w:left="0" w:hanging="964"/>
      </w:pPr>
      <w:rPr>
        <w:rFonts w:ascii="Arial" w:hAnsi="Arial" w:hint="default"/>
        <w:sz w:val="24"/>
      </w:rPr>
    </w:lvl>
    <w:lvl w:ilvl="2">
      <w:start w:val="1"/>
      <w:numFmt w:val="decimal"/>
      <w:lvlText w:val="%1.%2.%3."/>
      <w:lvlJc w:val="left"/>
      <w:pPr>
        <w:tabs>
          <w:tab w:val="num" w:pos="284"/>
        </w:tabs>
        <w:ind w:left="0" w:firstLine="0"/>
      </w:pPr>
      <w:rPr>
        <w:rFonts w:ascii="Arial" w:hAnsi="Arial" w:hint="default"/>
        <w:sz w:val="22"/>
      </w:rPr>
    </w:lvl>
    <w:lvl w:ilvl="3">
      <w:start w:val="1"/>
      <w:numFmt w:val="decimal"/>
      <w:lvlText w:val="%1.%2.%3.%4."/>
      <w:lvlJc w:val="left"/>
      <w:pPr>
        <w:tabs>
          <w:tab w:val="num" w:pos="284"/>
        </w:tabs>
        <w:ind w:left="0" w:firstLine="0"/>
      </w:pPr>
      <w:rPr>
        <w:rFonts w:ascii="Arial" w:hAnsi="Arial" w:hint="default"/>
        <w:sz w:val="20"/>
      </w:rPr>
    </w:lvl>
    <w:lvl w:ilvl="4">
      <w:start w:val="1"/>
      <w:numFmt w:val="decimal"/>
      <w:lvlText w:val="%1.%2.%3.%4.%5."/>
      <w:lvlJc w:val="left"/>
      <w:pPr>
        <w:tabs>
          <w:tab w:val="num" w:pos="0"/>
        </w:tabs>
        <w:ind w:left="0" w:firstLine="0"/>
      </w:pPr>
      <w:rPr>
        <w:rFonts w:ascii="Arial" w:hAnsi="Arial" w:hint="default"/>
        <w:sz w:val="20"/>
      </w:rPr>
    </w:lvl>
    <w:lvl w:ilvl="5">
      <w:start w:val="1"/>
      <w:numFmt w:val="lowerRoman"/>
      <w:lvlText w:val="(%6)"/>
      <w:lvlJc w:val="left"/>
      <w:pPr>
        <w:tabs>
          <w:tab w:val="num" w:pos="0"/>
        </w:tabs>
        <w:ind w:left="0" w:hanging="1134"/>
      </w:pPr>
      <w:rPr>
        <w:rFonts w:hint="default"/>
      </w:rPr>
    </w:lvl>
    <w:lvl w:ilvl="6">
      <w:start w:val="1"/>
      <w:numFmt w:val="decimal"/>
      <w:lvlText w:val="%7."/>
      <w:lvlJc w:val="left"/>
      <w:pPr>
        <w:tabs>
          <w:tab w:val="num" w:pos="0"/>
        </w:tabs>
        <w:ind w:left="0" w:hanging="1134"/>
      </w:pPr>
      <w:rPr>
        <w:rFonts w:hint="default"/>
      </w:rPr>
    </w:lvl>
    <w:lvl w:ilvl="7">
      <w:start w:val="1"/>
      <w:numFmt w:val="lowerLetter"/>
      <w:lvlText w:val="%8."/>
      <w:lvlJc w:val="left"/>
      <w:pPr>
        <w:tabs>
          <w:tab w:val="num" w:pos="0"/>
        </w:tabs>
        <w:ind w:left="0" w:hanging="1134"/>
      </w:pPr>
      <w:rPr>
        <w:rFonts w:hint="default"/>
      </w:rPr>
    </w:lvl>
    <w:lvl w:ilvl="8">
      <w:start w:val="1"/>
      <w:numFmt w:val="lowerRoman"/>
      <w:lvlText w:val="%9."/>
      <w:lvlJc w:val="left"/>
      <w:pPr>
        <w:tabs>
          <w:tab w:val="num" w:pos="0"/>
        </w:tabs>
        <w:ind w:left="0" w:hanging="1134"/>
      </w:pPr>
      <w:rPr>
        <w:rFonts w:hint="default"/>
      </w:rPr>
    </w:lvl>
  </w:abstractNum>
  <w:abstractNum w:abstractNumId="31" w15:restartNumberingAfterBreak="0">
    <w:nsid w:val="1A4E54EB"/>
    <w:multiLevelType w:val="hybridMultilevel"/>
    <w:tmpl w:val="80663D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CB15DAC"/>
    <w:multiLevelType w:val="hybridMultilevel"/>
    <w:tmpl w:val="C7C2EF96"/>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33" w15:restartNumberingAfterBreak="0">
    <w:nsid w:val="1DA631C3"/>
    <w:multiLevelType w:val="hybridMultilevel"/>
    <w:tmpl w:val="74F08A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DB261DE"/>
    <w:multiLevelType w:val="multilevel"/>
    <w:tmpl w:val="00EA4B22"/>
    <w:name w:val="Lista_numerowna_22"/>
    <w:lvl w:ilvl="0">
      <w:start w:val="1"/>
      <w:numFmt w:val="decimal"/>
      <w:lvlText w:val="%1."/>
      <w:lvlJc w:val="left"/>
      <w:pPr>
        <w:ind w:left="284" w:hanging="284"/>
      </w:pPr>
      <w:rPr>
        <w:rFonts w:hint="default"/>
      </w:rPr>
    </w:lvl>
    <w:lvl w:ilvl="1">
      <w:start w:val="1"/>
      <w:numFmt w:val="none"/>
      <w:lvlText w:val="a."/>
      <w:lvlJc w:val="left"/>
      <w:pPr>
        <w:ind w:left="568" w:hanging="284"/>
      </w:pPr>
      <w:rPr>
        <w:rFonts w:hint="default"/>
      </w:rPr>
    </w:lvl>
    <w:lvl w:ilvl="2">
      <w:start w:val="1"/>
      <w:numFmt w:val="lowerRoman"/>
      <w:lvlText w:val="%3."/>
      <w:lvlJc w:val="left"/>
      <w:pPr>
        <w:ind w:left="852" w:hanging="284"/>
      </w:pPr>
      <w:rPr>
        <w:rFonts w:hint="default"/>
      </w:rPr>
    </w:lvl>
    <w:lvl w:ilvl="3">
      <w:start w:val="1"/>
      <w:numFmt w:val="bullet"/>
      <w:lvlText w:val=""/>
      <w:lvlJc w:val="left"/>
      <w:pPr>
        <w:ind w:left="1136" w:hanging="284"/>
      </w:pPr>
      <w:rPr>
        <w:rFonts w:ascii="Symbol" w:hAnsi="Symbol" w:hint="default"/>
        <w:color w:val="000000"/>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Arial" w:hAnsi="Arial" w:hint="default"/>
        <w:color w:val="000000"/>
      </w:rPr>
    </w:lvl>
    <w:lvl w:ilvl="6">
      <w:start w:val="1"/>
      <w:numFmt w:val="bullet"/>
      <w:lvlText w:val="-"/>
      <w:lvlJc w:val="left"/>
      <w:pPr>
        <w:ind w:left="1988" w:hanging="284"/>
      </w:pPr>
      <w:rPr>
        <w:rFonts w:ascii="Arial" w:hAnsi="Arial" w:hint="default"/>
        <w:color w:val="000000"/>
      </w:rPr>
    </w:lvl>
    <w:lvl w:ilvl="7">
      <w:start w:val="1"/>
      <w:numFmt w:val="bullet"/>
      <w:lvlText w:val="-"/>
      <w:lvlJc w:val="left"/>
      <w:pPr>
        <w:ind w:left="2272" w:hanging="284"/>
      </w:pPr>
      <w:rPr>
        <w:rFonts w:ascii="Arial" w:hAnsi="Arial" w:hint="default"/>
        <w:color w:val="000000"/>
      </w:rPr>
    </w:lvl>
    <w:lvl w:ilvl="8">
      <w:start w:val="1"/>
      <w:numFmt w:val="bullet"/>
      <w:lvlText w:val="-"/>
      <w:lvlJc w:val="left"/>
      <w:pPr>
        <w:ind w:left="2556" w:hanging="284"/>
      </w:pPr>
      <w:rPr>
        <w:rFonts w:ascii="Arial" w:hAnsi="Arial" w:hint="default"/>
        <w:color w:val="000000"/>
      </w:rPr>
    </w:lvl>
  </w:abstractNum>
  <w:abstractNum w:abstractNumId="35" w15:restartNumberingAfterBreak="0">
    <w:nsid w:val="1DC36C38"/>
    <w:multiLevelType w:val="hybridMultilevel"/>
    <w:tmpl w:val="72328D10"/>
    <w:lvl w:ilvl="0" w:tplc="04150001">
      <w:start w:val="1"/>
      <w:numFmt w:val="bullet"/>
      <w:lvlText w:val=""/>
      <w:lvlJc w:val="left"/>
      <w:pPr>
        <w:ind w:left="1080" w:hanging="72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763"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DDF3198"/>
    <w:multiLevelType w:val="multilevel"/>
    <w:tmpl w:val="A45E49C8"/>
    <w:lvl w:ilvl="0">
      <w:numFmt w:val="decimal"/>
      <w:lvlText w:val=""/>
      <w:lvlJc w:val="left"/>
    </w:lvl>
    <w:lvl w:ilvl="1">
      <w:numFmt w:val="decimal"/>
      <w:pStyle w:val="Base-Tabela-Tekstlist"/>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FD436D6"/>
    <w:multiLevelType w:val="multilevel"/>
    <w:tmpl w:val="9CB8D13C"/>
    <w:name w:val="Lista_punktowana1"/>
    <w:lvl w:ilvl="0">
      <w:start w:val="1"/>
      <w:numFmt w:val="bullet"/>
      <w:lvlText w:val=""/>
      <w:lvlJc w:val="left"/>
      <w:pPr>
        <w:tabs>
          <w:tab w:val="num" w:pos="567"/>
        </w:tabs>
        <w:ind w:left="567" w:hanging="283"/>
      </w:pPr>
      <w:rPr>
        <w:rFonts w:ascii="Symbol" w:hAnsi="Symbol" w:hint="default"/>
        <w:color w:val="000000"/>
      </w:rPr>
    </w:lvl>
    <w:lvl w:ilvl="1">
      <w:start w:val="1"/>
      <w:numFmt w:val="bullet"/>
      <w:lvlText w:val="o"/>
      <w:lvlJc w:val="left"/>
      <w:pPr>
        <w:tabs>
          <w:tab w:val="num" w:pos="851"/>
        </w:tabs>
        <w:ind w:left="851" w:hanging="283"/>
      </w:pPr>
      <w:rPr>
        <w:rFonts w:ascii="Courier New" w:hAnsi="Courier New" w:hint="default"/>
      </w:rPr>
    </w:lvl>
    <w:lvl w:ilvl="2">
      <w:start w:val="1"/>
      <w:numFmt w:val="bullet"/>
      <w:lvlText w:val="-"/>
      <w:lvlJc w:val="left"/>
      <w:pPr>
        <w:tabs>
          <w:tab w:val="num" w:pos="1134"/>
        </w:tabs>
        <w:ind w:left="1135" w:hanging="283"/>
      </w:pPr>
      <w:rPr>
        <w:rFonts w:ascii="Arial" w:hAnsi="Arial" w:hint="default"/>
        <w:color w:val="000000"/>
      </w:rPr>
    </w:lvl>
    <w:lvl w:ilvl="3">
      <w:start w:val="1"/>
      <w:numFmt w:val="bullet"/>
      <w:lvlText w:val="-"/>
      <w:lvlJc w:val="left"/>
      <w:pPr>
        <w:tabs>
          <w:tab w:val="num" w:pos="1418"/>
        </w:tabs>
        <w:ind w:left="1419" w:hanging="283"/>
      </w:pPr>
      <w:rPr>
        <w:rFonts w:ascii="Arial" w:hAnsi="Arial" w:hint="default"/>
        <w:color w:val="000000"/>
      </w:rPr>
    </w:lvl>
    <w:lvl w:ilvl="4">
      <w:start w:val="1"/>
      <w:numFmt w:val="bullet"/>
      <w:lvlText w:val="-"/>
      <w:lvlJc w:val="left"/>
      <w:pPr>
        <w:tabs>
          <w:tab w:val="num" w:pos="1701"/>
        </w:tabs>
        <w:ind w:left="1703" w:hanging="283"/>
      </w:pPr>
      <w:rPr>
        <w:rFonts w:ascii="Arial" w:hAnsi="Arial" w:hint="default"/>
        <w:color w:val="000000"/>
      </w:rPr>
    </w:lvl>
    <w:lvl w:ilvl="5">
      <w:start w:val="1"/>
      <w:numFmt w:val="bullet"/>
      <w:lvlText w:val="-"/>
      <w:lvlJc w:val="left"/>
      <w:pPr>
        <w:tabs>
          <w:tab w:val="num" w:pos="1985"/>
        </w:tabs>
        <w:ind w:left="1985" w:hanging="284"/>
      </w:pPr>
      <w:rPr>
        <w:rFonts w:ascii="Arial" w:hAnsi="Arial" w:hint="default"/>
        <w:color w:val="000000"/>
      </w:rPr>
    </w:lvl>
    <w:lvl w:ilvl="6">
      <w:start w:val="1"/>
      <w:numFmt w:val="bullet"/>
      <w:lvlText w:val="-"/>
      <w:lvlJc w:val="left"/>
      <w:pPr>
        <w:tabs>
          <w:tab w:val="num" w:pos="2268"/>
        </w:tabs>
        <w:ind w:left="2268" w:hanging="283"/>
      </w:pPr>
      <w:rPr>
        <w:rFonts w:ascii="Arial" w:hAnsi="Arial" w:hint="default"/>
        <w:color w:val="000000"/>
      </w:rPr>
    </w:lvl>
    <w:lvl w:ilvl="7">
      <w:start w:val="1"/>
      <w:numFmt w:val="bullet"/>
      <w:lvlText w:val="-"/>
      <w:lvlJc w:val="left"/>
      <w:pPr>
        <w:tabs>
          <w:tab w:val="num" w:pos="2552"/>
        </w:tabs>
        <w:ind w:left="2552" w:hanging="284"/>
      </w:pPr>
      <w:rPr>
        <w:rFonts w:ascii="Arial" w:hAnsi="Arial" w:hint="default"/>
        <w:color w:val="000000"/>
      </w:rPr>
    </w:lvl>
    <w:lvl w:ilvl="8">
      <w:start w:val="1"/>
      <w:numFmt w:val="bullet"/>
      <w:lvlText w:val="-"/>
      <w:lvlJc w:val="left"/>
      <w:pPr>
        <w:tabs>
          <w:tab w:val="num" w:pos="2835"/>
        </w:tabs>
        <w:ind w:left="2835" w:hanging="283"/>
      </w:pPr>
      <w:rPr>
        <w:rFonts w:ascii="Arial" w:hAnsi="Arial" w:hint="default"/>
        <w:color w:val="000000"/>
      </w:rPr>
    </w:lvl>
  </w:abstractNum>
  <w:abstractNum w:abstractNumId="38" w15:restartNumberingAfterBreak="0">
    <w:nsid w:val="203D0252"/>
    <w:multiLevelType w:val="multilevel"/>
    <w:tmpl w:val="35C8B36C"/>
    <w:name w:val="Lista_Naglowkow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11A0B1A"/>
    <w:multiLevelType w:val="multilevel"/>
    <w:tmpl w:val="4E30057E"/>
    <w:name w:val="Lista_punktowana1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1224872"/>
    <w:multiLevelType w:val="hybridMultilevel"/>
    <w:tmpl w:val="5722356A"/>
    <w:lvl w:ilvl="0" w:tplc="04150001">
      <w:start w:val="1"/>
      <w:numFmt w:val="bullet"/>
      <w:lvlText w:val=""/>
      <w:lvlJc w:val="left"/>
      <w:pPr>
        <w:ind w:left="720" w:hanging="360"/>
      </w:pPr>
      <w:rPr>
        <w:rFonts w:ascii="Symbol" w:hAnsi="Symbol"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23D2667"/>
    <w:multiLevelType w:val="hybridMultilevel"/>
    <w:tmpl w:val="E24CFB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2F958E5"/>
    <w:multiLevelType w:val="hybridMultilevel"/>
    <w:tmpl w:val="1B0885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7C039B1"/>
    <w:multiLevelType w:val="hybridMultilevel"/>
    <w:tmpl w:val="F3780116"/>
    <w:lvl w:ilvl="0" w:tplc="0415000D">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4" w15:restartNumberingAfterBreak="0">
    <w:nsid w:val="285C7BE3"/>
    <w:multiLevelType w:val="hybridMultilevel"/>
    <w:tmpl w:val="099AA3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8950A08"/>
    <w:multiLevelType w:val="multilevel"/>
    <w:tmpl w:val="4E30057E"/>
    <w:name w:val="Lista_punktowana1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94A29F4"/>
    <w:multiLevelType w:val="hybridMultilevel"/>
    <w:tmpl w:val="5D2CBF1A"/>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7" w15:restartNumberingAfterBreak="0">
    <w:nsid w:val="29C46E67"/>
    <w:multiLevelType w:val="multilevel"/>
    <w:tmpl w:val="C5806F54"/>
    <w:styleLink w:val="HTA-Streszczenie-Listanagwkowa"/>
    <w:lvl w:ilvl="0">
      <w:start w:val="1"/>
      <w:numFmt w:val="bullet"/>
      <w:pStyle w:val="HTA-Str-Hasa"/>
      <w:lvlText w:val=""/>
      <w:lvlJc w:val="left"/>
      <w:pPr>
        <w:ind w:left="284" w:hanging="284"/>
      </w:pPr>
      <w:rPr>
        <w:rFonts w:ascii="Symbol" w:hAnsi="Symbol" w:hint="default"/>
        <w:color w:val="auto"/>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2A0B2CF6"/>
    <w:multiLevelType w:val="hybridMultilevel"/>
    <w:tmpl w:val="45706D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A1E777E"/>
    <w:multiLevelType w:val="multilevel"/>
    <w:tmpl w:val="4E30057E"/>
    <w:name w:val="Lista_punktowana1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D747632"/>
    <w:multiLevelType w:val="multilevel"/>
    <w:tmpl w:val="35C8B36C"/>
    <w:name w:val="Lista_Naglowkow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DF248BF"/>
    <w:multiLevelType w:val="multilevel"/>
    <w:tmpl w:val="304C4D16"/>
    <w:numStyleLink w:val="HTA-Streszczenie-Listanumerowana"/>
  </w:abstractNum>
  <w:abstractNum w:abstractNumId="52" w15:restartNumberingAfterBreak="0">
    <w:nsid w:val="2DF849B4"/>
    <w:multiLevelType w:val="hybridMultilevel"/>
    <w:tmpl w:val="62A6DD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2E5F2F10"/>
    <w:multiLevelType w:val="hybridMultilevel"/>
    <w:tmpl w:val="69C40F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2FC55831"/>
    <w:multiLevelType w:val="multilevel"/>
    <w:tmpl w:val="35C8B36C"/>
    <w:name w:val="Lista_punktowana19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3A171EC"/>
    <w:multiLevelType w:val="hybridMultilevel"/>
    <w:tmpl w:val="675833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36354352"/>
    <w:multiLevelType w:val="multilevel"/>
    <w:tmpl w:val="098209BE"/>
    <w:name w:val="Lista_numerowa_tabela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6397667"/>
    <w:multiLevelType w:val="hybridMultilevel"/>
    <w:tmpl w:val="54D49B3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38FF3E1C"/>
    <w:multiLevelType w:val="hybridMultilevel"/>
    <w:tmpl w:val="E5B868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9066880"/>
    <w:multiLevelType w:val="hybridMultilevel"/>
    <w:tmpl w:val="7BE8F8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3AE0514F"/>
    <w:multiLevelType w:val="multilevel"/>
    <w:tmpl w:val="809449E8"/>
    <w:name w:val="Lista_numerowana1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B574550"/>
    <w:multiLevelType w:val="multilevel"/>
    <w:tmpl w:val="BD96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B8222CE"/>
    <w:multiLevelType w:val="hybridMultilevel"/>
    <w:tmpl w:val="CD76BB4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3" w15:restartNumberingAfterBreak="0">
    <w:nsid w:val="3D940D93"/>
    <w:multiLevelType w:val="multilevel"/>
    <w:tmpl w:val="809449E8"/>
    <w:styleLink w:val="HTA-Listanumerowana1"/>
    <w:lvl w:ilvl="0">
      <w:start w:val="1"/>
      <w:numFmt w:val="decimal"/>
      <w:pStyle w:val="Listanumerowana"/>
      <w:lvlText w:val="%1."/>
      <w:lvlJc w:val="left"/>
      <w:pPr>
        <w:tabs>
          <w:tab w:val="num" w:pos="284"/>
        </w:tabs>
        <w:ind w:left="284" w:hanging="284"/>
      </w:pPr>
      <w:rPr>
        <w:rFonts w:hint="default"/>
      </w:rPr>
    </w:lvl>
    <w:lvl w:ilvl="1">
      <w:start w:val="1"/>
      <w:numFmt w:val="lowerLetter"/>
      <w:pStyle w:val="Listanumerowana2"/>
      <w:lvlText w:val="%2."/>
      <w:lvlJc w:val="left"/>
      <w:pPr>
        <w:tabs>
          <w:tab w:val="num" w:pos="568"/>
        </w:tabs>
        <w:ind w:left="568" w:hanging="284"/>
      </w:pPr>
      <w:rPr>
        <w:rFonts w:hint="default"/>
      </w:rPr>
    </w:lvl>
    <w:lvl w:ilvl="2">
      <w:start w:val="1"/>
      <w:numFmt w:val="lowerRoman"/>
      <w:pStyle w:val="Listanumerowana3"/>
      <w:lvlText w:val="%3."/>
      <w:lvlJc w:val="left"/>
      <w:pPr>
        <w:tabs>
          <w:tab w:val="num" w:pos="852"/>
        </w:tabs>
        <w:ind w:left="852" w:hanging="284"/>
      </w:pPr>
      <w:rPr>
        <w:rFonts w:hint="default"/>
      </w:rPr>
    </w:lvl>
    <w:lvl w:ilvl="3">
      <w:start w:val="1"/>
      <w:numFmt w:val="bullet"/>
      <w:pStyle w:val="Listanumerowana4"/>
      <w:lvlText w:val=""/>
      <w:lvlJc w:val="left"/>
      <w:pPr>
        <w:tabs>
          <w:tab w:val="num" w:pos="1136"/>
        </w:tabs>
        <w:ind w:left="1136" w:hanging="284"/>
      </w:pPr>
      <w:rPr>
        <w:rFonts w:ascii="Symbol" w:hAnsi="Symbol" w:hint="default"/>
        <w:color w:val="000000"/>
      </w:rPr>
    </w:lvl>
    <w:lvl w:ilvl="4">
      <w:start w:val="1"/>
      <w:numFmt w:val="bullet"/>
      <w:pStyle w:val="Listanumerowana5"/>
      <w:lvlText w:val="o"/>
      <w:lvlJc w:val="left"/>
      <w:pPr>
        <w:tabs>
          <w:tab w:val="num" w:pos="1420"/>
        </w:tabs>
        <w:ind w:left="1420" w:hanging="284"/>
      </w:pPr>
      <w:rPr>
        <w:rFonts w:ascii="Courier New" w:hAnsi="Courier New" w:hint="default"/>
      </w:rPr>
    </w:lvl>
    <w:lvl w:ilvl="5">
      <w:start w:val="1"/>
      <w:numFmt w:val="bullet"/>
      <w:lvlText w:val="·"/>
      <w:lvlJc w:val="left"/>
      <w:pPr>
        <w:tabs>
          <w:tab w:val="num" w:pos="1704"/>
        </w:tabs>
        <w:ind w:left="1704" w:hanging="284"/>
      </w:pPr>
      <w:rPr>
        <w:rFonts w:ascii="Arial" w:hAnsi="Arial" w:hint="default"/>
        <w:color w:val="000000"/>
      </w:rPr>
    </w:lvl>
    <w:lvl w:ilvl="6">
      <w:start w:val="1"/>
      <w:numFmt w:val="bullet"/>
      <w:lvlText w:val="·"/>
      <w:lvlJc w:val="left"/>
      <w:pPr>
        <w:tabs>
          <w:tab w:val="num" w:pos="1988"/>
        </w:tabs>
        <w:ind w:left="1988" w:hanging="284"/>
      </w:pPr>
      <w:rPr>
        <w:rFonts w:ascii="Arial" w:hAnsi="Arial" w:hint="default"/>
        <w:color w:val="000000"/>
      </w:rPr>
    </w:lvl>
    <w:lvl w:ilvl="7">
      <w:start w:val="1"/>
      <w:numFmt w:val="bullet"/>
      <w:lvlText w:val="·"/>
      <w:lvlJc w:val="left"/>
      <w:pPr>
        <w:tabs>
          <w:tab w:val="num" w:pos="2272"/>
        </w:tabs>
        <w:ind w:left="2272" w:hanging="284"/>
      </w:pPr>
      <w:rPr>
        <w:rFonts w:ascii="Arial" w:hAnsi="Arial" w:hint="default"/>
        <w:color w:val="000000"/>
      </w:rPr>
    </w:lvl>
    <w:lvl w:ilvl="8">
      <w:start w:val="1"/>
      <w:numFmt w:val="bullet"/>
      <w:lvlText w:val="·"/>
      <w:lvlJc w:val="left"/>
      <w:pPr>
        <w:tabs>
          <w:tab w:val="num" w:pos="2556"/>
        </w:tabs>
        <w:ind w:left="2556" w:hanging="284"/>
      </w:pPr>
      <w:rPr>
        <w:rFonts w:ascii="Arial" w:hAnsi="Arial" w:hint="default"/>
        <w:color w:val="000000"/>
      </w:rPr>
    </w:lvl>
  </w:abstractNum>
  <w:abstractNum w:abstractNumId="64" w15:restartNumberingAfterBreak="0">
    <w:nsid w:val="40BD455C"/>
    <w:multiLevelType w:val="hybridMultilevel"/>
    <w:tmpl w:val="29B693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0CE5919"/>
    <w:multiLevelType w:val="hybridMultilevel"/>
    <w:tmpl w:val="B8B0CE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1701ACE"/>
    <w:multiLevelType w:val="hybridMultilevel"/>
    <w:tmpl w:val="ED0A17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5592E9E"/>
    <w:multiLevelType w:val="multilevel"/>
    <w:tmpl w:val="0415001D"/>
    <w:name w:val="Lista_punktowana11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46142FDA"/>
    <w:multiLevelType w:val="multilevel"/>
    <w:tmpl w:val="00EA4B22"/>
    <w:name w:val="Lista_numerowna_23"/>
    <w:lvl w:ilvl="0">
      <w:start w:val="1"/>
      <w:numFmt w:val="decimal"/>
      <w:lvlText w:val="%1."/>
      <w:lvlJc w:val="left"/>
      <w:pPr>
        <w:ind w:left="284" w:hanging="284"/>
      </w:pPr>
      <w:rPr>
        <w:rFonts w:hint="default"/>
      </w:rPr>
    </w:lvl>
    <w:lvl w:ilvl="1">
      <w:start w:val="1"/>
      <w:numFmt w:val="none"/>
      <w:lvlText w:val="a."/>
      <w:lvlJc w:val="left"/>
      <w:pPr>
        <w:ind w:left="568" w:hanging="284"/>
      </w:pPr>
      <w:rPr>
        <w:rFonts w:hint="default"/>
      </w:rPr>
    </w:lvl>
    <w:lvl w:ilvl="2">
      <w:start w:val="1"/>
      <w:numFmt w:val="lowerRoman"/>
      <w:lvlText w:val="%3."/>
      <w:lvlJc w:val="left"/>
      <w:pPr>
        <w:ind w:left="852" w:hanging="284"/>
      </w:pPr>
      <w:rPr>
        <w:rFonts w:hint="default"/>
      </w:rPr>
    </w:lvl>
    <w:lvl w:ilvl="3">
      <w:start w:val="1"/>
      <w:numFmt w:val="bullet"/>
      <w:lvlText w:val=""/>
      <w:lvlJc w:val="left"/>
      <w:pPr>
        <w:ind w:left="1136" w:hanging="284"/>
      </w:pPr>
      <w:rPr>
        <w:rFonts w:ascii="Symbol" w:hAnsi="Symbol" w:hint="default"/>
        <w:color w:val="000000"/>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Arial" w:hAnsi="Arial" w:hint="default"/>
        <w:color w:val="000000"/>
      </w:rPr>
    </w:lvl>
    <w:lvl w:ilvl="6">
      <w:start w:val="1"/>
      <w:numFmt w:val="bullet"/>
      <w:lvlText w:val="-"/>
      <w:lvlJc w:val="left"/>
      <w:pPr>
        <w:ind w:left="1988" w:hanging="284"/>
      </w:pPr>
      <w:rPr>
        <w:rFonts w:ascii="Arial" w:hAnsi="Arial" w:hint="default"/>
        <w:color w:val="000000"/>
      </w:rPr>
    </w:lvl>
    <w:lvl w:ilvl="7">
      <w:start w:val="1"/>
      <w:numFmt w:val="bullet"/>
      <w:lvlText w:val="-"/>
      <w:lvlJc w:val="left"/>
      <w:pPr>
        <w:ind w:left="2272" w:hanging="284"/>
      </w:pPr>
      <w:rPr>
        <w:rFonts w:ascii="Arial" w:hAnsi="Arial" w:hint="default"/>
        <w:color w:val="000000"/>
      </w:rPr>
    </w:lvl>
    <w:lvl w:ilvl="8">
      <w:start w:val="1"/>
      <w:numFmt w:val="bullet"/>
      <w:lvlText w:val="-"/>
      <w:lvlJc w:val="left"/>
      <w:pPr>
        <w:ind w:left="2556" w:hanging="284"/>
      </w:pPr>
      <w:rPr>
        <w:rFonts w:ascii="Arial" w:hAnsi="Arial" w:hint="default"/>
        <w:color w:val="000000"/>
      </w:rPr>
    </w:lvl>
  </w:abstractNum>
  <w:abstractNum w:abstractNumId="69" w15:restartNumberingAfterBreak="0">
    <w:nsid w:val="466B385B"/>
    <w:multiLevelType w:val="multilevel"/>
    <w:tmpl w:val="9CB8D13C"/>
    <w:name w:val="Lista_punktowana1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76C41F9"/>
    <w:multiLevelType w:val="multilevel"/>
    <w:tmpl w:val="809449E8"/>
    <w:name w:val="Lista_numerowana1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A124694"/>
    <w:multiLevelType w:val="multilevel"/>
    <w:tmpl w:val="4E30057E"/>
    <w:name w:val="Lista_punktowana11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B246ADA"/>
    <w:multiLevelType w:val="hybridMultilevel"/>
    <w:tmpl w:val="0DBA19DA"/>
    <w:lvl w:ilvl="0" w:tplc="04150001">
      <w:start w:val="1"/>
      <w:numFmt w:val="bullet"/>
      <w:lvlText w:val=""/>
      <w:lvlJc w:val="left"/>
      <w:pPr>
        <w:ind w:left="771" w:hanging="360"/>
      </w:pPr>
      <w:rPr>
        <w:rFonts w:ascii="Symbol" w:hAnsi="Symbol" w:hint="default"/>
      </w:rPr>
    </w:lvl>
    <w:lvl w:ilvl="1" w:tplc="04150003" w:tentative="1">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73" w15:restartNumberingAfterBreak="0">
    <w:nsid w:val="4D96441F"/>
    <w:multiLevelType w:val="multilevel"/>
    <w:tmpl w:val="33E0A4F4"/>
    <w:numStyleLink w:val="HTA-Tabela-Listanumerowanalista"/>
  </w:abstractNum>
  <w:abstractNum w:abstractNumId="74" w15:restartNumberingAfterBreak="0">
    <w:nsid w:val="509D5597"/>
    <w:multiLevelType w:val="hybridMultilevel"/>
    <w:tmpl w:val="AF140D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509F27D0"/>
    <w:multiLevelType w:val="multilevel"/>
    <w:tmpl w:val="41667AA2"/>
    <w:styleLink w:val="HTA-Listanumerowanaopisupodelementem"/>
    <w:lvl w:ilvl="0">
      <w:start w:val="1"/>
      <w:numFmt w:val="lowerLetter"/>
      <w:pStyle w:val="Tekstopisupodelementem-lista"/>
      <w:lvlText w:val="%1)"/>
      <w:lvlJc w:val="left"/>
      <w:pPr>
        <w:tabs>
          <w:tab w:val="num" w:pos="170"/>
        </w:tabs>
        <w:ind w:left="170" w:hanging="170"/>
      </w:pPr>
      <w:rPr>
        <w:rFonts w:hint="default"/>
      </w:rPr>
    </w:lvl>
    <w:lvl w:ilvl="1">
      <w:start w:val="1"/>
      <w:numFmt w:val="lowerRoman"/>
      <w:lvlText w:val="%2)"/>
      <w:lvlJc w:val="left"/>
      <w:pPr>
        <w:tabs>
          <w:tab w:val="num" w:pos="340"/>
        </w:tabs>
        <w:ind w:left="340" w:hanging="170"/>
      </w:pPr>
      <w:rPr>
        <w:rFonts w:hint="default"/>
      </w:rPr>
    </w:lvl>
    <w:lvl w:ilvl="2">
      <w:start w:val="1"/>
      <w:numFmt w:val="bullet"/>
      <w:lvlText w:val=""/>
      <w:lvlJc w:val="left"/>
      <w:pPr>
        <w:tabs>
          <w:tab w:val="num" w:pos="510"/>
        </w:tabs>
        <w:ind w:left="510" w:hanging="170"/>
      </w:pPr>
      <w:rPr>
        <w:rFonts w:ascii="Symbol" w:hAnsi="Symbol" w:hint="default"/>
        <w:color w:val="auto"/>
      </w:rPr>
    </w:lvl>
    <w:lvl w:ilvl="3">
      <w:start w:val="1"/>
      <w:numFmt w:val="none"/>
      <w:lvlText w:val=""/>
      <w:lvlJc w:val="left"/>
      <w:pPr>
        <w:tabs>
          <w:tab w:val="num" w:pos="680"/>
        </w:tabs>
        <w:ind w:left="680" w:hanging="170"/>
      </w:pPr>
      <w:rPr>
        <w:rFonts w:hint="default"/>
      </w:rPr>
    </w:lvl>
    <w:lvl w:ilvl="4">
      <w:start w:val="1"/>
      <w:numFmt w:val="none"/>
      <w:lvlText w:val=""/>
      <w:lvlJc w:val="left"/>
      <w:pPr>
        <w:tabs>
          <w:tab w:val="num" w:pos="850"/>
        </w:tabs>
        <w:ind w:left="850" w:hanging="170"/>
      </w:pPr>
      <w:rPr>
        <w:rFonts w:hint="default"/>
      </w:rPr>
    </w:lvl>
    <w:lvl w:ilvl="5">
      <w:start w:val="1"/>
      <w:numFmt w:val="none"/>
      <w:lvlText w:val=""/>
      <w:lvlJc w:val="left"/>
      <w:pPr>
        <w:tabs>
          <w:tab w:val="num" w:pos="1020"/>
        </w:tabs>
        <w:ind w:left="1020" w:hanging="170"/>
      </w:pPr>
      <w:rPr>
        <w:rFonts w:hint="default"/>
      </w:rPr>
    </w:lvl>
    <w:lvl w:ilvl="6">
      <w:start w:val="1"/>
      <w:numFmt w:val="none"/>
      <w:lvlText w:val=""/>
      <w:lvlJc w:val="left"/>
      <w:pPr>
        <w:tabs>
          <w:tab w:val="num" w:pos="1190"/>
        </w:tabs>
        <w:ind w:left="1190" w:hanging="170"/>
      </w:pPr>
      <w:rPr>
        <w:rFonts w:hint="default"/>
      </w:rPr>
    </w:lvl>
    <w:lvl w:ilvl="7">
      <w:start w:val="1"/>
      <w:numFmt w:val="none"/>
      <w:lvlText w:val=""/>
      <w:lvlJc w:val="left"/>
      <w:pPr>
        <w:tabs>
          <w:tab w:val="num" w:pos="1360"/>
        </w:tabs>
        <w:ind w:left="1360" w:hanging="170"/>
      </w:pPr>
      <w:rPr>
        <w:rFonts w:hint="default"/>
      </w:rPr>
    </w:lvl>
    <w:lvl w:ilvl="8">
      <w:start w:val="1"/>
      <w:numFmt w:val="none"/>
      <w:lvlText w:val=""/>
      <w:lvlJc w:val="left"/>
      <w:pPr>
        <w:tabs>
          <w:tab w:val="num" w:pos="1530"/>
        </w:tabs>
        <w:ind w:left="1530" w:hanging="170"/>
      </w:pPr>
      <w:rPr>
        <w:rFonts w:hint="default"/>
      </w:rPr>
    </w:lvl>
  </w:abstractNum>
  <w:abstractNum w:abstractNumId="76" w15:restartNumberingAfterBreak="0">
    <w:nsid w:val="51480A6D"/>
    <w:multiLevelType w:val="multilevel"/>
    <w:tmpl w:val="AC0E0AD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535B0925"/>
    <w:multiLevelType w:val="multilevel"/>
    <w:tmpl w:val="4E30057E"/>
    <w:name w:val="Lista_punktowana1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54FD33AA"/>
    <w:multiLevelType w:val="multilevel"/>
    <w:tmpl w:val="FC3C3986"/>
    <w:lvl w:ilvl="0">
      <w:start w:val="1"/>
      <w:numFmt w:val="bullet"/>
      <w:lvlText w:val=""/>
      <w:lvlJc w:val="left"/>
      <w:pPr>
        <w:ind w:left="420" w:hanging="42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15:restartNumberingAfterBreak="0">
    <w:nsid w:val="557060FF"/>
    <w:multiLevelType w:val="hybridMultilevel"/>
    <w:tmpl w:val="EA36CACE"/>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80" w15:restartNumberingAfterBreak="0">
    <w:nsid w:val="55EA453B"/>
    <w:multiLevelType w:val="multilevel"/>
    <w:tmpl w:val="4E30057E"/>
    <w:name w:val="Lista_punktowana1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56B77B66"/>
    <w:multiLevelType w:val="hybridMultilevel"/>
    <w:tmpl w:val="8A6CFB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92402ED"/>
    <w:multiLevelType w:val="multilevel"/>
    <w:tmpl w:val="35C8B36C"/>
    <w:name w:val="Lista_Naglowkow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5A0D627C"/>
    <w:multiLevelType w:val="multilevel"/>
    <w:tmpl w:val="41667AA2"/>
    <w:numStyleLink w:val="HTA-Listanumerowanaopisupodelementem"/>
  </w:abstractNum>
  <w:abstractNum w:abstractNumId="84" w15:restartNumberingAfterBreak="0">
    <w:nsid w:val="5A175ABE"/>
    <w:multiLevelType w:val="multilevel"/>
    <w:tmpl w:val="66B0D572"/>
    <w:styleLink w:val="HTA-Listapunktowa1"/>
    <w:lvl w:ilvl="0">
      <w:start w:val="1"/>
      <w:numFmt w:val="bullet"/>
      <w:pStyle w:val="Listapunktowana"/>
      <w:lvlText w:val=""/>
      <w:lvlJc w:val="left"/>
      <w:pPr>
        <w:tabs>
          <w:tab w:val="num" w:pos="567"/>
        </w:tabs>
        <w:ind w:left="567" w:hanging="283"/>
      </w:pPr>
      <w:rPr>
        <w:rFonts w:ascii="Symbol" w:hAnsi="Symbol" w:hint="default"/>
        <w:color w:val="000000"/>
      </w:rPr>
    </w:lvl>
    <w:lvl w:ilvl="1">
      <w:start w:val="1"/>
      <w:numFmt w:val="bullet"/>
      <w:pStyle w:val="Listapunktowana2"/>
      <w:lvlText w:val="o"/>
      <w:lvlJc w:val="left"/>
      <w:pPr>
        <w:tabs>
          <w:tab w:val="num" w:pos="851"/>
        </w:tabs>
        <w:ind w:left="851" w:hanging="283"/>
      </w:pPr>
      <w:rPr>
        <w:rFonts w:ascii="Courier New" w:hAnsi="Courier New" w:hint="default"/>
      </w:rPr>
    </w:lvl>
    <w:lvl w:ilvl="2">
      <w:start w:val="1"/>
      <w:numFmt w:val="none"/>
      <w:pStyle w:val="Listapunktowana3"/>
      <w:lvlText w:val="-"/>
      <w:lvlJc w:val="left"/>
      <w:pPr>
        <w:tabs>
          <w:tab w:val="num" w:pos="1135"/>
        </w:tabs>
        <w:ind w:left="1135" w:hanging="283"/>
      </w:pPr>
      <w:rPr>
        <w:rFonts w:hint="default"/>
      </w:rPr>
    </w:lvl>
    <w:lvl w:ilvl="3">
      <w:start w:val="1"/>
      <w:numFmt w:val="bullet"/>
      <w:pStyle w:val="Listapunktowana4"/>
      <w:lvlText w:val="·"/>
      <w:lvlJc w:val="left"/>
      <w:pPr>
        <w:tabs>
          <w:tab w:val="num" w:pos="1419"/>
        </w:tabs>
        <w:ind w:left="1419" w:hanging="283"/>
      </w:pPr>
      <w:rPr>
        <w:rFonts w:ascii="Arial" w:hAnsi="Arial" w:hint="default"/>
        <w:color w:val="000000"/>
      </w:rPr>
    </w:lvl>
    <w:lvl w:ilvl="4">
      <w:start w:val="1"/>
      <w:numFmt w:val="bullet"/>
      <w:pStyle w:val="Listapunktowana5"/>
      <w:lvlText w:val="·"/>
      <w:lvlJc w:val="left"/>
      <w:pPr>
        <w:tabs>
          <w:tab w:val="num" w:pos="1703"/>
        </w:tabs>
        <w:ind w:left="1703" w:hanging="283"/>
      </w:pPr>
      <w:rPr>
        <w:rFonts w:ascii="Arial" w:hAnsi="Arial" w:hint="default"/>
        <w:color w:val="000000"/>
      </w:rPr>
    </w:lvl>
    <w:lvl w:ilvl="5">
      <w:start w:val="1"/>
      <w:numFmt w:val="bullet"/>
      <w:lvlText w:val="-"/>
      <w:lvlJc w:val="left"/>
      <w:pPr>
        <w:tabs>
          <w:tab w:val="num" w:pos="1987"/>
        </w:tabs>
        <w:ind w:left="1987" w:hanging="283"/>
      </w:pPr>
      <w:rPr>
        <w:rFonts w:ascii="Arial" w:hAnsi="Arial" w:hint="default"/>
        <w:color w:val="000000"/>
      </w:rPr>
    </w:lvl>
    <w:lvl w:ilvl="6">
      <w:start w:val="1"/>
      <w:numFmt w:val="bullet"/>
      <w:lvlText w:val="-"/>
      <w:lvlJc w:val="left"/>
      <w:pPr>
        <w:tabs>
          <w:tab w:val="num" w:pos="2271"/>
        </w:tabs>
        <w:ind w:left="2271" w:hanging="283"/>
      </w:pPr>
      <w:rPr>
        <w:rFonts w:ascii="Arial" w:hAnsi="Arial" w:hint="default"/>
        <w:color w:val="000000"/>
      </w:rPr>
    </w:lvl>
    <w:lvl w:ilvl="7">
      <w:start w:val="1"/>
      <w:numFmt w:val="bullet"/>
      <w:lvlText w:val="-"/>
      <w:lvlJc w:val="left"/>
      <w:pPr>
        <w:tabs>
          <w:tab w:val="num" w:pos="2555"/>
        </w:tabs>
        <w:ind w:left="2555" w:hanging="283"/>
      </w:pPr>
      <w:rPr>
        <w:rFonts w:ascii="Arial" w:hAnsi="Arial" w:hint="default"/>
        <w:color w:val="000000"/>
      </w:rPr>
    </w:lvl>
    <w:lvl w:ilvl="8">
      <w:start w:val="1"/>
      <w:numFmt w:val="bullet"/>
      <w:lvlText w:val="-"/>
      <w:lvlJc w:val="left"/>
      <w:pPr>
        <w:tabs>
          <w:tab w:val="num" w:pos="2839"/>
        </w:tabs>
        <w:ind w:left="2839" w:hanging="283"/>
      </w:pPr>
      <w:rPr>
        <w:rFonts w:ascii="Arial" w:hAnsi="Arial" w:hint="default"/>
        <w:color w:val="000000"/>
      </w:rPr>
    </w:lvl>
  </w:abstractNum>
  <w:abstractNum w:abstractNumId="85" w15:restartNumberingAfterBreak="0">
    <w:nsid w:val="5C1B3165"/>
    <w:multiLevelType w:val="multilevel"/>
    <w:tmpl w:val="7FA44798"/>
    <w:styleLink w:val="HTA-Listanagwkwrozdziaw"/>
    <w:lvl w:ilvl="0">
      <w:start w:val="1"/>
      <w:numFmt w:val="decimal"/>
      <w:pStyle w:val="Nagwek1"/>
      <w:lvlText w:val="%1."/>
      <w:lvlJc w:val="left"/>
      <w:pPr>
        <w:tabs>
          <w:tab w:val="num" w:pos="0"/>
        </w:tabs>
        <w:ind w:left="0" w:hanging="737"/>
      </w:pPr>
      <w:rPr>
        <w:rFonts w:hint="default"/>
      </w:rPr>
    </w:lvl>
    <w:lvl w:ilvl="1">
      <w:start w:val="1"/>
      <w:numFmt w:val="decimal"/>
      <w:pStyle w:val="Nagwek2"/>
      <w:lvlText w:val="%1.%2."/>
      <w:lvlJc w:val="left"/>
      <w:pPr>
        <w:tabs>
          <w:tab w:val="num" w:pos="0"/>
        </w:tabs>
        <w:ind w:left="0" w:hanging="624"/>
      </w:pPr>
      <w:rPr>
        <w:rFonts w:hint="default"/>
      </w:rPr>
    </w:lvl>
    <w:lvl w:ilvl="2">
      <w:start w:val="1"/>
      <w:numFmt w:val="decimal"/>
      <w:pStyle w:val="Nagwek3"/>
      <w:lvlText w:val="%1.%2.%3."/>
      <w:lvlJc w:val="left"/>
      <w:pPr>
        <w:tabs>
          <w:tab w:val="num" w:pos="3205"/>
        </w:tabs>
        <w:ind w:left="3205" w:hanging="794"/>
      </w:pPr>
      <w:rPr>
        <w:rFonts w:hint="default"/>
      </w:rPr>
    </w:lvl>
    <w:lvl w:ilvl="3">
      <w:start w:val="1"/>
      <w:numFmt w:val="decimal"/>
      <w:pStyle w:val="Nagwek4"/>
      <w:lvlText w:val="%1.%2.%3.%4."/>
      <w:lvlJc w:val="left"/>
      <w:pPr>
        <w:tabs>
          <w:tab w:val="num" w:pos="851"/>
        </w:tabs>
        <w:ind w:left="851" w:hanging="851"/>
      </w:pPr>
      <w:rPr>
        <w:rFonts w:hint="default"/>
      </w:rPr>
    </w:lvl>
    <w:lvl w:ilvl="4">
      <w:start w:val="1"/>
      <w:numFmt w:val="decimal"/>
      <w:pStyle w:val="Nagwek5"/>
      <w:lvlText w:val="%1.%2.%3.%4.%5."/>
      <w:lvlJc w:val="left"/>
      <w:pPr>
        <w:tabs>
          <w:tab w:val="num" w:pos="964"/>
        </w:tabs>
        <w:ind w:left="964" w:hanging="964"/>
      </w:pPr>
      <w:rPr>
        <w:rFonts w:hint="default"/>
      </w:rPr>
    </w:lvl>
    <w:lvl w:ilvl="5">
      <w:start w:val="1"/>
      <w:numFmt w:val="none"/>
      <w:pStyle w:val="Nagwek6"/>
      <w:lvlText w:val=""/>
      <w:lvlJc w:val="left"/>
      <w:pPr>
        <w:tabs>
          <w:tab w:val="num" w:pos="0"/>
        </w:tabs>
        <w:ind w:left="0" w:firstLine="0"/>
      </w:pPr>
      <w:rPr>
        <w:rFonts w:hint="default"/>
      </w:rPr>
    </w:lvl>
    <w:lvl w:ilvl="6">
      <w:start w:val="1"/>
      <w:numFmt w:val="none"/>
      <w:pStyle w:val="Nagwek7"/>
      <w:lvlText w:val="%7"/>
      <w:lvlJc w:val="left"/>
      <w:pPr>
        <w:tabs>
          <w:tab w:val="num" w:pos="0"/>
        </w:tabs>
        <w:ind w:left="0" w:firstLine="0"/>
      </w:pPr>
      <w:rPr>
        <w:rFonts w:hint="default"/>
      </w:rPr>
    </w:lvl>
    <w:lvl w:ilvl="7">
      <w:start w:val="1"/>
      <w:numFmt w:val="none"/>
      <w:pStyle w:val="Nagwek8"/>
      <w:lvlText w:val=""/>
      <w:lvlJc w:val="left"/>
      <w:pPr>
        <w:tabs>
          <w:tab w:val="num" w:pos="0"/>
        </w:tabs>
        <w:ind w:left="0" w:firstLine="0"/>
      </w:pPr>
      <w:rPr>
        <w:rFonts w:hint="default"/>
      </w:rPr>
    </w:lvl>
    <w:lvl w:ilvl="8">
      <w:start w:val="1"/>
      <w:numFmt w:val="none"/>
      <w:pStyle w:val="Nagwek9"/>
      <w:lvlText w:val="%9"/>
      <w:lvlJc w:val="left"/>
      <w:pPr>
        <w:tabs>
          <w:tab w:val="num" w:pos="0"/>
        </w:tabs>
        <w:ind w:left="0" w:firstLine="0"/>
      </w:pPr>
      <w:rPr>
        <w:rFonts w:hint="default"/>
      </w:rPr>
    </w:lvl>
  </w:abstractNum>
  <w:abstractNum w:abstractNumId="86" w15:restartNumberingAfterBreak="0">
    <w:nsid w:val="5D282123"/>
    <w:multiLevelType w:val="multilevel"/>
    <w:tmpl w:val="FC3C3986"/>
    <w:lvl w:ilvl="0">
      <w:start w:val="1"/>
      <w:numFmt w:val="bullet"/>
      <w:lvlText w:val=""/>
      <w:lvlJc w:val="left"/>
      <w:pPr>
        <w:ind w:left="420" w:hanging="42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7" w15:restartNumberingAfterBreak="0">
    <w:nsid w:val="5EDA0CA3"/>
    <w:multiLevelType w:val="hybridMultilevel"/>
    <w:tmpl w:val="091AA06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5FF762C3"/>
    <w:multiLevelType w:val="multilevel"/>
    <w:tmpl w:val="809449E8"/>
    <w:name w:val="Lista_numerowana1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613329E0"/>
    <w:multiLevelType w:val="multilevel"/>
    <w:tmpl w:val="3BC0BCFE"/>
    <w:name w:val="Lista_numerowana_2"/>
    <w:lvl w:ilvl="0">
      <w:start w:val="1"/>
      <w:numFmt w:val="decimal"/>
      <w:lvlText w:val="%1."/>
      <w:lvlJc w:val="left"/>
      <w:pPr>
        <w:ind w:left="284" w:hanging="284"/>
      </w:pPr>
      <w:rPr>
        <w:rFonts w:hint="default"/>
      </w:rPr>
    </w:lvl>
    <w:lvl w:ilvl="1">
      <w:start w:val="1"/>
      <w:numFmt w:val="none"/>
      <w:lvlText w:val="a."/>
      <w:lvlJc w:val="left"/>
      <w:pPr>
        <w:ind w:left="568" w:hanging="284"/>
      </w:pPr>
      <w:rPr>
        <w:rFonts w:hint="default"/>
      </w:rPr>
    </w:lvl>
    <w:lvl w:ilvl="2">
      <w:start w:val="1"/>
      <w:numFmt w:val="lowerRoman"/>
      <w:lvlText w:val="%3."/>
      <w:lvlJc w:val="left"/>
      <w:pPr>
        <w:ind w:left="852" w:hanging="284"/>
      </w:pPr>
      <w:rPr>
        <w:rFonts w:hint="default"/>
      </w:rPr>
    </w:lvl>
    <w:lvl w:ilvl="3">
      <w:start w:val="1"/>
      <w:numFmt w:val="bullet"/>
      <w:lvlText w:val=""/>
      <w:lvlJc w:val="left"/>
      <w:pPr>
        <w:ind w:left="1136" w:hanging="284"/>
      </w:pPr>
      <w:rPr>
        <w:rFonts w:ascii="Symbol" w:hAnsi="Symbol" w:hint="default"/>
        <w:color w:val="000000"/>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Arial" w:hAnsi="Arial" w:hint="default"/>
        <w:color w:val="000000"/>
      </w:rPr>
    </w:lvl>
    <w:lvl w:ilvl="6">
      <w:start w:val="1"/>
      <w:numFmt w:val="bullet"/>
      <w:lvlText w:val="-"/>
      <w:lvlJc w:val="left"/>
      <w:pPr>
        <w:ind w:left="1988" w:hanging="284"/>
      </w:pPr>
      <w:rPr>
        <w:rFonts w:ascii="Arial" w:hAnsi="Arial" w:hint="default"/>
        <w:color w:val="000000"/>
      </w:rPr>
    </w:lvl>
    <w:lvl w:ilvl="7">
      <w:start w:val="1"/>
      <w:numFmt w:val="bullet"/>
      <w:lvlText w:val="-"/>
      <w:lvlJc w:val="left"/>
      <w:pPr>
        <w:ind w:left="2272" w:hanging="284"/>
      </w:pPr>
      <w:rPr>
        <w:rFonts w:ascii="Arial" w:hAnsi="Arial" w:hint="default"/>
        <w:color w:val="000000"/>
      </w:rPr>
    </w:lvl>
    <w:lvl w:ilvl="8">
      <w:start w:val="1"/>
      <w:numFmt w:val="bullet"/>
      <w:lvlText w:val="-"/>
      <w:lvlJc w:val="left"/>
      <w:pPr>
        <w:ind w:left="2556" w:hanging="284"/>
      </w:pPr>
      <w:rPr>
        <w:rFonts w:ascii="Arial" w:hAnsi="Arial" w:hint="default"/>
        <w:color w:val="000000"/>
      </w:rPr>
    </w:lvl>
  </w:abstractNum>
  <w:abstractNum w:abstractNumId="90" w15:restartNumberingAfterBreak="0">
    <w:nsid w:val="61956F98"/>
    <w:multiLevelType w:val="hybridMultilevel"/>
    <w:tmpl w:val="C7CA32E0"/>
    <w:lvl w:ilvl="0" w:tplc="04150001">
      <w:start w:val="1"/>
      <w:numFmt w:val="bullet"/>
      <w:lvlText w:val=""/>
      <w:lvlJc w:val="left"/>
      <w:pPr>
        <w:ind w:left="720" w:hanging="360"/>
      </w:pPr>
      <w:rPr>
        <w:rFonts w:ascii="Symbol" w:hAnsi="Symbol"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1">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2B22386"/>
    <w:multiLevelType w:val="multilevel"/>
    <w:tmpl w:val="098209BE"/>
    <w:name w:val="Lista_numerowa_tabela2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64090015"/>
    <w:multiLevelType w:val="multilevel"/>
    <w:tmpl w:val="4E30057E"/>
    <w:name w:val="Lista_punktowana1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659B3B94"/>
    <w:multiLevelType w:val="multilevel"/>
    <w:tmpl w:val="21F655C0"/>
    <w:styleLink w:val="HTA-ListanagwkwrozdziawAppendix"/>
    <w:lvl w:ilvl="0">
      <w:start w:val="1"/>
      <w:numFmt w:val="upperLetter"/>
      <w:pStyle w:val="Nagwek1Aneks"/>
      <w:lvlText w:val="Aneks %1."/>
      <w:lvlJc w:val="left"/>
      <w:pPr>
        <w:tabs>
          <w:tab w:val="num" w:pos="2268"/>
        </w:tabs>
        <w:ind w:left="2268" w:hanging="2268"/>
      </w:pPr>
      <w:rPr>
        <w:rFonts w:hint="default"/>
      </w:rPr>
    </w:lvl>
    <w:lvl w:ilvl="1">
      <w:start w:val="1"/>
      <w:numFmt w:val="decimal"/>
      <w:pStyle w:val="Nagwek2Aneks"/>
      <w:lvlText w:val="%1.%2."/>
      <w:lvlJc w:val="left"/>
      <w:pPr>
        <w:tabs>
          <w:tab w:val="num" w:pos="851"/>
        </w:tabs>
        <w:ind w:left="851" w:hanging="851"/>
      </w:pPr>
      <w:rPr>
        <w:rFonts w:hint="default"/>
      </w:rPr>
    </w:lvl>
    <w:lvl w:ilvl="2">
      <w:start w:val="1"/>
      <w:numFmt w:val="decimal"/>
      <w:pStyle w:val="Nagwek3Aneks"/>
      <w:lvlText w:val="%1.%2.%3."/>
      <w:lvlJc w:val="left"/>
      <w:pPr>
        <w:tabs>
          <w:tab w:val="num" w:pos="851"/>
        </w:tabs>
        <w:ind w:left="851" w:hanging="851"/>
      </w:pPr>
      <w:rPr>
        <w:rFonts w:hint="default"/>
      </w:rPr>
    </w:lvl>
    <w:lvl w:ilvl="3">
      <w:start w:val="1"/>
      <w:numFmt w:val="decimal"/>
      <w:pStyle w:val="Nagwek4Aneks"/>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94" w15:restartNumberingAfterBreak="0">
    <w:nsid w:val="661342A5"/>
    <w:multiLevelType w:val="hybridMultilevel"/>
    <w:tmpl w:val="4BB275D8"/>
    <w:lvl w:ilvl="0" w:tplc="04150001">
      <w:start w:val="1"/>
      <w:numFmt w:val="bullet"/>
      <w:lvlText w:val=""/>
      <w:lvlJc w:val="left"/>
      <w:pPr>
        <w:ind w:left="720" w:hanging="360"/>
      </w:pPr>
      <w:rPr>
        <w:rFonts w:ascii="Symbol" w:hAnsi="Symbol" w:hint="default"/>
      </w:rPr>
    </w:lvl>
    <w:lvl w:ilvl="1" w:tplc="799A9196">
      <w:start w:val="3"/>
      <w:numFmt w:val="bullet"/>
      <w:lvlText w:val=""/>
      <w:lvlJc w:val="left"/>
      <w:pPr>
        <w:ind w:left="1440" w:hanging="360"/>
      </w:pPr>
      <w:rPr>
        <w:rFonts w:ascii="Wingdings" w:eastAsia="Times New Roman" w:hAnsi="Wingdings"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670A29F2"/>
    <w:multiLevelType w:val="hybridMultilevel"/>
    <w:tmpl w:val="DA8826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68DE651F"/>
    <w:multiLevelType w:val="hybridMultilevel"/>
    <w:tmpl w:val="400C6A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D005A3B"/>
    <w:multiLevelType w:val="hybridMultilevel"/>
    <w:tmpl w:val="925441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6DC8508F"/>
    <w:multiLevelType w:val="multilevel"/>
    <w:tmpl w:val="304C4D16"/>
    <w:styleLink w:val="HTA-Streszczenie-Listanumerowana"/>
    <w:lvl w:ilvl="0">
      <w:start w:val="1"/>
      <w:numFmt w:val="decimal"/>
      <w:pStyle w:val="HTA-Str-Listanumerowana"/>
      <w:lvlText w:val="%1."/>
      <w:lvlJc w:val="left"/>
      <w:pPr>
        <w:tabs>
          <w:tab w:val="num" w:pos="284"/>
        </w:tabs>
        <w:ind w:left="284" w:hanging="284"/>
      </w:pPr>
      <w:rPr>
        <w:rFonts w:hint="default"/>
      </w:rPr>
    </w:lvl>
    <w:lvl w:ilvl="1">
      <w:start w:val="1"/>
      <w:numFmt w:val="lowerLetter"/>
      <w:pStyle w:val="HTA-Str-Listanumerowana2"/>
      <w:lvlText w:val="%2."/>
      <w:lvlJc w:val="left"/>
      <w:pPr>
        <w:ind w:left="568" w:hanging="284"/>
      </w:pPr>
      <w:rPr>
        <w:rFonts w:hint="default"/>
      </w:rPr>
    </w:lvl>
    <w:lvl w:ilvl="2">
      <w:start w:val="1"/>
      <w:numFmt w:val="lowerRoman"/>
      <w:pStyle w:val="HTA-Str-Listanumerowana3"/>
      <w:lvlText w:val="%3."/>
      <w:lvlJc w:val="left"/>
      <w:pPr>
        <w:ind w:left="852" w:hanging="284"/>
      </w:pPr>
      <w:rPr>
        <w:rFonts w:hint="default"/>
      </w:rPr>
    </w:lvl>
    <w:lvl w:ilvl="3">
      <w:start w:val="1"/>
      <w:numFmt w:val="bullet"/>
      <w:lvlText w:val=""/>
      <w:lvlJc w:val="left"/>
      <w:pPr>
        <w:ind w:left="1136" w:hanging="284"/>
      </w:pPr>
      <w:rPr>
        <w:rFonts w:ascii="Symbol" w:hAnsi="Symbol" w:hint="default"/>
        <w:color w:val="000000"/>
      </w:rPr>
    </w:lvl>
    <w:lvl w:ilvl="4">
      <w:start w:val="1"/>
      <w:numFmt w:val="bullet"/>
      <w:lvlText w:val="◦"/>
      <w:lvlJc w:val="left"/>
      <w:pPr>
        <w:ind w:left="1420" w:hanging="284"/>
      </w:pPr>
      <w:rPr>
        <w:rFonts w:ascii="Courier New" w:hAnsi="Courier New" w:hint="default"/>
      </w:rPr>
    </w:lvl>
    <w:lvl w:ilvl="5">
      <w:start w:val="1"/>
      <w:numFmt w:val="bullet"/>
      <w:lvlText w:val="−"/>
      <w:lvlJc w:val="left"/>
      <w:pPr>
        <w:ind w:left="1704" w:hanging="284"/>
      </w:pPr>
      <w:rPr>
        <w:rFonts w:ascii="Courier New" w:hAnsi="Courier New" w:hint="default"/>
      </w:rPr>
    </w:lvl>
    <w:lvl w:ilvl="6">
      <w:start w:val="1"/>
      <w:numFmt w:val="bullet"/>
      <w:lvlText w:val="−"/>
      <w:lvlJc w:val="left"/>
      <w:pPr>
        <w:ind w:left="1988" w:hanging="284"/>
      </w:pPr>
      <w:rPr>
        <w:rFonts w:ascii="Courier New" w:hAnsi="Courier New" w:hint="default"/>
      </w:rPr>
    </w:lvl>
    <w:lvl w:ilvl="7">
      <w:start w:val="1"/>
      <w:numFmt w:val="bullet"/>
      <w:lvlText w:val="−"/>
      <w:lvlJc w:val="left"/>
      <w:pPr>
        <w:ind w:left="2272" w:hanging="284"/>
      </w:pPr>
      <w:rPr>
        <w:rFonts w:ascii="Courier New" w:hAnsi="Courier New" w:hint="default"/>
      </w:rPr>
    </w:lvl>
    <w:lvl w:ilvl="8">
      <w:start w:val="1"/>
      <w:numFmt w:val="bullet"/>
      <w:lvlText w:val="−"/>
      <w:lvlJc w:val="left"/>
      <w:pPr>
        <w:ind w:left="2556" w:hanging="284"/>
      </w:pPr>
      <w:rPr>
        <w:rFonts w:ascii="Courier New" w:hAnsi="Courier New" w:hint="default"/>
      </w:rPr>
    </w:lvl>
  </w:abstractNum>
  <w:abstractNum w:abstractNumId="99" w15:restartNumberingAfterBreak="0">
    <w:nsid w:val="70DC0160"/>
    <w:multiLevelType w:val="multilevel"/>
    <w:tmpl w:val="00EA4B22"/>
    <w:name w:val="Lista_numerowna_24"/>
    <w:lvl w:ilvl="0">
      <w:start w:val="1"/>
      <w:numFmt w:val="decimal"/>
      <w:lvlText w:val="%1."/>
      <w:lvlJc w:val="left"/>
      <w:pPr>
        <w:ind w:left="284" w:hanging="284"/>
      </w:pPr>
      <w:rPr>
        <w:rFonts w:hint="default"/>
      </w:rPr>
    </w:lvl>
    <w:lvl w:ilvl="1">
      <w:start w:val="1"/>
      <w:numFmt w:val="none"/>
      <w:lvlText w:val="a."/>
      <w:lvlJc w:val="left"/>
      <w:pPr>
        <w:ind w:left="568" w:hanging="284"/>
      </w:pPr>
      <w:rPr>
        <w:rFonts w:hint="default"/>
      </w:rPr>
    </w:lvl>
    <w:lvl w:ilvl="2">
      <w:start w:val="1"/>
      <w:numFmt w:val="lowerRoman"/>
      <w:lvlText w:val="%3."/>
      <w:lvlJc w:val="left"/>
      <w:pPr>
        <w:ind w:left="852" w:hanging="284"/>
      </w:pPr>
      <w:rPr>
        <w:rFonts w:hint="default"/>
      </w:rPr>
    </w:lvl>
    <w:lvl w:ilvl="3">
      <w:start w:val="1"/>
      <w:numFmt w:val="bullet"/>
      <w:lvlText w:val=""/>
      <w:lvlJc w:val="left"/>
      <w:pPr>
        <w:ind w:left="1136" w:hanging="284"/>
      </w:pPr>
      <w:rPr>
        <w:rFonts w:ascii="Symbol" w:hAnsi="Symbol" w:hint="default"/>
        <w:color w:val="000000"/>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Arial" w:hAnsi="Arial" w:hint="default"/>
        <w:color w:val="000000"/>
      </w:rPr>
    </w:lvl>
    <w:lvl w:ilvl="6">
      <w:start w:val="1"/>
      <w:numFmt w:val="bullet"/>
      <w:lvlText w:val="-"/>
      <w:lvlJc w:val="left"/>
      <w:pPr>
        <w:ind w:left="1988" w:hanging="284"/>
      </w:pPr>
      <w:rPr>
        <w:rFonts w:ascii="Arial" w:hAnsi="Arial" w:hint="default"/>
        <w:color w:val="000000"/>
      </w:rPr>
    </w:lvl>
    <w:lvl w:ilvl="7">
      <w:start w:val="1"/>
      <w:numFmt w:val="bullet"/>
      <w:lvlText w:val="-"/>
      <w:lvlJc w:val="left"/>
      <w:pPr>
        <w:ind w:left="2272" w:hanging="284"/>
      </w:pPr>
      <w:rPr>
        <w:rFonts w:ascii="Arial" w:hAnsi="Arial" w:hint="default"/>
        <w:color w:val="000000"/>
      </w:rPr>
    </w:lvl>
    <w:lvl w:ilvl="8">
      <w:start w:val="1"/>
      <w:numFmt w:val="bullet"/>
      <w:lvlText w:val="-"/>
      <w:lvlJc w:val="left"/>
      <w:pPr>
        <w:ind w:left="2556" w:hanging="284"/>
      </w:pPr>
      <w:rPr>
        <w:rFonts w:ascii="Arial" w:hAnsi="Arial" w:hint="default"/>
        <w:color w:val="000000"/>
      </w:rPr>
    </w:lvl>
  </w:abstractNum>
  <w:abstractNum w:abstractNumId="100" w15:restartNumberingAfterBreak="0">
    <w:nsid w:val="70E9642F"/>
    <w:multiLevelType w:val="hybridMultilevel"/>
    <w:tmpl w:val="48926716"/>
    <w:lvl w:ilvl="0" w:tplc="04150001">
      <w:start w:val="1"/>
      <w:numFmt w:val="bullet"/>
      <w:lvlText w:val=""/>
      <w:lvlJc w:val="left"/>
      <w:pPr>
        <w:ind w:left="1080" w:hanging="72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1284883"/>
    <w:multiLevelType w:val="hybridMultilevel"/>
    <w:tmpl w:val="02BAD5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714D57A4"/>
    <w:multiLevelType w:val="hybridMultilevel"/>
    <w:tmpl w:val="EB72FAA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3" w15:restartNumberingAfterBreak="0">
    <w:nsid w:val="71773217"/>
    <w:multiLevelType w:val="multilevel"/>
    <w:tmpl w:val="809449E8"/>
    <w:name w:val="Lista_numerowana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7717119E"/>
    <w:multiLevelType w:val="multilevel"/>
    <w:tmpl w:val="BFA6FAD2"/>
    <w:name w:val="Lista_numerowa_tabela22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789D78B9"/>
    <w:multiLevelType w:val="multilevel"/>
    <w:tmpl w:val="A52E7E54"/>
    <w:name w:val="Lista_punktowana11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798B1559"/>
    <w:multiLevelType w:val="multilevel"/>
    <w:tmpl w:val="809449E8"/>
    <w:name w:val="Lista_numerowana1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7AE72FE3"/>
    <w:multiLevelType w:val="multilevel"/>
    <w:tmpl w:val="0415001D"/>
    <w:name w:val="Lista_punktowana11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15:restartNumberingAfterBreak="0">
    <w:nsid w:val="7BEF4604"/>
    <w:multiLevelType w:val="multilevel"/>
    <w:tmpl w:val="809449E8"/>
    <w:name w:val="Lista_numerowana1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7DB263F0"/>
    <w:multiLevelType w:val="multilevel"/>
    <w:tmpl w:val="0415001D"/>
    <w:name w:val="Lista_Naglowkow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DCA7207"/>
    <w:multiLevelType w:val="hybridMultilevel"/>
    <w:tmpl w:val="749CE03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abstractNum w:abstractNumId="111" w15:restartNumberingAfterBreak="0">
    <w:nsid w:val="7DD53AD9"/>
    <w:multiLevelType w:val="hybridMultilevel"/>
    <w:tmpl w:val="888A9C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7E4274B6"/>
    <w:multiLevelType w:val="multilevel"/>
    <w:tmpl w:val="809449E8"/>
    <w:name w:val="Lista_numerowana1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85"/>
  </w:num>
  <w:num w:numId="3">
    <w:abstractNumId w:val="63"/>
  </w:num>
  <w:num w:numId="4">
    <w:abstractNumId w:val="17"/>
  </w:num>
  <w:num w:numId="5">
    <w:abstractNumId w:val="84"/>
  </w:num>
  <w:num w:numId="6">
    <w:abstractNumId w:val="15"/>
  </w:num>
  <w:num w:numId="7">
    <w:abstractNumId w:val="22"/>
  </w:num>
  <w:num w:numId="8">
    <w:abstractNumId w:val="16"/>
  </w:num>
  <w:num w:numId="9">
    <w:abstractNumId w:val="6"/>
  </w:num>
  <w:num w:numId="10">
    <w:abstractNumId w:val="63"/>
  </w:num>
  <w:num w:numId="11">
    <w:abstractNumId w:val="17"/>
  </w:num>
  <w:num w:numId="12">
    <w:abstractNumId w:val="85"/>
    <w:lvlOverride w:ilvl="0">
      <w:lvl w:ilvl="0">
        <w:numFmt w:val="decimal"/>
        <w:pStyle w:val="Nagwek1"/>
        <w:lvlText w:val=""/>
        <w:lvlJc w:val="left"/>
      </w:lvl>
    </w:lvlOverride>
    <w:lvlOverride w:ilvl="1">
      <w:lvl w:ilvl="1">
        <w:start w:val="1"/>
        <w:numFmt w:val="decimal"/>
        <w:pStyle w:val="Nagwek2"/>
        <w:lvlText w:val="%1.%2."/>
        <w:lvlJc w:val="left"/>
        <w:pPr>
          <w:tabs>
            <w:tab w:val="num" w:pos="1901"/>
          </w:tabs>
          <w:ind w:left="1901" w:hanging="624"/>
        </w:pPr>
        <w:rPr>
          <w:rFonts w:hint="default"/>
        </w:rPr>
      </w:lvl>
    </w:lvlOverride>
    <w:lvlOverride w:ilvl="2">
      <w:lvl w:ilvl="2">
        <w:start w:val="1"/>
        <w:numFmt w:val="decimal"/>
        <w:pStyle w:val="Nagwek3"/>
        <w:lvlText w:val="%1.%2.%3."/>
        <w:lvlJc w:val="left"/>
        <w:pPr>
          <w:tabs>
            <w:tab w:val="num" w:pos="2921"/>
          </w:tabs>
          <w:ind w:left="2921" w:hanging="794"/>
        </w:pPr>
        <w:rPr>
          <w:rFonts w:hint="default"/>
        </w:rPr>
      </w:lvl>
    </w:lvlOverride>
    <w:lvlOverride w:ilvl="3">
      <w:lvl w:ilvl="3">
        <w:start w:val="1"/>
        <w:numFmt w:val="decimal"/>
        <w:pStyle w:val="Nagwek4"/>
        <w:lvlText w:val="%1.%2.%3.%4."/>
        <w:lvlJc w:val="left"/>
        <w:pPr>
          <w:tabs>
            <w:tab w:val="num" w:pos="851"/>
          </w:tabs>
          <w:ind w:left="851" w:hanging="851"/>
        </w:pPr>
        <w:rPr>
          <w:rFonts w:hint="default"/>
        </w:rPr>
      </w:lvl>
    </w:lvlOverride>
    <w:lvlOverride w:ilvl="4">
      <w:lvl w:ilvl="4">
        <w:start w:val="1"/>
        <w:numFmt w:val="decimal"/>
        <w:pStyle w:val="Nagwek5"/>
        <w:lvlText w:val="%1.%2.%3.%4.%5."/>
        <w:lvlJc w:val="left"/>
        <w:pPr>
          <w:tabs>
            <w:tab w:val="num" w:pos="964"/>
          </w:tabs>
          <w:ind w:left="964" w:hanging="964"/>
        </w:pPr>
        <w:rPr>
          <w:rFonts w:hint="default"/>
        </w:rPr>
      </w:lvl>
    </w:lvlOverride>
    <w:lvlOverride w:ilvl="5">
      <w:lvl w:ilvl="5">
        <w:start w:val="1"/>
        <w:numFmt w:val="none"/>
        <w:pStyle w:val="Nagwek6"/>
        <w:lvlText w:val=""/>
        <w:lvlJc w:val="left"/>
        <w:pPr>
          <w:tabs>
            <w:tab w:val="num" w:pos="0"/>
          </w:tabs>
          <w:ind w:left="0" w:firstLine="0"/>
        </w:pPr>
        <w:rPr>
          <w:rFonts w:hint="default"/>
        </w:rPr>
      </w:lvl>
    </w:lvlOverride>
    <w:lvlOverride w:ilvl="6">
      <w:lvl w:ilvl="6">
        <w:start w:val="1"/>
        <w:numFmt w:val="none"/>
        <w:pStyle w:val="Nagwek7"/>
        <w:lvlText w:val="%7"/>
        <w:lvlJc w:val="left"/>
        <w:pPr>
          <w:tabs>
            <w:tab w:val="num" w:pos="0"/>
          </w:tabs>
          <w:ind w:left="0" w:firstLine="0"/>
        </w:pPr>
        <w:rPr>
          <w:rFonts w:hint="default"/>
        </w:rPr>
      </w:lvl>
    </w:lvlOverride>
    <w:lvlOverride w:ilvl="7">
      <w:lvl w:ilvl="7">
        <w:start w:val="1"/>
        <w:numFmt w:val="none"/>
        <w:pStyle w:val="Nagwek8"/>
        <w:lvlText w:val=""/>
        <w:lvlJc w:val="left"/>
        <w:pPr>
          <w:tabs>
            <w:tab w:val="num" w:pos="0"/>
          </w:tabs>
          <w:ind w:left="0" w:firstLine="0"/>
        </w:pPr>
        <w:rPr>
          <w:rFonts w:hint="default"/>
        </w:rPr>
      </w:lvl>
    </w:lvlOverride>
    <w:lvlOverride w:ilvl="8">
      <w:lvl w:ilvl="8">
        <w:start w:val="1"/>
        <w:numFmt w:val="none"/>
        <w:pStyle w:val="Nagwek9"/>
        <w:lvlText w:val="%9"/>
        <w:lvlJc w:val="left"/>
        <w:pPr>
          <w:tabs>
            <w:tab w:val="num" w:pos="0"/>
          </w:tabs>
          <w:ind w:left="0" w:firstLine="0"/>
        </w:pPr>
        <w:rPr>
          <w:rFonts w:hint="default"/>
        </w:rPr>
      </w:lvl>
    </w:lvlOverride>
  </w:num>
  <w:num w:numId="13">
    <w:abstractNumId w:val="12"/>
  </w:num>
  <w:num w:numId="14">
    <w:abstractNumId w:val="14"/>
  </w:num>
  <w:num w:numId="15">
    <w:abstractNumId w:val="47"/>
  </w:num>
  <w:num w:numId="16">
    <w:abstractNumId w:val="98"/>
  </w:num>
  <w:num w:numId="17">
    <w:abstractNumId w:val="51"/>
  </w:num>
  <w:num w:numId="18">
    <w:abstractNumId w:val="23"/>
  </w:num>
  <w:num w:numId="19">
    <w:abstractNumId w:val="75"/>
  </w:num>
  <w:num w:numId="20">
    <w:abstractNumId w:val="83"/>
  </w:num>
  <w:num w:numId="21">
    <w:abstractNumId w:val="18"/>
  </w:num>
  <w:num w:numId="22">
    <w:abstractNumId w:val="73"/>
  </w:num>
  <w:num w:numId="23">
    <w:abstractNumId w:val="93"/>
  </w:num>
  <w:num w:numId="24">
    <w:abstractNumId w:val="40"/>
  </w:num>
  <w:num w:numId="25">
    <w:abstractNumId w:val="66"/>
  </w:num>
  <w:num w:numId="26">
    <w:abstractNumId w:val="100"/>
  </w:num>
  <w:num w:numId="27">
    <w:abstractNumId w:val="35"/>
  </w:num>
  <w:num w:numId="28">
    <w:abstractNumId w:val="101"/>
  </w:num>
  <w:num w:numId="29">
    <w:abstractNumId w:val="43"/>
  </w:num>
  <w:num w:numId="30">
    <w:abstractNumId w:val="81"/>
  </w:num>
  <w:num w:numId="31">
    <w:abstractNumId w:val="21"/>
  </w:num>
  <w:num w:numId="32">
    <w:abstractNumId w:val="79"/>
  </w:num>
  <w:num w:numId="33">
    <w:abstractNumId w:val="76"/>
  </w:num>
  <w:num w:numId="34">
    <w:abstractNumId w:val="53"/>
  </w:num>
  <w:num w:numId="35">
    <w:abstractNumId w:val="52"/>
  </w:num>
  <w:num w:numId="36">
    <w:abstractNumId w:val="97"/>
  </w:num>
  <w:num w:numId="37">
    <w:abstractNumId w:val="111"/>
  </w:num>
  <w:num w:numId="38">
    <w:abstractNumId w:val="46"/>
  </w:num>
  <w:num w:numId="39">
    <w:abstractNumId w:val="86"/>
  </w:num>
  <w:num w:numId="40">
    <w:abstractNumId w:val="78"/>
  </w:num>
  <w:num w:numId="41">
    <w:abstractNumId w:val="74"/>
  </w:num>
  <w:num w:numId="4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5"/>
  </w:num>
  <w:num w:numId="44">
    <w:abstractNumId w:val="41"/>
  </w:num>
  <w:num w:numId="45">
    <w:abstractNumId w:val="94"/>
  </w:num>
  <w:num w:numId="46">
    <w:abstractNumId w:val="13"/>
  </w:num>
  <w:num w:numId="47">
    <w:abstractNumId w:val="62"/>
  </w:num>
  <w:num w:numId="48">
    <w:abstractNumId w:val="57"/>
  </w:num>
  <w:num w:numId="49">
    <w:abstractNumId w:val="29"/>
  </w:num>
  <w:num w:numId="50">
    <w:abstractNumId w:val="87"/>
  </w:num>
  <w:num w:numId="51">
    <w:abstractNumId w:val="31"/>
  </w:num>
  <w:num w:numId="52">
    <w:abstractNumId w:val="58"/>
  </w:num>
  <w:num w:numId="53">
    <w:abstractNumId w:val="64"/>
  </w:num>
  <w:num w:numId="54">
    <w:abstractNumId w:val="48"/>
  </w:num>
  <w:num w:numId="55">
    <w:abstractNumId w:val="85"/>
    <w:lvlOverride w:ilvl="0">
      <w:lvl w:ilvl="0">
        <w:numFmt w:val="decimal"/>
        <w:pStyle w:val="Nagwek1"/>
        <w:lvlText w:val=""/>
        <w:lvlJc w:val="left"/>
      </w:lvl>
    </w:lvlOverride>
    <w:lvlOverride w:ilvl="1">
      <w:lvl w:ilvl="1">
        <w:start w:val="1"/>
        <w:numFmt w:val="decimal"/>
        <w:pStyle w:val="Nagwek2"/>
        <w:lvlText w:val="%1.%2."/>
        <w:lvlJc w:val="left"/>
        <w:pPr>
          <w:tabs>
            <w:tab w:val="num" w:pos="624"/>
          </w:tabs>
          <w:ind w:left="624" w:hanging="624"/>
        </w:pPr>
        <w:rPr>
          <w:rFonts w:hint="default"/>
        </w:rPr>
      </w:lvl>
    </w:lvlOverride>
  </w:num>
  <w:num w:numId="56">
    <w:abstractNumId w:val="55"/>
  </w:num>
  <w:num w:numId="57">
    <w:abstractNumId w:val="33"/>
  </w:num>
  <w:num w:numId="58">
    <w:abstractNumId w:val="90"/>
  </w:num>
  <w:num w:numId="59">
    <w:abstractNumId w:val="95"/>
  </w:num>
  <w:num w:numId="60">
    <w:abstractNumId w:val="44"/>
  </w:num>
  <w:num w:numId="61">
    <w:abstractNumId w:val="72"/>
  </w:num>
  <w:num w:numId="62">
    <w:abstractNumId w:val="110"/>
  </w:num>
  <w:num w:numId="63">
    <w:abstractNumId w:val="59"/>
  </w:num>
  <w:num w:numId="64">
    <w:abstractNumId w:val="102"/>
  </w:num>
  <w:num w:numId="65">
    <w:abstractNumId w:val="32"/>
  </w:num>
  <w:num w:numId="66">
    <w:abstractNumId w:val="42"/>
  </w:num>
  <w:num w:numId="67">
    <w:abstractNumId w:val="85"/>
    <w:lvlOverride w:ilvl="0">
      <w:lvl w:ilvl="0">
        <w:numFmt w:val="decimal"/>
        <w:pStyle w:val="Nagwek1"/>
        <w:lvlText w:val=""/>
        <w:lvlJc w:val="left"/>
      </w:lvl>
    </w:lvlOverride>
    <w:lvlOverride w:ilvl="1">
      <w:lvl w:ilvl="1">
        <w:start w:val="1"/>
        <w:numFmt w:val="decimal"/>
        <w:pStyle w:val="Nagwek2"/>
        <w:lvlText w:val="%1.%2."/>
        <w:lvlJc w:val="left"/>
        <w:pPr>
          <w:tabs>
            <w:tab w:val="num" w:pos="624"/>
          </w:tabs>
          <w:ind w:left="624" w:hanging="624"/>
        </w:pPr>
        <w:rPr>
          <w:rFonts w:hint="default"/>
        </w:rPr>
      </w:lvl>
    </w:lvlOverride>
    <w:lvlOverride w:ilvl="2">
      <w:lvl w:ilvl="2">
        <w:start w:val="1"/>
        <w:numFmt w:val="decimal"/>
        <w:pStyle w:val="Nagwek3"/>
        <w:lvlText w:val="%1.%2.%3."/>
        <w:lvlJc w:val="left"/>
        <w:pPr>
          <w:tabs>
            <w:tab w:val="num" w:pos="794"/>
          </w:tabs>
          <w:ind w:left="794" w:hanging="794"/>
        </w:pPr>
        <w:rPr>
          <w:rFonts w:hint="default"/>
        </w:rPr>
      </w:lvl>
    </w:lvlOverride>
    <w:lvlOverride w:ilvl="3">
      <w:lvl w:ilvl="3">
        <w:start w:val="1"/>
        <w:numFmt w:val="decimal"/>
        <w:pStyle w:val="Nagwek4"/>
        <w:lvlText w:val="%1.%2.%3.%4."/>
        <w:lvlJc w:val="left"/>
        <w:pPr>
          <w:tabs>
            <w:tab w:val="num" w:pos="851"/>
          </w:tabs>
          <w:ind w:left="851" w:hanging="851"/>
        </w:pPr>
        <w:rPr>
          <w:rFonts w:hint="default"/>
        </w:rPr>
      </w:lvl>
    </w:lvlOverride>
    <w:lvlOverride w:ilvl="4">
      <w:lvl w:ilvl="4">
        <w:start w:val="1"/>
        <w:numFmt w:val="decimal"/>
        <w:pStyle w:val="Nagwek5"/>
        <w:lvlText w:val="%1.%2.%3.%4.%5."/>
        <w:lvlJc w:val="left"/>
        <w:pPr>
          <w:tabs>
            <w:tab w:val="num" w:pos="964"/>
          </w:tabs>
          <w:ind w:left="964" w:hanging="964"/>
        </w:pPr>
        <w:rPr>
          <w:rFonts w:hint="default"/>
        </w:rPr>
      </w:lvl>
    </w:lvlOverride>
    <w:lvlOverride w:ilvl="5">
      <w:lvl w:ilvl="5">
        <w:start w:val="1"/>
        <w:numFmt w:val="none"/>
        <w:pStyle w:val="Nagwek6"/>
        <w:lvlText w:val=""/>
        <w:lvlJc w:val="left"/>
        <w:pPr>
          <w:tabs>
            <w:tab w:val="num" w:pos="0"/>
          </w:tabs>
          <w:ind w:left="0" w:firstLine="0"/>
        </w:pPr>
        <w:rPr>
          <w:rFonts w:hint="default"/>
        </w:rPr>
      </w:lvl>
    </w:lvlOverride>
    <w:lvlOverride w:ilvl="6">
      <w:lvl w:ilvl="6">
        <w:start w:val="1"/>
        <w:numFmt w:val="none"/>
        <w:pStyle w:val="Nagwek7"/>
        <w:lvlText w:val="%7"/>
        <w:lvlJc w:val="left"/>
        <w:pPr>
          <w:tabs>
            <w:tab w:val="num" w:pos="0"/>
          </w:tabs>
          <w:ind w:left="0" w:firstLine="0"/>
        </w:pPr>
        <w:rPr>
          <w:rFonts w:hint="default"/>
        </w:rPr>
      </w:lvl>
    </w:lvlOverride>
    <w:lvlOverride w:ilvl="7">
      <w:lvl w:ilvl="7">
        <w:start w:val="1"/>
        <w:numFmt w:val="none"/>
        <w:pStyle w:val="Nagwek8"/>
        <w:lvlText w:val=""/>
        <w:lvlJc w:val="left"/>
        <w:pPr>
          <w:tabs>
            <w:tab w:val="num" w:pos="0"/>
          </w:tabs>
          <w:ind w:left="0" w:firstLine="0"/>
        </w:pPr>
        <w:rPr>
          <w:rFonts w:hint="default"/>
        </w:rPr>
      </w:lvl>
    </w:lvlOverride>
    <w:lvlOverride w:ilvl="8">
      <w:lvl w:ilvl="8">
        <w:start w:val="1"/>
        <w:numFmt w:val="none"/>
        <w:pStyle w:val="Nagwek9"/>
        <w:lvlText w:val="%9"/>
        <w:lvlJc w:val="left"/>
        <w:pPr>
          <w:tabs>
            <w:tab w:val="num" w:pos="0"/>
          </w:tabs>
          <w:ind w:left="0" w:firstLine="0"/>
        </w:pPr>
        <w:rPr>
          <w:rFonts w:hint="default"/>
        </w:rPr>
      </w:lvl>
    </w:lvlOverride>
  </w:num>
  <w:num w:numId="68">
    <w:abstractNumId w:val="11"/>
  </w:num>
  <w:num w:numId="69">
    <w:abstractNumId w:val="96"/>
  </w:num>
  <w:num w:numId="70">
    <w:abstractNumId w:val="6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activeWritingStyle w:appName="MSWord" w:lang="pl-PL" w:vendorID="12" w:dllVersion="512" w:checkStyle="1"/>
  <w:proofState w:spelling="clean"/>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5A4"/>
    <w:rsid w:val="000002B7"/>
    <w:rsid w:val="00000D07"/>
    <w:rsid w:val="00001B83"/>
    <w:rsid w:val="00003206"/>
    <w:rsid w:val="000043B7"/>
    <w:rsid w:val="00004A70"/>
    <w:rsid w:val="00004E39"/>
    <w:rsid w:val="00004F52"/>
    <w:rsid w:val="000100DB"/>
    <w:rsid w:val="000106CA"/>
    <w:rsid w:val="0001132A"/>
    <w:rsid w:val="00012D32"/>
    <w:rsid w:val="00013555"/>
    <w:rsid w:val="00013869"/>
    <w:rsid w:val="00014B21"/>
    <w:rsid w:val="00014D5E"/>
    <w:rsid w:val="00015E8F"/>
    <w:rsid w:val="00016CE6"/>
    <w:rsid w:val="00017B37"/>
    <w:rsid w:val="000205EF"/>
    <w:rsid w:val="0002208E"/>
    <w:rsid w:val="00022753"/>
    <w:rsid w:val="00023DA3"/>
    <w:rsid w:val="00023F31"/>
    <w:rsid w:val="0002419E"/>
    <w:rsid w:val="00025968"/>
    <w:rsid w:val="0002624B"/>
    <w:rsid w:val="00026CAA"/>
    <w:rsid w:val="00027E88"/>
    <w:rsid w:val="00030E13"/>
    <w:rsid w:val="000317FE"/>
    <w:rsid w:val="0003254D"/>
    <w:rsid w:val="00033163"/>
    <w:rsid w:val="00033D8E"/>
    <w:rsid w:val="00033E28"/>
    <w:rsid w:val="0003631A"/>
    <w:rsid w:val="000369D8"/>
    <w:rsid w:val="00037739"/>
    <w:rsid w:val="00037C8E"/>
    <w:rsid w:val="000465D0"/>
    <w:rsid w:val="00050025"/>
    <w:rsid w:val="0005146C"/>
    <w:rsid w:val="00051A8F"/>
    <w:rsid w:val="0005200B"/>
    <w:rsid w:val="000523E9"/>
    <w:rsid w:val="000533F0"/>
    <w:rsid w:val="00053AB6"/>
    <w:rsid w:val="00054536"/>
    <w:rsid w:val="0005468F"/>
    <w:rsid w:val="00054D60"/>
    <w:rsid w:val="00056765"/>
    <w:rsid w:val="00056D3C"/>
    <w:rsid w:val="00057151"/>
    <w:rsid w:val="000575BC"/>
    <w:rsid w:val="0006094E"/>
    <w:rsid w:val="00061019"/>
    <w:rsid w:val="000623A6"/>
    <w:rsid w:val="000628DB"/>
    <w:rsid w:val="0006374A"/>
    <w:rsid w:val="0006380E"/>
    <w:rsid w:val="00064A66"/>
    <w:rsid w:val="00064C8D"/>
    <w:rsid w:val="00065176"/>
    <w:rsid w:val="00065954"/>
    <w:rsid w:val="00066974"/>
    <w:rsid w:val="0006737F"/>
    <w:rsid w:val="0006790A"/>
    <w:rsid w:val="00070850"/>
    <w:rsid w:val="00071C05"/>
    <w:rsid w:val="00072EB4"/>
    <w:rsid w:val="000734D6"/>
    <w:rsid w:val="000753F9"/>
    <w:rsid w:val="00075CA5"/>
    <w:rsid w:val="000773BE"/>
    <w:rsid w:val="00077509"/>
    <w:rsid w:val="00082C97"/>
    <w:rsid w:val="00082CD6"/>
    <w:rsid w:val="0008493D"/>
    <w:rsid w:val="00085D92"/>
    <w:rsid w:val="00085F1E"/>
    <w:rsid w:val="00086ECA"/>
    <w:rsid w:val="00087C66"/>
    <w:rsid w:val="0009048E"/>
    <w:rsid w:val="00090AE4"/>
    <w:rsid w:val="0009416E"/>
    <w:rsid w:val="00095684"/>
    <w:rsid w:val="00096D86"/>
    <w:rsid w:val="00097F31"/>
    <w:rsid w:val="000A069A"/>
    <w:rsid w:val="000A22F6"/>
    <w:rsid w:val="000A370A"/>
    <w:rsid w:val="000A3EDA"/>
    <w:rsid w:val="000A51E3"/>
    <w:rsid w:val="000A5A8F"/>
    <w:rsid w:val="000A6CD3"/>
    <w:rsid w:val="000A6EDA"/>
    <w:rsid w:val="000A7077"/>
    <w:rsid w:val="000A7B62"/>
    <w:rsid w:val="000A7D1F"/>
    <w:rsid w:val="000B030C"/>
    <w:rsid w:val="000B0353"/>
    <w:rsid w:val="000B1E12"/>
    <w:rsid w:val="000B297F"/>
    <w:rsid w:val="000B3919"/>
    <w:rsid w:val="000B4932"/>
    <w:rsid w:val="000B616E"/>
    <w:rsid w:val="000C058A"/>
    <w:rsid w:val="000C06C7"/>
    <w:rsid w:val="000C1225"/>
    <w:rsid w:val="000C130A"/>
    <w:rsid w:val="000C35C7"/>
    <w:rsid w:val="000C3BD9"/>
    <w:rsid w:val="000C5A57"/>
    <w:rsid w:val="000C5E34"/>
    <w:rsid w:val="000C679A"/>
    <w:rsid w:val="000D1F73"/>
    <w:rsid w:val="000D2FAC"/>
    <w:rsid w:val="000D4DDA"/>
    <w:rsid w:val="000E0EFD"/>
    <w:rsid w:val="000E1369"/>
    <w:rsid w:val="000E14B4"/>
    <w:rsid w:val="000E163C"/>
    <w:rsid w:val="000E1773"/>
    <w:rsid w:val="000E2382"/>
    <w:rsid w:val="000E37F2"/>
    <w:rsid w:val="000E528A"/>
    <w:rsid w:val="000E751C"/>
    <w:rsid w:val="000F01ED"/>
    <w:rsid w:val="000F1291"/>
    <w:rsid w:val="000F1E4A"/>
    <w:rsid w:val="000F30C5"/>
    <w:rsid w:val="000F35A4"/>
    <w:rsid w:val="000F3914"/>
    <w:rsid w:val="000F5FD1"/>
    <w:rsid w:val="000F6360"/>
    <w:rsid w:val="00103E59"/>
    <w:rsid w:val="001043E2"/>
    <w:rsid w:val="001044F1"/>
    <w:rsid w:val="001052F0"/>
    <w:rsid w:val="00105D70"/>
    <w:rsid w:val="0010669B"/>
    <w:rsid w:val="00106E6C"/>
    <w:rsid w:val="00107BD6"/>
    <w:rsid w:val="001113A4"/>
    <w:rsid w:val="00111C10"/>
    <w:rsid w:val="00111FFC"/>
    <w:rsid w:val="00112BF2"/>
    <w:rsid w:val="00112EF5"/>
    <w:rsid w:val="00113DBD"/>
    <w:rsid w:val="00114DF0"/>
    <w:rsid w:val="00116B2C"/>
    <w:rsid w:val="00117935"/>
    <w:rsid w:val="00121B1F"/>
    <w:rsid w:val="00123848"/>
    <w:rsid w:val="001239AF"/>
    <w:rsid w:val="00123D41"/>
    <w:rsid w:val="0012495B"/>
    <w:rsid w:val="00124F2C"/>
    <w:rsid w:val="001254C7"/>
    <w:rsid w:val="001260D7"/>
    <w:rsid w:val="0012680A"/>
    <w:rsid w:val="0013009B"/>
    <w:rsid w:val="0013018E"/>
    <w:rsid w:val="001315B3"/>
    <w:rsid w:val="001316AA"/>
    <w:rsid w:val="00132337"/>
    <w:rsid w:val="0013406A"/>
    <w:rsid w:val="001353A5"/>
    <w:rsid w:val="0013644F"/>
    <w:rsid w:val="00136FC5"/>
    <w:rsid w:val="0014027A"/>
    <w:rsid w:val="00141955"/>
    <w:rsid w:val="00141F18"/>
    <w:rsid w:val="001420D8"/>
    <w:rsid w:val="00142A02"/>
    <w:rsid w:val="00144035"/>
    <w:rsid w:val="00144651"/>
    <w:rsid w:val="001451BD"/>
    <w:rsid w:val="00145B97"/>
    <w:rsid w:val="00145C65"/>
    <w:rsid w:val="001462A6"/>
    <w:rsid w:val="001506C2"/>
    <w:rsid w:val="001521B4"/>
    <w:rsid w:val="001523EF"/>
    <w:rsid w:val="00152F15"/>
    <w:rsid w:val="00152F88"/>
    <w:rsid w:val="0015369C"/>
    <w:rsid w:val="00156627"/>
    <w:rsid w:val="00157362"/>
    <w:rsid w:val="0016057F"/>
    <w:rsid w:val="00161EB5"/>
    <w:rsid w:val="001627ED"/>
    <w:rsid w:val="0016416F"/>
    <w:rsid w:val="001646EA"/>
    <w:rsid w:val="00164F81"/>
    <w:rsid w:val="00164FB8"/>
    <w:rsid w:val="00165D7A"/>
    <w:rsid w:val="00166151"/>
    <w:rsid w:val="00167864"/>
    <w:rsid w:val="0016786C"/>
    <w:rsid w:val="0017066B"/>
    <w:rsid w:val="00170AE8"/>
    <w:rsid w:val="00172D4C"/>
    <w:rsid w:val="0017489C"/>
    <w:rsid w:val="001762BE"/>
    <w:rsid w:val="001763D4"/>
    <w:rsid w:val="00177069"/>
    <w:rsid w:val="0018001C"/>
    <w:rsid w:val="00180650"/>
    <w:rsid w:val="001827D8"/>
    <w:rsid w:val="00182DBB"/>
    <w:rsid w:val="00183BEE"/>
    <w:rsid w:val="00183BF1"/>
    <w:rsid w:val="0018786B"/>
    <w:rsid w:val="00187FDB"/>
    <w:rsid w:val="001912DB"/>
    <w:rsid w:val="0019449E"/>
    <w:rsid w:val="00195CA4"/>
    <w:rsid w:val="00195F74"/>
    <w:rsid w:val="001A17F9"/>
    <w:rsid w:val="001A240F"/>
    <w:rsid w:val="001A24E5"/>
    <w:rsid w:val="001A2FFA"/>
    <w:rsid w:val="001A4A9D"/>
    <w:rsid w:val="001A616F"/>
    <w:rsid w:val="001A61FD"/>
    <w:rsid w:val="001A708E"/>
    <w:rsid w:val="001B22AC"/>
    <w:rsid w:val="001B325F"/>
    <w:rsid w:val="001B416E"/>
    <w:rsid w:val="001B4590"/>
    <w:rsid w:val="001B62BD"/>
    <w:rsid w:val="001B6380"/>
    <w:rsid w:val="001C13CF"/>
    <w:rsid w:val="001C1A1F"/>
    <w:rsid w:val="001C1FA1"/>
    <w:rsid w:val="001C358F"/>
    <w:rsid w:val="001C4DD5"/>
    <w:rsid w:val="001C59A6"/>
    <w:rsid w:val="001C7094"/>
    <w:rsid w:val="001C7B62"/>
    <w:rsid w:val="001C7DFC"/>
    <w:rsid w:val="001C7E74"/>
    <w:rsid w:val="001D240C"/>
    <w:rsid w:val="001D449D"/>
    <w:rsid w:val="001D571C"/>
    <w:rsid w:val="001E2F63"/>
    <w:rsid w:val="001E5BE5"/>
    <w:rsid w:val="001E6A3D"/>
    <w:rsid w:val="001F1062"/>
    <w:rsid w:val="001F1866"/>
    <w:rsid w:val="001F2FB6"/>
    <w:rsid w:val="001F3648"/>
    <w:rsid w:val="001F4EAF"/>
    <w:rsid w:val="001F5805"/>
    <w:rsid w:val="001F5E03"/>
    <w:rsid w:val="001F6492"/>
    <w:rsid w:val="001F7806"/>
    <w:rsid w:val="001F7F68"/>
    <w:rsid w:val="00205910"/>
    <w:rsid w:val="00205C62"/>
    <w:rsid w:val="00205F28"/>
    <w:rsid w:val="00206D76"/>
    <w:rsid w:val="00211F8E"/>
    <w:rsid w:val="00214489"/>
    <w:rsid w:val="00215D1B"/>
    <w:rsid w:val="002203BB"/>
    <w:rsid w:val="002211E7"/>
    <w:rsid w:val="0022456B"/>
    <w:rsid w:val="0022569C"/>
    <w:rsid w:val="00225BDF"/>
    <w:rsid w:val="00225CAC"/>
    <w:rsid w:val="00226BA3"/>
    <w:rsid w:val="00227C8A"/>
    <w:rsid w:val="00230D67"/>
    <w:rsid w:val="00231FE2"/>
    <w:rsid w:val="00233219"/>
    <w:rsid w:val="0023441D"/>
    <w:rsid w:val="00234611"/>
    <w:rsid w:val="00235DE5"/>
    <w:rsid w:val="00236AC0"/>
    <w:rsid w:val="00240FE1"/>
    <w:rsid w:val="00241625"/>
    <w:rsid w:val="002419F6"/>
    <w:rsid w:val="00242C24"/>
    <w:rsid w:val="00243204"/>
    <w:rsid w:val="00243492"/>
    <w:rsid w:val="00243703"/>
    <w:rsid w:val="002447CD"/>
    <w:rsid w:val="0024656F"/>
    <w:rsid w:val="0024742F"/>
    <w:rsid w:val="002507B2"/>
    <w:rsid w:val="00251185"/>
    <w:rsid w:val="00251FDE"/>
    <w:rsid w:val="00260083"/>
    <w:rsid w:val="002608C9"/>
    <w:rsid w:val="00261145"/>
    <w:rsid w:val="00261D43"/>
    <w:rsid w:val="0026217E"/>
    <w:rsid w:val="00262E08"/>
    <w:rsid w:val="002642B2"/>
    <w:rsid w:val="002672AD"/>
    <w:rsid w:val="00267CC8"/>
    <w:rsid w:val="00270503"/>
    <w:rsid w:val="00271582"/>
    <w:rsid w:val="00271F75"/>
    <w:rsid w:val="00273960"/>
    <w:rsid w:val="00274683"/>
    <w:rsid w:val="00275836"/>
    <w:rsid w:val="00276298"/>
    <w:rsid w:val="00276352"/>
    <w:rsid w:val="00276C68"/>
    <w:rsid w:val="00277A18"/>
    <w:rsid w:val="0028045E"/>
    <w:rsid w:val="002804C6"/>
    <w:rsid w:val="00281D12"/>
    <w:rsid w:val="00282F01"/>
    <w:rsid w:val="00283931"/>
    <w:rsid w:val="00284340"/>
    <w:rsid w:val="002844D5"/>
    <w:rsid w:val="002904BC"/>
    <w:rsid w:val="002922F8"/>
    <w:rsid w:val="00292C0B"/>
    <w:rsid w:val="0029380C"/>
    <w:rsid w:val="00293D08"/>
    <w:rsid w:val="0029549D"/>
    <w:rsid w:val="00296517"/>
    <w:rsid w:val="002973B9"/>
    <w:rsid w:val="002A0218"/>
    <w:rsid w:val="002A0E3B"/>
    <w:rsid w:val="002A311E"/>
    <w:rsid w:val="002A32BF"/>
    <w:rsid w:val="002A41FD"/>
    <w:rsid w:val="002A548D"/>
    <w:rsid w:val="002A5F90"/>
    <w:rsid w:val="002B07C3"/>
    <w:rsid w:val="002B1113"/>
    <w:rsid w:val="002B2C79"/>
    <w:rsid w:val="002B4A8A"/>
    <w:rsid w:val="002B6764"/>
    <w:rsid w:val="002B7BCB"/>
    <w:rsid w:val="002C04D2"/>
    <w:rsid w:val="002C1D32"/>
    <w:rsid w:val="002C1D9C"/>
    <w:rsid w:val="002C23A7"/>
    <w:rsid w:val="002C249B"/>
    <w:rsid w:val="002C2C05"/>
    <w:rsid w:val="002C3F1E"/>
    <w:rsid w:val="002C7B98"/>
    <w:rsid w:val="002D13C4"/>
    <w:rsid w:val="002D1E48"/>
    <w:rsid w:val="002D3854"/>
    <w:rsid w:val="002D399F"/>
    <w:rsid w:val="002D463E"/>
    <w:rsid w:val="002D5151"/>
    <w:rsid w:val="002D5FC8"/>
    <w:rsid w:val="002E2392"/>
    <w:rsid w:val="002E4AEC"/>
    <w:rsid w:val="002E4C1E"/>
    <w:rsid w:val="002E56D1"/>
    <w:rsid w:val="002E5FCF"/>
    <w:rsid w:val="002E6670"/>
    <w:rsid w:val="002E7CF8"/>
    <w:rsid w:val="002F0A3A"/>
    <w:rsid w:val="002F2D44"/>
    <w:rsid w:val="002F5756"/>
    <w:rsid w:val="002F5A8A"/>
    <w:rsid w:val="002F61A1"/>
    <w:rsid w:val="002F62BF"/>
    <w:rsid w:val="002F6D96"/>
    <w:rsid w:val="00301632"/>
    <w:rsid w:val="003024FC"/>
    <w:rsid w:val="00303C3F"/>
    <w:rsid w:val="00303E9C"/>
    <w:rsid w:val="00304F7F"/>
    <w:rsid w:val="003057DE"/>
    <w:rsid w:val="003063A5"/>
    <w:rsid w:val="003076E5"/>
    <w:rsid w:val="00313028"/>
    <w:rsid w:val="003131A3"/>
    <w:rsid w:val="00313B6A"/>
    <w:rsid w:val="0031416A"/>
    <w:rsid w:val="00316005"/>
    <w:rsid w:val="00322554"/>
    <w:rsid w:val="00322CB7"/>
    <w:rsid w:val="0032305D"/>
    <w:rsid w:val="00326513"/>
    <w:rsid w:val="00327D58"/>
    <w:rsid w:val="00327D78"/>
    <w:rsid w:val="003323B3"/>
    <w:rsid w:val="003335FB"/>
    <w:rsid w:val="00337799"/>
    <w:rsid w:val="00340268"/>
    <w:rsid w:val="003406BF"/>
    <w:rsid w:val="00342809"/>
    <w:rsid w:val="00342F4C"/>
    <w:rsid w:val="003459DC"/>
    <w:rsid w:val="00351ED4"/>
    <w:rsid w:val="00351EEB"/>
    <w:rsid w:val="003547A7"/>
    <w:rsid w:val="003551CD"/>
    <w:rsid w:val="003552B0"/>
    <w:rsid w:val="00356B20"/>
    <w:rsid w:val="003578D1"/>
    <w:rsid w:val="00360134"/>
    <w:rsid w:val="00361DE1"/>
    <w:rsid w:val="00364DA0"/>
    <w:rsid w:val="00367C2D"/>
    <w:rsid w:val="00370138"/>
    <w:rsid w:val="0037184A"/>
    <w:rsid w:val="00371A9D"/>
    <w:rsid w:val="00372349"/>
    <w:rsid w:val="003727E6"/>
    <w:rsid w:val="003736AF"/>
    <w:rsid w:val="00373C78"/>
    <w:rsid w:val="00373E4C"/>
    <w:rsid w:val="0037489E"/>
    <w:rsid w:val="00374D80"/>
    <w:rsid w:val="003761BD"/>
    <w:rsid w:val="00381AF8"/>
    <w:rsid w:val="00383AD6"/>
    <w:rsid w:val="00384462"/>
    <w:rsid w:val="0038708B"/>
    <w:rsid w:val="00395E0F"/>
    <w:rsid w:val="00396BFC"/>
    <w:rsid w:val="003A1BD2"/>
    <w:rsid w:val="003A2236"/>
    <w:rsid w:val="003A331B"/>
    <w:rsid w:val="003A368D"/>
    <w:rsid w:val="003A3FA9"/>
    <w:rsid w:val="003A40EE"/>
    <w:rsid w:val="003A4AA5"/>
    <w:rsid w:val="003A5A78"/>
    <w:rsid w:val="003A687F"/>
    <w:rsid w:val="003A78B9"/>
    <w:rsid w:val="003B0769"/>
    <w:rsid w:val="003B0D94"/>
    <w:rsid w:val="003B0E00"/>
    <w:rsid w:val="003B2A98"/>
    <w:rsid w:val="003B33C4"/>
    <w:rsid w:val="003B4266"/>
    <w:rsid w:val="003B5558"/>
    <w:rsid w:val="003B5AF2"/>
    <w:rsid w:val="003B5FE3"/>
    <w:rsid w:val="003B620D"/>
    <w:rsid w:val="003B654F"/>
    <w:rsid w:val="003B68ED"/>
    <w:rsid w:val="003B6FC5"/>
    <w:rsid w:val="003C0850"/>
    <w:rsid w:val="003C091A"/>
    <w:rsid w:val="003C1433"/>
    <w:rsid w:val="003C2B54"/>
    <w:rsid w:val="003C3058"/>
    <w:rsid w:val="003C36AE"/>
    <w:rsid w:val="003C68C0"/>
    <w:rsid w:val="003D011E"/>
    <w:rsid w:val="003D0E0C"/>
    <w:rsid w:val="003D1BD3"/>
    <w:rsid w:val="003D274C"/>
    <w:rsid w:val="003D275F"/>
    <w:rsid w:val="003D32F8"/>
    <w:rsid w:val="003D3822"/>
    <w:rsid w:val="003D3CBE"/>
    <w:rsid w:val="003D4B59"/>
    <w:rsid w:val="003D4C4C"/>
    <w:rsid w:val="003D5BEF"/>
    <w:rsid w:val="003D6296"/>
    <w:rsid w:val="003D66DC"/>
    <w:rsid w:val="003D672F"/>
    <w:rsid w:val="003D678C"/>
    <w:rsid w:val="003D6C16"/>
    <w:rsid w:val="003D7A23"/>
    <w:rsid w:val="003D7C3C"/>
    <w:rsid w:val="003E1A75"/>
    <w:rsid w:val="003E1C30"/>
    <w:rsid w:val="003E42FA"/>
    <w:rsid w:val="003E5598"/>
    <w:rsid w:val="003E66C0"/>
    <w:rsid w:val="003F1A15"/>
    <w:rsid w:val="003F1F8E"/>
    <w:rsid w:val="003F22AD"/>
    <w:rsid w:val="003F2552"/>
    <w:rsid w:val="003F3F7E"/>
    <w:rsid w:val="003F4098"/>
    <w:rsid w:val="003F4526"/>
    <w:rsid w:val="003F61B4"/>
    <w:rsid w:val="003F7D7F"/>
    <w:rsid w:val="004005BE"/>
    <w:rsid w:val="004009A3"/>
    <w:rsid w:val="00401FF0"/>
    <w:rsid w:val="004029C8"/>
    <w:rsid w:val="00403A27"/>
    <w:rsid w:val="0040468B"/>
    <w:rsid w:val="004061BC"/>
    <w:rsid w:val="00406B8E"/>
    <w:rsid w:val="00406E2D"/>
    <w:rsid w:val="0040797D"/>
    <w:rsid w:val="00411A41"/>
    <w:rsid w:val="00412A2D"/>
    <w:rsid w:val="00412FCB"/>
    <w:rsid w:val="0041303F"/>
    <w:rsid w:val="00413416"/>
    <w:rsid w:val="0041380E"/>
    <w:rsid w:val="00414CD5"/>
    <w:rsid w:val="0041738A"/>
    <w:rsid w:val="00420B21"/>
    <w:rsid w:val="00422E67"/>
    <w:rsid w:val="00423253"/>
    <w:rsid w:val="004243C6"/>
    <w:rsid w:val="00425177"/>
    <w:rsid w:val="00425242"/>
    <w:rsid w:val="00425C4B"/>
    <w:rsid w:val="00426FA5"/>
    <w:rsid w:val="00427C9C"/>
    <w:rsid w:val="004301D6"/>
    <w:rsid w:val="004310CF"/>
    <w:rsid w:val="00431292"/>
    <w:rsid w:val="00431587"/>
    <w:rsid w:val="00431635"/>
    <w:rsid w:val="004322E5"/>
    <w:rsid w:val="00432B3B"/>
    <w:rsid w:val="00434AEF"/>
    <w:rsid w:val="00435933"/>
    <w:rsid w:val="00435F45"/>
    <w:rsid w:val="00436B75"/>
    <w:rsid w:val="004404A9"/>
    <w:rsid w:val="00440BBC"/>
    <w:rsid w:val="0044106F"/>
    <w:rsid w:val="00441149"/>
    <w:rsid w:val="00442477"/>
    <w:rsid w:val="0044286E"/>
    <w:rsid w:val="00442B28"/>
    <w:rsid w:val="0044657D"/>
    <w:rsid w:val="0044691D"/>
    <w:rsid w:val="004471E9"/>
    <w:rsid w:val="00447C4A"/>
    <w:rsid w:val="00450C6F"/>
    <w:rsid w:val="004521EE"/>
    <w:rsid w:val="00453DC0"/>
    <w:rsid w:val="00455521"/>
    <w:rsid w:val="00455F25"/>
    <w:rsid w:val="00456E04"/>
    <w:rsid w:val="00457B99"/>
    <w:rsid w:val="004603EC"/>
    <w:rsid w:val="004612F8"/>
    <w:rsid w:val="00461778"/>
    <w:rsid w:val="00461D03"/>
    <w:rsid w:val="00461FE9"/>
    <w:rsid w:val="00462BF4"/>
    <w:rsid w:val="004634E7"/>
    <w:rsid w:val="00464BD3"/>
    <w:rsid w:val="00465444"/>
    <w:rsid w:val="00465AD2"/>
    <w:rsid w:val="00467B4E"/>
    <w:rsid w:val="00470530"/>
    <w:rsid w:val="0047143E"/>
    <w:rsid w:val="00471A1E"/>
    <w:rsid w:val="00471BF4"/>
    <w:rsid w:val="0047236F"/>
    <w:rsid w:val="00472F72"/>
    <w:rsid w:val="004756AC"/>
    <w:rsid w:val="00475AA3"/>
    <w:rsid w:val="00477C6F"/>
    <w:rsid w:val="00480BE3"/>
    <w:rsid w:val="00483CC4"/>
    <w:rsid w:val="004846B9"/>
    <w:rsid w:val="00486146"/>
    <w:rsid w:val="004865CC"/>
    <w:rsid w:val="00490A76"/>
    <w:rsid w:val="00491D64"/>
    <w:rsid w:val="00492636"/>
    <w:rsid w:val="00493830"/>
    <w:rsid w:val="00493A07"/>
    <w:rsid w:val="00495232"/>
    <w:rsid w:val="00495E8D"/>
    <w:rsid w:val="00496438"/>
    <w:rsid w:val="0049759A"/>
    <w:rsid w:val="004979A8"/>
    <w:rsid w:val="004A0319"/>
    <w:rsid w:val="004A24BF"/>
    <w:rsid w:val="004A50EF"/>
    <w:rsid w:val="004A522D"/>
    <w:rsid w:val="004A6BE2"/>
    <w:rsid w:val="004B207C"/>
    <w:rsid w:val="004B3AE6"/>
    <w:rsid w:val="004B60CC"/>
    <w:rsid w:val="004B65EA"/>
    <w:rsid w:val="004B67A3"/>
    <w:rsid w:val="004B7629"/>
    <w:rsid w:val="004B7C59"/>
    <w:rsid w:val="004C006F"/>
    <w:rsid w:val="004C0A00"/>
    <w:rsid w:val="004C1140"/>
    <w:rsid w:val="004C2C4C"/>
    <w:rsid w:val="004C2C52"/>
    <w:rsid w:val="004C2DF5"/>
    <w:rsid w:val="004C4A93"/>
    <w:rsid w:val="004C4C57"/>
    <w:rsid w:val="004C61D2"/>
    <w:rsid w:val="004D0184"/>
    <w:rsid w:val="004D16AC"/>
    <w:rsid w:val="004D45CF"/>
    <w:rsid w:val="004D5C2E"/>
    <w:rsid w:val="004E069F"/>
    <w:rsid w:val="004E0D7A"/>
    <w:rsid w:val="004E1C82"/>
    <w:rsid w:val="004E220B"/>
    <w:rsid w:val="004E27CC"/>
    <w:rsid w:val="004E5311"/>
    <w:rsid w:val="004E69F4"/>
    <w:rsid w:val="004E7321"/>
    <w:rsid w:val="004F551D"/>
    <w:rsid w:val="004F5A5A"/>
    <w:rsid w:val="004F6744"/>
    <w:rsid w:val="004F71DF"/>
    <w:rsid w:val="004F721B"/>
    <w:rsid w:val="00501962"/>
    <w:rsid w:val="0050300E"/>
    <w:rsid w:val="00504E76"/>
    <w:rsid w:val="0050508E"/>
    <w:rsid w:val="00505C4A"/>
    <w:rsid w:val="00505FC7"/>
    <w:rsid w:val="0050756E"/>
    <w:rsid w:val="00510E9D"/>
    <w:rsid w:val="00510F60"/>
    <w:rsid w:val="00511A3E"/>
    <w:rsid w:val="00511FAE"/>
    <w:rsid w:val="00512C3E"/>
    <w:rsid w:val="00512E53"/>
    <w:rsid w:val="0051366D"/>
    <w:rsid w:val="00513C6A"/>
    <w:rsid w:val="00513FA9"/>
    <w:rsid w:val="005154BE"/>
    <w:rsid w:val="00515E14"/>
    <w:rsid w:val="00516FC9"/>
    <w:rsid w:val="00521D39"/>
    <w:rsid w:val="00521D7D"/>
    <w:rsid w:val="005230C0"/>
    <w:rsid w:val="0052383F"/>
    <w:rsid w:val="00523F20"/>
    <w:rsid w:val="005240E3"/>
    <w:rsid w:val="00527FE1"/>
    <w:rsid w:val="00527FE6"/>
    <w:rsid w:val="00530269"/>
    <w:rsid w:val="00531D8E"/>
    <w:rsid w:val="00531ED9"/>
    <w:rsid w:val="00532093"/>
    <w:rsid w:val="005328D0"/>
    <w:rsid w:val="0053343C"/>
    <w:rsid w:val="005347A3"/>
    <w:rsid w:val="00535B7D"/>
    <w:rsid w:val="0053653E"/>
    <w:rsid w:val="005375C2"/>
    <w:rsid w:val="00540B62"/>
    <w:rsid w:val="00541E83"/>
    <w:rsid w:val="0054301C"/>
    <w:rsid w:val="00546D12"/>
    <w:rsid w:val="0054779E"/>
    <w:rsid w:val="00551CED"/>
    <w:rsid w:val="00552101"/>
    <w:rsid w:val="005577D9"/>
    <w:rsid w:val="00561BE2"/>
    <w:rsid w:val="00562515"/>
    <w:rsid w:val="00563CF2"/>
    <w:rsid w:val="00564F7D"/>
    <w:rsid w:val="00565CE1"/>
    <w:rsid w:val="00566A35"/>
    <w:rsid w:val="00566A8F"/>
    <w:rsid w:val="00567349"/>
    <w:rsid w:val="005717EC"/>
    <w:rsid w:val="00573556"/>
    <w:rsid w:val="005740AA"/>
    <w:rsid w:val="00575064"/>
    <w:rsid w:val="005756A7"/>
    <w:rsid w:val="00576553"/>
    <w:rsid w:val="00576EB3"/>
    <w:rsid w:val="00577258"/>
    <w:rsid w:val="005775E8"/>
    <w:rsid w:val="00581439"/>
    <w:rsid w:val="005821EF"/>
    <w:rsid w:val="00585111"/>
    <w:rsid w:val="00586BCD"/>
    <w:rsid w:val="0058744D"/>
    <w:rsid w:val="005874DC"/>
    <w:rsid w:val="005879C8"/>
    <w:rsid w:val="00587B11"/>
    <w:rsid w:val="00587E38"/>
    <w:rsid w:val="00587E4C"/>
    <w:rsid w:val="00591A27"/>
    <w:rsid w:val="00592976"/>
    <w:rsid w:val="005930B8"/>
    <w:rsid w:val="005937C3"/>
    <w:rsid w:val="00593821"/>
    <w:rsid w:val="00593897"/>
    <w:rsid w:val="00593B62"/>
    <w:rsid w:val="0059402D"/>
    <w:rsid w:val="005952CE"/>
    <w:rsid w:val="00595F8A"/>
    <w:rsid w:val="00596C9D"/>
    <w:rsid w:val="005971D3"/>
    <w:rsid w:val="005976E6"/>
    <w:rsid w:val="005A0188"/>
    <w:rsid w:val="005A2ADE"/>
    <w:rsid w:val="005A61DB"/>
    <w:rsid w:val="005A6CD5"/>
    <w:rsid w:val="005B0ACC"/>
    <w:rsid w:val="005B0DA7"/>
    <w:rsid w:val="005B0E0C"/>
    <w:rsid w:val="005B16CC"/>
    <w:rsid w:val="005B1F89"/>
    <w:rsid w:val="005B2DF9"/>
    <w:rsid w:val="005B3593"/>
    <w:rsid w:val="005B3988"/>
    <w:rsid w:val="005B3E28"/>
    <w:rsid w:val="005B5906"/>
    <w:rsid w:val="005B61ED"/>
    <w:rsid w:val="005C0C8A"/>
    <w:rsid w:val="005C32F6"/>
    <w:rsid w:val="005C3EB0"/>
    <w:rsid w:val="005C4EF7"/>
    <w:rsid w:val="005C5B75"/>
    <w:rsid w:val="005C5C0F"/>
    <w:rsid w:val="005C5C52"/>
    <w:rsid w:val="005D019D"/>
    <w:rsid w:val="005D0228"/>
    <w:rsid w:val="005D0788"/>
    <w:rsid w:val="005D1F7D"/>
    <w:rsid w:val="005D24D5"/>
    <w:rsid w:val="005D3367"/>
    <w:rsid w:val="005D5111"/>
    <w:rsid w:val="005E0DFD"/>
    <w:rsid w:val="005E1597"/>
    <w:rsid w:val="005E1B00"/>
    <w:rsid w:val="005E1C70"/>
    <w:rsid w:val="005E22A5"/>
    <w:rsid w:val="005E2FDA"/>
    <w:rsid w:val="005E46A5"/>
    <w:rsid w:val="005E71E6"/>
    <w:rsid w:val="005E7D43"/>
    <w:rsid w:val="005F1905"/>
    <w:rsid w:val="005F22DB"/>
    <w:rsid w:val="005F4306"/>
    <w:rsid w:val="005F43A6"/>
    <w:rsid w:val="005F616E"/>
    <w:rsid w:val="005F74EE"/>
    <w:rsid w:val="006011DD"/>
    <w:rsid w:val="006034EF"/>
    <w:rsid w:val="0060372B"/>
    <w:rsid w:val="00605131"/>
    <w:rsid w:val="006064A9"/>
    <w:rsid w:val="00606EF0"/>
    <w:rsid w:val="0061082A"/>
    <w:rsid w:val="00610923"/>
    <w:rsid w:val="00611B85"/>
    <w:rsid w:val="00611EF9"/>
    <w:rsid w:val="00612F9D"/>
    <w:rsid w:val="00616168"/>
    <w:rsid w:val="0061676F"/>
    <w:rsid w:val="00617C32"/>
    <w:rsid w:val="006206BD"/>
    <w:rsid w:val="00620E22"/>
    <w:rsid w:val="00621B9D"/>
    <w:rsid w:val="00622651"/>
    <w:rsid w:val="006228DD"/>
    <w:rsid w:val="0062384D"/>
    <w:rsid w:val="00624029"/>
    <w:rsid w:val="00624B21"/>
    <w:rsid w:val="00624F31"/>
    <w:rsid w:val="0062751C"/>
    <w:rsid w:val="00630794"/>
    <w:rsid w:val="006312D0"/>
    <w:rsid w:val="00632F67"/>
    <w:rsid w:val="006337BD"/>
    <w:rsid w:val="0063547C"/>
    <w:rsid w:val="00635C47"/>
    <w:rsid w:val="006363AC"/>
    <w:rsid w:val="00636863"/>
    <w:rsid w:val="00637336"/>
    <w:rsid w:val="006374B4"/>
    <w:rsid w:val="00641466"/>
    <w:rsid w:val="00641909"/>
    <w:rsid w:val="006444AF"/>
    <w:rsid w:val="00644899"/>
    <w:rsid w:val="00645221"/>
    <w:rsid w:val="00647058"/>
    <w:rsid w:val="0064741B"/>
    <w:rsid w:val="00651814"/>
    <w:rsid w:val="00651CA8"/>
    <w:rsid w:val="00651CEF"/>
    <w:rsid w:val="0065349E"/>
    <w:rsid w:val="00653B87"/>
    <w:rsid w:val="00653D15"/>
    <w:rsid w:val="0065579B"/>
    <w:rsid w:val="00656350"/>
    <w:rsid w:val="00657116"/>
    <w:rsid w:val="00657A3A"/>
    <w:rsid w:val="00657ADB"/>
    <w:rsid w:val="0066082E"/>
    <w:rsid w:val="00661865"/>
    <w:rsid w:val="00661E1B"/>
    <w:rsid w:val="00662B2E"/>
    <w:rsid w:val="006641BC"/>
    <w:rsid w:val="00665785"/>
    <w:rsid w:val="006658C0"/>
    <w:rsid w:val="006659D2"/>
    <w:rsid w:val="00665D25"/>
    <w:rsid w:val="00666219"/>
    <w:rsid w:val="00666468"/>
    <w:rsid w:val="00667514"/>
    <w:rsid w:val="006705DE"/>
    <w:rsid w:val="00670810"/>
    <w:rsid w:val="00670BE1"/>
    <w:rsid w:val="006710A5"/>
    <w:rsid w:val="006720F8"/>
    <w:rsid w:val="00672342"/>
    <w:rsid w:val="006727DA"/>
    <w:rsid w:val="00674774"/>
    <w:rsid w:val="006757F2"/>
    <w:rsid w:val="006772BA"/>
    <w:rsid w:val="0067765C"/>
    <w:rsid w:val="006827B1"/>
    <w:rsid w:val="006835E8"/>
    <w:rsid w:val="00683723"/>
    <w:rsid w:val="00684875"/>
    <w:rsid w:val="006850CD"/>
    <w:rsid w:val="00685BCC"/>
    <w:rsid w:val="006871D7"/>
    <w:rsid w:val="00687257"/>
    <w:rsid w:val="00687CA6"/>
    <w:rsid w:val="00687DD4"/>
    <w:rsid w:val="00690BDA"/>
    <w:rsid w:val="00692D73"/>
    <w:rsid w:val="00694172"/>
    <w:rsid w:val="00695A2F"/>
    <w:rsid w:val="00697848"/>
    <w:rsid w:val="006A0214"/>
    <w:rsid w:val="006A02C5"/>
    <w:rsid w:val="006A0819"/>
    <w:rsid w:val="006A35A4"/>
    <w:rsid w:val="006A3602"/>
    <w:rsid w:val="006A5DCE"/>
    <w:rsid w:val="006A64A4"/>
    <w:rsid w:val="006A678A"/>
    <w:rsid w:val="006B003B"/>
    <w:rsid w:val="006B1999"/>
    <w:rsid w:val="006B23BB"/>
    <w:rsid w:val="006B260C"/>
    <w:rsid w:val="006B3C2A"/>
    <w:rsid w:val="006B54A5"/>
    <w:rsid w:val="006C0A07"/>
    <w:rsid w:val="006C1819"/>
    <w:rsid w:val="006C1CFF"/>
    <w:rsid w:val="006C1EF9"/>
    <w:rsid w:val="006C237E"/>
    <w:rsid w:val="006C30BA"/>
    <w:rsid w:val="006C33D4"/>
    <w:rsid w:val="006C3AA8"/>
    <w:rsid w:val="006C6571"/>
    <w:rsid w:val="006C687E"/>
    <w:rsid w:val="006C714A"/>
    <w:rsid w:val="006D0F74"/>
    <w:rsid w:val="006D0FF9"/>
    <w:rsid w:val="006D12EA"/>
    <w:rsid w:val="006D2B53"/>
    <w:rsid w:val="006D40CC"/>
    <w:rsid w:val="006D4116"/>
    <w:rsid w:val="006D4284"/>
    <w:rsid w:val="006D458F"/>
    <w:rsid w:val="006D5209"/>
    <w:rsid w:val="006D613A"/>
    <w:rsid w:val="006D6151"/>
    <w:rsid w:val="006D67E6"/>
    <w:rsid w:val="006D69F4"/>
    <w:rsid w:val="006D6BDB"/>
    <w:rsid w:val="006D7C77"/>
    <w:rsid w:val="006E1182"/>
    <w:rsid w:val="006E1F4A"/>
    <w:rsid w:val="006E3A80"/>
    <w:rsid w:val="006E7B14"/>
    <w:rsid w:val="006F0A2B"/>
    <w:rsid w:val="006F0B2A"/>
    <w:rsid w:val="006F1EE8"/>
    <w:rsid w:val="006F27F8"/>
    <w:rsid w:val="006F305C"/>
    <w:rsid w:val="006F5731"/>
    <w:rsid w:val="006F6580"/>
    <w:rsid w:val="006F6CDF"/>
    <w:rsid w:val="006F6E0D"/>
    <w:rsid w:val="006F6EF0"/>
    <w:rsid w:val="006F6F01"/>
    <w:rsid w:val="006F767F"/>
    <w:rsid w:val="00700141"/>
    <w:rsid w:val="007007F0"/>
    <w:rsid w:val="00700B5D"/>
    <w:rsid w:val="007011A1"/>
    <w:rsid w:val="007012CF"/>
    <w:rsid w:val="0070167C"/>
    <w:rsid w:val="00704C0A"/>
    <w:rsid w:val="007050AA"/>
    <w:rsid w:val="0070561E"/>
    <w:rsid w:val="00705FCE"/>
    <w:rsid w:val="0071002B"/>
    <w:rsid w:val="00710103"/>
    <w:rsid w:val="00710EFA"/>
    <w:rsid w:val="007112E8"/>
    <w:rsid w:val="007113FF"/>
    <w:rsid w:val="00712C0C"/>
    <w:rsid w:val="00714FBF"/>
    <w:rsid w:val="00715B60"/>
    <w:rsid w:val="0071670A"/>
    <w:rsid w:val="007173E3"/>
    <w:rsid w:val="007215A6"/>
    <w:rsid w:val="00723F23"/>
    <w:rsid w:val="00724DA2"/>
    <w:rsid w:val="007250D8"/>
    <w:rsid w:val="00726E94"/>
    <w:rsid w:val="0072788A"/>
    <w:rsid w:val="00730476"/>
    <w:rsid w:val="00731CEE"/>
    <w:rsid w:val="0073263E"/>
    <w:rsid w:val="00732E7A"/>
    <w:rsid w:val="00733471"/>
    <w:rsid w:val="007335AD"/>
    <w:rsid w:val="00734CAC"/>
    <w:rsid w:val="00740C9D"/>
    <w:rsid w:val="00741781"/>
    <w:rsid w:val="00741C42"/>
    <w:rsid w:val="00742444"/>
    <w:rsid w:val="00742664"/>
    <w:rsid w:val="00742C64"/>
    <w:rsid w:val="00744B66"/>
    <w:rsid w:val="00744F0A"/>
    <w:rsid w:val="00746329"/>
    <w:rsid w:val="00746B48"/>
    <w:rsid w:val="00750137"/>
    <w:rsid w:val="00752337"/>
    <w:rsid w:val="00752B23"/>
    <w:rsid w:val="00753EF0"/>
    <w:rsid w:val="0075402E"/>
    <w:rsid w:val="00755482"/>
    <w:rsid w:val="00755F4D"/>
    <w:rsid w:val="007563FD"/>
    <w:rsid w:val="00756562"/>
    <w:rsid w:val="00757743"/>
    <w:rsid w:val="00760F7C"/>
    <w:rsid w:val="00761C59"/>
    <w:rsid w:val="00761E9F"/>
    <w:rsid w:val="0076384A"/>
    <w:rsid w:val="0076747C"/>
    <w:rsid w:val="00767BE3"/>
    <w:rsid w:val="007716AA"/>
    <w:rsid w:val="00772027"/>
    <w:rsid w:val="00773591"/>
    <w:rsid w:val="00773FA4"/>
    <w:rsid w:val="00775F58"/>
    <w:rsid w:val="00776686"/>
    <w:rsid w:val="0077677D"/>
    <w:rsid w:val="007814F0"/>
    <w:rsid w:val="007834AA"/>
    <w:rsid w:val="007864EA"/>
    <w:rsid w:val="00786615"/>
    <w:rsid w:val="007867E5"/>
    <w:rsid w:val="007874C3"/>
    <w:rsid w:val="0078789F"/>
    <w:rsid w:val="0079018F"/>
    <w:rsid w:val="00791063"/>
    <w:rsid w:val="00791940"/>
    <w:rsid w:val="0079218D"/>
    <w:rsid w:val="0079464C"/>
    <w:rsid w:val="0079500C"/>
    <w:rsid w:val="00797EE0"/>
    <w:rsid w:val="007A0479"/>
    <w:rsid w:val="007A0E23"/>
    <w:rsid w:val="007A1BF9"/>
    <w:rsid w:val="007A264A"/>
    <w:rsid w:val="007A3FEC"/>
    <w:rsid w:val="007A481A"/>
    <w:rsid w:val="007A4D21"/>
    <w:rsid w:val="007A5A2D"/>
    <w:rsid w:val="007A6484"/>
    <w:rsid w:val="007A671C"/>
    <w:rsid w:val="007A6F54"/>
    <w:rsid w:val="007B0984"/>
    <w:rsid w:val="007B13E1"/>
    <w:rsid w:val="007B222A"/>
    <w:rsid w:val="007B23EB"/>
    <w:rsid w:val="007B26D2"/>
    <w:rsid w:val="007B2D93"/>
    <w:rsid w:val="007B4BC5"/>
    <w:rsid w:val="007B56D9"/>
    <w:rsid w:val="007B5A07"/>
    <w:rsid w:val="007C03A7"/>
    <w:rsid w:val="007C0CE8"/>
    <w:rsid w:val="007C4627"/>
    <w:rsid w:val="007D09AC"/>
    <w:rsid w:val="007D19DA"/>
    <w:rsid w:val="007D32A5"/>
    <w:rsid w:val="007D5958"/>
    <w:rsid w:val="007D642E"/>
    <w:rsid w:val="007D65C8"/>
    <w:rsid w:val="007D6675"/>
    <w:rsid w:val="007D735F"/>
    <w:rsid w:val="007D740F"/>
    <w:rsid w:val="007E19D8"/>
    <w:rsid w:val="007E3651"/>
    <w:rsid w:val="007E3666"/>
    <w:rsid w:val="007E4164"/>
    <w:rsid w:val="007E42D7"/>
    <w:rsid w:val="007E4BF9"/>
    <w:rsid w:val="007E6299"/>
    <w:rsid w:val="007E7431"/>
    <w:rsid w:val="007F6D63"/>
    <w:rsid w:val="008000FE"/>
    <w:rsid w:val="00800806"/>
    <w:rsid w:val="00800851"/>
    <w:rsid w:val="00801B02"/>
    <w:rsid w:val="00801BAD"/>
    <w:rsid w:val="008029A8"/>
    <w:rsid w:val="00802A1B"/>
    <w:rsid w:val="00804531"/>
    <w:rsid w:val="008057A1"/>
    <w:rsid w:val="008061A4"/>
    <w:rsid w:val="0081122F"/>
    <w:rsid w:val="00811628"/>
    <w:rsid w:val="00812AB5"/>
    <w:rsid w:val="00815C47"/>
    <w:rsid w:val="008163D2"/>
    <w:rsid w:val="008179D9"/>
    <w:rsid w:val="00817BCE"/>
    <w:rsid w:val="00825321"/>
    <w:rsid w:val="008262DE"/>
    <w:rsid w:val="0082639F"/>
    <w:rsid w:val="00826CD7"/>
    <w:rsid w:val="008311C7"/>
    <w:rsid w:val="00831231"/>
    <w:rsid w:val="0083252E"/>
    <w:rsid w:val="00832E44"/>
    <w:rsid w:val="00832F2F"/>
    <w:rsid w:val="00833964"/>
    <w:rsid w:val="008350DB"/>
    <w:rsid w:val="00835DAA"/>
    <w:rsid w:val="00836B0B"/>
    <w:rsid w:val="00837E10"/>
    <w:rsid w:val="00840966"/>
    <w:rsid w:val="008412B7"/>
    <w:rsid w:val="00842DEE"/>
    <w:rsid w:val="00843162"/>
    <w:rsid w:val="008433AB"/>
    <w:rsid w:val="00843647"/>
    <w:rsid w:val="008437B3"/>
    <w:rsid w:val="00844F65"/>
    <w:rsid w:val="00845010"/>
    <w:rsid w:val="008458A4"/>
    <w:rsid w:val="00846213"/>
    <w:rsid w:val="0084648E"/>
    <w:rsid w:val="00847649"/>
    <w:rsid w:val="008501BF"/>
    <w:rsid w:val="008518B2"/>
    <w:rsid w:val="008519D8"/>
    <w:rsid w:val="0085212D"/>
    <w:rsid w:val="00853591"/>
    <w:rsid w:val="008551F5"/>
    <w:rsid w:val="008557EA"/>
    <w:rsid w:val="00855880"/>
    <w:rsid w:val="008602A2"/>
    <w:rsid w:val="008620F1"/>
    <w:rsid w:val="00866AA7"/>
    <w:rsid w:val="0086721C"/>
    <w:rsid w:val="008723CF"/>
    <w:rsid w:val="00874FA4"/>
    <w:rsid w:val="008776AB"/>
    <w:rsid w:val="00880838"/>
    <w:rsid w:val="00880BAB"/>
    <w:rsid w:val="00883B92"/>
    <w:rsid w:val="00884168"/>
    <w:rsid w:val="008857D9"/>
    <w:rsid w:val="0088626B"/>
    <w:rsid w:val="008862E8"/>
    <w:rsid w:val="00887686"/>
    <w:rsid w:val="00887A57"/>
    <w:rsid w:val="008909C7"/>
    <w:rsid w:val="00890BF5"/>
    <w:rsid w:val="00891516"/>
    <w:rsid w:val="00892117"/>
    <w:rsid w:val="00892DBD"/>
    <w:rsid w:val="00892F48"/>
    <w:rsid w:val="008932EB"/>
    <w:rsid w:val="00893387"/>
    <w:rsid w:val="00893EB1"/>
    <w:rsid w:val="008953A1"/>
    <w:rsid w:val="008959CF"/>
    <w:rsid w:val="008962AD"/>
    <w:rsid w:val="008964EE"/>
    <w:rsid w:val="00897430"/>
    <w:rsid w:val="00897CE3"/>
    <w:rsid w:val="008A0B5B"/>
    <w:rsid w:val="008A24DD"/>
    <w:rsid w:val="008A2882"/>
    <w:rsid w:val="008A359E"/>
    <w:rsid w:val="008A41E7"/>
    <w:rsid w:val="008A4203"/>
    <w:rsid w:val="008A422A"/>
    <w:rsid w:val="008A6D9A"/>
    <w:rsid w:val="008B0214"/>
    <w:rsid w:val="008B0FC1"/>
    <w:rsid w:val="008B152F"/>
    <w:rsid w:val="008B1BFF"/>
    <w:rsid w:val="008B4421"/>
    <w:rsid w:val="008B4754"/>
    <w:rsid w:val="008B4F00"/>
    <w:rsid w:val="008B5102"/>
    <w:rsid w:val="008B54AD"/>
    <w:rsid w:val="008B6AAE"/>
    <w:rsid w:val="008C0396"/>
    <w:rsid w:val="008C2574"/>
    <w:rsid w:val="008C2946"/>
    <w:rsid w:val="008C390D"/>
    <w:rsid w:val="008C3FCC"/>
    <w:rsid w:val="008C5EA7"/>
    <w:rsid w:val="008C6B6D"/>
    <w:rsid w:val="008D07A3"/>
    <w:rsid w:val="008D1901"/>
    <w:rsid w:val="008D23DC"/>
    <w:rsid w:val="008D29AB"/>
    <w:rsid w:val="008D2C14"/>
    <w:rsid w:val="008D2F12"/>
    <w:rsid w:val="008D35CD"/>
    <w:rsid w:val="008D389B"/>
    <w:rsid w:val="008D5946"/>
    <w:rsid w:val="008D6161"/>
    <w:rsid w:val="008D66ED"/>
    <w:rsid w:val="008E08F9"/>
    <w:rsid w:val="008E238E"/>
    <w:rsid w:val="008E2FB0"/>
    <w:rsid w:val="008E3A89"/>
    <w:rsid w:val="008E4055"/>
    <w:rsid w:val="008E5BA7"/>
    <w:rsid w:val="008F02D3"/>
    <w:rsid w:val="008F638E"/>
    <w:rsid w:val="008F6BC1"/>
    <w:rsid w:val="008F6D61"/>
    <w:rsid w:val="00902299"/>
    <w:rsid w:val="009027A3"/>
    <w:rsid w:val="009032F8"/>
    <w:rsid w:val="009048E8"/>
    <w:rsid w:val="00906D84"/>
    <w:rsid w:val="00907233"/>
    <w:rsid w:val="0090776E"/>
    <w:rsid w:val="0091292B"/>
    <w:rsid w:val="009132C4"/>
    <w:rsid w:val="00913619"/>
    <w:rsid w:val="009138C9"/>
    <w:rsid w:val="009150B1"/>
    <w:rsid w:val="009164F8"/>
    <w:rsid w:val="00916632"/>
    <w:rsid w:val="00920371"/>
    <w:rsid w:val="00920ACF"/>
    <w:rsid w:val="0092125A"/>
    <w:rsid w:val="009217E8"/>
    <w:rsid w:val="00922542"/>
    <w:rsid w:val="00922B84"/>
    <w:rsid w:val="009239FD"/>
    <w:rsid w:val="00925045"/>
    <w:rsid w:val="009256C7"/>
    <w:rsid w:val="00926B92"/>
    <w:rsid w:val="00927AF9"/>
    <w:rsid w:val="00927FDE"/>
    <w:rsid w:val="00930AC4"/>
    <w:rsid w:val="00931D77"/>
    <w:rsid w:val="00931FB1"/>
    <w:rsid w:val="0093292C"/>
    <w:rsid w:val="00932D42"/>
    <w:rsid w:val="009331DA"/>
    <w:rsid w:val="00934A19"/>
    <w:rsid w:val="00936F25"/>
    <w:rsid w:val="009415D0"/>
    <w:rsid w:val="00942ECF"/>
    <w:rsid w:val="00943FB3"/>
    <w:rsid w:val="0094419E"/>
    <w:rsid w:val="009475ED"/>
    <w:rsid w:val="0094774C"/>
    <w:rsid w:val="00950785"/>
    <w:rsid w:val="009514FE"/>
    <w:rsid w:val="009522FE"/>
    <w:rsid w:val="00952426"/>
    <w:rsid w:val="0095338F"/>
    <w:rsid w:val="009541E2"/>
    <w:rsid w:val="00955935"/>
    <w:rsid w:val="00955E7A"/>
    <w:rsid w:val="00956287"/>
    <w:rsid w:val="00956C92"/>
    <w:rsid w:val="00957203"/>
    <w:rsid w:val="009603E6"/>
    <w:rsid w:val="00960996"/>
    <w:rsid w:val="00964FF0"/>
    <w:rsid w:val="009666BA"/>
    <w:rsid w:val="00967892"/>
    <w:rsid w:val="0097129A"/>
    <w:rsid w:val="00972209"/>
    <w:rsid w:val="0097248F"/>
    <w:rsid w:val="00972CA8"/>
    <w:rsid w:val="0097337A"/>
    <w:rsid w:val="00973BA5"/>
    <w:rsid w:val="009747B0"/>
    <w:rsid w:val="00974EA2"/>
    <w:rsid w:val="009753AF"/>
    <w:rsid w:val="009768A0"/>
    <w:rsid w:val="00980959"/>
    <w:rsid w:val="00981138"/>
    <w:rsid w:val="00982662"/>
    <w:rsid w:val="00986B07"/>
    <w:rsid w:val="009872E6"/>
    <w:rsid w:val="009907B5"/>
    <w:rsid w:val="0099135B"/>
    <w:rsid w:val="00991D11"/>
    <w:rsid w:val="009928E7"/>
    <w:rsid w:val="00994832"/>
    <w:rsid w:val="0099524E"/>
    <w:rsid w:val="0099576F"/>
    <w:rsid w:val="009958C4"/>
    <w:rsid w:val="00995D8E"/>
    <w:rsid w:val="0099600D"/>
    <w:rsid w:val="009A035D"/>
    <w:rsid w:val="009A0603"/>
    <w:rsid w:val="009A1121"/>
    <w:rsid w:val="009A226A"/>
    <w:rsid w:val="009A309F"/>
    <w:rsid w:val="009A348B"/>
    <w:rsid w:val="009A37BB"/>
    <w:rsid w:val="009A4CCF"/>
    <w:rsid w:val="009A4DCA"/>
    <w:rsid w:val="009A5397"/>
    <w:rsid w:val="009A5D8C"/>
    <w:rsid w:val="009A5E1D"/>
    <w:rsid w:val="009B05CD"/>
    <w:rsid w:val="009B279C"/>
    <w:rsid w:val="009B5464"/>
    <w:rsid w:val="009B5621"/>
    <w:rsid w:val="009B7E51"/>
    <w:rsid w:val="009C03F6"/>
    <w:rsid w:val="009C0F6F"/>
    <w:rsid w:val="009C2ADA"/>
    <w:rsid w:val="009C389F"/>
    <w:rsid w:val="009C5272"/>
    <w:rsid w:val="009C65F8"/>
    <w:rsid w:val="009D0ED1"/>
    <w:rsid w:val="009D2B33"/>
    <w:rsid w:val="009D3F9D"/>
    <w:rsid w:val="009D43C3"/>
    <w:rsid w:val="009D52FE"/>
    <w:rsid w:val="009E20F3"/>
    <w:rsid w:val="009E2E3E"/>
    <w:rsid w:val="009E3F58"/>
    <w:rsid w:val="009E41D3"/>
    <w:rsid w:val="009E4802"/>
    <w:rsid w:val="009E4EED"/>
    <w:rsid w:val="009E5060"/>
    <w:rsid w:val="009E530D"/>
    <w:rsid w:val="009E5B4B"/>
    <w:rsid w:val="009E614A"/>
    <w:rsid w:val="009E7BC3"/>
    <w:rsid w:val="009F007A"/>
    <w:rsid w:val="009F017A"/>
    <w:rsid w:val="009F02BC"/>
    <w:rsid w:val="009F08FD"/>
    <w:rsid w:val="009F0DA3"/>
    <w:rsid w:val="009F12C8"/>
    <w:rsid w:val="009F1550"/>
    <w:rsid w:val="009F15F7"/>
    <w:rsid w:val="009F2110"/>
    <w:rsid w:val="009F2184"/>
    <w:rsid w:val="009F2497"/>
    <w:rsid w:val="009F3158"/>
    <w:rsid w:val="009F34B3"/>
    <w:rsid w:val="009F3B81"/>
    <w:rsid w:val="009F478A"/>
    <w:rsid w:val="009F5F7D"/>
    <w:rsid w:val="00A00444"/>
    <w:rsid w:val="00A004E2"/>
    <w:rsid w:val="00A02A75"/>
    <w:rsid w:val="00A03003"/>
    <w:rsid w:val="00A0575B"/>
    <w:rsid w:val="00A05BA1"/>
    <w:rsid w:val="00A068B5"/>
    <w:rsid w:val="00A078F5"/>
    <w:rsid w:val="00A130EE"/>
    <w:rsid w:val="00A13C36"/>
    <w:rsid w:val="00A14CF8"/>
    <w:rsid w:val="00A164C7"/>
    <w:rsid w:val="00A17366"/>
    <w:rsid w:val="00A23FE4"/>
    <w:rsid w:val="00A24E2B"/>
    <w:rsid w:val="00A302CB"/>
    <w:rsid w:val="00A3183D"/>
    <w:rsid w:val="00A325BE"/>
    <w:rsid w:val="00A33646"/>
    <w:rsid w:val="00A3496B"/>
    <w:rsid w:val="00A351D4"/>
    <w:rsid w:val="00A354D7"/>
    <w:rsid w:val="00A3590A"/>
    <w:rsid w:val="00A36261"/>
    <w:rsid w:val="00A37659"/>
    <w:rsid w:val="00A40F1B"/>
    <w:rsid w:val="00A40F8C"/>
    <w:rsid w:val="00A41690"/>
    <w:rsid w:val="00A41930"/>
    <w:rsid w:val="00A41F74"/>
    <w:rsid w:val="00A439BE"/>
    <w:rsid w:val="00A4653F"/>
    <w:rsid w:val="00A476B1"/>
    <w:rsid w:val="00A50424"/>
    <w:rsid w:val="00A50D09"/>
    <w:rsid w:val="00A50D30"/>
    <w:rsid w:val="00A518A7"/>
    <w:rsid w:val="00A52AE8"/>
    <w:rsid w:val="00A54190"/>
    <w:rsid w:val="00A5593A"/>
    <w:rsid w:val="00A55BE9"/>
    <w:rsid w:val="00A560D0"/>
    <w:rsid w:val="00A56435"/>
    <w:rsid w:val="00A56B11"/>
    <w:rsid w:val="00A621BB"/>
    <w:rsid w:val="00A626C9"/>
    <w:rsid w:val="00A6273C"/>
    <w:rsid w:val="00A6277A"/>
    <w:rsid w:val="00A62924"/>
    <w:rsid w:val="00A63282"/>
    <w:rsid w:val="00A662A1"/>
    <w:rsid w:val="00A66A13"/>
    <w:rsid w:val="00A670C2"/>
    <w:rsid w:val="00A67EB2"/>
    <w:rsid w:val="00A7057D"/>
    <w:rsid w:val="00A70CD9"/>
    <w:rsid w:val="00A7118A"/>
    <w:rsid w:val="00A7130E"/>
    <w:rsid w:val="00A73775"/>
    <w:rsid w:val="00A73F28"/>
    <w:rsid w:val="00A74CB0"/>
    <w:rsid w:val="00A75721"/>
    <w:rsid w:val="00A75B53"/>
    <w:rsid w:val="00A80115"/>
    <w:rsid w:val="00A8041C"/>
    <w:rsid w:val="00A8056E"/>
    <w:rsid w:val="00A821A0"/>
    <w:rsid w:val="00A82A0A"/>
    <w:rsid w:val="00A852D2"/>
    <w:rsid w:val="00A85728"/>
    <w:rsid w:val="00A8663A"/>
    <w:rsid w:val="00A8668C"/>
    <w:rsid w:val="00A87341"/>
    <w:rsid w:val="00A87890"/>
    <w:rsid w:val="00A90B5F"/>
    <w:rsid w:val="00A91780"/>
    <w:rsid w:val="00A932EC"/>
    <w:rsid w:val="00A93D5F"/>
    <w:rsid w:val="00A94AC3"/>
    <w:rsid w:val="00A9645C"/>
    <w:rsid w:val="00A96878"/>
    <w:rsid w:val="00A96E33"/>
    <w:rsid w:val="00A971CD"/>
    <w:rsid w:val="00AA0992"/>
    <w:rsid w:val="00AA1205"/>
    <w:rsid w:val="00AA27EA"/>
    <w:rsid w:val="00AA2CEA"/>
    <w:rsid w:val="00AA2CF5"/>
    <w:rsid w:val="00AA337F"/>
    <w:rsid w:val="00AA45AB"/>
    <w:rsid w:val="00AA4A1D"/>
    <w:rsid w:val="00AA5F1B"/>
    <w:rsid w:val="00AA6464"/>
    <w:rsid w:val="00AA6AF2"/>
    <w:rsid w:val="00AA7D1F"/>
    <w:rsid w:val="00AB0073"/>
    <w:rsid w:val="00AB1DB9"/>
    <w:rsid w:val="00AB2089"/>
    <w:rsid w:val="00AB3EFD"/>
    <w:rsid w:val="00AB4D0C"/>
    <w:rsid w:val="00AB5566"/>
    <w:rsid w:val="00AB591C"/>
    <w:rsid w:val="00AB6B8D"/>
    <w:rsid w:val="00AB6DC5"/>
    <w:rsid w:val="00AB7D47"/>
    <w:rsid w:val="00AC1496"/>
    <w:rsid w:val="00AC17EA"/>
    <w:rsid w:val="00AC1958"/>
    <w:rsid w:val="00AC19A8"/>
    <w:rsid w:val="00AC2696"/>
    <w:rsid w:val="00AC2953"/>
    <w:rsid w:val="00AC34C4"/>
    <w:rsid w:val="00AC3E91"/>
    <w:rsid w:val="00AC406C"/>
    <w:rsid w:val="00AC422A"/>
    <w:rsid w:val="00AC446E"/>
    <w:rsid w:val="00AC5288"/>
    <w:rsid w:val="00AC54A1"/>
    <w:rsid w:val="00AC5762"/>
    <w:rsid w:val="00AC5AC7"/>
    <w:rsid w:val="00AC6D2A"/>
    <w:rsid w:val="00AC738A"/>
    <w:rsid w:val="00AC74B1"/>
    <w:rsid w:val="00AC7633"/>
    <w:rsid w:val="00AC7650"/>
    <w:rsid w:val="00AC787E"/>
    <w:rsid w:val="00AD1000"/>
    <w:rsid w:val="00AD1364"/>
    <w:rsid w:val="00AD1A0F"/>
    <w:rsid w:val="00AD1E67"/>
    <w:rsid w:val="00AD2AEC"/>
    <w:rsid w:val="00AD4405"/>
    <w:rsid w:val="00AD4FDE"/>
    <w:rsid w:val="00AD5A6B"/>
    <w:rsid w:val="00AD5C2D"/>
    <w:rsid w:val="00AD5D3A"/>
    <w:rsid w:val="00AD6122"/>
    <w:rsid w:val="00AD661B"/>
    <w:rsid w:val="00AE0AC3"/>
    <w:rsid w:val="00AE1ACC"/>
    <w:rsid w:val="00AE1B27"/>
    <w:rsid w:val="00AE2DD8"/>
    <w:rsid w:val="00AE3493"/>
    <w:rsid w:val="00AE36CA"/>
    <w:rsid w:val="00AE4B4B"/>
    <w:rsid w:val="00AE69E0"/>
    <w:rsid w:val="00AE7CF4"/>
    <w:rsid w:val="00AF1680"/>
    <w:rsid w:val="00AF1702"/>
    <w:rsid w:val="00AF1932"/>
    <w:rsid w:val="00AF267D"/>
    <w:rsid w:val="00AF62B9"/>
    <w:rsid w:val="00AF7264"/>
    <w:rsid w:val="00AF76D3"/>
    <w:rsid w:val="00B00F75"/>
    <w:rsid w:val="00B01195"/>
    <w:rsid w:val="00B02A51"/>
    <w:rsid w:val="00B02E3C"/>
    <w:rsid w:val="00B0426F"/>
    <w:rsid w:val="00B0535F"/>
    <w:rsid w:val="00B055E8"/>
    <w:rsid w:val="00B05A4D"/>
    <w:rsid w:val="00B076BD"/>
    <w:rsid w:val="00B07CBD"/>
    <w:rsid w:val="00B10B1F"/>
    <w:rsid w:val="00B112F0"/>
    <w:rsid w:val="00B1177C"/>
    <w:rsid w:val="00B12E0A"/>
    <w:rsid w:val="00B13B0B"/>
    <w:rsid w:val="00B13FAF"/>
    <w:rsid w:val="00B15F97"/>
    <w:rsid w:val="00B16ADF"/>
    <w:rsid w:val="00B224CD"/>
    <w:rsid w:val="00B22CF1"/>
    <w:rsid w:val="00B232D2"/>
    <w:rsid w:val="00B23AFC"/>
    <w:rsid w:val="00B27688"/>
    <w:rsid w:val="00B279D5"/>
    <w:rsid w:val="00B27D32"/>
    <w:rsid w:val="00B3147C"/>
    <w:rsid w:val="00B317E6"/>
    <w:rsid w:val="00B31817"/>
    <w:rsid w:val="00B326F7"/>
    <w:rsid w:val="00B342E2"/>
    <w:rsid w:val="00B34512"/>
    <w:rsid w:val="00B35816"/>
    <w:rsid w:val="00B35D28"/>
    <w:rsid w:val="00B3728F"/>
    <w:rsid w:val="00B40D88"/>
    <w:rsid w:val="00B45017"/>
    <w:rsid w:val="00B477A1"/>
    <w:rsid w:val="00B47B0E"/>
    <w:rsid w:val="00B50441"/>
    <w:rsid w:val="00B505DE"/>
    <w:rsid w:val="00B50C81"/>
    <w:rsid w:val="00B5138F"/>
    <w:rsid w:val="00B51B08"/>
    <w:rsid w:val="00B521EB"/>
    <w:rsid w:val="00B52D20"/>
    <w:rsid w:val="00B55933"/>
    <w:rsid w:val="00B60355"/>
    <w:rsid w:val="00B6182D"/>
    <w:rsid w:val="00B61A65"/>
    <w:rsid w:val="00B64117"/>
    <w:rsid w:val="00B6471D"/>
    <w:rsid w:val="00B64935"/>
    <w:rsid w:val="00B64C28"/>
    <w:rsid w:val="00B663E6"/>
    <w:rsid w:val="00B6684A"/>
    <w:rsid w:val="00B66BAB"/>
    <w:rsid w:val="00B66EB0"/>
    <w:rsid w:val="00B678A2"/>
    <w:rsid w:val="00B67CC3"/>
    <w:rsid w:val="00B71338"/>
    <w:rsid w:val="00B72082"/>
    <w:rsid w:val="00B7437A"/>
    <w:rsid w:val="00B7561A"/>
    <w:rsid w:val="00B75A18"/>
    <w:rsid w:val="00B76E07"/>
    <w:rsid w:val="00B77521"/>
    <w:rsid w:val="00B77875"/>
    <w:rsid w:val="00B77BB6"/>
    <w:rsid w:val="00B81BF1"/>
    <w:rsid w:val="00B82015"/>
    <w:rsid w:val="00B82719"/>
    <w:rsid w:val="00B82C68"/>
    <w:rsid w:val="00B82FE8"/>
    <w:rsid w:val="00B83AFA"/>
    <w:rsid w:val="00B84459"/>
    <w:rsid w:val="00B85126"/>
    <w:rsid w:val="00B86039"/>
    <w:rsid w:val="00B86792"/>
    <w:rsid w:val="00B90268"/>
    <w:rsid w:val="00B91A50"/>
    <w:rsid w:val="00B9227A"/>
    <w:rsid w:val="00B922F2"/>
    <w:rsid w:val="00B930C2"/>
    <w:rsid w:val="00B942F6"/>
    <w:rsid w:val="00B9477C"/>
    <w:rsid w:val="00B951B3"/>
    <w:rsid w:val="00B96C1B"/>
    <w:rsid w:val="00BA0111"/>
    <w:rsid w:val="00BA088F"/>
    <w:rsid w:val="00BA0C70"/>
    <w:rsid w:val="00BA177F"/>
    <w:rsid w:val="00BA1D80"/>
    <w:rsid w:val="00BA292C"/>
    <w:rsid w:val="00BA2EDB"/>
    <w:rsid w:val="00BA4416"/>
    <w:rsid w:val="00BA553C"/>
    <w:rsid w:val="00BA709D"/>
    <w:rsid w:val="00BA728B"/>
    <w:rsid w:val="00BA7BDA"/>
    <w:rsid w:val="00BB047F"/>
    <w:rsid w:val="00BB216E"/>
    <w:rsid w:val="00BB2B31"/>
    <w:rsid w:val="00BB400F"/>
    <w:rsid w:val="00BB4AC3"/>
    <w:rsid w:val="00BB534E"/>
    <w:rsid w:val="00BB538F"/>
    <w:rsid w:val="00BB6D9A"/>
    <w:rsid w:val="00BB7E64"/>
    <w:rsid w:val="00BC016C"/>
    <w:rsid w:val="00BC1796"/>
    <w:rsid w:val="00BC1A23"/>
    <w:rsid w:val="00BC24C2"/>
    <w:rsid w:val="00BC4C28"/>
    <w:rsid w:val="00BC4D83"/>
    <w:rsid w:val="00BD0C44"/>
    <w:rsid w:val="00BD1428"/>
    <w:rsid w:val="00BD243E"/>
    <w:rsid w:val="00BD2543"/>
    <w:rsid w:val="00BD3335"/>
    <w:rsid w:val="00BD389D"/>
    <w:rsid w:val="00BD3923"/>
    <w:rsid w:val="00BD3C1A"/>
    <w:rsid w:val="00BD4AFA"/>
    <w:rsid w:val="00BD5D60"/>
    <w:rsid w:val="00BD5EAF"/>
    <w:rsid w:val="00BD6755"/>
    <w:rsid w:val="00BD6D3B"/>
    <w:rsid w:val="00BE2305"/>
    <w:rsid w:val="00BE2FCB"/>
    <w:rsid w:val="00BE40F4"/>
    <w:rsid w:val="00BE6513"/>
    <w:rsid w:val="00BF0835"/>
    <w:rsid w:val="00BF0856"/>
    <w:rsid w:val="00BF1965"/>
    <w:rsid w:val="00BF22D7"/>
    <w:rsid w:val="00BF3274"/>
    <w:rsid w:val="00BF437F"/>
    <w:rsid w:val="00BF56E7"/>
    <w:rsid w:val="00BF6BC0"/>
    <w:rsid w:val="00BF779A"/>
    <w:rsid w:val="00C004C2"/>
    <w:rsid w:val="00C00FDE"/>
    <w:rsid w:val="00C01475"/>
    <w:rsid w:val="00C0269F"/>
    <w:rsid w:val="00C040DF"/>
    <w:rsid w:val="00C04838"/>
    <w:rsid w:val="00C05396"/>
    <w:rsid w:val="00C054F9"/>
    <w:rsid w:val="00C05B30"/>
    <w:rsid w:val="00C0671C"/>
    <w:rsid w:val="00C07BAC"/>
    <w:rsid w:val="00C10FA9"/>
    <w:rsid w:val="00C123FF"/>
    <w:rsid w:val="00C148EF"/>
    <w:rsid w:val="00C14966"/>
    <w:rsid w:val="00C14D5E"/>
    <w:rsid w:val="00C15B75"/>
    <w:rsid w:val="00C1649C"/>
    <w:rsid w:val="00C1668D"/>
    <w:rsid w:val="00C16BF8"/>
    <w:rsid w:val="00C226D3"/>
    <w:rsid w:val="00C23176"/>
    <w:rsid w:val="00C2367D"/>
    <w:rsid w:val="00C23941"/>
    <w:rsid w:val="00C25979"/>
    <w:rsid w:val="00C25A98"/>
    <w:rsid w:val="00C25E85"/>
    <w:rsid w:val="00C27250"/>
    <w:rsid w:val="00C30FF3"/>
    <w:rsid w:val="00C328B8"/>
    <w:rsid w:val="00C33B91"/>
    <w:rsid w:val="00C3527F"/>
    <w:rsid w:val="00C360D1"/>
    <w:rsid w:val="00C36BD5"/>
    <w:rsid w:val="00C40929"/>
    <w:rsid w:val="00C427E0"/>
    <w:rsid w:val="00C439AD"/>
    <w:rsid w:val="00C43DC5"/>
    <w:rsid w:val="00C447B5"/>
    <w:rsid w:val="00C4631F"/>
    <w:rsid w:val="00C518B9"/>
    <w:rsid w:val="00C520ED"/>
    <w:rsid w:val="00C52285"/>
    <w:rsid w:val="00C547BE"/>
    <w:rsid w:val="00C5494C"/>
    <w:rsid w:val="00C54A93"/>
    <w:rsid w:val="00C5616D"/>
    <w:rsid w:val="00C56275"/>
    <w:rsid w:val="00C57EAA"/>
    <w:rsid w:val="00C61CA6"/>
    <w:rsid w:val="00C67260"/>
    <w:rsid w:val="00C70593"/>
    <w:rsid w:val="00C73201"/>
    <w:rsid w:val="00C77087"/>
    <w:rsid w:val="00C770AB"/>
    <w:rsid w:val="00C808C9"/>
    <w:rsid w:val="00C80F85"/>
    <w:rsid w:val="00C81348"/>
    <w:rsid w:val="00C83639"/>
    <w:rsid w:val="00C8412C"/>
    <w:rsid w:val="00C84741"/>
    <w:rsid w:val="00C85CAC"/>
    <w:rsid w:val="00C86B3B"/>
    <w:rsid w:val="00C8737D"/>
    <w:rsid w:val="00C91206"/>
    <w:rsid w:val="00C92730"/>
    <w:rsid w:val="00C932A3"/>
    <w:rsid w:val="00C944E1"/>
    <w:rsid w:val="00C978B5"/>
    <w:rsid w:val="00CA0DD5"/>
    <w:rsid w:val="00CA1EE5"/>
    <w:rsid w:val="00CA3404"/>
    <w:rsid w:val="00CA5814"/>
    <w:rsid w:val="00CA6930"/>
    <w:rsid w:val="00CA6DD8"/>
    <w:rsid w:val="00CA7233"/>
    <w:rsid w:val="00CA75D5"/>
    <w:rsid w:val="00CA774A"/>
    <w:rsid w:val="00CA7F72"/>
    <w:rsid w:val="00CB00E9"/>
    <w:rsid w:val="00CB08F7"/>
    <w:rsid w:val="00CB3C61"/>
    <w:rsid w:val="00CB4573"/>
    <w:rsid w:val="00CB61BC"/>
    <w:rsid w:val="00CB6B7D"/>
    <w:rsid w:val="00CB6BFB"/>
    <w:rsid w:val="00CC13A5"/>
    <w:rsid w:val="00CC154A"/>
    <w:rsid w:val="00CC2263"/>
    <w:rsid w:val="00CC2A06"/>
    <w:rsid w:val="00CC3A49"/>
    <w:rsid w:val="00CC43E1"/>
    <w:rsid w:val="00CC5B16"/>
    <w:rsid w:val="00CC6268"/>
    <w:rsid w:val="00CC68E1"/>
    <w:rsid w:val="00CC700B"/>
    <w:rsid w:val="00CC738E"/>
    <w:rsid w:val="00CD0604"/>
    <w:rsid w:val="00CD0F93"/>
    <w:rsid w:val="00CD1331"/>
    <w:rsid w:val="00CD1BBB"/>
    <w:rsid w:val="00CD2ADF"/>
    <w:rsid w:val="00CD2C35"/>
    <w:rsid w:val="00CD2EB6"/>
    <w:rsid w:val="00CD3231"/>
    <w:rsid w:val="00CD3B8B"/>
    <w:rsid w:val="00CD4309"/>
    <w:rsid w:val="00CD43A4"/>
    <w:rsid w:val="00CD516D"/>
    <w:rsid w:val="00CD5C43"/>
    <w:rsid w:val="00CD5D47"/>
    <w:rsid w:val="00CD5DB1"/>
    <w:rsid w:val="00CD62D2"/>
    <w:rsid w:val="00CD7A16"/>
    <w:rsid w:val="00CE1D69"/>
    <w:rsid w:val="00CE2F9E"/>
    <w:rsid w:val="00CE4141"/>
    <w:rsid w:val="00CE42EF"/>
    <w:rsid w:val="00CE4716"/>
    <w:rsid w:val="00CE497C"/>
    <w:rsid w:val="00CE4AEF"/>
    <w:rsid w:val="00CE4BB7"/>
    <w:rsid w:val="00CE6147"/>
    <w:rsid w:val="00CE6F2F"/>
    <w:rsid w:val="00CF1117"/>
    <w:rsid w:val="00CF1319"/>
    <w:rsid w:val="00CF1328"/>
    <w:rsid w:val="00CF5EBC"/>
    <w:rsid w:val="00D008B0"/>
    <w:rsid w:val="00D00AAF"/>
    <w:rsid w:val="00D010C8"/>
    <w:rsid w:val="00D01923"/>
    <w:rsid w:val="00D02850"/>
    <w:rsid w:val="00D0352F"/>
    <w:rsid w:val="00D04517"/>
    <w:rsid w:val="00D04E59"/>
    <w:rsid w:val="00D0668D"/>
    <w:rsid w:val="00D0747F"/>
    <w:rsid w:val="00D07A42"/>
    <w:rsid w:val="00D07BE4"/>
    <w:rsid w:val="00D1006E"/>
    <w:rsid w:val="00D1046D"/>
    <w:rsid w:val="00D11665"/>
    <w:rsid w:val="00D13E3E"/>
    <w:rsid w:val="00D14524"/>
    <w:rsid w:val="00D1485D"/>
    <w:rsid w:val="00D164AF"/>
    <w:rsid w:val="00D16F28"/>
    <w:rsid w:val="00D17F74"/>
    <w:rsid w:val="00D20324"/>
    <w:rsid w:val="00D20470"/>
    <w:rsid w:val="00D209A9"/>
    <w:rsid w:val="00D22312"/>
    <w:rsid w:val="00D22877"/>
    <w:rsid w:val="00D22B5F"/>
    <w:rsid w:val="00D2313E"/>
    <w:rsid w:val="00D25183"/>
    <w:rsid w:val="00D252D6"/>
    <w:rsid w:val="00D254ED"/>
    <w:rsid w:val="00D258FE"/>
    <w:rsid w:val="00D26293"/>
    <w:rsid w:val="00D26E84"/>
    <w:rsid w:val="00D27D94"/>
    <w:rsid w:val="00D315FE"/>
    <w:rsid w:val="00D3246F"/>
    <w:rsid w:val="00D3400F"/>
    <w:rsid w:val="00D34D40"/>
    <w:rsid w:val="00D353F5"/>
    <w:rsid w:val="00D37CCF"/>
    <w:rsid w:val="00D42EB2"/>
    <w:rsid w:val="00D43363"/>
    <w:rsid w:val="00D433C1"/>
    <w:rsid w:val="00D43D89"/>
    <w:rsid w:val="00D47969"/>
    <w:rsid w:val="00D5029E"/>
    <w:rsid w:val="00D50509"/>
    <w:rsid w:val="00D512F5"/>
    <w:rsid w:val="00D51760"/>
    <w:rsid w:val="00D52870"/>
    <w:rsid w:val="00D5323E"/>
    <w:rsid w:val="00D53627"/>
    <w:rsid w:val="00D544FF"/>
    <w:rsid w:val="00D559E0"/>
    <w:rsid w:val="00D566F7"/>
    <w:rsid w:val="00D574E0"/>
    <w:rsid w:val="00D60390"/>
    <w:rsid w:val="00D62A15"/>
    <w:rsid w:val="00D63347"/>
    <w:rsid w:val="00D63569"/>
    <w:rsid w:val="00D63582"/>
    <w:rsid w:val="00D63CD3"/>
    <w:rsid w:val="00D656F3"/>
    <w:rsid w:val="00D674B5"/>
    <w:rsid w:val="00D679DB"/>
    <w:rsid w:val="00D70400"/>
    <w:rsid w:val="00D7059B"/>
    <w:rsid w:val="00D706A7"/>
    <w:rsid w:val="00D749BE"/>
    <w:rsid w:val="00D75ECF"/>
    <w:rsid w:val="00D767CE"/>
    <w:rsid w:val="00D7718A"/>
    <w:rsid w:val="00D77201"/>
    <w:rsid w:val="00D806C1"/>
    <w:rsid w:val="00D8123C"/>
    <w:rsid w:val="00D8152F"/>
    <w:rsid w:val="00D82491"/>
    <w:rsid w:val="00D824F9"/>
    <w:rsid w:val="00D83A27"/>
    <w:rsid w:val="00D84D72"/>
    <w:rsid w:val="00D85292"/>
    <w:rsid w:val="00D852F5"/>
    <w:rsid w:val="00D875B7"/>
    <w:rsid w:val="00D935A2"/>
    <w:rsid w:val="00D9437C"/>
    <w:rsid w:val="00D9528E"/>
    <w:rsid w:val="00D9669B"/>
    <w:rsid w:val="00D9694D"/>
    <w:rsid w:val="00D97025"/>
    <w:rsid w:val="00DA035B"/>
    <w:rsid w:val="00DA393F"/>
    <w:rsid w:val="00DA3977"/>
    <w:rsid w:val="00DA3AAE"/>
    <w:rsid w:val="00DA3B7D"/>
    <w:rsid w:val="00DA3F12"/>
    <w:rsid w:val="00DA4097"/>
    <w:rsid w:val="00DA4ADD"/>
    <w:rsid w:val="00DA53B7"/>
    <w:rsid w:val="00DB04B7"/>
    <w:rsid w:val="00DB2BAA"/>
    <w:rsid w:val="00DB3CEB"/>
    <w:rsid w:val="00DB495B"/>
    <w:rsid w:val="00DB5FF5"/>
    <w:rsid w:val="00DC148A"/>
    <w:rsid w:val="00DC20C5"/>
    <w:rsid w:val="00DC40F7"/>
    <w:rsid w:val="00DC4209"/>
    <w:rsid w:val="00DC476B"/>
    <w:rsid w:val="00DC6F4C"/>
    <w:rsid w:val="00DC754A"/>
    <w:rsid w:val="00DC7B38"/>
    <w:rsid w:val="00DC7CEA"/>
    <w:rsid w:val="00DD17F2"/>
    <w:rsid w:val="00DD2953"/>
    <w:rsid w:val="00DD34A8"/>
    <w:rsid w:val="00DD709B"/>
    <w:rsid w:val="00DD7226"/>
    <w:rsid w:val="00DD7FE2"/>
    <w:rsid w:val="00DE0307"/>
    <w:rsid w:val="00DE0E40"/>
    <w:rsid w:val="00DE2895"/>
    <w:rsid w:val="00DE2D9D"/>
    <w:rsid w:val="00DE4BEB"/>
    <w:rsid w:val="00DE52A8"/>
    <w:rsid w:val="00DE5976"/>
    <w:rsid w:val="00DF0C40"/>
    <w:rsid w:val="00DF20F5"/>
    <w:rsid w:val="00DF3196"/>
    <w:rsid w:val="00DF5EC9"/>
    <w:rsid w:val="00DF7E9D"/>
    <w:rsid w:val="00E00497"/>
    <w:rsid w:val="00E00E45"/>
    <w:rsid w:val="00E0285B"/>
    <w:rsid w:val="00E02BA6"/>
    <w:rsid w:val="00E0396E"/>
    <w:rsid w:val="00E03994"/>
    <w:rsid w:val="00E042AE"/>
    <w:rsid w:val="00E12DC7"/>
    <w:rsid w:val="00E13A25"/>
    <w:rsid w:val="00E20BDE"/>
    <w:rsid w:val="00E20F2C"/>
    <w:rsid w:val="00E2100A"/>
    <w:rsid w:val="00E253B3"/>
    <w:rsid w:val="00E25A6F"/>
    <w:rsid w:val="00E25F4E"/>
    <w:rsid w:val="00E30118"/>
    <w:rsid w:val="00E30573"/>
    <w:rsid w:val="00E31F32"/>
    <w:rsid w:val="00E331A9"/>
    <w:rsid w:val="00E35143"/>
    <w:rsid w:val="00E36EB2"/>
    <w:rsid w:val="00E37418"/>
    <w:rsid w:val="00E379DF"/>
    <w:rsid w:val="00E41B48"/>
    <w:rsid w:val="00E42511"/>
    <w:rsid w:val="00E47F93"/>
    <w:rsid w:val="00E50D4D"/>
    <w:rsid w:val="00E516F3"/>
    <w:rsid w:val="00E52EBE"/>
    <w:rsid w:val="00E531EE"/>
    <w:rsid w:val="00E564D9"/>
    <w:rsid w:val="00E60FA3"/>
    <w:rsid w:val="00E61F6C"/>
    <w:rsid w:val="00E6221D"/>
    <w:rsid w:val="00E63729"/>
    <w:rsid w:val="00E65DD0"/>
    <w:rsid w:val="00E66853"/>
    <w:rsid w:val="00E672B3"/>
    <w:rsid w:val="00E67368"/>
    <w:rsid w:val="00E730D1"/>
    <w:rsid w:val="00E7428A"/>
    <w:rsid w:val="00E75CBD"/>
    <w:rsid w:val="00E77092"/>
    <w:rsid w:val="00E801B2"/>
    <w:rsid w:val="00E803A4"/>
    <w:rsid w:val="00E8084F"/>
    <w:rsid w:val="00E811C4"/>
    <w:rsid w:val="00E82DF4"/>
    <w:rsid w:val="00E8383F"/>
    <w:rsid w:val="00E84CB1"/>
    <w:rsid w:val="00E86DE7"/>
    <w:rsid w:val="00E9076F"/>
    <w:rsid w:val="00E92513"/>
    <w:rsid w:val="00E93A43"/>
    <w:rsid w:val="00E94C82"/>
    <w:rsid w:val="00E96BA2"/>
    <w:rsid w:val="00E97EB3"/>
    <w:rsid w:val="00EA00A3"/>
    <w:rsid w:val="00EA39BE"/>
    <w:rsid w:val="00EA48B4"/>
    <w:rsid w:val="00EA674F"/>
    <w:rsid w:val="00EB1486"/>
    <w:rsid w:val="00EB2098"/>
    <w:rsid w:val="00EB6FCC"/>
    <w:rsid w:val="00EB720E"/>
    <w:rsid w:val="00EC0195"/>
    <w:rsid w:val="00EC01C3"/>
    <w:rsid w:val="00EC19A1"/>
    <w:rsid w:val="00EC276D"/>
    <w:rsid w:val="00EC2E8F"/>
    <w:rsid w:val="00EC409E"/>
    <w:rsid w:val="00EC43CC"/>
    <w:rsid w:val="00EC4E3E"/>
    <w:rsid w:val="00EC4EBD"/>
    <w:rsid w:val="00EC518B"/>
    <w:rsid w:val="00EC5A85"/>
    <w:rsid w:val="00EC683A"/>
    <w:rsid w:val="00ED03B9"/>
    <w:rsid w:val="00ED1527"/>
    <w:rsid w:val="00ED206F"/>
    <w:rsid w:val="00ED22CB"/>
    <w:rsid w:val="00ED27EE"/>
    <w:rsid w:val="00ED2F0D"/>
    <w:rsid w:val="00EE2094"/>
    <w:rsid w:val="00EE251A"/>
    <w:rsid w:val="00EE3592"/>
    <w:rsid w:val="00EE3867"/>
    <w:rsid w:val="00EE52E5"/>
    <w:rsid w:val="00EE64A2"/>
    <w:rsid w:val="00EE6807"/>
    <w:rsid w:val="00EE6996"/>
    <w:rsid w:val="00EE6B8B"/>
    <w:rsid w:val="00EE7576"/>
    <w:rsid w:val="00EE775C"/>
    <w:rsid w:val="00EF144E"/>
    <w:rsid w:val="00EF4BB0"/>
    <w:rsid w:val="00EF71ED"/>
    <w:rsid w:val="00EF75EA"/>
    <w:rsid w:val="00F03B8A"/>
    <w:rsid w:val="00F0600E"/>
    <w:rsid w:val="00F06048"/>
    <w:rsid w:val="00F06479"/>
    <w:rsid w:val="00F0682B"/>
    <w:rsid w:val="00F12257"/>
    <w:rsid w:val="00F126CA"/>
    <w:rsid w:val="00F1293F"/>
    <w:rsid w:val="00F12ADD"/>
    <w:rsid w:val="00F12C3E"/>
    <w:rsid w:val="00F14D0A"/>
    <w:rsid w:val="00F16344"/>
    <w:rsid w:val="00F17526"/>
    <w:rsid w:val="00F17B15"/>
    <w:rsid w:val="00F20091"/>
    <w:rsid w:val="00F20EE1"/>
    <w:rsid w:val="00F20FBC"/>
    <w:rsid w:val="00F2132A"/>
    <w:rsid w:val="00F21924"/>
    <w:rsid w:val="00F21948"/>
    <w:rsid w:val="00F22936"/>
    <w:rsid w:val="00F24DB2"/>
    <w:rsid w:val="00F260A2"/>
    <w:rsid w:val="00F304D4"/>
    <w:rsid w:val="00F30FD5"/>
    <w:rsid w:val="00F3137A"/>
    <w:rsid w:val="00F31C45"/>
    <w:rsid w:val="00F327EA"/>
    <w:rsid w:val="00F347D0"/>
    <w:rsid w:val="00F361A5"/>
    <w:rsid w:val="00F375B6"/>
    <w:rsid w:val="00F40BEA"/>
    <w:rsid w:val="00F40F98"/>
    <w:rsid w:val="00F414A7"/>
    <w:rsid w:val="00F416CF"/>
    <w:rsid w:val="00F4178F"/>
    <w:rsid w:val="00F418DD"/>
    <w:rsid w:val="00F419CD"/>
    <w:rsid w:val="00F4240C"/>
    <w:rsid w:val="00F4298C"/>
    <w:rsid w:val="00F43072"/>
    <w:rsid w:val="00F43DD5"/>
    <w:rsid w:val="00F44035"/>
    <w:rsid w:val="00F4429E"/>
    <w:rsid w:val="00F445EC"/>
    <w:rsid w:val="00F446DC"/>
    <w:rsid w:val="00F45412"/>
    <w:rsid w:val="00F4555E"/>
    <w:rsid w:val="00F51360"/>
    <w:rsid w:val="00F51CEA"/>
    <w:rsid w:val="00F540A1"/>
    <w:rsid w:val="00F54711"/>
    <w:rsid w:val="00F550DD"/>
    <w:rsid w:val="00F557CB"/>
    <w:rsid w:val="00F55DAC"/>
    <w:rsid w:val="00F56A7F"/>
    <w:rsid w:val="00F56E6A"/>
    <w:rsid w:val="00F61DE4"/>
    <w:rsid w:val="00F63066"/>
    <w:rsid w:val="00F63CF9"/>
    <w:rsid w:val="00F64745"/>
    <w:rsid w:val="00F64CC0"/>
    <w:rsid w:val="00F658CF"/>
    <w:rsid w:val="00F660D1"/>
    <w:rsid w:val="00F667CE"/>
    <w:rsid w:val="00F702FD"/>
    <w:rsid w:val="00F71666"/>
    <w:rsid w:val="00F72027"/>
    <w:rsid w:val="00F726F2"/>
    <w:rsid w:val="00F744A2"/>
    <w:rsid w:val="00F74B3A"/>
    <w:rsid w:val="00F76145"/>
    <w:rsid w:val="00F76257"/>
    <w:rsid w:val="00F772D7"/>
    <w:rsid w:val="00F77A90"/>
    <w:rsid w:val="00F77D14"/>
    <w:rsid w:val="00F8029F"/>
    <w:rsid w:val="00F80E64"/>
    <w:rsid w:val="00F84E53"/>
    <w:rsid w:val="00F86C52"/>
    <w:rsid w:val="00F87308"/>
    <w:rsid w:val="00F90111"/>
    <w:rsid w:val="00F90C3B"/>
    <w:rsid w:val="00F912AF"/>
    <w:rsid w:val="00F91A80"/>
    <w:rsid w:val="00F91E89"/>
    <w:rsid w:val="00F93773"/>
    <w:rsid w:val="00F961E2"/>
    <w:rsid w:val="00F964CD"/>
    <w:rsid w:val="00F97BC7"/>
    <w:rsid w:val="00F97FAF"/>
    <w:rsid w:val="00FA0146"/>
    <w:rsid w:val="00FA224A"/>
    <w:rsid w:val="00FA33D1"/>
    <w:rsid w:val="00FA431A"/>
    <w:rsid w:val="00FA50B5"/>
    <w:rsid w:val="00FA6404"/>
    <w:rsid w:val="00FA7340"/>
    <w:rsid w:val="00FA73D1"/>
    <w:rsid w:val="00FB0FCB"/>
    <w:rsid w:val="00FB1FCC"/>
    <w:rsid w:val="00FB2494"/>
    <w:rsid w:val="00FB288F"/>
    <w:rsid w:val="00FB3D73"/>
    <w:rsid w:val="00FB41DE"/>
    <w:rsid w:val="00FB565E"/>
    <w:rsid w:val="00FB6301"/>
    <w:rsid w:val="00FB7E2D"/>
    <w:rsid w:val="00FC1A87"/>
    <w:rsid w:val="00FC24D3"/>
    <w:rsid w:val="00FC251A"/>
    <w:rsid w:val="00FC25DE"/>
    <w:rsid w:val="00FC36AA"/>
    <w:rsid w:val="00FC3E79"/>
    <w:rsid w:val="00FC4D17"/>
    <w:rsid w:val="00FC4DE6"/>
    <w:rsid w:val="00FC4F88"/>
    <w:rsid w:val="00FC653D"/>
    <w:rsid w:val="00FC707D"/>
    <w:rsid w:val="00FC795E"/>
    <w:rsid w:val="00FC7B68"/>
    <w:rsid w:val="00FD03C3"/>
    <w:rsid w:val="00FD11E9"/>
    <w:rsid w:val="00FD23ED"/>
    <w:rsid w:val="00FD2B4D"/>
    <w:rsid w:val="00FD3499"/>
    <w:rsid w:val="00FD4594"/>
    <w:rsid w:val="00FD541B"/>
    <w:rsid w:val="00FD5D68"/>
    <w:rsid w:val="00FD7DA7"/>
    <w:rsid w:val="00FE02C0"/>
    <w:rsid w:val="00FE0E17"/>
    <w:rsid w:val="00FE1733"/>
    <w:rsid w:val="00FE4D18"/>
    <w:rsid w:val="00FE72D7"/>
    <w:rsid w:val="00FE747A"/>
    <w:rsid w:val="00FF0058"/>
    <w:rsid w:val="00FF10C1"/>
    <w:rsid w:val="00FF1CA6"/>
    <w:rsid w:val="00FF26E8"/>
    <w:rsid w:val="00FF3959"/>
    <w:rsid w:val="00FF4E6D"/>
    <w:rsid w:val="00FF5B31"/>
    <w:rsid w:val="00FF6C6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C390A"/>
  <w15:docId w15:val="{2112C262-CA90-436E-8AD2-A55E324F1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pl-PL" w:eastAsia="pl-PL" w:bidi="ar-SA"/>
      </w:rPr>
    </w:rPrDefault>
    <w:pPrDefault/>
  </w:docDefaults>
  <w:latentStyles w:defLockedState="0" w:defUIPriority="99" w:defSemiHidden="0" w:defUnhideWhenUsed="0" w:defQFormat="0" w:count="375">
    <w:lsdException w:name="Normal" w:uiPriority="0"/>
    <w:lsdException w:name="heading 1" w:uiPriority="10"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10" w:unhideWhenUsed="1"/>
    <w:lsdException w:name="heading 6" w:semiHidden="1" w:uiPriority="10" w:unhideWhenUsed="1"/>
    <w:lsdException w:name="heading 7" w:semiHidden="1" w:uiPriority="10" w:unhideWhenUsed="1"/>
    <w:lsdException w:name="heading 8" w:semiHidden="1" w:uiPriority="1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9"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 w:unhideWhenUsed="1" w:qFormat="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14"/>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4"/>
    <w:lsdException w:name="Salutation" w:semiHidden="1" w:unhideWhenUsed="1"/>
    <w:lsdException w:name="Date" w:semiHidden="1" w:unhideWhenUsed="1"/>
    <w:lsdException w:name="Body Text First Indent" w:semiHidden="1" w:uiPriority="49" w:unhideWhenUsed="1"/>
    <w:lsdException w:name="Body Text First Indent 2" w:semiHidden="1" w:uiPriority="49" w:unhideWhenUsed="1"/>
    <w:lsdException w:name="Note Heading" w:semiHidden="1" w:unhideWhenUsed="1"/>
    <w:lsdException w:name="Body Text 2" w:semiHidden="1" w:uiPriority="49" w:unhideWhenUsed="1"/>
    <w:lsdException w:name="Body Text 3" w:semiHidden="1" w:uiPriority="49" w:unhideWhenUsed="1"/>
    <w:lsdException w:name="Body Text Indent 2" w:semiHidden="1" w:uiPriority="49" w:unhideWhenUsed="1"/>
    <w:lsdException w:name="Body Text Indent 3" w:semiHidden="1" w:uiPriority="49"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 w:qFormat="1"/>
    <w:lsdException w:name="Intense Emphasis" w:uiPriority="1" w:qFormat="1"/>
    <w:lsdException w:name="Subtle Reference" w:uiPriority="2"/>
    <w:lsdException w:name="Intense Reference" w:uiPriority="2"/>
    <w:lsdException w:name="Book Title" w:uiPriority="33"/>
    <w:lsdException w:name="Bibliography" w:semiHidden="1" w:uiPriority="12" w:unhideWhenUsed="1" w:qFormat="1"/>
    <w:lsdException w:name="TOC Heading" w:semiHidden="1" w:uiPriority="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6011DD"/>
    <w:pPr>
      <w:spacing w:after="200" w:line="276" w:lineRule="auto"/>
    </w:pPr>
    <w:rPr>
      <w:bCs/>
      <w:lang w:eastAsia="en-US" w:bidi="en-US"/>
    </w:rPr>
  </w:style>
  <w:style w:type="paragraph" w:styleId="Nagwek1">
    <w:name w:val="heading 1"/>
    <w:basedOn w:val="Base-Nagwek1"/>
    <w:next w:val="Tekstpodstawowy"/>
    <w:link w:val="Nagwek1Znak"/>
    <w:uiPriority w:val="10"/>
    <w:qFormat/>
    <w:rsid w:val="00B279D5"/>
    <w:pPr>
      <w:numPr>
        <w:numId w:val="12"/>
      </w:numPr>
    </w:pPr>
    <w:rPr>
      <w:bCs w:val="0"/>
      <w:szCs w:val="28"/>
    </w:rPr>
  </w:style>
  <w:style w:type="paragraph" w:styleId="Nagwek2">
    <w:name w:val="heading 2"/>
    <w:basedOn w:val="Base-Nagwek2"/>
    <w:next w:val="Tekstpodstawowy"/>
    <w:link w:val="Nagwek2Znak"/>
    <w:uiPriority w:val="10"/>
    <w:qFormat/>
    <w:rsid w:val="00B279D5"/>
    <w:pPr>
      <w:numPr>
        <w:ilvl w:val="1"/>
        <w:numId w:val="12"/>
      </w:numPr>
      <w:tabs>
        <w:tab w:val="clear" w:pos="1901"/>
        <w:tab w:val="num" w:pos="0"/>
      </w:tabs>
      <w:ind w:left="0"/>
      <w:outlineLvl w:val="1"/>
    </w:pPr>
    <w:rPr>
      <w:bCs w:val="0"/>
      <w:szCs w:val="26"/>
    </w:rPr>
  </w:style>
  <w:style w:type="paragraph" w:styleId="Nagwek3">
    <w:name w:val="heading 3"/>
    <w:basedOn w:val="Base-Nagwek3"/>
    <w:next w:val="Tekstpodstawowy"/>
    <w:link w:val="Nagwek3Znak"/>
    <w:uiPriority w:val="10"/>
    <w:unhideWhenUsed/>
    <w:qFormat/>
    <w:rsid w:val="00B279D5"/>
    <w:pPr>
      <w:numPr>
        <w:ilvl w:val="2"/>
        <w:numId w:val="12"/>
      </w:numPr>
      <w:tabs>
        <w:tab w:val="clear" w:pos="794"/>
        <w:tab w:val="clear" w:pos="2921"/>
        <w:tab w:val="num" w:pos="1504"/>
      </w:tabs>
      <w:ind w:left="1504"/>
      <w:outlineLvl w:val="2"/>
    </w:pPr>
    <w:rPr>
      <w:bCs w:val="0"/>
    </w:rPr>
  </w:style>
  <w:style w:type="paragraph" w:styleId="Nagwek4">
    <w:name w:val="heading 4"/>
    <w:basedOn w:val="Base-Nagwek4"/>
    <w:next w:val="Tekstpodstawowy"/>
    <w:link w:val="Nagwek4Znak"/>
    <w:uiPriority w:val="10"/>
    <w:unhideWhenUsed/>
    <w:qFormat/>
    <w:rsid w:val="00B279D5"/>
    <w:pPr>
      <w:numPr>
        <w:ilvl w:val="3"/>
        <w:numId w:val="12"/>
      </w:numPr>
      <w:tabs>
        <w:tab w:val="clear" w:pos="851"/>
      </w:tabs>
      <w:outlineLvl w:val="3"/>
    </w:pPr>
    <w:rPr>
      <w:bCs w:val="0"/>
      <w:iCs/>
    </w:rPr>
  </w:style>
  <w:style w:type="paragraph" w:styleId="Nagwek5">
    <w:name w:val="heading 5"/>
    <w:basedOn w:val="Base-Nagwek5"/>
    <w:next w:val="Tekstpodstawowy"/>
    <w:link w:val="Nagwek5Znak"/>
    <w:uiPriority w:val="10"/>
    <w:unhideWhenUsed/>
    <w:rsid w:val="00B279D5"/>
    <w:pPr>
      <w:numPr>
        <w:ilvl w:val="4"/>
        <w:numId w:val="12"/>
      </w:numPr>
      <w:outlineLvl w:val="4"/>
    </w:pPr>
    <w:rPr>
      <w:bCs w:val="0"/>
    </w:rPr>
  </w:style>
  <w:style w:type="paragraph" w:styleId="Nagwek6">
    <w:name w:val="heading 6"/>
    <w:basedOn w:val="Base-Nagwki"/>
    <w:next w:val="Tekstpodstawowy"/>
    <w:link w:val="Nagwek6Znak"/>
    <w:uiPriority w:val="10"/>
    <w:unhideWhenUsed/>
    <w:rsid w:val="00B279D5"/>
    <w:pPr>
      <w:numPr>
        <w:ilvl w:val="5"/>
        <w:numId w:val="12"/>
      </w:numPr>
      <w:outlineLvl w:val="5"/>
    </w:pPr>
    <w:rPr>
      <w:b/>
      <w:bCs w:val="0"/>
      <w:iCs/>
    </w:rPr>
  </w:style>
  <w:style w:type="paragraph" w:styleId="Nagwek7">
    <w:name w:val="heading 7"/>
    <w:basedOn w:val="Base-Nagwki"/>
    <w:next w:val="Tekstpodstawowy"/>
    <w:link w:val="Nagwek7Znak"/>
    <w:uiPriority w:val="10"/>
    <w:unhideWhenUsed/>
    <w:rsid w:val="00B279D5"/>
    <w:pPr>
      <w:numPr>
        <w:ilvl w:val="6"/>
        <w:numId w:val="12"/>
      </w:numPr>
      <w:outlineLvl w:val="6"/>
    </w:pPr>
    <w:rPr>
      <w:i/>
      <w:iCs/>
    </w:rPr>
  </w:style>
  <w:style w:type="paragraph" w:styleId="Nagwek8">
    <w:name w:val="heading 8"/>
    <w:basedOn w:val="Base-Nagwki"/>
    <w:next w:val="Tekstpodstawowy"/>
    <w:link w:val="Nagwek8Znak"/>
    <w:uiPriority w:val="10"/>
    <w:unhideWhenUsed/>
    <w:rsid w:val="00B279D5"/>
    <w:pPr>
      <w:numPr>
        <w:ilvl w:val="7"/>
        <w:numId w:val="12"/>
      </w:numPr>
      <w:outlineLvl w:val="7"/>
    </w:pPr>
  </w:style>
  <w:style w:type="paragraph" w:styleId="Nagwek9">
    <w:name w:val="heading 9"/>
    <w:basedOn w:val="Base-Nagwki"/>
    <w:next w:val="Tekstpodstawowy"/>
    <w:link w:val="Nagwek9Znak"/>
    <w:uiPriority w:val="10"/>
    <w:unhideWhenUsed/>
    <w:rsid w:val="00B279D5"/>
    <w:pPr>
      <w:numPr>
        <w:ilvl w:val="8"/>
        <w:numId w:val="12"/>
      </w:numPr>
      <w:outlineLvl w:val="8"/>
    </w:pPr>
    <w:rPr>
      <w:i/>
      <w:iCs/>
      <w:spacing w:val="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Base-Tekst"/>
    <w:link w:val="TekstpodstawowyZnak"/>
    <w:qFormat/>
    <w:rsid w:val="00B279D5"/>
  </w:style>
  <w:style w:type="character" w:customStyle="1" w:styleId="TekstpodstawowyZnak">
    <w:name w:val="Tekst podstawowy Znak"/>
    <w:link w:val="Tekstpodstawowy"/>
    <w:rsid w:val="00B279D5"/>
    <w:rPr>
      <w:bCs/>
      <w:lang w:eastAsia="en-US" w:bidi="en-US"/>
    </w:rPr>
  </w:style>
  <w:style w:type="paragraph" w:styleId="Tekstpodstawowywcity">
    <w:name w:val="Body Text Indent"/>
    <w:basedOn w:val="Tekstpodstawowy"/>
    <w:link w:val="TekstpodstawowywcityZnak"/>
    <w:rsid w:val="00B279D5"/>
    <w:pPr>
      <w:spacing w:after="120"/>
      <w:ind w:left="283"/>
    </w:pPr>
  </w:style>
  <w:style w:type="character" w:customStyle="1" w:styleId="TekstpodstawowywcityZnak">
    <w:name w:val="Tekst podstawowy wcięty Znak"/>
    <w:link w:val="Tekstpodstawowywcity"/>
    <w:rsid w:val="00B279D5"/>
    <w:rPr>
      <w:bCs/>
      <w:lang w:eastAsia="en-US" w:bidi="en-US"/>
    </w:rPr>
  </w:style>
  <w:style w:type="character" w:customStyle="1" w:styleId="Nagwek1Znak">
    <w:name w:val="Nagłówek 1 Znak"/>
    <w:link w:val="Nagwek1"/>
    <w:uiPriority w:val="10"/>
    <w:rsid w:val="00B279D5"/>
    <w:rPr>
      <w:color w:val="757B8F" w:themeColor="accent1"/>
      <w:sz w:val="36"/>
      <w:szCs w:val="28"/>
      <w:lang w:eastAsia="en-US" w:bidi="en-US"/>
    </w:rPr>
  </w:style>
  <w:style w:type="paragraph" w:customStyle="1" w:styleId="Base-Tekst">
    <w:name w:val="Base - Tekst"/>
    <w:basedOn w:val="Normalny"/>
    <w:uiPriority w:val="99"/>
    <w:rsid w:val="00B279D5"/>
    <w:pPr>
      <w:spacing w:before="240" w:after="0" w:line="360" w:lineRule="auto"/>
      <w:jc w:val="both"/>
    </w:pPr>
  </w:style>
  <w:style w:type="paragraph" w:styleId="Tekstpodstawowy2">
    <w:name w:val="Body Text 2"/>
    <w:basedOn w:val="Base-Tekst"/>
    <w:link w:val="Tekstpodstawowy2Znak"/>
    <w:uiPriority w:val="49"/>
    <w:unhideWhenUsed/>
    <w:rsid w:val="00B279D5"/>
    <w:rPr>
      <w:sz w:val="18"/>
    </w:rPr>
  </w:style>
  <w:style w:type="character" w:customStyle="1" w:styleId="Tekstpodstawowy2Znak">
    <w:name w:val="Tekst podstawowy 2 Znak"/>
    <w:link w:val="Tekstpodstawowy2"/>
    <w:uiPriority w:val="49"/>
    <w:rsid w:val="00B279D5"/>
    <w:rPr>
      <w:bCs/>
      <w:sz w:val="18"/>
      <w:lang w:eastAsia="en-US" w:bidi="en-US"/>
    </w:rPr>
  </w:style>
  <w:style w:type="paragraph" w:styleId="Tekstpodstawowy3">
    <w:name w:val="Body Text 3"/>
    <w:basedOn w:val="Base-Tekst"/>
    <w:link w:val="Tekstpodstawowy3Znak"/>
    <w:uiPriority w:val="49"/>
    <w:unhideWhenUsed/>
    <w:rsid w:val="00B279D5"/>
    <w:rPr>
      <w:sz w:val="16"/>
      <w:szCs w:val="16"/>
    </w:rPr>
  </w:style>
  <w:style w:type="character" w:customStyle="1" w:styleId="Tekstpodstawowy3Znak">
    <w:name w:val="Tekst podstawowy 3 Znak"/>
    <w:link w:val="Tekstpodstawowy3"/>
    <w:uiPriority w:val="49"/>
    <w:rsid w:val="00B279D5"/>
    <w:rPr>
      <w:bCs/>
      <w:sz w:val="16"/>
      <w:szCs w:val="16"/>
      <w:lang w:eastAsia="en-US" w:bidi="en-US"/>
    </w:rPr>
  </w:style>
  <w:style w:type="paragraph" w:styleId="Tekstpodstawowywcity2">
    <w:name w:val="Body Text Indent 2"/>
    <w:basedOn w:val="Tekstpodstawowy2"/>
    <w:link w:val="Tekstpodstawowywcity2Znak"/>
    <w:uiPriority w:val="49"/>
    <w:unhideWhenUsed/>
    <w:rsid w:val="00B279D5"/>
    <w:pPr>
      <w:ind w:left="283"/>
    </w:pPr>
  </w:style>
  <w:style w:type="character" w:customStyle="1" w:styleId="Tekstpodstawowywcity2Znak">
    <w:name w:val="Tekst podstawowy wcięty 2 Znak"/>
    <w:link w:val="Tekstpodstawowywcity2"/>
    <w:uiPriority w:val="49"/>
    <w:rsid w:val="00B279D5"/>
    <w:rPr>
      <w:bCs/>
      <w:sz w:val="18"/>
      <w:lang w:eastAsia="en-US" w:bidi="en-US"/>
    </w:rPr>
  </w:style>
  <w:style w:type="paragraph" w:styleId="Tekstpodstawowywcity3">
    <w:name w:val="Body Text Indent 3"/>
    <w:basedOn w:val="Tekstpodstawowy3"/>
    <w:link w:val="Tekstpodstawowywcity3Znak"/>
    <w:uiPriority w:val="49"/>
    <w:unhideWhenUsed/>
    <w:qFormat/>
    <w:rsid w:val="00B279D5"/>
    <w:pPr>
      <w:spacing w:after="120"/>
      <w:ind w:left="283"/>
    </w:pPr>
  </w:style>
  <w:style w:type="character" w:customStyle="1" w:styleId="Tekstpodstawowywcity3Znak">
    <w:name w:val="Tekst podstawowy wcięty 3 Znak"/>
    <w:link w:val="Tekstpodstawowywcity3"/>
    <w:uiPriority w:val="49"/>
    <w:rsid w:val="00B279D5"/>
    <w:rPr>
      <w:bCs/>
      <w:sz w:val="16"/>
      <w:szCs w:val="16"/>
      <w:lang w:eastAsia="en-US" w:bidi="en-US"/>
    </w:rPr>
  </w:style>
  <w:style w:type="paragraph" w:styleId="Tekstpodstawowyzwciciem">
    <w:name w:val="Body Text First Indent"/>
    <w:basedOn w:val="Tekstpodstawowy"/>
    <w:link w:val="TekstpodstawowyzwciciemZnak"/>
    <w:uiPriority w:val="49"/>
    <w:unhideWhenUsed/>
    <w:rsid w:val="00B279D5"/>
    <w:pPr>
      <w:ind w:firstLine="210"/>
    </w:pPr>
  </w:style>
  <w:style w:type="character" w:customStyle="1" w:styleId="TekstpodstawowyzwciciemZnak">
    <w:name w:val="Tekst podstawowy z wcięciem Znak"/>
    <w:link w:val="Tekstpodstawowyzwciciem"/>
    <w:uiPriority w:val="49"/>
    <w:rsid w:val="00B279D5"/>
    <w:rPr>
      <w:bCs/>
      <w:lang w:eastAsia="en-US" w:bidi="en-US"/>
    </w:rPr>
  </w:style>
  <w:style w:type="paragraph" w:styleId="Tekstpodstawowyzwciciem2">
    <w:name w:val="Body Text First Indent 2"/>
    <w:basedOn w:val="Tekstpodstawowywcity"/>
    <w:link w:val="Tekstpodstawowyzwciciem2Znak"/>
    <w:uiPriority w:val="49"/>
    <w:unhideWhenUsed/>
    <w:rsid w:val="00B279D5"/>
    <w:pPr>
      <w:spacing w:before="0"/>
      <w:ind w:firstLine="210"/>
    </w:pPr>
  </w:style>
  <w:style w:type="character" w:customStyle="1" w:styleId="Tekstpodstawowyzwciciem2Znak">
    <w:name w:val="Tekst podstawowy z wcięciem 2 Znak"/>
    <w:link w:val="Tekstpodstawowyzwciciem2"/>
    <w:uiPriority w:val="49"/>
    <w:rsid w:val="00B279D5"/>
    <w:rPr>
      <w:bCs/>
      <w:lang w:eastAsia="en-US" w:bidi="en-US"/>
    </w:rPr>
  </w:style>
  <w:style w:type="paragraph" w:customStyle="1" w:styleId="Base-Nagwki">
    <w:name w:val="Base - Nagłówki"/>
    <w:basedOn w:val="Normalny"/>
    <w:uiPriority w:val="99"/>
    <w:rsid w:val="00B279D5"/>
    <w:pPr>
      <w:keepNext/>
      <w:keepLines/>
      <w:spacing w:before="240" w:after="120" w:line="360" w:lineRule="auto"/>
      <w:jc w:val="both"/>
    </w:pPr>
  </w:style>
  <w:style w:type="paragraph" w:styleId="Nagwek">
    <w:name w:val="header"/>
    <w:basedOn w:val="Base-Tekst"/>
    <w:link w:val="NagwekZnak"/>
    <w:uiPriority w:val="99"/>
    <w:unhideWhenUsed/>
    <w:rsid w:val="00145C65"/>
    <w:pPr>
      <w:tabs>
        <w:tab w:val="center" w:pos="4536"/>
        <w:tab w:val="right" w:pos="9072"/>
      </w:tabs>
      <w:jc w:val="right"/>
    </w:pPr>
    <w:rPr>
      <w:color w:val="757B8F" w:themeColor="accent1"/>
      <w:sz w:val="12"/>
    </w:rPr>
  </w:style>
  <w:style w:type="character" w:customStyle="1" w:styleId="NagwekZnak">
    <w:name w:val="Nagłówek Znak"/>
    <w:link w:val="Nagwek"/>
    <w:uiPriority w:val="99"/>
    <w:rsid w:val="00145C65"/>
    <w:rPr>
      <w:bCs/>
      <w:color w:val="757B8F" w:themeColor="accent1"/>
      <w:sz w:val="12"/>
      <w:lang w:eastAsia="en-US" w:bidi="en-US"/>
    </w:rPr>
  </w:style>
  <w:style w:type="character" w:customStyle="1" w:styleId="Nagwek2Znak">
    <w:name w:val="Nagłówek 2 Znak"/>
    <w:link w:val="Nagwek2"/>
    <w:uiPriority w:val="10"/>
    <w:rsid w:val="00B279D5"/>
    <w:rPr>
      <w:b/>
      <w:sz w:val="24"/>
      <w:szCs w:val="26"/>
      <w:lang w:eastAsia="en-US" w:bidi="en-US"/>
    </w:rPr>
  </w:style>
  <w:style w:type="character" w:customStyle="1" w:styleId="Nagwek3Znak">
    <w:name w:val="Nagłówek 3 Znak"/>
    <w:link w:val="Nagwek3"/>
    <w:uiPriority w:val="10"/>
    <w:rsid w:val="00B279D5"/>
    <w:rPr>
      <w:b/>
      <w:sz w:val="22"/>
      <w:lang w:eastAsia="en-US" w:bidi="en-US"/>
    </w:rPr>
  </w:style>
  <w:style w:type="character" w:customStyle="1" w:styleId="Nagwek4Znak">
    <w:name w:val="Nagłówek 4 Znak"/>
    <w:link w:val="Nagwek4"/>
    <w:uiPriority w:val="10"/>
    <w:rsid w:val="00B279D5"/>
    <w:rPr>
      <w:b/>
      <w:iCs/>
      <w:lang w:eastAsia="en-US" w:bidi="en-US"/>
    </w:rPr>
  </w:style>
  <w:style w:type="character" w:customStyle="1" w:styleId="Nagwek5Znak">
    <w:name w:val="Nagłówek 5 Znak"/>
    <w:link w:val="Nagwek5"/>
    <w:uiPriority w:val="10"/>
    <w:rsid w:val="00B279D5"/>
    <w:rPr>
      <w:b/>
      <w:i/>
      <w:lang w:eastAsia="en-US" w:bidi="en-US"/>
    </w:rPr>
  </w:style>
  <w:style w:type="character" w:customStyle="1" w:styleId="Nagwek6Znak">
    <w:name w:val="Nagłówek 6 Znak"/>
    <w:link w:val="Nagwek6"/>
    <w:uiPriority w:val="10"/>
    <w:rsid w:val="00B279D5"/>
    <w:rPr>
      <w:b/>
      <w:iCs/>
      <w:lang w:eastAsia="en-US" w:bidi="en-US"/>
    </w:rPr>
  </w:style>
  <w:style w:type="character" w:customStyle="1" w:styleId="Nagwek7Znak">
    <w:name w:val="Nagłówek 7 Znak"/>
    <w:link w:val="Nagwek7"/>
    <w:uiPriority w:val="10"/>
    <w:rsid w:val="00B279D5"/>
    <w:rPr>
      <w:bCs/>
      <w:i/>
      <w:iCs/>
      <w:lang w:eastAsia="en-US" w:bidi="en-US"/>
    </w:rPr>
  </w:style>
  <w:style w:type="character" w:customStyle="1" w:styleId="Nagwek8Znak">
    <w:name w:val="Nagłówek 8 Znak"/>
    <w:link w:val="Nagwek8"/>
    <w:uiPriority w:val="10"/>
    <w:rsid w:val="00B279D5"/>
    <w:rPr>
      <w:bCs/>
      <w:lang w:eastAsia="en-US" w:bidi="en-US"/>
    </w:rPr>
  </w:style>
  <w:style w:type="character" w:customStyle="1" w:styleId="Nagwek9Znak">
    <w:name w:val="Nagłówek 9 Znak"/>
    <w:link w:val="Nagwek9"/>
    <w:uiPriority w:val="10"/>
    <w:rsid w:val="001A2FFA"/>
    <w:rPr>
      <w:bCs/>
      <w:i/>
      <w:iCs/>
      <w:spacing w:val="5"/>
      <w:lang w:eastAsia="en-US" w:bidi="en-US"/>
    </w:rPr>
  </w:style>
  <w:style w:type="paragraph" w:styleId="Nagwekspisutreci">
    <w:name w:val="TOC Heading"/>
    <w:basedOn w:val="Base-Nagwek1"/>
    <w:next w:val="Tekstpodstawowy"/>
    <w:uiPriority w:val="9"/>
    <w:qFormat/>
    <w:rsid w:val="00B279D5"/>
    <w:pPr>
      <w:outlineLvl w:val="9"/>
    </w:pPr>
  </w:style>
  <w:style w:type="paragraph" w:styleId="Indeks1">
    <w:name w:val="index 1"/>
    <w:basedOn w:val="Normalny"/>
    <w:next w:val="Normalny"/>
    <w:autoRedefine/>
    <w:uiPriority w:val="99"/>
    <w:semiHidden/>
    <w:unhideWhenUsed/>
    <w:rsid w:val="00B279D5"/>
    <w:pPr>
      <w:ind w:left="200" w:hanging="200"/>
    </w:pPr>
  </w:style>
  <w:style w:type="paragraph" w:styleId="Nagwekindeksu">
    <w:name w:val="index heading"/>
    <w:basedOn w:val="Base-Nagwek1"/>
    <w:next w:val="Indeks1"/>
    <w:uiPriority w:val="9"/>
    <w:qFormat/>
    <w:rsid w:val="00B279D5"/>
    <w:rPr>
      <w:bCs w:val="0"/>
    </w:rPr>
  </w:style>
  <w:style w:type="paragraph" w:styleId="Nagwekwykazurde">
    <w:name w:val="toa heading"/>
    <w:basedOn w:val="Base-Nagwek1"/>
    <w:next w:val="Tekstpodstawowy"/>
    <w:uiPriority w:val="9"/>
    <w:qFormat/>
    <w:rsid w:val="00B279D5"/>
    <w:pPr>
      <w:spacing w:before="120"/>
    </w:pPr>
    <w:rPr>
      <w:bCs w:val="0"/>
      <w:szCs w:val="24"/>
    </w:rPr>
  </w:style>
  <w:style w:type="paragraph" w:styleId="Tytu">
    <w:name w:val="Title"/>
    <w:basedOn w:val="HTA-P1-Tytu"/>
    <w:next w:val="HTA-P1-Tytu"/>
    <w:link w:val="TytuZnak"/>
    <w:uiPriority w:val="14"/>
    <w:semiHidden/>
    <w:unhideWhenUsed/>
    <w:rsid w:val="00B279D5"/>
  </w:style>
  <w:style w:type="character" w:customStyle="1" w:styleId="TytuZnak">
    <w:name w:val="Tytuł Znak"/>
    <w:link w:val="Tytu"/>
    <w:uiPriority w:val="14"/>
    <w:semiHidden/>
    <w:rsid w:val="00B279D5"/>
    <w:rPr>
      <w:b/>
      <w:caps/>
      <w:sz w:val="32"/>
      <w:szCs w:val="28"/>
    </w:rPr>
  </w:style>
  <w:style w:type="paragraph" w:styleId="Podtytu">
    <w:name w:val="Subtitle"/>
    <w:basedOn w:val="HTA-P1-SubTytu"/>
    <w:next w:val="HTA-P1-SubTytu"/>
    <w:link w:val="PodtytuZnak"/>
    <w:uiPriority w:val="14"/>
    <w:semiHidden/>
    <w:unhideWhenUsed/>
    <w:rsid w:val="00B279D5"/>
    <w:pPr>
      <w:spacing w:after="600"/>
    </w:pPr>
    <w:rPr>
      <w:rFonts w:ascii="Cambria" w:hAnsi="Cambria"/>
      <w:i/>
      <w:iCs/>
      <w:spacing w:val="13"/>
      <w:sz w:val="24"/>
    </w:rPr>
  </w:style>
  <w:style w:type="character" w:customStyle="1" w:styleId="PodtytuZnak">
    <w:name w:val="Podtytuł Znak"/>
    <w:link w:val="Podtytu"/>
    <w:uiPriority w:val="14"/>
    <w:semiHidden/>
    <w:rsid w:val="00B279D5"/>
    <w:rPr>
      <w:rFonts w:ascii="Cambria" w:hAnsi="Cambria"/>
      <w:b/>
      <w:i/>
      <w:iCs/>
      <w:caps/>
      <w:spacing w:val="13"/>
      <w:sz w:val="24"/>
      <w:szCs w:val="24"/>
    </w:rPr>
  </w:style>
  <w:style w:type="character" w:customStyle="1" w:styleId="Wyrnienie-zmiennerwna">
    <w:name w:val="Wyróżnienie - zmienne równań"/>
    <w:uiPriority w:val="1"/>
    <w:qFormat/>
    <w:rsid w:val="00B279D5"/>
    <w:rPr>
      <w:rFonts w:ascii="Times New Roman" w:hAnsi="Times New Roman"/>
      <w:i/>
      <w:sz w:val="22"/>
    </w:rPr>
  </w:style>
  <w:style w:type="character" w:styleId="Uwydatnienie">
    <w:name w:val="Emphasis"/>
    <w:uiPriority w:val="20"/>
    <w:qFormat/>
    <w:rsid w:val="00B279D5"/>
    <w:rPr>
      <w:b/>
      <w:bCs/>
      <w:i/>
      <w:iCs/>
      <w:spacing w:val="10"/>
      <w:bdr w:val="none" w:sz="0" w:space="0" w:color="auto"/>
      <w:shd w:val="clear" w:color="auto" w:fill="auto"/>
    </w:rPr>
  </w:style>
  <w:style w:type="paragraph" w:styleId="Bezodstpw">
    <w:name w:val="No Spacing"/>
    <w:basedOn w:val="Tekstpodstawowy"/>
    <w:link w:val="BezodstpwZnak"/>
    <w:uiPriority w:val="1"/>
    <w:semiHidden/>
    <w:unhideWhenUsed/>
    <w:qFormat/>
    <w:rsid w:val="00B279D5"/>
    <w:pPr>
      <w:spacing w:before="0" w:line="240" w:lineRule="auto"/>
    </w:pPr>
  </w:style>
  <w:style w:type="paragraph" w:styleId="Akapitzlist">
    <w:name w:val="List Paragraph"/>
    <w:basedOn w:val="Base-Tekst"/>
    <w:link w:val="AkapitzlistZnak"/>
    <w:uiPriority w:val="34"/>
    <w:unhideWhenUsed/>
    <w:qFormat/>
    <w:rsid w:val="00B279D5"/>
    <w:pPr>
      <w:ind w:left="720"/>
      <w:contextualSpacing/>
    </w:pPr>
  </w:style>
  <w:style w:type="paragraph" w:styleId="Cytat">
    <w:name w:val="Quote"/>
    <w:basedOn w:val="Normalny"/>
    <w:next w:val="Normalny"/>
    <w:link w:val="CytatZnak"/>
    <w:uiPriority w:val="29"/>
    <w:semiHidden/>
    <w:unhideWhenUsed/>
    <w:qFormat/>
    <w:rsid w:val="00B279D5"/>
    <w:pPr>
      <w:spacing w:before="200" w:after="0"/>
      <w:ind w:left="360" w:right="360"/>
    </w:pPr>
    <w:rPr>
      <w:i/>
      <w:iCs/>
    </w:rPr>
  </w:style>
  <w:style w:type="character" w:customStyle="1" w:styleId="CytatZnak">
    <w:name w:val="Cytat Znak"/>
    <w:link w:val="Cytat"/>
    <w:uiPriority w:val="29"/>
    <w:semiHidden/>
    <w:rsid w:val="00B279D5"/>
    <w:rPr>
      <w:bCs/>
      <w:i/>
      <w:iCs/>
      <w:lang w:eastAsia="en-US" w:bidi="en-US"/>
    </w:rPr>
  </w:style>
  <w:style w:type="paragraph" w:styleId="Cytatintensywny">
    <w:name w:val="Intense Quote"/>
    <w:basedOn w:val="Normalny"/>
    <w:next w:val="Normalny"/>
    <w:link w:val="CytatintensywnyZnak"/>
    <w:uiPriority w:val="30"/>
    <w:semiHidden/>
    <w:unhideWhenUsed/>
    <w:qFormat/>
    <w:rsid w:val="00B279D5"/>
    <w:pPr>
      <w:pBdr>
        <w:bottom w:val="single" w:sz="4" w:space="1" w:color="auto"/>
      </w:pBdr>
      <w:spacing w:before="200" w:after="280"/>
      <w:ind w:left="1008" w:right="1152"/>
      <w:jc w:val="both"/>
    </w:pPr>
    <w:rPr>
      <w:b/>
      <w:bCs w:val="0"/>
      <w:i/>
      <w:iCs/>
    </w:rPr>
  </w:style>
  <w:style w:type="character" w:customStyle="1" w:styleId="CytatintensywnyZnak">
    <w:name w:val="Cytat intensywny Znak"/>
    <w:link w:val="Cytatintensywny"/>
    <w:uiPriority w:val="30"/>
    <w:semiHidden/>
    <w:rsid w:val="00B279D5"/>
    <w:rPr>
      <w:b/>
      <w:i/>
      <w:iCs/>
      <w:lang w:eastAsia="en-US" w:bidi="en-US"/>
    </w:rPr>
  </w:style>
  <w:style w:type="character" w:styleId="Wyrnieniedelikatne">
    <w:name w:val="Subtle Emphasis"/>
    <w:uiPriority w:val="1"/>
    <w:qFormat/>
    <w:rsid w:val="00B279D5"/>
    <w:rPr>
      <w:i/>
      <w:iCs/>
    </w:rPr>
  </w:style>
  <w:style w:type="character" w:styleId="Wyrnienieintensywne">
    <w:name w:val="Intense Emphasis"/>
    <w:uiPriority w:val="1"/>
    <w:qFormat/>
    <w:rsid w:val="00B279D5"/>
    <w:rPr>
      <w:b/>
      <w:bCs/>
    </w:rPr>
  </w:style>
  <w:style w:type="character" w:styleId="Odwoaniedelikatne">
    <w:name w:val="Subtle Reference"/>
    <w:uiPriority w:val="2"/>
    <w:rsid w:val="00B279D5"/>
    <w:rPr>
      <w:smallCaps/>
    </w:rPr>
  </w:style>
  <w:style w:type="character" w:styleId="Odwoanieintensywne">
    <w:name w:val="Intense Reference"/>
    <w:uiPriority w:val="2"/>
    <w:rsid w:val="00B279D5"/>
    <w:rPr>
      <w:smallCaps/>
      <w:spacing w:val="5"/>
      <w:u w:val="single"/>
    </w:rPr>
  </w:style>
  <w:style w:type="character" w:styleId="Tytuksiki">
    <w:name w:val="Book Title"/>
    <w:uiPriority w:val="33"/>
    <w:semiHidden/>
    <w:unhideWhenUsed/>
    <w:rsid w:val="00B279D5"/>
    <w:rPr>
      <w:i/>
      <w:iCs/>
      <w:smallCaps/>
      <w:spacing w:val="5"/>
    </w:rPr>
  </w:style>
  <w:style w:type="paragraph" w:styleId="Legenda">
    <w:name w:val="caption"/>
    <w:basedOn w:val="Base-Tekst"/>
    <w:link w:val="LegendaZnak"/>
    <w:uiPriority w:val="35"/>
    <w:qFormat/>
    <w:rsid w:val="00B279D5"/>
    <w:pPr>
      <w:keepNext/>
      <w:keepLines/>
      <w:spacing w:before="360" w:after="60" w:line="240" w:lineRule="auto"/>
    </w:pPr>
    <w:rPr>
      <w:b/>
      <w:bCs w:val="0"/>
      <w:sz w:val="16"/>
      <w:szCs w:val="18"/>
    </w:rPr>
  </w:style>
  <w:style w:type="character" w:customStyle="1" w:styleId="BezodstpwZnak">
    <w:name w:val="Bez odstępów Znak"/>
    <w:link w:val="Bezodstpw"/>
    <w:uiPriority w:val="1"/>
    <w:semiHidden/>
    <w:rsid w:val="00B279D5"/>
    <w:rPr>
      <w:bCs/>
      <w:lang w:eastAsia="en-US" w:bidi="en-US"/>
    </w:rPr>
  </w:style>
  <w:style w:type="paragraph" w:customStyle="1" w:styleId="Base-Nagwek1">
    <w:name w:val="Base - Nagłówek 1"/>
    <w:basedOn w:val="Base-Nagwki"/>
    <w:next w:val="Tekstpodstawowy"/>
    <w:uiPriority w:val="99"/>
    <w:rsid w:val="00116B2C"/>
    <w:pPr>
      <w:pageBreakBefore/>
      <w:spacing w:before="720" w:after="360"/>
      <w:outlineLvl w:val="0"/>
    </w:pPr>
    <w:rPr>
      <w:color w:val="757B8F" w:themeColor="accent1"/>
      <w:sz w:val="36"/>
    </w:rPr>
  </w:style>
  <w:style w:type="paragraph" w:styleId="Spistreci2">
    <w:name w:val="toc 2"/>
    <w:basedOn w:val="Base-Spistresci"/>
    <w:uiPriority w:val="39"/>
    <w:unhideWhenUsed/>
    <w:rsid w:val="00F76145"/>
    <w:pPr>
      <w:tabs>
        <w:tab w:val="clear" w:pos="9072"/>
        <w:tab w:val="left" w:pos="907"/>
        <w:tab w:val="right" w:leader="dot" w:pos="9062"/>
      </w:tabs>
      <w:spacing w:before="60"/>
      <w:ind w:left="907" w:hanging="510"/>
    </w:pPr>
    <w:rPr>
      <w:bCs w:val="0"/>
      <w:szCs w:val="22"/>
      <w:lang w:bidi="ar-SA"/>
    </w:rPr>
  </w:style>
  <w:style w:type="paragraph" w:styleId="Spistreci1">
    <w:name w:val="toc 1"/>
    <w:basedOn w:val="Base-Spistresci"/>
    <w:uiPriority w:val="39"/>
    <w:unhideWhenUsed/>
    <w:rsid w:val="00F76145"/>
    <w:pPr>
      <w:tabs>
        <w:tab w:val="left" w:pos="397"/>
      </w:tabs>
      <w:spacing w:before="120"/>
      <w:ind w:left="397" w:hanging="397"/>
    </w:pPr>
    <w:rPr>
      <w:b/>
      <w:bCs w:val="0"/>
      <w:smallCaps/>
      <w:sz w:val="22"/>
      <w:szCs w:val="22"/>
      <w:lang w:bidi="ar-SA"/>
    </w:rPr>
  </w:style>
  <w:style w:type="paragraph" w:styleId="Spistreci3">
    <w:name w:val="toc 3"/>
    <w:basedOn w:val="Base-Spistresci"/>
    <w:uiPriority w:val="39"/>
    <w:unhideWhenUsed/>
    <w:rsid w:val="00F76145"/>
    <w:pPr>
      <w:tabs>
        <w:tab w:val="left" w:pos="1588"/>
      </w:tabs>
      <w:spacing w:before="60"/>
      <w:ind w:left="1587" w:hanging="680"/>
    </w:pPr>
    <w:rPr>
      <w:bCs w:val="0"/>
      <w:sz w:val="18"/>
      <w:szCs w:val="22"/>
      <w:lang w:bidi="ar-SA"/>
    </w:rPr>
  </w:style>
  <w:style w:type="paragraph" w:styleId="Tekstdymka">
    <w:name w:val="Balloon Text"/>
    <w:basedOn w:val="Normalny"/>
    <w:link w:val="TekstdymkaZnak"/>
    <w:uiPriority w:val="99"/>
    <w:semiHidden/>
    <w:unhideWhenUsed/>
    <w:rsid w:val="00B279D5"/>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B279D5"/>
    <w:rPr>
      <w:rFonts w:ascii="Tahoma" w:hAnsi="Tahoma" w:cs="Tahoma"/>
      <w:bCs/>
      <w:sz w:val="16"/>
      <w:szCs w:val="16"/>
      <w:lang w:eastAsia="en-US" w:bidi="en-US"/>
    </w:rPr>
  </w:style>
  <w:style w:type="paragraph" w:customStyle="1" w:styleId="Nagwek1beznumeracji">
    <w:name w:val="Nagłówek 1 (bez numeracji)"/>
    <w:basedOn w:val="Base-Nagwek1"/>
    <w:next w:val="Tekstpodstawowy"/>
    <w:uiPriority w:val="10"/>
    <w:qFormat/>
    <w:rsid w:val="00B279D5"/>
  </w:style>
  <w:style w:type="paragraph" w:styleId="Mapadokumentu">
    <w:name w:val="Document Map"/>
    <w:basedOn w:val="Normalny"/>
    <w:link w:val="MapadokumentuZnak"/>
    <w:uiPriority w:val="99"/>
    <w:semiHidden/>
    <w:unhideWhenUsed/>
    <w:rsid w:val="00B279D5"/>
    <w:rPr>
      <w:rFonts w:ascii="Tahoma" w:hAnsi="Tahoma" w:cs="Tahoma"/>
      <w:sz w:val="16"/>
      <w:szCs w:val="16"/>
    </w:rPr>
  </w:style>
  <w:style w:type="character" w:customStyle="1" w:styleId="MapadokumentuZnak">
    <w:name w:val="Mapa dokumentu Znak"/>
    <w:link w:val="Mapadokumentu"/>
    <w:uiPriority w:val="99"/>
    <w:semiHidden/>
    <w:rsid w:val="00B279D5"/>
    <w:rPr>
      <w:rFonts w:ascii="Tahoma" w:hAnsi="Tahoma" w:cs="Tahoma"/>
      <w:bCs/>
      <w:sz w:val="16"/>
      <w:szCs w:val="16"/>
      <w:lang w:eastAsia="en-US" w:bidi="en-US"/>
    </w:rPr>
  </w:style>
  <w:style w:type="numbering" w:customStyle="1" w:styleId="HTA-Listanagwkwrozdziaw">
    <w:name w:val="HTA - Lista nagłówków rozdziałów"/>
    <w:uiPriority w:val="99"/>
    <w:rsid w:val="00B279D5"/>
    <w:pPr>
      <w:numPr>
        <w:numId w:val="2"/>
      </w:numPr>
    </w:pPr>
  </w:style>
  <w:style w:type="character" w:styleId="Hipercze">
    <w:name w:val="Hyperlink"/>
    <w:uiPriority w:val="99"/>
    <w:unhideWhenUsed/>
    <w:rsid w:val="00B279D5"/>
    <w:rPr>
      <w:color w:val="auto"/>
      <w:u w:val="none"/>
    </w:rPr>
  </w:style>
  <w:style w:type="paragraph" w:customStyle="1" w:styleId="Base-Tekstlist">
    <w:name w:val="Base - Tekst list"/>
    <w:basedOn w:val="Base-Tekst"/>
    <w:uiPriority w:val="99"/>
    <w:rsid w:val="00B279D5"/>
    <w:pPr>
      <w:spacing w:before="0"/>
    </w:pPr>
  </w:style>
  <w:style w:type="paragraph" w:styleId="Listapunktowana">
    <w:name w:val="List Bullet"/>
    <w:basedOn w:val="Base-Tekstlist"/>
    <w:uiPriority w:val="4"/>
    <w:qFormat/>
    <w:rsid w:val="00BC016C"/>
    <w:pPr>
      <w:numPr>
        <w:numId w:val="14"/>
      </w:numPr>
      <w:contextualSpacing/>
    </w:pPr>
  </w:style>
  <w:style w:type="paragraph" w:styleId="Listanumerowana">
    <w:name w:val="List Number"/>
    <w:basedOn w:val="Base-Tekstlist"/>
    <w:uiPriority w:val="4"/>
    <w:qFormat/>
    <w:rsid w:val="00B279D5"/>
    <w:pPr>
      <w:numPr>
        <w:numId w:val="10"/>
      </w:numPr>
      <w:spacing w:before="120"/>
      <w:contextualSpacing/>
    </w:pPr>
  </w:style>
  <w:style w:type="paragraph" w:styleId="Listanumerowana2">
    <w:name w:val="List Number 2"/>
    <w:basedOn w:val="Base-Tekstlist"/>
    <w:uiPriority w:val="4"/>
    <w:unhideWhenUsed/>
    <w:rsid w:val="00B279D5"/>
    <w:pPr>
      <w:numPr>
        <w:ilvl w:val="1"/>
        <w:numId w:val="10"/>
      </w:numPr>
      <w:contextualSpacing/>
    </w:pPr>
  </w:style>
  <w:style w:type="paragraph" w:styleId="Listanumerowana3">
    <w:name w:val="List Number 3"/>
    <w:basedOn w:val="Base-Tekstlist"/>
    <w:uiPriority w:val="4"/>
    <w:unhideWhenUsed/>
    <w:rsid w:val="00B279D5"/>
    <w:pPr>
      <w:numPr>
        <w:ilvl w:val="2"/>
        <w:numId w:val="10"/>
      </w:numPr>
      <w:contextualSpacing/>
    </w:pPr>
  </w:style>
  <w:style w:type="paragraph" w:styleId="Listanumerowana4">
    <w:name w:val="List Number 4"/>
    <w:basedOn w:val="Base-Tekstlist"/>
    <w:uiPriority w:val="4"/>
    <w:unhideWhenUsed/>
    <w:rsid w:val="00B279D5"/>
    <w:pPr>
      <w:numPr>
        <w:ilvl w:val="3"/>
        <w:numId w:val="10"/>
      </w:numPr>
      <w:contextualSpacing/>
    </w:pPr>
  </w:style>
  <w:style w:type="paragraph" w:styleId="Listanumerowana5">
    <w:name w:val="List Number 5"/>
    <w:basedOn w:val="Base-Tekstlist"/>
    <w:uiPriority w:val="4"/>
    <w:unhideWhenUsed/>
    <w:rsid w:val="00B279D5"/>
    <w:pPr>
      <w:numPr>
        <w:ilvl w:val="4"/>
        <w:numId w:val="10"/>
      </w:numPr>
      <w:contextualSpacing/>
    </w:pPr>
  </w:style>
  <w:style w:type="paragraph" w:styleId="Listapunktowana2">
    <w:name w:val="List Bullet 2"/>
    <w:basedOn w:val="Base-Tekstlist"/>
    <w:uiPriority w:val="4"/>
    <w:unhideWhenUsed/>
    <w:rsid w:val="00BC016C"/>
    <w:pPr>
      <w:numPr>
        <w:ilvl w:val="1"/>
        <w:numId w:val="14"/>
      </w:numPr>
      <w:contextualSpacing/>
    </w:pPr>
  </w:style>
  <w:style w:type="paragraph" w:styleId="Listapunktowana3">
    <w:name w:val="List Bullet 3"/>
    <w:basedOn w:val="Base-Tekstlist"/>
    <w:uiPriority w:val="4"/>
    <w:unhideWhenUsed/>
    <w:rsid w:val="00BC016C"/>
    <w:pPr>
      <w:numPr>
        <w:ilvl w:val="2"/>
        <w:numId w:val="14"/>
      </w:numPr>
      <w:contextualSpacing/>
    </w:pPr>
  </w:style>
  <w:style w:type="paragraph" w:styleId="Listapunktowana4">
    <w:name w:val="List Bullet 4"/>
    <w:basedOn w:val="Base-Tekstlist"/>
    <w:uiPriority w:val="4"/>
    <w:unhideWhenUsed/>
    <w:rsid w:val="00BC016C"/>
    <w:pPr>
      <w:numPr>
        <w:ilvl w:val="3"/>
        <w:numId w:val="14"/>
      </w:numPr>
      <w:contextualSpacing/>
    </w:pPr>
  </w:style>
  <w:style w:type="paragraph" w:styleId="Listapunktowana5">
    <w:name w:val="List Bullet 5"/>
    <w:basedOn w:val="Base-Tekstlist"/>
    <w:uiPriority w:val="4"/>
    <w:unhideWhenUsed/>
    <w:rsid w:val="00BC016C"/>
    <w:pPr>
      <w:numPr>
        <w:ilvl w:val="4"/>
        <w:numId w:val="14"/>
      </w:numPr>
      <w:contextualSpacing/>
    </w:pPr>
  </w:style>
  <w:style w:type="paragraph" w:styleId="Lista">
    <w:name w:val="List"/>
    <w:basedOn w:val="Base-Tekstlist"/>
    <w:uiPriority w:val="99"/>
    <w:semiHidden/>
    <w:unhideWhenUsed/>
    <w:rsid w:val="00B279D5"/>
    <w:pPr>
      <w:ind w:left="283" w:hanging="283"/>
      <w:contextualSpacing/>
    </w:pPr>
  </w:style>
  <w:style w:type="paragraph" w:styleId="Lista-kontynuacja">
    <w:name w:val="List Continue"/>
    <w:basedOn w:val="Base-Tekstlist"/>
    <w:uiPriority w:val="99"/>
    <w:semiHidden/>
    <w:unhideWhenUsed/>
    <w:rsid w:val="00B279D5"/>
    <w:pPr>
      <w:spacing w:after="120"/>
      <w:ind w:left="283"/>
      <w:contextualSpacing/>
    </w:pPr>
  </w:style>
  <w:style w:type="paragraph" w:styleId="Lista-kontynuacja2">
    <w:name w:val="List Continue 2"/>
    <w:basedOn w:val="Base-Tekstlist"/>
    <w:uiPriority w:val="99"/>
    <w:semiHidden/>
    <w:unhideWhenUsed/>
    <w:rsid w:val="00B279D5"/>
    <w:pPr>
      <w:spacing w:after="120"/>
      <w:ind w:left="566"/>
      <w:contextualSpacing/>
    </w:pPr>
  </w:style>
  <w:style w:type="paragraph" w:styleId="Lista-kontynuacja3">
    <w:name w:val="List Continue 3"/>
    <w:basedOn w:val="Base-Tekstlist"/>
    <w:uiPriority w:val="99"/>
    <w:semiHidden/>
    <w:unhideWhenUsed/>
    <w:rsid w:val="00B279D5"/>
    <w:pPr>
      <w:spacing w:after="120"/>
      <w:ind w:left="849"/>
      <w:contextualSpacing/>
    </w:pPr>
  </w:style>
  <w:style w:type="paragraph" w:styleId="Lista-kontynuacja4">
    <w:name w:val="List Continue 4"/>
    <w:basedOn w:val="Base-Tekstlist"/>
    <w:uiPriority w:val="99"/>
    <w:semiHidden/>
    <w:unhideWhenUsed/>
    <w:rsid w:val="00B279D5"/>
    <w:pPr>
      <w:spacing w:after="120"/>
      <w:ind w:left="1132"/>
      <w:contextualSpacing/>
    </w:pPr>
  </w:style>
  <w:style w:type="paragraph" w:styleId="Lista-kontynuacja5">
    <w:name w:val="List Continue 5"/>
    <w:basedOn w:val="Base-Tekstlist"/>
    <w:uiPriority w:val="99"/>
    <w:semiHidden/>
    <w:unhideWhenUsed/>
    <w:rsid w:val="00B279D5"/>
    <w:pPr>
      <w:spacing w:after="120"/>
      <w:ind w:left="1415"/>
      <w:contextualSpacing/>
    </w:pPr>
  </w:style>
  <w:style w:type="paragraph" w:styleId="Lista2">
    <w:name w:val="List 2"/>
    <w:basedOn w:val="Base-Tekstlist"/>
    <w:uiPriority w:val="99"/>
    <w:semiHidden/>
    <w:unhideWhenUsed/>
    <w:rsid w:val="00B279D5"/>
    <w:pPr>
      <w:ind w:left="566" w:hanging="283"/>
      <w:contextualSpacing/>
    </w:pPr>
  </w:style>
  <w:style w:type="paragraph" w:styleId="Lista3">
    <w:name w:val="List 3"/>
    <w:basedOn w:val="Base-Tekstlist"/>
    <w:uiPriority w:val="99"/>
    <w:semiHidden/>
    <w:unhideWhenUsed/>
    <w:rsid w:val="00B279D5"/>
    <w:pPr>
      <w:ind w:left="849" w:hanging="283"/>
      <w:contextualSpacing/>
    </w:pPr>
  </w:style>
  <w:style w:type="paragraph" w:styleId="Lista4">
    <w:name w:val="List 4"/>
    <w:basedOn w:val="Base-Tekstlist"/>
    <w:uiPriority w:val="99"/>
    <w:semiHidden/>
    <w:unhideWhenUsed/>
    <w:rsid w:val="00B279D5"/>
    <w:pPr>
      <w:ind w:left="1132" w:hanging="283"/>
      <w:contextualSpacing/>
    </w:pPr>
  </w:style>
  <w:style w:type="paragraph" w:styleId="Lista5">
    <w:name w:val="List 5"/>
    <w:basedOn w:val="Base-Tekstlist"/>
    <w:uiPriority w:val="99"/>
    <w:semiHidden/>
    <w:unhideWhenUsed/>
    <w:rsid w:val="00B279D5"/>
    <w:pPr>
      <w:ind w:left="1415" w:hanging="283"/>
      <w:contextualSpacing/>
    </w:pPr>
  </w:style>
  <w:style w:type="numbering" w:customStyle="1" w:styleId="HTA-Listapunktowa1">
    <w:name w:val="HTA - Lista punktowa 1"/>
    <w:uiPriority w:val="99"/>
    <w:rsid w:val="00BC016C"/>
    <w:pPr>
      <w:numPr>
        <w:numId w:val="5"/>
      </w:numPr>
    </w:pPr>
  </w:style>
  <w:style w:type="numbering" w:customStyle="1" w:styleId="HTA-Listanumerowana1">
    <w:name w:val="HTA - Lista numerowana 1"/>
    <w:uiPriority w:val="99"/>
    <w:rsid w:val="00B279D5"/>
    <w:pPr>
      <w:numPr>
        <w:numId w:val="3"/>
      </w:numPr>
    </w:pPr>
  </w:style>
  <w:style w:type="paragraph" w:customStyle="1" w:styleId="Base-Spistresci">
    <w:name w:val="Base - Spis tresci"/>
    <w:basedOn w:val="Base-Tekst"/>
    <w:uiPriority w:val="99"/>
    <w:rsid w:val="00B279D5"/>
    <w:pPr>
      <w:tabs>
        <w:tab w:val="right" w:leader="dot" w:pos="9072"/>
      </w:tabs>
      <w:ind w:right="567"/>
    </w:pPr>
  </w:style>
  <w:style w:type="paragraph" w:styleId="Spistreci4">
    <w:name w:val="toc 4"/>
    <w:basedOn w:val="Base-Spistresci"/>
    <w:uiPriority w:val="39"/>
    <w:unhideWhenUsed/>
    <w:rsid w:val="009C03F6"/>
    <w:pPr>
      <w:tabs>
        <w:tab w:val="left" w:pos="1588"/>
      </w:tabs>
      <w:spacing w:before="60"/>
      <w:ind w:left="2382" w:hanging="794"/>
    </w:pPr>
    <w:rPr>
      <w:i/>
      <w:sz w:val="18"/>
    </w:rPr>
  </w:style>
  <w:style w:type="paragraph" w:styleId="Spistreci5">
    <w:name w:val="toc 5"/>
    <w:basedOn w:val="Base-Spistresci"/>
    <w:uiPriority w:val="39"/>
    <w:unhideWhenUsed/>
    <w:rsid w:val="00776686"/>
    <w:pPr>
      <w:tabs>
        <w:tab w:val="left" w:pos="1418"/>
      </w:tabs>
      <w:spacing w:before="60"/>
      <w:ind w:left="1418" w:hanging="1134"/>
    </w:pPr>
    <w:rPr>
      <w:sz w:val="16"/>
    </w:rPr>
  </w:style>
  <w:style w:type="paragraph" w:styleId="Spistreci6">
    <w:name w:val="toc 6"/>
    <w:basedOn w:val="Base-Spistresci"/>
    <w:next w:val="Nagwek6"/>
    <w:uiPriority w:val="39"/>
    <w:unhideWhenUsed/>
    <w:rsid w:val="00776686"/>
    <w:pPr>
      <w:spacing w:before="60"/>
      <w:ind w:left="1418"/>
    </w:pPr>
    <w:rPr>
      <w:sz w:val="16"/>
    </w:rPr>
  </w:style>
  <w:style w:type="paragraph" w:styleId="Spistreci7">
    <w:name w:val="toc 7"/>
    <w:basedOn w:val="Base-Spistresci"/>
    <w:uiPriority w:val="39"/>
    <w:unhideWhenUsed/>
    <w:rsid w:val="00776686"/>
    <w:pPr>
      <w:spacing w:before="60"/>
      <w:ind w:left="1418"/>
    </w:pPr>
    <w:rPr>
      <w:i/>
      <w:sz w:val="16"/>
    </w:rPr>
  </w:style>
  <w:style w:type="paragraph" w:styleId="Spistreci8">
    <w:name w:val="toc 8"/>
    <w:basedOn w:val="Base-Spistresci"/>
    <w:uiPriority w:val="39"/>
    <w:unhideWhenUsed/>
    <w:rsid w:val="00776686"/>
    <w:pPr>
      <w:spacing w:before="60"/>
      <w:ind w:left="1418"/>
    </w:pPr>
    <w:rPr>
      <w:i/>
      <w:sz w:val="16"/>
    </w:rPr>
  </w:style>
  <w:style w:type="paragraph" w:styleId="Spistreci9">
    <w:name w:val="toc 9"/>
    <w:basedOn w:val="Base-Spistresci"/>
    <w:uiPriority w:val="39"/>
    <w:unhideWhenUsed/>
    <w:rsid w:val="00776686"/>
    <w:pPr>
      <w:spacing w:before="60"/>
      <w:ind w:left="1418"/>
    </w:pPr>
    <w:rPr>
      <w:i/>
      <w:sz w:val="16"/>
    </w:rPr>
  </w:style>
  <w:style w:type="paragraph" w:styleId="Data">
    <w:name w:val="Date"/>
    <w:basedOn w:val="Normalny"/>
    <w:next w:val="Normalny"/>
    <w:link w:val="DataZnak"/>
    <w:uiPriority w:val="99"/>
    <w:semiHidden/>
    <w:unhideWhenUsed/>
    <w:rsid w:val="00B279D5"/>
  </w:style>
  <w:style w:type="character" w:customStyle="1" w:styleId="DataZnak">
    <w:name w:val="Data Znak"/>
    <w:link w:val="Data"/>
    <w:uiPriority w:val="99"/>
    <w:semiHidden/>
    <w:rsid w:val="00B279D5"/>
    <w:rPr>
      <w:bCs/>
      <w:lang w:eastAsia="en-US" w:bidi="en-US"/>
    </w:rPr>
  </w:style>
  <w:style w:type="paragraph" w:styleId="Stopka">
    <w:name w:val="footer"/>
    <w:basedOn w:val="Base-Tekst"/>
    <w:link w:val="StopkaZnak"/>
    <w:uiPriority w:val="99"/>
    <w:rsid w:val="00145C65"/>
    <w:pPr>
      <w:pBdr>
        <w:top w:val="single" w:sz="4" w:space="1" w:color="365F91"/>
      </w:pBdr>
      <w:tabs>
        <w:tab w:val="center" w:pos="4536"/>
        <w:tab w:val="right" w:pos="9072"/>
        <w:tab w:val="right" w:pos="13999"/>
      </w:tabs>
      <w:jc w:val="center"/>
    </w:pPr>
    <w:rPr>
      <w:color w:val="757B8F" w:themeColor="accent1"/>
      <w:sz w:val="12"/>
    </w:rPr>
  </w:style>
  <w:style w:type="character" w:customStyle="1" w:styleId="StopkaZnak">
    <w:name w:val="Stopka Znak"/>
    <w:link w:val="Stopka"/>
    <w:uiPriority w:val="99"/>
    <w:rsid w:val="00145C65"/>
    <w:rPr>
      <w:bCs/>
      <w:color w:val="757B8F" w:themeColor="accent1"/>
      <w:sz w:val="12"/>
      <w:lang w:eastAsia="en-US" w:bidi="en-US"/>
    </w:rPr>
  </w:style>
  <w:style w:type="paragraph" w:customStyle="1" w:styleId="Stopka-stronapionowa">
    <w:name w:val="Stopka - strona pionowa"/>
    <w:basedOn w:val="Stopka"/>
    <w:uiPriority w:val="21"/>
    <w:qFormat/>
    <w:rsid w:val="00145C65"/>
    <w:pPr>
      <w:pBdr>
        <w:top w:val="single" w:sz="4" w:space="1" w:color="757B8F" w:themeColor="accent1"/>
      </w:pBdr>
      <w:spacing w:before="0" w:line="276" w:lineRule="auto"/>
    </w:pPr>
    <w:rPr>
      <w:lang w:val="en-US"/>
    </w:rPr>
  </w:style>
  <w:style w:type="table" w:styleId="Tabela-Siatka">
    <w:name w:val="Table Grid"/>
    <w:basedOn w:val="Standardowy"/>
    <w:uiPriority w:val="59"/>
    <w:rsid w:val="00B279D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e-Tabela-Tekst">
    <w:name w:val="Base - Tabela - Tekst"/>
    <w:basedOn w:val="Base-Tekst"/>
    <w:uiPriority w:val="99"/>
    <w:rsid w:val="00B279D5"/>
    <w:pPr>
      <w:spacing w:before="0" w:line="240" w:lineRule="auto"/>
    </w:pPr>
    <w:rPr>
      <w:sz w:val="16"/>
    </w:rPr>
  </w:style>
  <w:style w:type="paragraph" w:customStyle="1" w:styleId="Tabela-TekstpodstawowyJustowany">
    <w:name w:val="Tabela - Tekst podstawowy Justowany"/>
    <w:basedOn w:val="Base-Tabela-Tekst"/>
    <w:uiPriority w:val="7"/>
    <w:qFormat/>
    <w:rsid w:val="00B279D5"/>
  </w:style>
  <w:style w:type="paragraph" w:customStyle="1" w:styleId="Tabela-TekstpodstawowyWyrodkowany">
    <w:name w:val="Tabela - Tekst podstawowy Wyśrodkowany"/>
    <w:basedOn w:val="Base-Tabela-Tekst"/>
    <w:link w:val="Tabela-TekstpodstawowyWyrodkowanyZnak"/>
    <w:uiPriority w:val="7"/>
    <w:qFormat/>
    <w:rsid w:val="00B279D5"/>
    <w:pPr>
      <w:jc w:val="center"/>
    </w:pPr>
  </w:style>
  <w:style w:type="table" w:customStyle="1" w:styleId="TabelapodstawowaHTA">
    <w:name w:val="Tabela podstawowa HTA"/>
    <w:basedOn w:val="Standardowy"/>
    <w:uiPriority w:val="99"/>
    <w:qFormat/>
    <w:rsid w:val="008932EB"/>
    <w:pPr>
      <w:jc w:val="center"/>
    </w:pPr>
    <w:tblPr>
      <w:jc w:val="center"/>
      <w:tblBorders>
        <w:top w:val="single" w:sz="12" w:space="0" w:color="auto"/>
        <w:bottom w:val="single" w:sz="12" w:space="0" w:color="auto"/>
        <w:insideH w:val="single" w:sz="4" w:space="0" w:color="auto"/>
      </w:tblBorders>
      <w:tblCellMar>
        <w:top w:w="85" w:type="dxa"/>
        <w:left w:w="85" w:type="dxa"/>
        <w:bottom w:w="85" w:type="dxa"/>
        <w:right w:w="85" w:type="dxa"/>
      </w:tblCellMar>
    </w:tblPr>
    <w:trPr>
      <w:cantSplit/>
      <w:jc w:val="center"/>
    </w:trPr>
    <w:tcPr>
      <w:vAlign w:val="center"/>
    </w:tcPr>
    <w:tblStylePr w:type="firstRow">
      <w:pPr>
        <w:jc w:val="center"/>
      </w:pPr>
      <w:rPr>
        <w:color w:val="auto"/>
      </w:rPr>
      <w:tblPr/>
      <w:trPr>
        <w:cantSplit/>
      </w:trPr>
      <w:tcPr>
        <w:shd w:val="clear" w:color="auto" w:fill="757B8F" w:themeFill="accent1"/>
      </w:tcPr>
    </w:tblStylePr>
    <w:tblStylePr w:type="lastRow">
      <w:tblPr/>
      <w:tcPr>
        <w:shd w:val="clear" w:color="auto" w:fill="FFFFFF"/>
      </w:tcPr>
    </w:tblStylePr>
    <w:tblStylePr w:type="firstCol">
      <w:pPr>
        <w:jc w:val="center"/>
      </w:pPr>
      <w:tblPr/>
      <w:tcPr>
        <w:shd w:val="clear" w:color="auto" w:fill="F2F2F2"/>
      </w:tcPr>
    </w:tblStylePr>
  </w:style>
  <w:style w:type="paragraph" w:customStyle="1" w:styleId="Tabela-TekstnagwekIrzdniebieskieto">
    <w:name w:val="Tabela - Tekst nagłówek I rząd (niebieskie tło)"/>
    <w:basedOn w:val="Base-Tabela-Tekst"/>
    <w:uiPriority w:val="7"/>
    <w:qFormat/>
    <w:rsid w:val="00E8383F"/>
    <w:pPr>
      <w:keepNext/>
      <w:keepLines/>
      <w:jc w:val="center"/>
    </w:pPr>
    <w:rPr>
      <w:b/>
      <w:color w:val="FFFFFF" w:themeColor="background1"/>
    </w:rPr>
  </w:style>
  <w:style w:type="paragraph" w:customStyle="1" w:styleId="Tabela-TekstnagwekIIrzdszareto">
    <w:name w:val="Tabela - Tekst nagłówek II rząd (szare tło)"/>
    <w:basedOn w:val="Base-Tabela-Tekst"/>
    <w:uiPriority w:val="7"/>
    <w:qFormat/>
    <w:rsid w:val="00B279D5"/>
    <w:pPr>
      <w:keepLines/>
      <w:jc w:val="center"/>
    </w:pPr>
    <w:rPr>
      <w:b/>
    </w:rPr>
  </w:style>
  <w:style w:type="paragraph" w:customStyle="1" w:styleId="Tabela-TekstnagwekIIIrzdbiaeto">
    <w:name w:val="Tabela - Tekst nagłówek III rząd (białe tło)"/>
    <w:basedOn w:val="Base-Tabela-Tekst"/>
    <w:link w:val="Tabela-TekstnagwekIIIrzdbiaetoZnak"/>
    <w:uiPriority w:val="7"/>
    <w:qFormat/>
    <w:rsid w:val="00B279D5"/>
    <w:pPr>
      <w:keepLines/>
      <w:jc w:val="center"/>
    </w:pPr>
    <w:rPr>
      <w:b/>
    </w:rPr>
  </w:style>
  <w:style w:type="paragraph" w:customStyle="1" w:styleId="HTA-CP-Informacje2strony">
    <w:name w:val="HTA - CP - Informacje 2 strony"/>
    <w:basedOn w:val="Base-Tekst"/>
    <w:uiPriority w:val="20"/>
    <w:rsid w:val="00B279D5"/>
    <w:pPr>
      <w:spacing w:before="120" w:line="240" w:lineRule="auto"/>
    </w:pPr>
    <w:rPr>
      <w:bCs w:val="0"/>
      <w:szCs w:val="24"/>
      <w:lang w:eastAsia="pl-PL" w:bidi="ar-SA"/>
    </w:rPr>
  </w:style>
  <w:style w:type="paragraph" w:customStyle="1" w:styleId="HTA-CP-Informacje2strony-Adres-naglowek">
    <w:name w:val="HTA - CP - Informacje 2 strony - Adres - naglowek"/>
    <w:basedOn w:val="HTA-CP-Informacje2strony"/>
    <w:uiPriority w:val="21"/>
    <w:rsid w:val="00B279D5"/>
    <w:pPr>
      <w:spacing w:before="240"/>
    </w:pPr>
    <w:rPr>
      <w:b/>
    </w:rPr>
  </w:style>
  <w:style w:type="paragraph" w:customStyle="1" w:styleId="HTA-INDSK-Hasa">
    <w:name w:val="HTA - IND SK - Hasła"/>
    <w:basedOn w:val="HTA-INDSK-Opishasel"/>
    <w:uiPriority w:val="18"/>
    <w:rsid w:val="00B279D5"/>
    <w:pPr>
      <w:ind w:right="57"/>
      <w:jc w:val="right"/>
    </w:pPr>
    <w:rPr>
      <w:rFonts w:cs="Arial"/>
      <w:b/>
      <w:szCs w:val="17"/>
    </w:rPr>
  </w:style>
  <w:style w:type="paragraph" w:customStyle="1" w:styleId="HTA-P1-Autorzy">
    <w:name w:val="HTA - P1 - Autorzy"/>
    <w:basedOn w:val="Base-Tekst"/>
    <w:uiPriority w:val="19"/>
    <w:rsid w:val="00145C65"/>
    <w:pPr>
      <w:suppressAutoHyphens/>
      <w:spacing w:before="0"/>
      <w:ind w:left="142"/>
      <w:jc w:val="left"/>
    </w:pPr>
    <w:rPr>
      <w:lang w:eastAsia="pl-PL" w:bidi="ar-SA"/>
    </w:rPr>
  </w:style>
  <w:style w:type="paragraph" w:customStyle="1" w:styleId="HTA-P1-SubTytu">
    <w:name w:val="HTA - P1 - SubTytuł"/>
    <w:basedOn w:val="Base-Tekst"/>
    <w:uiPriority w:val="19"/>
    <w:rsid w:val="00495E8D"/>
    <w:pPr>
      <w:suppressAutoHyphens/>
      <w:spacing w:before="120" w:after="120"/>
      <w:ind w:left="142"/>
      <w:jc w:val="left"/>
    </w:pPr>
    <w:rPr>
      <w:b/>
      <w:bCs w:val="0"/>
      <w:caps/>
      <w:sz w:val="28"/>
      <w:szCs w:val="24"/>
      <w:lang w:eastAsia="pl-PL" w:bidi="ar-SA"/>
    </w:rPr>
  </w:style>
  <w:style w:type="paragraph" w:customStyle="1" w:styleId="HTA-P1-Tytu">
    <w:name w:val="HTA - P1 - Tytuł"/>
    <w:basedOn w:val="Base-Tekst"/>
    <w:uiPriority w:val="19"/>
    <w:rsid w:val="00495E8D"/>
    <w:pPr>
      <w:suppressAutoHyphens/>
      <w:spacing w:before="120" w:after="120"/>
      <w:ind w:left="142"/>
      <w:jc w:val="left"/>
    </w:pPr>
    <w:rPr>
      <w:b/>
      <w:bCs w:val="0"/>
      <w:caps/>
      <w:color w:val="FFFFFF" w:themeColor="background1"/>
      <w:sz w:val="32"/>
      <w:szCs w:val="28"/>
      <w:lang w:eastAsia="pl-PL" w:bidi="ar-SA"/>
    </w:rPr>
  </w:style>
  <w:style w:type="paragraph" w:customStyle="1" w:styleId="HTA-P1-Wersjaikrakow09">
    <w:name w:val="HTA - P1 - Wersja i krakow09"/>
    <w:basedOn w:val="Base-Tekst"/>
    <w:uiPriority w:val="19"/>
    <w:rsid w:val="00145C65"/>
    <w:pPr>
      <w:suppressAutoHyphens/>
      <w:spacing w:before="60" w:after="120"/>
      <w:jc w:val="right"/>
    </w:pPr>
    <w:rPr>
      <w:b/>
      <w:bCs w:val="0"/>
      <w:color w:val="757B8F" w:themeColor="accent1"/>
      <w:sz w:val="18"/>
      <w:szCs w:val="24"/>
      <w:lang w:eastAsia="pl-PL" w:bidi="ar-SA"/>
    </w:rPr>
  </w:style>
  <w:style w:type="paragraph" w:customStyle="1" w:styleId="HTA-CP-Informacje2strony-Adreskorespondencyjny">
    <w:name w:val="HTA - CP - Informacje 2 strony - Adres korespondencyjny"/>
    <w:basedOn w:val="HTA-CP-Informacje2strony"/>
    <w:uiPriority w:val="20"/>
    <w:rsid w:val="00B279D5"/>
    <w:pPr>
      <w:contextualSpacing/>
    </w:pPr>
  </w:style>
  <w:style w:type="paragraph" w:customStyle="1" w:styleId="HTA-INDSK-Opishasel">
    <w:name w:val="HTA - IND SK -  Opis hasel"/>
    <w:basedOn w:val="Base-Tekst"/>
    <w:next w:val="HTA-INDSK-Opishaseang"/>
    <w:uiPriority w:val="18"/>
    <w:qFormat/>
    <w:rsid w:val="00B279D5"/>
    <w:pPr>
      <w:suppressAutoHyphens/>
      <w:spacing w:before="120" w:line="240" w:lineRule="auto"/>
      <w:ind w:left="57" w:right="113"/>
    </w:pPr>
    <w:rPr>
      <w:bCs w:val="0"/>
      <w:sz w:val="18"/>
      <w:szCs w:val="24"/>
      <w:lang w:eastAsia="pl-PL" w:bidi="ar-SA"/>
    </w:rPr>
  </w:style>
  <w:style w:type="paragraph" w:customStyle="1" w:styleId="HTA-Str-Hasa">
    <w:name w:val="HTA - Str - Hasła"/>
    <w:basedOn w:val="HTA-Str-Opishase"/>
    <w:next w:val="HTA-Str-Opishase"/>
    <w:uiPriority w:val="17"/>
    <w:rsid w:val="0006380E"/>
    <w:pPr>
      <w:keepNext/>
      <w:keepLines/>
      <w:numPr>
        <w:numId w:val="15"/>
      </w:numPr>
      <w:jc w:val="left"/>
    </w:pPr>
    <w:rPr>
      <w:rFonts w:cs="Arial"/>
      <w:b/>
      <w:lang w:eastAsia="pl-PL" w:bidi="ar-SA"/>
    </w:rPr>
  </w:style>
  <w:style w:type="paragraph" w:customStyle="1" w:styleId="HTA-Str-Opishase">
    <w:name w:val="HTA - Str - Opis haseł"/>
    <w:basedOn w:val="Base-Tekst"/>
    <w:uiPriority w:val="17"/>
    <w:rsid w:val="00004F52"/>
    <w:rPr>
      <w:sz w:val="18"/>
    </w:rPr>
  </w:style>
  <w:style w:type="table" w:customStyle="1" w:styleId="HTA-INDSK-Tabela">
    <w:name w:val="HTA - IND SK - Tabela"/>
    <w:basedOn w:val="Standardowy"/>
    <w:uiPriority w:val="99"/>
    <w:qFormat/>
    <w:rsid w:val="00B279D5"/>
    <w:tblPr>
      <w:jc w:val="center"/>
      <w:tblCellMar>
        <w:top w:w="113" w:type="dxa"/>
        <w:bottom w:w="113" w:type="dxa"/>
      </w:tblCellMar>
    </w:tblPr>
    <w:trPr>
      <w:jc w:val="center"/>
    </w:trPr>
    <w:tblStylePr w:type="firstCol">
      <w:pPr>
        <w:wordWrap/>
        <w:jc w:val="right"/>
      </w:pPr>
    </w:tblStylePr>
  </w:style>
  <w:style w:type="numbering" w:customStyle="1" w:styleId="HTA-Tabela-Listawypunktowanalista">
    <w:name w:val="HTA - Tabela - Lista wypunktowana (lista)"/>
    <w:uiPriority w:val="99"/>
    <w:rsid w:val="00112EF5"/>
    <w:pPr>
      <w:numPr>
        <w:numId w:val="9"/>
      </w:numPr>
    </w:pPr>
  </w:style>
  <w:style w:type="numbering" w:customStyle="1" w:styleId="HTA-Tabela-Listanumerowanalista">
    <w:name w:val="HTA - Tabela - Lista numerowana (lista)"/>
    <w:uiPriority w:val="99"/>
    <w:rsid w:val="00112EF5"/>
    <w:pPr>
      <w:numPr>
        <w:numId w:val="8"/>
      </w:numPr>
    </w:pPr>
  </w:style>
  <w:style w:type="paragraph" w:styleId="HTML-adres">
    <w:name w:val="HTML Address"/>
    <w:basedOn w:val="Base-Tekst"/>
    <w:link w:val="HTML-adresZnak"/>
    <w:uiPriority w:val="99"/>
    <w:semiHidden/>
    <w:unhideWhenUsed/>
    <w:rsid w:val="00B279D5"/>
    <w:rPr>
      <w:i/>
      <w:iCs/>
    </w:rPr>
  </w:style>
  <w:style w:type="character" w:customStyle="1" w:styleId="HTML-adresZnak">
    <w:name w:val="HTML - adres Znak"/>
    <w:link w:val="HTML-adres"/>
    <w:uiPriority w:val="99"/>
    <w:semiHidden/>
    <w:rsid w:val="00B279D5"/>
    <w:rPr>
      <w:bCs/>
      <w:i/>
      <w:iCs/>
      <w:lang w:eastAsia="en-US" w:bidi="en-US"/>
    </w:rPr>
  </w:style>
  <w:style w:type="paragraph" w:customStyle="1" w:styleId="Tekstopisupodelementem">
    <w:name w:val="Tekst opisu pod elementem"/>
    <w:basedOn w:val="Base-Tekst"/>
    <w:link w:val="TekstopisupodelementemZnak"/>
    <w:uiPriority w:val="7"/>
    <w:qFormat/>
    <w:rsid w:val="00B279D5"/>
    <w:pPr>
      <w:spacing w:before="60" w:after="360" w:line="240" w:lineRule="auto"/>
      <w:contextualSpacing/>
    </w:pPr>
    <w:rPr>
      <w:sz w:val="14"/>
    </w:rPr>
  </w:style>
  <w:style w:type="paragraph" w:customStyle="1" w:styleId="Tabela-TekstpodstawowyDolewej">
    <w:name w:val="Tabela - Tekst podstawowy Do lewej"/>
    <w:basedOn w:val="Base-Tabela-Tekst"/>
    <w:uiPriority w:val="7"/>
    <w:qFormat/>
    <w:rsid w:val="00B279D5"/>
    <w:pPr>
      <w:jc w:val="left"/>
    </w:pPr>
  </w:style>
  <w:style w:type="paragraph" w:styleId="Bibliografia">
    <w:name w:val="Bibliography"/>
    <w:basedOn w:val="Base-Tekst"/>
    <w:next w:val="Tekstpodstawowy"/>
    <w:uiPriority w:val="12"/>
    <w:qFormat/>
    <w:rsid w:val="00B279D5"/>
    <w:pPr>
      <w:spacing w:before="60" w:line="240" w:lineRule="auto"/>
      <w:ind w:left="397" w:hanging="397"/>
    </w:pPr>
    <w:rPr>
      <w:sz w:val="18"/>
    </w:rPr>
  </w:style>
  <w:style w:type="paragraph" w:styleId="Spisilustracji">
    <w:name w:val="table of figures"/>
    <w:basedOn w:val="Base-Tekst"/>
    <w:next w:val="Tekstpodstawowy"/>
    <w:uiPriority w:val="99"/>
    <w:rsid w:val="00B279D5"/>
    <w:pPr>
      <w:tabs>
        <w:tab w:val="left" w:pos="964"/>
        <w:tab w:val="right" w:leader="dot" w:pos="9072"/>
      </w:tabs>
      <w:spacing w:before="60" w:line="240" w:lineRule="auto"/>
      <w:ind w:left="1077" w:right="851" w:hanging="1077"/>
    </w:pPr>
    <w:rPr>
      <w:sz w:val="18"/>
    </w:rPr>
  </w:style>
  <w:style w:type="character" w:styleId="Odwoaniedokomentarza">
    <w:name w:val="annotation reference"/>
    <w:uiPriority w:val="99"/>
    <w:semiHidden/>
    <w:unhideWhenUsed/>
    <w:rsid w:val="00B279D5"/>
    <w:rPr>
      <w:sz w:val="16"/>
      <w:szCs w:val="16"/>
    </w:rPr>
  </w:style>
  <w:style w:type="paragraph" w:styleId="Tekstkomentarza">
    <w:name w:val="annotation text"/>
    <w:basedOn w:val="Normalny"/>
    <w:link w:val="TekstkomentarzaZnak"/>
    <w:uiPriority w:val="99"/>
    <w:unhideWhenUsed/>
    <w:rsid w:val="00B279D5"/>
    <w:pPr>
      <w:spacing w:line="240" w:lineRule="auto"/>
    </w:pPr>
  </w:style>
  <w:style w:type="character" w:customStyle="1" w:styleId="TekstkomentarzaZnak">
    <w:name w:val="Tekst komentarza Znak"/>
    <w:link w:val="Tekstkomentarza"/>
    <w:uiPriority w:val="99"/>
    <w:rsid w:val="00B279D5"/>
    <w:rPr>
      <w:bCs/>
      <w:lang w:eastAsia="en-US" w:bidi="en-US"/>
    </w:rPr>
  </w:style>
  <w:style w:type="paragraph" w:styleId="Tematkomentarza">
    <w:name w:val="annotation subject"/>
    <w:basedOn w:val="Tekstkomentarza"/>
    <w:next w:val="Tekstkomentarza"/>
    <w:link w:val="TematkomentarzaZnak"/>
    <w:uiPriority w:val="99"/>
    <w:semiHidden/>
    <w:unhideWhenUsed/>
    <w:rsid w:val="00B279D5"/>
    <w:rPr>
      <w:b/>
    </w:rPr>
  </w:style>
  <w:style w:type="character" w:customStyle="1" w:styleId="TematkomentarzaZnak">
    <w:name w:val="Temat komentarza Znak"/>
    <w:link w:val="Tematkomentarza"/>
    <w:uiPriority w:val="99"/>
    <w:semiHidden/>
    <w:rsid w:val="00B279D5"/>
    <w:rPr>
      <w:b/>
      <w:bCs/>
      <w:lang w:eastAsia="en-US" w:bidi="en-US"/>
    </w:rPr>
  </w:style>
  <w:style w:type="paragraph" w:styleId="Poprawka">
    <w:name w:val="Revision"/>
    <w:hidden/>
    <w:uiPriority w:val="99"/>
    <w:semiHidden/>
    <w:rsid w:val="006D6151"/>
    <w:rPr>
      <w:bCs/>
      <w:lang w:val="en-US" w:eastAsia="en-US" w:bidi="en-US"/>
    </w:rPr>
  </w:style>
  <w:style w:type="numbering" w:customStyle="1" w:styleId="HTA-Listanumerowana2">
    <w:name w:val="HTA - Lista numerowana 2"/>
    <w:uiPriority w:val="99"/>
    <w:rsid w:val="00B279D5"/>
    <w:pPr>
      <w:numPr>
        <w:numId w:val="4"/>
      </w:numPr>
    </w:pPr>
  </w:style>
  <w:style w:type="paragraph" w:customStyle="1" w:styleId="Base-Nagwek3">
    <w:name w:val="Base - Nagłówek 3"/>
    <w:basedOn w:val="Base-Nagwki"/>
    <w:next w:val="Tekstpodstawowy"/>
    <w:uiPriority w:val="99"/>
    <w:rsid w:val="00B279D5"/>
    <w:pPr>
      <w:tabs>
        <w:tab w:val="left" w:pos="794"/>
      </w:tabs>
      <w:spacing w:before="480"/>
      <w:ind w:left="794" w:hanging="794"/>
    </w:pPr>
    <w:rPr>
      <w:b/>
      <w:sz w:val="22"/>
    </w:rPr>
  </w:style>
  <w:style w:type="paragraph" w:customStyle="1" w:styleId="Nagwek3beznumeracji">
    <w:name w:val="Nagłówek 3 (bez numeracji)"/>
    <w:basedOn w:val="Base-Nagwek3"/>
    <w:next w:val="Tekstpodstawowy"/>
    <w:uiPriority w:val="10"/>
    <w:unhideWhenUsed/>
    <w:qFormat/>
    <w:rsid w:val="00B279D5"/>
    <w:pPr>
      <w:ind w:left="0" w:firstLine="0"/>
    </w:pPr>
  </w:style>
  <w:style w:type="paragraph" w:customStyle="1" w:styleId="Base-Nagwek4">
    <w:name w:val="Base - Nagłówek 4"/>
    <w:basedOn w:val="Base-Nagwki"/>
    <w:uiPriority w:val="99"/>
    <w:rsid w:val="00B279D5"/>
    <w:pPr>
      <w:tabs>
        <w:tab w:val="left" w:pos="851"/>
      </w:tabs>
      <w:spacing w:before="360"/>
      <w:ind w:left="851" w:hanging="851"/>
    </w:pPr>
    <w:rPr>
      <w:b/>
    </w:rPr>
  </w:style>
  <w:style w:type="paragraph" w:customStyle="1" w:styleId="Nagwek4beznumeracji">
    <w:name w:val="Nagłówek 4 (bez numeracji)"/>
    <w:basedOn w:val="Base-Nagwek4"/>
    <w:next w:val="Tekstpodstawowy"/>
    <w:uiPriority w:val="10"/>
    <w:unhideWhenUsed/>
    <w:qFormat/>
    <w:rsid w:val="00B279D5"/>
    <w:pPr>
      <w:ind w:left="0" w:firstLine="0"/>
    </w:pPr>
  </w:style>
  <w:style w:type="paragraph" w:customStyle="1" w:styleId="Base-Nagwek5">
    <w:name w:val="Base - Nagłówek 5"/>
    <w:basedOn w:val="Base-Nagwki"/>
    <w:next w:val="Tekstpodstawowy"/>
    <w:uiPriority w:val="99"/>
    <w:rsid w:val="00B279D5"/>
    <w:pPr>
      <w:spacing w:before="200" w:after="0"/>
      <w:ind w:left="397" w:hanging="397"/>
    </w:pPr>
    <w:rPr>
      <w:b/>
      <w:i/>
    </w:rPr>
  </w:style>
  <w:style w:type="paragraph" w:customStyle="1" w:styleId="Nagwek5beznumeracji">
    <w:name w:val="Nagłówek 5 (bez numeracji)"/>
    <w:basedOn w:val="Base-Nagwek5"/>
    <w:uiPriority w:val="10"/>
    <w:unhideWhenUsed/>
    <w:rsid w:val="00B279D5"/>
    <w:pPr>
      <w:ind w:left="0" w:firstLine="0"/>
    </w:pPr>
  </w:style>
  <w:style w:type="paragraph" w:customStyle="1" w:styleId="Listapunktowana-dlugitekst">
    <w:name w:val="Lista punktowana - dlugi tekst"/>
    <w:basedOn w:val="Base-Tekstlist"/>
    <w:uiPriority w:val="5"/>
    <w:qFormat/>
    <w:rsid w:val="00BC016C"/>
    <w:pPr>
      <w:numPr>
        <w:numId w:val="13"/>
      </w:numPr>
      <w:spacing w:before="120"/>
    </w:pPr>
  </w:style>
  <w:style w:type="paragraph" w:customStyle="1" w:styleId="Listapunktowana2-dugitekst">
    <w:name w:val="Lista punktowana 2 - długi tekst"/>
    <w:basedOn w:val="Base-Tekstlist"/>
    <w:uiPriority w:val="5"/>
    <w:unhideWhenUsed/>
    <w:rsid w:val="00BC016C"/>
    <w:pPr>
      <w:numPr>
        <w:ilvl w:val="1"/>
        <w:numId w:val="13"/>
      </w:numPr>
    </w:pPr>
  </w:style>
  <w:style w:type="paragraph" w:customStyle="1" w:styleId="Listapunktowana3-dugitekst">
    <w:name w:val="Lista punktowana 3 - długi tekst"/>
    <w:basedOn w:val="Base-Tekstlist"/>
    <w:uiPriority w:val="5"/>
    <w:unhideWhenUsed/>
    <w:rsid w:val="00BC016C"/>
    <w:pPr>
      <w:numPr>
        <w:ilvl w:val="2"/>
        <w:numId w:val="13"/>
      </w:numPr>
    </w:pPr>
  </w:style>
  <w:style w:type="paragraph" w:customStyle="1" w:styleId="Listapunktowana4-dugitekst">
    <w:name w:val="Lista punktowana 4 - długi tekst"/>
    <w:basedOn w:val="Base-Tekstlist"/>
    <w:uiPriority w:val="5"/>
    <w:unhideWhenUsed/>
    <w:rsid w:val="00BC016C"/>
    <w:pPr>
      <w:numPr>
        <w:ilvl w:val="3"/>
        <w:numId w:val="13"/>
      </w:numPr>
    </w:pPr>
  </w:style>
  <w:style w:type="paragraph" w:customStyle="1" w:styleId="Listapunktowana5-dugitekst">
    <w:name w:val="Lista punktowana 5 - długi tekst"/>
    <w:basedOn w:val="Base-Tekstlist"/>
    <w:uiPriority w:val="5"/>
    <w:semiHidden/>
    <w:unhideWhenUsed/>
    <w:rsid w:val="00BC016C"/>
    <w:pPr>
      <w:numPr>
        <w:ilvl w:val="4"/>
        <w:numId w:val="13"/>
      </w:numPr>
    </w:pPr>
  </w:style>
  <w:style w:type="numbering" w:customStyle="1" w:styleId="HTA-Listapunktowa2">
    <w:name w:val="HTA - Lista punktowa 2"/>
    <w:uiPriority w:val="99"/>
    <w:rsid w:val="00BC016C"/>
    <w:pPr>
      <w:numPr>
        <w:numId w:val="6"/>
      </w:numPr>
    </w:pPr>
  </w:style>
  <w:style w:type="paragraph" w:customStyle="1" w:styleId="Listanumerowana-dugitekst">
    <w:name w:val="Lista numerowana - długi tekst"/>
    <w:basedOn w:val="Base-Tekstlist"/>
    <w:uiPriority w:val="5"/>
    <w:qFormat/>
    <w:rsid w:val="00B279D5"/>
    <w:pPr>
      <w:numPr>
        <w:numId w:val="11"/>
      </w:numPr>
      <w:spacing w:before="120"/>
    </w:pPr>
  </w:style>
  <w:style w:type="paragraph" w:customStyle="1" w:styleId="Listanumerowana2-dugitekst">
    <w:name w:val="Lista numerowana 2 - długi tekst"/>
    <w:basedOn w:val="Base-Tekstlist"/>
    <w:uiPriority w:val="5"/>
    <w:unhideWhenUsed/>
    <w:rsid w:val="00B279D5"/>
    <w:pPr>
      <w:numPr>
        <w:ilvl w:val="1"/>
        <w:numId w:val="11"/>
      </w:numPr>
    </w:pPr>
  </w:style>
  <w:style w:type="paragraph" w:customStyle="1" w:styleId="Listanumerowana3-dugitekst">
    <w:name w:val="Lista numerowana 3 - długi tekst"/>
    <w:basedOn w:val="Base-Tekstlist"/>
    <w:uiPriority w:val="5"/>
    <w:unhideWhenUsed/>
    <w:rsid w:val="00B279D5"/>
    <w:pPr>
      <w:numPr>
        <w:ilvl w:val="2"/>
        <w:numId w:val="11"/>
      </w:numPr>
    </w:pPr>
  </w:style>
  <w:style w:type="paragraph" w:customStyle="1" w:styleId="Listanumerowana4-dugitekst">
    <w:name w:val="Lista numerowana 4 - długi tekst"/>
    <w:basedOn w:val="Base-Tekstlist"/>
    <w:uiPriority w:val="5"/>
    <w:unhideWhenUsed/>
    <w:qFormat/>
    <w:rsid w:val="00B279D5"/>
    <w:pPr>
      <w:numPr>
        <w:ilvl w:val="3"/>
        <w:numId w:val="11"/>
      </w:numPr>
    </w:pPr>
  </w:style>
  <w:style w:type="paragraph" w:customStyle="1" w:styleId="Listanumerowana5-dugitekst">
    <w:name w:val="Lista numerowana 5 - długi tekst"/>
    <w:basedOn w:val="Base-Tekstlist"/>
    <w:uiPriority w:val="5"/>
    <w:semiHidden/>
    <w:unhideWhenUsed/>
    <w:rsid w:val="00B279D5"/>
    <w:pPr>
      <w:numPr>
        <w:ilvl w:val="4"/>
        <w:numId w:val="11"/>
      </w:numPr>
    </w:pPr>
  </w:style>
  <w:style w:type="paragraph" w:customStyle="1" w:styleId="HTA-INDSK-Opishaseang">
    <w:name w:val="HTA - IND SK - Opis haseł (ang)"/>
    <w:basedOn w:val="HTA-INDSK-Opishasel"/>
    <w:uiPriority w:val="18"/>
    <w:qFormat/>
    <w:rsid w:val="00B279D5"/>
    <w:pPr>
      <w:spacing w:before="0"/>
    </w:pPr>
    <w:rPr>
      <w:i/>
      <w:lang w:val="en-GB"/>
    </w:rPr>
  </w:style>
  <w:style w:type="paragraph" w:customStyle="1" w:styleId="Tekstpodstawowyzwysuniciem">
    <w:name w:val="Tekst podstawowy z wysunięciem"/>
    <w:basedOn w:val="Tekstpodstawowy"/>
    <w:qFormat/>
    <w:rsid w:val="00B279D5"/>
    <w:pPr>
      <w:tabs>
        <w:tab w:val="left" w:pos="1701"/>
      </w:tabs>
      <w:ind w:left="1701" w:hanging="1701"/>
    </w:pPr>
  </w:style>
  <w:style w:type="character" w:customStyle="1" w:styleId="Wyrnienie-obcojzyczneswkawtekscie">
    <w:name w:val="Wyróżnienie - obcojęzyczne słówka w tekscie"/>
    <w:uiPriority w:val="1"/>
    <w:qFormat/>
    <w:rsid w:val="00B279D5"/>
    <w:rPr>
      <w:i/>
      <w:lang w:val="en-GB"/>
    </w:rPr>
  </w:style>
  <w:style w:type="paragraph" w:customStyle="1" w:styleId="Base-Tabela-Tekstlist">
    <w:name w:val="Base - Tabela - Tekst list"/>
    <w:basedOn w:val="Base-Tabela-Tekst"/>
    <w:next w:val="Base-Tabela-Tekst"/>
    <w:uiPriority w:val="99"/>
    <w:rsid w:val="00B279D5"/>
    <w:pPr>
      <w:numPr>
        <w:ilvl w:val="1"/>
        <w:numId w:val="1"/>
      </w:numPr>
    </w:pPr>
  </w:style>
  <w:style w:type="paragraph" w:customStyle="1" w:styleId="Tabela-Listapunktowa">
    <w:name w:val="Tabela - Lista punktowa"/>
    <w:basedOn w:val="Base-Tabela-Tekstlist"/>
    <w:next w:val="Base-Tabela-Tekstlist"/>
    <w:uiPriority w:val="7"/>
    <w:qFormat/>
    <w:rsid w:val="00EC01C3"/>
    <w:pPr>
      <w:numPr>
        <w:ilvl w:val="0"/>
        <w:numId w:val="21"/>
      </w:numPr>
      <w:jc w:val="left"/>
    </w:pPr>
  </w:style>
  <w:style w:type="paragraph" w:customStyle="1" w:styleId="Tabela-Listanumerowana">
    <w:name w:val="Tabela - Lista numerowana"/>
    <w:basedOn w:val="Tabela-Listapunktowa"/>
    <w:next w:val="Base-Tabela-Tekstlist"/>
    <w:uiPriority w:val="7"/>
    <w:qFormat/>
    <w:rsid w:val="00112EF5"/>
    <w:pPr>
      <w:numPr>
        <w:numId w:val="22"/>
      </w:numPr>
    </w:pPr>
  </w:style>
  <w:style w:type="paragraph" w:customStyle="1" w:styleId="Base-Nagwek2">
    <w:name w:val="Base - Nagłówek 2"/>
    <w:basedOn w:val="Base-Nagwki"/>
    <w:next w:val="Tekstpodstawowy"/>
    <w:uiPriority w:val="99"/>
    <w:rsid w:val="00B279D5"/>
    <w:pPr>
      <w:spacing w:before="480" w:after="240"/>
    </w:pPr>
    <w:rPr>
      <w:b/>
      <w:sz w:val="24"/>
    </w:rPr>
  </w:style>
  <w:style w:type="paragraph" w:customStyle="1" w:styleId="Nagwek2beznumeracji">
    <w:name w:val="Nagłówek 2 (bez numeracji)"/>
    <w:basedOn w:val="Base-Nagwek2"/>
    <w:next w:val="Tekstpodstawowy"/>
    <w:uiPriority w:val="10"/>
    <w:qFormat/>
    <w:rsid w:val="00B279D5"/>
  </w:style>
  <w:style w:type="paragraph" w:customStyle="1" w:styleId="HTA-CP-Informacje2strony-Zestawienienazwiskiimionosb">
    <w:name w:val="HTA - CP - Informacje 2 strony - Zestawienie nazwisk i imion osób"/>
    <w:basedOn w:val="HTA-CP-Informacje2strony"/>
    <w:uiPriority w:val="20"/>
    <w:rsid w:val="00B279D5"/>
    <w:pPr>
      <w:ind w:left="2268" w:hanging="2268"/>
    </w:pPr>
    <w:rPr>
      <w:szCs w:val="20"/>
    </w:rPr>
  </w:style>
  <w:style w:type="character" w:customStyle="1" w:styleId="Wyrnieniedelikatne-podkrelenie">
    <w:name w:val="Wyróżnienie delikatne - podkreślenie"/>
    <w:uiPriority w:val="1"/>
    <w:qFormat/>
    <w:rsid w:val="00B279D5"/>
    <w:rPr>
      <w:u w:val="single"/>
    </w:rPr>
  </w:style>
  <w:style w:type="paragraph" w:customStyle="1" w:styleId="Tabela-TekstpodstawowyDoprawej">
    <w:name w:val="Tabela - Tekst podstawowy Do prawej"/>
    <w:basedOn w:val="Base-Tabela-Tekst"/>
    <w:uiPriority w:val="7"/>
    <w:qFormat/>
    <w:rsid w:val="00B279D5"/>
    <w:pPr>
      <w:jc w:val="right"/>
    </w:pPr>
  </w:style>
  <w:style w:type="paragraph" w:customStyle="1" w:styleId="Stopka-stronapozioma">
    <w:name w:val="Stopka - strona pozioma"/>
    <w:basedOn w:val="Stopka"/>
    <w:uiPriority w:val="21"/>
    <w:qFormat/>
    <w:rsid w:val="00145C65"/>
    <w:pPr>
      <w:pBdr>
        <w:top w:val="single" w:sz="4" w:space="1" w:color="757B8F" w:themeColor="accent1"/>
      </w:pBdr>
      <w:tabs>
        <w:tab w:val="clear" w:pos="4536"/>
        <w:tab w:val="clear" w:pos="9072"/>
        <w:tab w:val="center" w:pos="7706"/>
      </w:tabs>
      <w:spacing w:before="0" w:line="276" w:lineRule="auto"/>
    </w:pPr>
    <w:rPr>
      <w:lang w:val="en-US"/>
    </w:rPr>
  </w:style>
  <w:style w:type="character" w:customStyle="1" w:styleId="Stopka-numerstronycyfry">
    <w:name w:val="Stopka - numer strony (cyfry)"/>
    <w:basedOn w:val="Domylnaczcionkaakapitu"/>
    <w:uiPriority w:val="21"/>
    <w:qFormat/>
    <w:rsid w:val="00145C65"/>
    <w:rPr>
      <w:b/>
      <w:bCs/>
      <w:noProof/>
      <w:color w:val="212D49" w:themeColor="accent5"/>
      <w:sz w:val="18"/>
      <w:lang w:eastAsia="en-US" w:bidi="en-US"/>
    </w:rPr>
  </w:style>
  <w:style w:type="paragraph" w:customStyle="1" w:styleId="Code-pole">
    <w:name w:val="Code - pole"/>
    <w:basedOn w:val="Tekstpodstawowy"/>
    <w:uiPriority w:val="1"/>
    <w:rsid w:val="00B279D5"/>
    <w:pPr>
      <w:framePr w:wrap="notBeside" w:vAnchor="text" w:hAnchor="text" w:xAlign="center" w:y="1"/>
      <w:spacing w:before="0"/>
    </w:pPr>
    <w:rPr>
      <w:rFonts w:ascii="Courier" w:hAnsi="Courier"/>
    </w:rPr>
  </w:style>
  <w:style w:type="character" w:customStyle="1" w:styleId="Code-znak">
    <w:name w:val="Code - znak"/>
    <w:uiPriority w:val="1"/>
    <w:rsid w:val="00B279D5"/>
    <w:rPr>
      <w:rFonts w:ascii="Courier" w:hAnsi="Courier"/>
    </w:rPr>
  </w:style>
  <w:style w:type="character" w:customStyle="1" w:styleId="Stopka-numerstronytekst">
    <w:name w:val="Stopka - numer strony (tekst)"/>
    <w:basedOn w:val="StopkaZnak"/>
    <w:uiPriority w:val="21"/>
    <w:qFormat/>
    <w:rsid w:val="00145C65"/>
    <w:rPr>
      <w:bCs/>
      <w:color w:val="757B8F" w:themeColor="accent1"/>
      <w:sz w:val="14"/>
      <w:lang w:eastAsia="en-US" w:bidi="en-US"/>
    </w:rPr>
  </w:style>
  <w:style w:type="numbering" w:customStyle="1" w:styleId="HTA-Streszczenie-Listapunktowana">
    <w:name w:val="HTA - Streszczenie - Lista punktowana"/>
    <w:uiPriority w:val="99"/>
    <w:rsid w:val="00A02A75"/>
    <w:pPr>
      <w:numPr>
        <w:numId w:val="7"/>
      </w:numPr>
    </w:pPr>
  </w:style>
  <w:style w:type="numbering" w:customStyle="1" w:styleId="HTA-Streszczenie-Listanagwkowa">
    <w:name w:val="HTA - Streszczenie - Lista nagłówkowa"/>
    <w:uiPriority w:val="99"/>
    <w:rsid w:val="00CC6268"/>
    <w:pPr>
      <w:numPr>
        <w:numId w:val="15"/>
      </w:numPr>
    </w:pPr>
  </w:style>
  <w:style w:type="paragraph" w:customStyle="1" w:styleId="HTA-Str-Podtytu">
    <w:name w:val="HTA - Str - Podtytuł"/>
    <w:basedOn w:val="HTA-Str-Opishase"/>
    <w:next w:val="HTA-Str-Opishase"/>
    <w:uiPriority w:val="17"/>
    <w:rsid w:val="00A96E33"/>
    <w:pPr>
      <w:keepNext/>
      <w:keepLines/>
    </w:pPr>
    <w:rPr>
      <w:b/>
      <w:i/>
      <w:color w:val="9F1B37" w:themeColor="accent2"/>
      <w:sz w:val="16"/>
      <w:szCs w:val="16"/>
    </w:rPr>
  </w:style>
  <w:style w:type="numbering" w:customStyle="1" w:styleId="HTA-Streszczenie-Listanumerowana">
    <w:name w:val="HTA - Streszczenie - Lista numerowana"/>
    <w:uiPriority w:val="99"/>
    <w:rsid w:val="00B232D2"/>
    <w:pPr>
      <w:numPr>
        <w:numId w:val="16"/>
      </w:numPr>
    </w:pPr>
  </w:style>
  <w:style w:type="paragraph" w:customStyle="1" w:styleId="HTA-Str-Listapunktowana">
    <w:name w:val="HTA - Str - Lista punktowana"/>
    <w:basedOn w:val="HTA-Str-Opishase"/>
    <w:uiPriority w:val="17"/>
    <w:rsid w:val="00004F52"/>
    <w:pPr>
      <w:numPr>
        <w:numId w:val="18"/>
      </w:numPr>
      <w:spacing w:before="60" w:after="60"/>
      <w:contextualSpacing/>
    </w:pPr>
  </w:style>
  <w:style w:type="paragraph" w:customStyle="1" w:styleId="HTA-Str-Listapunktowana2">
    <w:name w:val="HTA - Str - Lista punktowana 2"/>
    <w:basedOn w:val="HTA-Str-Listapunktowana"/>
    <w:uiPriority w:val="17"/>
    <w:rsid w:val="00A02A75"/>
    <w:pPr>
      <w:numPr>
        <w:ilvl w:val="1"/>
      </w:numPr>
    </w:pPr>
  </w:style>
  <w:style w:type="paragraph" w:customStyle="1" w:styleId="HTA-Str-Listapunktowana3">
    <w:name w:val="HTA - Str - Lista punktowana 3"/>
    <w:basedOn w:val="HTA-Str-Listapunktowana2"/>
    <w:uiPriority w:val="17"/>
    <w:rsid w:val="00A02A75"/>
    <w:pPr>
      <w:numPr>
        <w:ilvl w:val="2"/>
      </w:numPr>
    </w:pPr>
  </w:style>
  <w:style w:type="paragraph" w:customStyle="1" w:styleId="HTA-Str-Listanumerowana">
    <w:name w:val="HTA - Str - Lista numerowana"/>
    <w:basedOn w:val="HTA-Str-Opishase"/>
    <w:uiPriority w:val="17"/>
    <w:rsid w:val="00A02A75"/>
    <w:pPr>
      <w:numPr>
        <w:numId w:val="17"/>
      </w:numPr>
      <w:spacing w:before="60" w:after="60"/>
    </w:pPr>
  </w:style>
  <w:style w:type="paragraph" w:customStyle="1" w:styleId="HTA-Str-Listanumerowana2">
    <w:name w:val="HTA - Str - Lista numerowana 2"/>
    <w:basedOn w:val="HTA-Str-Listanumerowana"/>
    <w:uiPriority w:val="17"/>
    <w:rsid w:val="00B232D2"/>
    <w:pPr>
      <w:numPr>
        <w:ilvl w:val="1"/>
      </w:numPr>
    </w:pPr>
  </w:style>
  <w:style w:type="paragraph" w:customStyle="1" w:styleId="HTA-Str-Listanumerowana3">
    <w:name w:val="HTA - Str - Lista numerowana 3"/>
    <w:basedOn w:val="HTA-Str-Listanumerowana2"/>
    <w:uiPriority w:val="17"/>
    <w:rsid w:val="00B232D2"/>
    <w:pPr>
      <w:numPr>
        <w:ilvl w:val="2"/>
      </w:numPr>
    </w:pPr>
  </w:style>
  <w:style w:type="paragraph" w:customStyle="1" w:styleId="Tekstopisupodelementem-lista">
    <w:name w:val="Tekst opisu pod elementem - lista"/>
    <w:basedOn w:val="Tekstopisupodelementem"/>
    <w:uiPriority w:val="7"/>
    <w:rsid w:val="00EC01C3"/>
    <w:pPr>
      <w:numPr>
        <w:numId w:val="20"/>
      </w:numPr>
    </w:pPr>
  </w:style>
  <w:style w:type="numbering" w:customStyle="1" w:styleId="HTA-Listanumerowanaopisupodelementem">
    <w:name w:val="HTA - Lista numerowana opisu pod elementem"/>
    <w:uiPriority w:val="99"/>
    <w:rsid w:val="00EC01C3"/>
    <w:pPr>
      <w:numPr>
        <w:numId w:val="19"/>
      </w:numPr>
    </w:pPr>
  </w:style>
  <w:style w:type="numbering" w:customStyle="1" w:styleId="HTA-ListanagwkwrozdziawAppendix">
    <w:name w:val="HTA - Lista nagłówków rozdziałów (Appendix)"/>
    <w:uiPriority w:val="99"/>
    <w:rsid w:val="00B663E6"/>
    <w:pPr>
      <w:numPr>
        <w:numId w:val="23"/>
      </w:numPr>
    </w:pPr>
  </w:style>
  <w:style w:type="paragraph" w:customStyle="1" w:styleId="Nagwek1Aneks">
    <w:name w:val="Nagłówek 1 (Aneks)"/>
    <w:basedOn w:val="Nagwek1beznumeracji"/>
    <w:next w:val="Tekstpodstawowy"/>
    <w:uiPriority w:val="10"/>
    <w:rsid w:val="00B663E6"/>
    <w:pPr>
      <w:numPr>
        <w:numId w:val="23"/>
      </w:numPr>
    </w:pPr>
  </w:style>
  <w:style w:type="paragraph" w:customStyle="1" w:styleId="Nagwek2Aneks">
    <w:name w:val="Nagłówek 2 (Aneks)"/>
    <w:basedOn w:val="Nagwek2beznumeracji"/>
    <w:next w:val="Tekstpodstawowy"/>
    <w:uiPriority w:val="10"/>
    <w:rsid w:val="00B663E6"/>
    <w:pPr>
      <w:numPr>
        <w:ilvl w:val="1"/>
        <w:numId w:val="23"/>
      </w:numPr>
      <w:outlineLvl w:val="1"/>
    </w:pPr>
    <w:rPr>
      <w:lang w:val="en-GB"/>
    </w:rPr>
  </w:style>
  <w:style w:type="paragraph" w:customStyle="1" w:styleId="Nagwek3Aneks">
    <w:name w:val="Nagłówek 3 (Aneks)"/>
    <w:basedOn w:val="Nagwek3beznumeracji"/>
    <w:next w:val="Tekstpodstawowy"/>
    <w:uiPriority w:val="10"/>
    <w:rsid w:val="00B663E6"/>
    <w:pPr>
      <w:numPr>
        <w:ilvl w:val="2"/>
        <w:numId w:val="23"/>
      </w:numPr>
      <w:outlineLvl w:val="2"/>
    </w:pPr>
  </w:style>
  <w:style w:type="paragraph" w:customStyle="1" w:styleId="Nagwek4Aneks">
    <w:name w:val="Nagłówek 4 (Aneks)"/>
    <w:basedOn w:val="Nagwek4beznumeracji"/>
    <w:uiPriority w:val="10"/>
    <w:rsid w:val="00B663E6"/>
    <w:pPr>
      <w:numPr>
        <w:ilvl w:val="3"/>
        <w:numId w:val="23"/>
      </w:numPr>
      <w:tabs>
        <w:tab w:val="clear" w:pos="851"/>
      </w:tabs>
      <w:outlineLvl w:val="3"/>
    </w:pPr>
  </w:style>
  <w:style w:type="character" w:customStyle="1" w:styleId="Stopka0">
    <w:name w:val="Stopka_"/>
    <w:basedOn w:val="Domylnaczcionkaakapitu"/>
    <w:link w:val="Stopka2"/>
    <w:rsid w:val="006A35A4"/>
    <w:rPr>
      <w:rFonts w:ascii="Times New Roman" w:hAnsi="Times New Roman"/>
      <w:sz w:val="15"/>
      <w:szCs w:val="15"/>
      <w:shd w:val="clear" w:color="auto" w:fill="FFFFFF"/>
    </w:rPr>
  </w:style>
  <w:style w:type="character" w:customStyle="1" w:styleId="Stopka3">
    <w:name w:val="Stopka (3)_"/>
    <w:basedOn w:val="Domylnaczcionkaakapitu"/>
    <w:link w:val="Stopka30"/>
    <w:rsid w:val="006A35A4"/>
    <w:rPr>
      <w:rFonts w:ascii="Times New Roman" w:hAnsi="Times New Roman"/>
      <w:sz w:val="11"/>
      <w:szCs w:val="11"/>
      <w:shd w:val="clear" w:color="auto" w:fill="FFFFFF"/>
    </w:rPr>
  </w:style>
  <w:style w:type="character" w:customStyle="1" w:styleId="Teksttreci9">
    <w:name w:val="Tekst treści (9)"/>
    <w:basedOn w:val="Domylnaczcionkaakapitu"/>
    <w:rsid w:val="006A35A4"/>
    <w:rPr>
      <w:rFonts w:ascii="Times New Roman" w:eastAsia="Times New Roman" w:hAnsi="Times New Roman" w:cs="Times New Roman"/>
      <w:b/>
      <w:bCs/>
      <w:i w:val="0"/>
      <w:iCs w:val="0"/>
      <w:smallCaps w:val="0"/>
      <w:strike w:val="0"/>
      <w:sz w:val="20"/>
      <w:szCs w:val="20"/>
      <w:u w:val="none"/>
    </w:rPr>
  </w:style>
  <w:style w:type="character" w:customStyle="1" w:styleId="Teksttreci9BezpogrubieniaOdstpy0pt">
    <w:name w:val="Tekst treści (9) + Bez pogrubienia;Odstępy 0 pt"/>
    <w:basedOn w:val="Teksttreci90"/>
    <w:rsid w:val="006A35A4"/>
    <w:rPr>
      <w:rFonts w:ascii="Times New Roman" w:hAnsi="Times New Roman"/>
      <w:b/>
      <w:bCs/>
      <w:spacing w:val="-10"/>
      <w:shd w:val="clear" w:color="auto" w:fill="FFFFFF"/>
    </w:rPr>
  </w:style>
  <w:style w:type="character" w:customStyle="1" w:styleId="Teksttreci6">
    <w:name w:val="Tekst treści (6)_"/>
    <w:basedOn w:val="Domylnaczcionkaakapitu"/>
    <w:link w:val="Teksttreci61"/>
    <w:rsid w:val="006A35A4"/>
    <w:rPr>
      <w:rFonts w:ascii="Times New Roman" w:hAnsi="Times New Roman"/>
      <w:sz w:val="15"/>
      <w:szCs w:val="15"/>
      <w:shd w:val="clear" w:color="auto" w:fill="FFFFFF"/>
    </w:rPr>
  </w:style>
  <w:style w:type="character" w:customStyle="1" w:styleId="Nagwek40">
    <w:name w:val="Nagłówek #4_"/>
    <w:basedOn w:val="Domylnaczcionkaakapitu"/>
    <w:link w:val="Nagwek41"/>
    <w:rsid w:val="006A35A4"/>
    <w:rPr>
      <w:rFonts w:ascii="Times New Roman" w:hAnsi="Times New Roman"/>
      <w:b/>
      <w:bCs/>
      <w:shd w:val="clear" w:color="auto" w:fill="FFFFFF"/>
    </w:rPr>
  </w:style>
  <w:style w:type="character" w:customStyle="1" w:styleId="Teksttreci90">
    <w:name w:val="Tekst treści (9)_"/>
    <w:basedOn w:val="Domylnaczcionkaakapitu"/>
    <w:link w:val="Teksttreci91"/>
    <w:rsid w:val="006A35A4"/>
    <w:rPr>
      <w:rFonts w:ascii="Times New Roman" w:hAnsi="Times New Roman"/>
      <w:b/>
      <w:bCs/>
      <w:shd w:val="clear" w:color="auto" w:fill="FFFFFF"/>
    </w:rPr>
  </w:style>
  <w:style w:type="paragraph" w:customStyle="1" w:styleId="Stopka2">
    <w:name w:val="Stopka2"/>
    <w:basedOn w:val="Normalny"/>
    <w:link w:val="Stopka0"/>
    <w:rsid w:val="006A35A4"/>
    <w:pPr>
      <w:widowControl w:val="0"/>
      <w:shd w:val="clear" w:color="auto" w:fill="FFFFFF"/>
      <w:spacing w:after="0" w:line="0" w:lineRule="atLeast"/>
      <w:jc w:val="both"/>
    </w:pPr>
    <w:rPr>
      <w:rFonts w:ascii="Times New Roman" w:hAnsi="Times New Roman"/>
      <w:bCs w:val="0"/>
      <w:sz w:val="15"/>
      <w:szCs w:val="15"/>
      <w:lang w:eastAsia="pl-PL" w:bidi="ar-SA"/>
    </w:rPr>
  </w:style>
  <w:style w:type="paragraph" w:customStyle="1" w:styleId="Stopka30">
    <w:name w:val="Stopka (3)"/>
    <w:basedOn w:val="Normalny"/>
    <w:link w:val="Stopka3"/>
    <w:rsid w:val="006A35A4"/>
    <w:pPr>
      <w:widowControl w:val="0"/>
      <w:shd w:val="clear" w:color="auto" w:fill="FFFFFF"/>
      <w:spacing w:after="0" w:line="0" w:lineRule="atLeast"/>
    </w:pPr>
    <w:rPr>
      <w:rFonts w:ascii="Times New Roman" w:hAnsi="Times New Roman"/>
      <w:bCs w:val="0"/>
      <w:sz w:val="11"/>
      <w:szCs w:val="11"/>
      <w:lang w:eastAsia="pl-PL" w:bidi="ar-SA"/>
    </w:rPr>
  </w:style>
  <w:style w:type="paragraph" w:customStyle="1" w:styleId="Teksttreci91">
    <w:name w:val="Tekst treści (9)1"/>
    <w:basedOn w:val="Normalny"/>
    <w:link w:val="Teksttreci90"/>
    <w:rsid w:val="006A35A4"/>
    <w:pPr>
      <w:widowControl w:val="0"/>
      <w:shd w:val="clear" w:color="auto" w:fill="FFFFFF"/>
      <w:spacing w:after="0" w:line="0" w:lineRule="atLeast"/>
      <w:ind w:hanging="360"/>
      <w:jc w:val="center"/>
    </w:pPr>
    <w:rPr>
      <w:rFonts w:ascii="Times New Roman" w:hAnsi="Times New Roman"/>
      <w:b/>
      <w:lang w:eastAsia="pl-PL" w:bidi="ar-SA"/>
    </w:rPr>
  </w:style>
  <w:style w:type="paragraph" w:customStyle="1" w:styleId="Teksttreci61">
    <w:name w:val="Tekst treści (6)1"/>
    <w:basedOn w:val="Normalny"/>
    <w:link w:val="Teksttreci6"/>
    <w:rsid w:val="006A35A4"/>
    <w:pPr>
      <w:widowControl w:val="0"/>
      <w:shd w:val="clear" w:color="auto" w:fill="FFFFFF"/>
      <w:spacing w:after="0" w:line="182" w:lineRule="exact"/>
      <w:jc w:val="both"/>
    </w:pPr>
    <w:rPr>
      <w:rFonts w:ascii="Times New Roman" w:hAnsi="Times New Roman"/>
      <w:bCs w:val="0"/>
      <w:sz w:val="15"/>
      <w:szCs w:val="15"/>
      <w:lang w:eastAsia="pl-PL" w:bidi="ar-SA"/>
    </w:rPr>
  </w:style>
  <w:style w:type="paragraph" w:customStyle="1" w:styleId="Nagwek41">
    <w:name w:val="Nagłówek #4"/>
    <w:basedOn w:val="Normalny"/>
    <w:link w:val="Nagwek40"/>
    <w:rsid w:val="006A35A4"/>
    <w:pPr>
      <w:widowControl w:val="0"/>
      <w:shd w:val="clear" w:color="auto" w:fill="FFFFFF"/>
      <w:spacing w:after="0" w:line="0" w:lineRule="atLeast"/>
      <w:jc w:val="center"/>
      <w:outlineLvl w:val="3"/>
    </w:pPr>
    <w:rPr>
      <w:rFonts w:ascii="Times New Roman" w:hAnsi="Times New Roman"/>
      <w:b/>
      <w:lang w:eastAsia="pl-PL" w:bidi="ar-SA"/>
    </w:rPr>
  </w:style>
  <w:style w:type="character" w:styleId="Odwoanieprzypisudolnego">
    <w:name w:val="footnote reference"/>
    <w:basedOn w:val="Domylnaczcionkaakapitu"/>
    <w:uiPriority w:val="99"/>
    <w:unhideWhenUsed/>
    <w:rsid w:val="006A35A4"/>
    <w:rPr>
      <w:vertAlign w:val="superscript"/>
    </w:rPr>
  </w:style>
  <w:style w:type="paragraph" w:styleId="Tekstprzypisudolnego">
    <w:name w:val="footnote text"/>
    <w:basedOn w:val="Normalny"/>
    <w:link w:val="TekstprzypisudolnegoZnak"/>
    <w:uiPriority w:val="99"/>
    <w:unhideWhenUsed/>
    <w:rsid w:val="006A35A4"/>
    <w:pPr>
      <w:widowControl w:val="0"/>
      <w:spacing w:after="0" w:line="240" w:lineRule="auto"/>
    </w:pPr>
    <w:rPr>
      <w:rFonts w:ascii="Microsoft Sans Serif" w:eastAsia="Microsoft Sans Serif" w:hAnsi="Microsoft Sans Serif" w:cs="Microsoft Sans Serif"/>
      <w:bCs w:val="0"/>
      <w:color w:val="000000"/>
      <w:lang w:eastAsia="pl-PL" w:bidi="pl-PL"/>
    </w:rPr>
  </w:style>
  <w:style w:type="character" w:customStyle="1" w:styleId="TekstprzypisudolnegoZnak">
    <w:name w:val="Tekst przypisu dolnego Znak"/>
    <w:basedOn w:val="Domylnaczcionkaakapitu"/>
    <w:link w:val="Tekstprzypisudolnego"/>
    <w:uiPriority w:val="99"/>
    <w:rsid w:val="006A35A4"/>
    <w:rPr>
      <w:rFonts w:ascii="Microsoft Sans Serif" w:eastAsia="Microsoft Sans Serif" w:hAnsi="Microsoft Sans Serif" w:cs="Microsoft Sans Serif"/>
      <w:color w:val="000000"/>
      <w:lang w:bidi="pl-PL"/>
    </w:rPr>
  </w:style>
  <w:style w:type="character" w:customStyle="1" w:styleId="AkapitzlistZnak">
    <w:name w:val="Akapit z listą Znak"/>
    <w:basedOn w:val="Domylnaczcionkaakapitu"/>
    <w:link w:val="Akapitzlist"/>
    <w:uiPriority w:val="34"/>
    <w:rsid w:val="006A35A4"/>
    <w:rPr>
      <w:bCs/>
      <w:lang w:eastAsia="en-US" w:bidi="en-US"/>
    </w:rPr>
  </w:style>
  <w:style w:type="character" w:customStyle="1" w:styleId="Teksttreci2">
    <w:name w:val="Tekst treści (2)_"/>
    <w:basedOn w:val="Domylnaczcionkaakapitu"/>
    <w:link w:val="Teksttreci20"/>
    <w:rsid w:val="00FD541B"/>
    <w:rPr>
      <w:rFonts w:ascii="Times New Roman" w:hAnsi="Times New Roman"/>
      <w:sz w:val="22"/>
      <w:szCs w:val="22"/>
      <w:shd w:val="clear" w:color="auto" w:fill="FFFFFF"/>
    </w:rPr>
  </w:style>
  <w:style w:type="paragraph" w:customStyle="1" w:styleId="Teksttreci20">
    <w:name w:val="Tekst treści (2)"/>
    <w:basedOn w:val="Normalny"/>
    <w:link w:val="Teksttreci2"/>
    <w:rsid w:val="00FD541B"/>
    <w:pPr>
      <w:widowControl w:val="0"/>
      <w:shd w:val="clear" w:color="auto" w:fill="FFFFFF"/>
      <w:spacing w:after="0" w:line="379" w:lineRule="exact"/>
      <w:ind w:hanging="420"/>
      <w:jc w:val="both"/>
    </w:pPr>
    <w:rPr>
      <w:rFonts w:ascii="Times New Roman" w:hAnsi="Times New Roman"/>
      <w:bCs w:val="0"/>
      <w:sz w:val="22"/>
      <w:szCs w:val="22"/>
      <w:lang w:eastAsia="pl-PL" w:bidi="ar-SA"/>
    </w:rPr>
  </w:style>
  <w:style w:type="character" w:customStyle="1" w:styleId="LegendaZnak">
    <w:name w:val="Legenda Znak"/>
    <w:link w:val="Legenda"/>
    <w:uiPriority w:val="7"/>
    <w:locked/>
    <w:rsid w:val="00FD541B"/>
    <w:rPr>
      <w:b/>
      <w:sz w:val="16"/>
      <w:szCs w:val="18"/>
      <w:lang w:eastAsia="en-US" w:bidi="en-US"/>
    </w:rPr>
  </w:style>
  <w:style w:type="character" w:customStyle="1" w:styleId="TekstopisupodelementemZnak">
    <w:name w:val="Tekst opisu pod elementem Znak"/>
    <w:link w:val="Tekstopisupodelementem"/>
    <w:uiPriority w:val="7"/>
    <w:rsid w:val="00FD541B"/>
    <w:rPr>
      <w:bCs/>
      <w:sz w:val="14"/>
      <w:lang w:eastAsia="en-US" w:bidi="en-US"/>
    </w:rPr>
  </w:style>
  <w:style w:type="table" w:customStyle="1" w:styleId="TabelapodstawowaHTA2">
    <w:name w:val="Tabela podstawowa HTA2"/>
    <w:basedOn w:val="Standardowy"/>
    <w:uiPriority w:val="99"/>
    <w:qFormat/>
    <w:rsid w:val="00FD541B"/>
    <w:pPr>
      <w:jc w:val="center"/>
    </w:pPr>
    <w:tblPr>
      <w:jc w:val="center"/>
      <w:tblBorders>
        <w:top w:val="single" w:sz="12" w:space="0" w:color="auto"/>
        <w:bottom w:val="single" w:sz="12" w:space="0" w:color="auto"/>
        <w:insideH w:val="single" w:sz="4" w:space="0" w:color="auto"/>
      </w:tblBorders>
      <w:tblCellMar>
        <w:top w:w="85" w:type="dxa"/>
        <w:left w:w="85" w:type="dxa"/>
        <w:bottom w:w="85" w:type="dxa"/>
        <w:right w:w="85" w:type="dxa"/>
      </w:tblCellMar>
    </w:tblPr>
    <w:trPr>
      <w:cantSplit/>
      <w:jc w:val="center"/>
    </w:trPr>
    <w:tcPr>
      <w:vAlign w:val="center"/>
    </w:tcPr>
    <w:tblStylePr w:type="firstRow">
      <w:pPr>
        <w:jc w:val="center"/>
      </w:pPr>
      <w:rPr>
        <w:color w:val="auto"/>
      </w:rPr>
      <w:tblPr/>
      <w:trPr>
        <w:cantSplit/>
      </w:trPr>
      <w:tcPr>
        <w:shd w:val="clear" w:color="auto" w:fill="757B8F" w:themeFill="accent1"/>
      </w:tcPr>
    </w:tblStylePr>
    <w:tblStylePr w:type="lastRow">
      <w:tblPr/>
      <w:tcPr>
        <w:shd w:val="clear" w:color="auto" w:fill="FFFFFF"/>
      </w:tcPr>
    </w:tblStylePr>
    <w:tblStylePr w:type="firstCol">
      <w:pPr>
        <w:jc w:val="center"/>
      </w:pPr>
      <w:tblPr/>
      <w:tcPr>
        <w:shd w:val="clear" w:color="auto" w:fill="F2F2F2"/>
      </w:tcPr>
    </w:tblStylePr>
  </w:style>
  <w:style w:type="character" w:customStyle="1" w:styleId="tlid-translation">
    <w:name w:val="tlid-translation"/>
    <w:basedOn w:val="Domylnaczcionkaakapitu"/>
    <w:rsid w:val="00FD541B"/>
  </w:style>
  <w:style w:type="character" w:customStyle="1" w:styleId="Tabela-TekstpodstawowyWyrodkowanyZnak">
    <w:name w:val="Tabela - Tekst podstawowy Wyśrodkowany Znak"/>
    <w:link w:val="Tabela-TekstpodstawowyWyrodkowany"/>
    <w:uiPriority w:val="7"/>
    <w:rsid w:val="00FD541B"/>
    <w:rPr>
      <w:bCs/>
      <w:sz w:val="16"/>
      <w:lang w:eastAsia="en-US" w:bidi="en-US"/>
    </w:rPr>
  </w:style>
  <w:style w:type="character" w:customStyle="1" w:styleId="Tabela-TekstnagwekIIIrzdbiaetoZnak">
    <w:name w:val="Tabela - Tekst nagłówek III rząd (białe tło) Znak"/>
    <w:link w:val="Tabela-TekstnagwekIIIrzdbiaeto"/>
    <w:uiPriority w:val="7"/>
    <w:rsid w:val="00FD541B"/>
    <w:rPr>
      <w:b/>
      <w:bCs/>
      <w:sz w:val="16"/>
      <w:lang w:eastAsia="en-US" w:bidi="en-US"/>
    </w:rPr>
  </w:style>
  <w:style w:type="table" w:customStyle="1" w:styleId="TabelapodstawowaHTA3">
    <w:name w:val="Tabela podstawowa HTA3"/>
    <w:basedOn w:val="Standardowy"/>
    <w:uiPriority w:val="99"/>
    <w:qFormat/>
    <w:rsid w:val="00FD541B"/>
    <w:pPr>
      <w:jc w:val="center"/>
    </w:pPr>
    <w:tblPr>
      <w:jc w:val="center"/>
      <w:tblBorders>
        <w:top w:val="single" w:sz="12" w:space="0" w:color="auto"/>
        <w:bottom w:val="single" w:sz="12" w:space="0" w:color="auto"/>
        <w:insideH w:val="single" w:sz="4" w:space="0" w:color="auto"/>
      </w:tblBorders>
      <w:tblCellMar>
        <w:top w:w="85" w:type="dxa"/>
        <w:left w:w="85" w:type="dxa"/>
        <w:bottom w:w="85" w:type="dxa"/>
        <w:right w:w="85" w:type="dxa"/>
      </w:tblCellMar>
    </w:tblPr>
    <w:trPr>
      <w:cantSplit/>
      <w:jc w:val="center"/>
    </w:trPr>
    <w:tcPr>
      <w:vAlign w:val="center"/>
    </w:tcPr>
    <w:tblStylePr w:type="firstRow">
      <w:pPr>
        <w:jc w:val="center"/>
      </w:pPr>
      <w:rPr>
        <w:color w:val="auto"/>
      </w:rPr>
      <w:tblPr/>
      <w:trPr>
        <w:cantSplit/>
      </w:trPr>
      <w:tcPr>
        <w:shd w:val="clear" w:color="auto" w:fill="757B8F" w:themeFill="accent1"/>
      </w:tcPr>
    </w:tblStylePr>
    <w:tblStylePr w:type="lastRow">
      <w:tblPr/>
      <w:tcPr>
        <w:shd w:val="clear" w:color="auto" w:fill="FFFFFF"/>
      </w:tcPr>
    </w:tblStylePr>
    <w:tblStylePr w:type="firstCol">
      <w:pPr>
        <w:jc w:val="center"/>
      </w:pPr>
      <w:tblPr/>
      <w:tcPr>
        <w:shd w:val="clear" w:color="auto" w:fill="F2F2F2"/>
      </w:tcPr>
    </w:tblStylePr>
  </w:style>
  <w:style w:type="paragraph" w:styleId="NormalnyWeb">
    <w:name w:val="Normal (Web)"/>
    <w:basedOn w:val="Normalny"/>
    <w:uiPriority w:val="99"/>
    <w:unhideWhenUsed/>
    <w:rsid w:val="00FD541B"/>
    <w:pPr>
      <w:spacing w:before="100" w:beforeAutospacing="1" w:after="100" w:afterAutospacing="1" w:line="240" w:lineRule="auto"/>
    </w:pPr>
    <w:rPr>
      <w:rFonts w:ascii="Times New Roman" w:eastAsiaTheme="minorEastAsia" w:hAnsi="Times New Roman"/>
      <w:bCs w:val="0"/>
      <w:sz w:val="24"/>
      <w:szCs w:val="24"/>
      <w:lang w:eastAsia="pl-PL" w:bidi="ar-SA"/>
    </w:rPr>
  </w:style>
  <w:style w:type="paragraph" w:customStyle="1" w:styleId="Default">
    <w:name w:val="Default"/>
    <w:rsid w:val="00367C2D"/>
    <w:pPr>
      <w:autoSpaceDE w:val="0"/>
      <w:autoSpaceDN w:val="0"/>
      <w:adjustRightInd w:val="0"/>
    </w:pPr>
    <w:rPr>
      <w:rFonts w:eastAsiaTheme="minorHAnsi" w:cs="Arial"/>
      <w:color w:val="000000"/>
      <w:sz w:val="24"/>
      <w:szCs w:val="24"/>
      <w:lang w:eastAsia="en-US"/>
    </w:rPr>
  </w:style>
  <w:style w:type="character" w:styleId="Pogrubienie">
    <w:name w:val="Strong"/>
    <w:basedOn w:val="Domylnaczcionkaakapitu"/>
    <w:uiPriority w:val="22"/>
    <w:qFormat/>
    <w:rsid w:val="00CC3A49"/>
    <w:rPr>
      <w:b/>
      <w:bCs/>
    </w:rPr>
  </w:style>
  <w:style w:type="character" w:customStyle="1" w:styleId="apple-converted-space">
    <w:name w:val="apple-converted-space"/>
    <w:basedOn w:val="Domylnaczcionkaakapitu"/>
    <w:rsid w:val="00CC3A49"/>
  </w:style>
  <w:style w:type="table" w:customStyle="1" w:styleId="Siatkatabelijasna1">
    <w:name w:val="Siatka tabeli — jasna1"/>
    <w:basedOn w:val="Standardowy"/>
    <w:uiPriority w:val="40"/>
    <w:rsid w:val="00225CA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WW8Num27z0">
    <w:name w:val="WW8Num27z0"/>
    <w:rsid w:val="008959CF"/>
    <w:rPr>
      <w:rFonts w:hint="default"/>
    </w:rPr>
  </w:style>
  <w:style w:type="character" w:customStyle="1" w:styleId="WW8Num10z5">
    <w:name w:val="WW8Num10z5"/>
    <w:rsid w:val="00F77D14"/>
  </w:style>
  <w:style w:type="paragraph" w:customStyle="1" w:styleId="zawartotabeli">
    <w:name w:val="zawartotabeli"/>
    <w:basedOn w:val="Normalny"/>
    <w:rsid w:val="00F702FD"/>
    <w:pPr>
      <w:spacing w:before="100" w:beforeAutospacing="1" w:after="100" w:afterAutospacing="1" w:line="240" w:lineRule="auto"/>
    </w:pPr>
    <w:rPr>
      <w:rFonts w:ascii="Times New Roman" w:hAnsi="Times New Roman"/>
      <w:bCs w:val="0"/>
      <w:sz w:val="24"/>
      <w:szCs w:val="24"/>
      <w:lang w:eastAsia="pl-PL" w:bidi="ar-SA"/>
    </w:rPr>
  </w:style>
  <w:style w:type="paragraph" w:customStyle="1" w:styleId="Pa10">
    <w:name w:val="Pa10"/>
    <w:basedOn w:val="Default"/>
    <w:next w:val="Default"/>
    <w:uiPriority w:val="99"/>
    <w:rsid w:val="00AF7264"/>
    <w:pPr>
      <w:spacing w:line="181" w:lineRule="atLeast"/>
    </w:pPr>
    <w:rPr>
      <w:rFonts w:ascii="Bookman Old Style" w:hAnsi="Bookman Old Style" w:cstheme="minorBidi"/>
      <w:color w:val="auto"/>
    </w:rPr>
  </w:style>
  <w:style w:type="character" w:customStyle="1" w:styleId="A9">
    <w:name w:val="A9"/>
    <w:uiPriority w:val="99"/>
    <w:rsid w:val="00AF7264"/>
    <w:rPr>
      <w:rFonts w:cs="Bookman Old Style"/>
      <w:color w:val="000000"/>
      <w:sz w:val="10"/>
      <w:szCs w:val="10"/>
    </w:rPr>
  </w:style>
  <w:style w:type="character" w:customStyle="1" w:styleId="A10">
    <w:name w:val="A10"/>
    <w:uiPriority w:val="99"/>
    <w:rsid w:val="00AF7264"/>
    <w:rPr>
      <w:rFonts w:cs="Myriad Pro"/>
      <w:color w:val="000000"/>
      <w:sz w:val="14"/>
      <w:szCs w:val="14"/>
    </w:rPr>
  </w:style>
  <w:style w:type="character" w:customStyle="1" w:styleId="Nierozpoznanawzmianka1">
    <w:name w:val="Nierozpoznana wzmianka1"/>
    <w:basedOn w:val="Domylnaczcionkaakapitu"/>
    <w:uiPriority w:val="99"/>
    <w:semiHidden/>
    <w:unhideWhenUsed/>
    <w:rsid w:val="00E331A9"/>
    <w:rPr>
      <w:color w:val="605E5C"/>
      <w:shd w:val="clear" w:color="auto" w:fill="E1DFDD"/>
    </w:rPr>
  </w:style>
  <w:style w:type="character" w:customStyle="1" w:styleId="st">
    <w:name w:val="st"/>
    <w:basedOn w:val="Domylnaczcionkaakapitu"/>
    <w:rsid w:val="00E331A9"/>
  </w:style>
  <w:style w:type="paragraph" w:styleId="Tekstprzypisukocowego">
    <w:name w:val="endnote text"/>
    <w:basedOn w:val="Normalny"/>
    <w:link w:val="TekstprzypisukocowegoZnak"/>
    <w:uiPriority w:val="99"/>
    <w:unhideWhenUsed/>
    <w:rsid w:val="00E331A9"/>
    <w:pPr>
      <w:spacing w:after="0" w:line="240" w:lineRule="auto"/>
    </w:pPr>
  </w:style>
  <w:style w:type="character" w:customStyle="1" w:styleId="TekstprzypisukocowegoZnak">
    <w:name w:val="Tekst przypisu końcowego Znak"/>
    <w:basedOn w:val="Domylnaczcionkaakapitu"/>
    <w:link w:val="Tekstprzypisukocowego"/>
    <w:uiPriority w:val="99"/>
    <w:rsid w:val="00E331A9"/>
    <w:rPr>
      <w:bCs/>
      <w:lang w:eastAsia="en-US" w:bidi="en-US"/>
    </w:rPr>
  </w:style>
  <w:style w:type="character" w:styleId="Odwoanieprzypisukocowego">
    <w:name w:val="endnote reference"/>
    <w:basedOn w:val="Domylnaczcionkaakapitu"/>
    <w:uiPriority w:val="99"/>
    <w:semiHidden/>
    <w:unhideWhenUsed/>
    <w:rsid w:val="00E331A9"/>
    <w:rPr>
      <w:vertAlign w:val="superscript"/>
    </w:rPr>
  </w:style>
  <w:style w:type="character" w:customStyle="1" w:styleId="fn-ref">
    <w:name w:val="fn-ref"/>
    <w:basedOn w:val="Domylnaczcionkaakapitu"/>
    <w:rsid w:val="00E331A9"/>
  </w:style>
  <w:style w:type="character" w:customStyle="1" w:styleId="pagescount">
    <w:name w:val="pages_count"/>
    <w:basedOn w:val="Domylnaczcionkaakapitu"/>
    <w:rsid w:val="00AA337F"/>
  </w:style>
  <w:style w:type="character" w:customStyle="1" w:styleId="source">
    <w:name w:val="source"/>
    <w:basedOn w:val="Domylnaczcionkaakapitu"/>
    <w:rsid w:val="00AA337F"/>
  </w:style>
  <w:style w:type="paragraph" w:customStyle="1" w:styleId="morealikereccontentitem">
    <w:name w:val="morealike__reccontent__item"/>
    <w:basedOn w:val="Normalny"/>
    <w:rsid w:val="00AA337F"/>
    <w:pPr>
      <w:spacing w:before="100" w:beforeAutospacing="1" w:after="100" w:afterAutospacing="1" w:line="240" w:lineRule="auto"/>
    </w:pPr>
    <w:rPr>
      <w:rFonts w:ascii="Times New Roman" w:hAnsi="Times New Roman"/>
      <w:bCs w:val="0"/>
      <w:sz w:val="24"/>
      <w:szCs w:val="24"/>
      <w:lang w:eastAsia="pl-PL" w:bidi="ar-SA"/>
    </w:rPr>
  </w:style>
  <w:style w:type="character" w:customStyle="1" w:styleId="morealikereccontenttext">
    <w:name w:val="morealike__reccontent__text"/>
    <w:basedOn w:val="Domylnaczcionkaakapitu"/>
    <w:rsid w:val="00AA337F"/>
  </w:style>
  <w:style w:type="paragraph" w:customStyle="1" w:styleId="gmail-msolistparagraph">
    <w:name w:val="gmail-msolistparagraph"/>
    <w:basedOn w:val="Normalny"/>
    <w:rsid w:val="00FB2494"/>
    <w:pPr>
      <w:spacing w:before="100" w:beforeAutospacing="1" w:after="100" w:afterAutospacing="1" w:line="240" w:lineRule="auto"/>
    </w:pPr>
    <w:rPr>
      <w:rFonts w:ascii="Calibri" w:eastAsiaTheme="minorHAnsi" w:hAnsi="Calibri" w:cs="Calibri"/>
      <w:bCs w:val="0"/>
      <w:sz w:val="22"/>
      <w:szCs w:val="22"/>
      <w:lang w:eastAsia="pl-PL" w:bidi="ar-SA"/>
    </w:rPr>
  </w:style>
  <w:style w:type="paragraph" w:customStyle="1" w:styleId="Zawartotabeli0">
    <w:name w:val="Zawartość tabeli"/>
    <w:basedOn w:val="Normalny"/>
    <w:rsid w:val="001C7E74"/>
    <w:pPr>
      <w:widowControl w:val="0"/>
      <w:suppressLineNumbers/>
      <w:suppressAutoHyphens/>
      <w:spacing w:after="0" w:line="240" w:lineRule="auto"/>
    </w:pPr>
    <w:rPr>
      <w:rFonts w:ascii="Times New Roman" w:eastAsia="Arial Unicode MS" w:hAnsi="Times New Roman" w:cs="Mangal"/>
      <w:bCs w:val="0"/>
      <w:kern w:val="2"/>
      <w:sz w:val="24"/>
      <w:szCs w:val="24"/>
      <w:lang w:eastAsia="zh-CN" w:bidi="hi-IN"/>
    </w:rPr>
  </w:style>
  <w:style w:type="table" w:customStyle="1" w:styleId="Tabela-Siatka1">
    <w:name w:val="Tabela - Siatka1"/>
    <w:basedOn w:val="Standardowy"/>
    <w:next w:val="Tabela-Siatka"/>
    <w:uiPriority w:val="59"/>
    <w:rsid w:val="00152F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301632"/>
    <w:rPr>
      <w:color w:val="605E5C"/>
      <w:shd w:val="clear" w:color="auto" w:fill="E1DFDD"/>
    </w:rPr>
  </w:style>
  <w:style w:type="character" w:customStyle="1" w:styleId="prod-title">
    <w:name w:val="prod-title"/>
    <w:basedOn w:val="Domylnaczcionkaakapitu"/>
    <w:rsid w:val="004009A3"/>
  </w:style>
  <w:style w:type="table" w:customStyle="1" w:styleId="Tabelasiatki4akcent11">
    <w:name w:val="Tabela siatki 4 — akcent 11"/>
    <w:basedOn w:val="Standardowy"/>
    <w:uiPriority w:val="49"/>
    <w:rsid w:val="00D656F3"/>
    <w:tblPr>
      <w:tblStyleRowBandSize w:val="1"/>
      <w:tblStyleColBandSize w:val="1"/>
      <w:tblBorders>
        <w:top w:val="single" w:sz="4" w:space="0" w:color="ACAFBB" w:themeColor="accent1" w:themeTint="99"/>
        <w:left w:val="single" w:sz="4" w:space="0" w:color="ACAFBB" w:themeColor="accent1" w:themeTint="99"/>
        <w:bottom w:val="single" w:sz="4" w:space="0" w:color="ACAFBB" w:themeColor="accent1" w:themeTint="99"/>
        <w:right w:val="single" w:sz="4" w:space="0" w:color="ACAFBB" w:themeColor="accent1" w:themeTint="99"/>
        <w:insideH w:val="single" w:sz="4" w:space="0" w:color="ACAFBB" w:themeColor="accent1" w:themeTint="99"/>
        <w:insideV w:val="single" w:sz="4" w:space="0" w:color="ACAFBB" w:themeColor="accent1" w:themeTint="99"/>
      </w:tblBorders>
    </w:tblPr>
    <w:tblStylePr w:type="firstRow">
      <w:rPr>
        <w:b/>
        <w:bCs/>
        <w:color w:val="FFFFFF" w:themeColor="background1"/>
      </w:rPr>
      <w:tblPr/>
      <w:tcPr>
        <w:tcBorders>
          <w:top w:val="single" w:sz="4" w:space="0" w:color="757B8F" w:themeColor="accent1"/>
          <w:left w:val="single" w:sz="4" w:space="0" w:color="757B8F" w:themeColor="accent1"/>
          <w:bottom w:val="single" w:sz="4" w:space="0" w:color="757B8F" w:themeColor="accent1"/>
          <w:right w:val="single" w:sz="4" w:space="0" w:color="757B8F" w:themeColor="accent1"/>
          <w:insideH w:val="nil"/>
          <w:insideV w:val="nil"/>
        </w:tcBorders>
        <w:shd w:val="clear" w:color="auto" w:fill="757B8F" w:themeFill="accent1"/>
      </w:tcPr>
    </w:tblStylePr>
    <w:tblStylePr w:type="lastRow">
      <w:rPr>
        <w:b/>
        <w:bCs/>
      </w:rPr>
      <w:tblPr/>
      <w:tcPr>
        <w:tcBorders>
          <w:top w:val="double" w:sz="4" w:space="0" w:color="757B8F" w:themeColor="accent1"/>
        </w:tcBorders>
      </w:tcPr>
    </w:tblStylePr>
    <w:tblStylePr w:type="firstCol">
      <w:rPr>
        <w:b/>
        <w:bCs/>
      </w:rPr>
    </w:tblStylePr>
    <w:tblStylePr w:type="lastCol">
      <w:rPr>
        <w:b/>
        <w:bCs/>
      </w:rPr>
    </w:tblStylePr>
    <w:tblStylePr w:type="band1Vert">
      <w:tblPr/>
      <w:tcPr>
        <w:shd w:val="clear" w:color="auto" w:fill="E3E4E8" w:themeFill="accent1" w:themeFillTint="33"/>
      </w:tcPr>
    </w:tblStylePr>
    <w:tblStylePr w:type="band1Horz">
      <w:tblPr/>
      <w:tcPr>
        <w:shd w:val="clear" w:color="auto" w:fill="E3E4E8" w:themeFill="accent1" w:themeFillTint="33"/>
      </w:tcPr>
    </w:tblStylePr>
  </w:style>
  <w:style w:type="character" w:customStyle="1" w:styleId="Wzmianka1">
    <w:name w:val="Wzmianka1"/>
    <w:basedOn w:val="Domylnaczcionkaakapitu"/>
    <w:uiPriority w:val="99"/>
    <w:unhideWhenUsed/>
    <w:rsid w:val="003736AF"/>
    <w:rPr>
      <w:color w:val="2B579A"/>
      <w:shd w:val="clear" w:color="auto" w:fill="E1DFDD"/>
    </w:rPr>
  </w:style>
  <w:style w:type="character" w:customStyle="1" w:styleId="hgkelc">
    <w:name w:val="hgkelc"/>
    <w:basedOn w:val="Domylnaczcionkaakapitu"/>
    <w:rsid w:val="00B1177C"/>
  </w:style>
  <w:style w:type="character" w:customStyle="1" w:styleId="ng-binding">
    <w:name w:val="ng-binding"/>
    <w:basedOn w:val="Domylnaczcionkaakapitu"/>
    <w:rsid w:val="00D8152F"/>
  </w:style>
  <w:style w:type="character" w:customStyle="1" w:styleId="bold-text">
    <w:name w:val="bold-text"/>
    <w:basedOn w:val="Domylnaczcionkaakapitu"/>
    <w:rsid w:val="00D20324"/>
  </w:style>
  <w:style w:type="character" w:customStyle="1" w:styleId="Teksttreci9Bezpogrubienia">
    <w:name w:val="Tekst treści (9) + Bez pogrubienia"/>
    <w:aliases w:val="Odstępy 0 pt"/>
    <w:basedOn w:val="Domylnaczcionkaakapitu"/>
    <w:rsid w:val="002F61A1"/>
    <w:rPr>
      <w:rFonts w:ascii="Times New Roman" w:hAnsi="Times New Roman" w:cs="Times New Roman" w:hint="default"/>
      <w:b/>
      <w:bCs/>
      <w:spacing w:val="-1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17202">
      <w:bodyDiv w:val="1"/>
      <w:marLeft w:val="0"/>
      <w:marRight w:val="0"/>
      <w:marTop w:val="0"/>
      <w:marBottom w:val="0"/>
      <w:divBdr>
        <w:top w:val="none" w:sz="0" w:space="0" w:color="auto"/>
        <w:left w:val="none" w:sz="0" w:space="0" w:color="auto"/>
        <w:bottom w:val="none" w:sz="0" w:space="0" w:color="auto"/>
        <w:right w:val="none" w:sz="0" w:space="0" w:color="auto"/>
      </w:divBdr>
    </w:div>
    <w:div w:id="96756019">
      <w:bodyDiv w:val="1"/>
      <w:marLeft w:val="0"/>
      <w:marRight w:val="0"/>
      <w:marTop w:val="0"/>
      <w:marBottom w:val="0"/>
      <w:divBdr>
        <w:top w:val="none" w:sz="0" w:space="0" w:color="auto"/>
        <w:left w:val="none" w:sz="0" w:space="0" w:color="auto"/>
        <w:bottom w:val="none" w:sz="0" w:space="0" w:color="auto"/>
        <w:right w:val="none" w:sz="0" w:space="0" w:color="auto"/>
      </w:divBdr>
    </w:div>
    <w:div w:id="114636633">
      <w:bodyDiv w:val="1"/>
      <w:marLeft w:val="0"/>
      <w:marRight w:val="0"/>
      <w:marTop w:val="0"/>
      <w:marBottom w:val="0"/>
      <w:divBdr>
        <w:top w:val="none" w:sz="0" w:space="0" w:color="auto"/>
        <w:left w:val="none" w:sz="0" w:space="0" w:color="auto"/>
        <w:bottom w:val="none" w:sz="0" w:space="0" w:color="auto"/>
        <w:right w:val="none" w:sz="0" w:space="0" w:color="auto"/>
      </w:divBdr>
    </w:div>
    <w:div w:id="126748214">
      <w:bodyDiv w:val="1"/>
      <w:marLeft w:val="0"/>
      <w:marRight w:val="0"/>
      <w:marTop w:val="0"/>
      <w:marBottom w:val="0"/>
      <w:divBdr>
        <w:top w:val="none" w:sz="0" w:space="0" w:color="auto"/>
        <w:left w:val="none" w:sz="0" w:space="0" w:color="auto"/>
        <w:bottom w:val="none" w:sz="0" w:space="0" w:color="auto"/>
        <w:right w:val="none" w:sz="0" w:space="0" w:color="auto"/>
      </w:divBdr>
    </w:div>
    <w:div w:id="129708857">
      <w:bodyDiv w:val="1"/>
      <w:marLeft w:val="0"/>
      <w:marRight w:val="0"/>
      <w:marTop w:val="0"/>
      <w:marBottom w:val="0"/>
      <w:divBdr>
        <w:top w:val="none" w:sz="0" w:space="0" w:color="auto"/>
        <w:left w:val="none" w:sz="0" w:space="0" w:color="auto"/>
        <w:bottom w:val="none" w:sz="0" w:space="0" w:color="auto"/>
        <w:right w:val="none" w:sz="0" w:space="0" w:color="auto"/>
      </w:divBdr>
    </w:div>
    <w:div w:id="138499258">
      <w:bodyDiv w:val="1"/>
      <w:marLeft w:val="0"/>
      <w:marRight w:val="0"/>
      <w:marTop w:val="0"/>
      <w:marBottom w:val="0"/>
      <w:divBdr>
        <w:top w:val="none" w:sz="0" w:space="0" w:color="auto"/>
        <w:left w:val="none" w:sz="0" w:space="0" w:color="auto"/>
        <w:bottom w:val="none" w:sz="0" w:space="0" w:color="auto"/>
        <w:right w:val="none" w:sz="0" w:space="0" w:color="auto"/>
      </w:divBdr>
    </w:div>
    <w:div w:id="202448060">
      <w:bodyDiv w:val="1"/>
      <w:marLeft w:val="0"/>
      <w:marRight w:val="0"/>
      <w:marTop w:val="0"/>
      <w:marBottom w:val="0"/>
      <w:divBdr>
        <w:top w:val="none" w:sz="0" w:space="0" w:color="auto"/>
        <w:left w:val="none" w:sz="0" w:space="0" w:color="auto"/>
        <w:bottom w:val="none" w:sz="0" w:space="0" w:color="auto"/>
        <w:right w:val="none" w:sz="0" w:space="0" w:color="auto"/>
      </w:divBdr>
    </w:div>
    <w:div w:id="227227361">
      <w:bodyDiv w:val="1"/>
      <w:marLeft w:val="0"/>
      <w:marRight w:val="0"/>
      <w:marTop w:val="0"/>
      <w:marBottom w:val="0"/>
      <w:divBdr>
        <w:top w:val="none" w:sz="0" w:space="0" w:color="auto"/>
        <w:left w:val="none" w:sz="0" w:space="0" w:color="auto"/>
        <w:bottom w:val="none" w:sz="0" w:space="0" w:color="auto"/>
        <w:right w:val="none" w:sz="0" w:space="0" w:color="auto"/>
      </w:divBdr>
    </w:div>
    <w:div w:id="257688100">
      <w:bodyDiv w:val="1"/>
      <w:marLeft w:val="0"/>
      <w:marRight w:val="0"/>
      <w:marTop w:val="0"/>
      <w:marBottom w:val="0"/>
      <w:divBdr>
        <w:top w:val="none" w:sz="0" w:space="0" w:color="auto"/>
        <w:left w:val="none" w:sz="0" w:space="0" w:color="auto"/>
        <w:bottom w:val="none" w:sz="0" w:space="0" w:color="auto"/>
        <w:right w:val="none" w:sz="0" w:space="0" w:color="auto"/>
      </w:divBdr>
    </w:div>
    <w:div w:id="261382775">
      <w:bodyDiv w:val="1"/>
      <w:marLeft w:val="0"/>
      <w:marRight w:val="0"/>
      <w:marTop w:val="0"/>
      <w:marBottom w:val="0"/>
      <w:divBdr>
        <w:top w:val="none" w:sz="0" w:space="0" w:color="auto"/>
        <w:left w:val="none" w:sz="0" w:space="0" w:color="auto"/>
        <w:bottom w:val="none" w:sz="0" w:space="0" w:color="auto"/>
        <w:right w:val="none" w:sz="0" w:space="0" w:color="auto"/>
      </w:divBdr>
    </w:div>
    <w:div w:id="269705148">
      <w:bodyDiv w:val="1"/>
      <w:marLeft w:val="0"/>
      <w:marRight w:val="0"/>
      <w:marTop w:val="0"/>
      <w:marBottom w:val="0"/>
      <w:divBdr>
        <w:top w:val="none" w:sz="0" w:space="0" w:color="auto"/>
        <w:left w:val="none" w:sz="0" w:space="0" w:color="auto"/>
        <w:bottom w:val="none" w:sz="0" w:space="0" w:color="auto"/>
        <w:right w:val="none" w:sz="0" w:space="0" w:color="auto"/>
      </w:divBdr>
      <w:divsChild>
        <w:div w:id="45884092">
          <w:marLeft w:val="0"/>
          <w:marRight w:val="0"/>
          <w:marTop w:val="0"/>
          <w:marBottom w:val="0"/>
          <w:divBdr>
            <w:top w:val="none" w:sz="0" w:space="0" w:color="auto"/>
            <w:left w:val="none" w:sz="0" w:space="0" w:color="auto"/>
            <w:bottom w:val="none" w:sz="0" w:space="0" w:color="auto"/>
            <w:right w:val="none" w:sz="0" w:space="0" w:color="auto"/>
          </w:divBdr>
        </w:div>
        <w:div w:id="181091770">
          <w:marLeft w:val="0"/>
          <w:marRight w:val="0"/>
          <w:marTop w:val="0"/>
          <w:marBottom w:val="0"/>
          <w:divBdr>
            <w:top w:val="none" w:sz="0" w:space="0" w:color="auto"/>
            <w:left w:val="none" w:sz="0" w:space="0" w:color="auto"/>
            <w:bottom w:val="none" w:sz="0" w:space="0" w:color="auto"/>
            <w:right w:val="none" w:sz="0" w:space="0" w:color="auto"/>
          </w:divBdr>
        </w:div>
        <w:div w:id="221137523">
          <w:marLeft w:val="0"/>
          <w:marRight w:val="0"/>
          <w:marTop w:val="0"/>
          <w:marBottom w:val="0"/>
          <w:divBdr>
            <w:top w:val="none" w:sz="0" w:space="0" w:color="auto"/>
            <w:left w:val="none" w:sz="0" w:space="0" w:color="auto"/>
            <w:bottom w:val="none" w:sz="0" w:space="0" w:color="auto"/>
            <w:right w:val="none" w:sz="0" w:space="0" w:color="auto"/>
          </w:divBdr>
        </w:div>
        <w:div w:id="779759878">
          <w:marLeft w:val="0"/>
          <w:marRight w:val="0"/>
          <w:marTop w:val="0"/>
          <w:marBottom w:val="0"/>
          <w:divBdr>
            <w:top w:val="none" w:sz="0" w:space="0" w:color="auto"/>
            <w:left w:val="none" w:sz="0" w:space="0" w:color="auto"/>
            <w:bottom w:val="none" w:sz="0" w:space="0" w:color="auto"/>
            <w:right w:val="none" w:sz="0" w:space="0" w:color="auto"/>
          </w:divBdr>
        </w:div>
        <w:div w:id="995719856">
          <w:marLeft w:val="0"/>
          <w:marRight w:val="0"/>
          <w:marTop w:val="0"/>
          <w:marBottom w:val="0"/>
          <w:divBdr>
            <w:top w:val="none" w:sz="0" w:space="0" w:color="auto"/>
            <w:left w:val="none" w:sz="0" w:space="0" w:color="auto"/>
            <w:bottom w:val="none" w:sz="0" w:space="0" w:color="auto"/>
            <w:right w:val="none" w:sz="0" w:space="0" w:color="auto"/>
          </w:divBdr>
        </w:div>
        <w:div w:id="1124497595">
          <w:marLeft w:val="0"/>
          <w:marRight w:val="0"/>
          <w:marTop w:val="0"/>
          <w:marBottom w:val="0"/>
          <w:divBdr>
            <w:top w:val="none" w:sz="0" w:space="0" w:color="auto"/>
            <w:left w:val="none" w:sz="0" w:space="0" w:color="auto"/>
            <w:bottom w:val="none" w:sz="0" w:space="0" w:color="auto"/>
            <w:right w:val="none" w:sz="0" w:space="0" w:color="auto"/>
          </w:divBdr>
        </w:div>
        <w:div w:id="1163930273">
          <w:marLeft w:val="0"/>
          <w:marRight w:val="0"/>
          <w:marTop w:val="0"/>
          <w:marBottom w:val="0"/>
          <w:divBdr>
            <w:top w:val="none" w:sz="0" w:space="0" w:color="auto"/>
            <w:left w:val="none" w:sz="0" w:space="0" w:color="auto"/>
            <w:bottom w:val="none" w:sz="0" w:space="0" w:color="auto"/>
            <w:right w:val="none" w:sz="0" w:space="0" w:color="auto"/>
          </w:divBdr>
        </w:div>
        <w:div w:id="1191143648">
          <w:marLeft w:val="0"/>
          <w:marRight w:val="0"/>
          <w:marTop w:val="0"/>
          <w:marBottom w:val="0"/>
          <w:divBdr>
            <w:top w:val="none" w:sz="0" w:space="0" w:color="auto"/>
            <w:left w:val="none" w:sz="0" w:space="0" w:color="auto"/>
            <w:bottom w:val="none" w:sz="0" w:space="0" w:color="auto"/>
            <w:right w:val="none" w:sz="0" w:space="0" w:color="auto"/>
          </w:divBdr>
        </w:div>
        <w:div w:id="1382173203">
          <w:marLeft w:val="0"/>
          <w:marRight w:val="0"/>
          <w:marTop w:val="0"/>
          <w:marBottom w:val="0"/>
          <w:divBdr>
            <w:top w:val="none" w:sz="0" w:space="0" w:color="auto"/>
            <w:left w:val="none" w:sz="0" w:space="0" w:color="auto"/>
            <w:bottom w:val="none" w:sz="0" w:space="0" w:color="auto"/>
            <w:right w:val="none" w:sz="0" w:space="0" w:color="auto"/>
          </w:divBdr>
        </w:div>
        <w:div w:id="1431320441">
          <w:marLeft w:val="0"/>
          <w:marRight w:val="0"/>
          <w:marTop w:val="0"/>
          <w:marBottom w:val="0"/>
          <w:divBdr>
            <w:top w:val="none" w:sz="0" w:space="0" w:color="auto"/>
            <w:left w:val="none" w:sz="0" w:space="0" w:color="auto"/>
            <w:bottom w:val="none" w:sz="0" w:space="0" w:color="auto"/>
            <w:right w:val="none" w:sz="0" w:space="0" w:color="auto"/>
          </w:divBdr>
        </w:div>
        <w:div w:id="1461457313">
          <w:marLeft w:val="0"/>
          <w:marRight w:val="0"/>
          <w:marTop w:val="0"/>
          <w:marBottom w:val="0"/>
          <w:divBdr>
            <w:top w:val="none" w:sz="0" w:space="0" w:color="auto"/>
            <w:left w:val="none" w:sz="0" w:space="0" w:color="auto"/>
            <w:bottom w:val="none" w:sz="0" w:space="0" w:color="auto"/>
            <w:right w:val="none" w:sz="0" w:space="0" w:color="auto"/>
          </w:divBdr>
        </w:div>
        <w:div w:id="1553080548">
          <w:marLeft w:val="0"/>
          <w:marRight w:val="0"/>
          <w:marTop w:val="0"/>
          <w:marBottom w:val="0"/>
          <w:divBdr>
            <w:top w:val="none" w:sz="0" w:space="0" w:color="auto"/>
            <w:left w:val="none" w:sz="0" w:space="0" w:color="auto"/>
            <w:bottom w:val="none" w:sz="0" w:space="0" w:color="auto"/>
            <w:right w:val="none" w:sz="0" w:space="0" w:color="auto"/>
          </w:divBdr>
        </w:div>
        <w:div w:id="1665819734">
          <w:marLeft w:val="0"/>
          <w:marRight w:val="0"/>
          <w:marTop w:val="0"/>
          <w:marBottom w:val="0"/>
          <w:divBdr>
            <w:top w:val="none" w:sz="0" w:space="0" w:color="auto"/>
            <w:left w:val="none" w:sz="0" w:space="0" w:color="auto"/>
            <w:bottom w:val="none" w:sz="0" w:space="0" w:color="auto"/>
            <w:right w:val="none" w:sz="0" w:space="0" w:color="auto"/>
          </w:divBdr>
        </w:div>
        <w:div w:id="1736469527">
          <w:marLeft w:val="0"/>
          <w:marRight w:val="0"/>
          <w:marTop w:val="0"/>
          <w:marBottom w:val="0"/>
          <w:divBdr>
            <w:top w:val="none" w:sz="0" w:space="0" w:color="auto"/>
            <w:left w:val="none" w:sz="0" w:space="0" w:color="auto"/>
            <w:bottom w:val="none" w:sz="0" w:space="0" w:color="auto"/>
            <w:right w:val="none" w:sz="0" w:space="0" w:color="auto"/>
          </w:divBdr>
        </w:div>
      </w:divsChild>
    </w:div>
    <w:div w:id="286156864">
      <w:bodyDiv w:val="1"/>
      <w:marLeft w:val="0"/>
      <w:marRight w:val="0"/>
      <w:marTop w:val="0"/>
      <w:marBottom w:val="0"/>
      <w:divBdr>
        <w:top w:val="none" w:sz="0" w:space="0" w:color="auto"/>
        <w:left w:val="none" w:sz="0" w:space="0" w:color="auto"/>
        <w:bottom w:val="none" w:sz="0" w:space="0" w:color="auto"/>
        <w:right w:val="none" w:sz="0" w:space="0" w:color="auto"/>
      </w:divBdr>
    </w:div>
    <w:div w:id="288173839">
      <w:bodyDiv w:val="1"/>
      <w:marLeft w:val="0"/>
      <w:marRight w:val="0"/>
      <w:marTop w:val="0"/>
      <w:marBottom w:val="0"/>
      <w:divBdr>
        <w:top w:val="none" w:sz="0" w:space="0" w:color="auto"/>
        <w:left w:val="none" w:sz="0" w:space="0" w:color="auto"/>
        <w:bottom w:val="none" w:sz="0" w:space="0" w:color="auto"/>
        <w:right w:val="none" w:sz="0" w:space="0" w:color="auto"/>
      </w:divBdr>
    </w:div>
    <w:div w:id="331489138">
      <w:bodyDiv w:val="1"/>
      <w:marLeft w:val="0"/>
      <w:marRight w:val="0"/>
      <w:marTop w:val="0"/>
      <w:marBottom w:val="0"/>
      <w:divBdr>
        <w:top w:val="none" w:sz="0" w:space="0" w:color="auto"/>
        <w:left w:val="none" w:sz="0" w:space="0" w:color="auto"/>
        <w:bottom w:val="none" w:sz="0" w:space="0" w:color="auto"/>
        <w:right w:val="none" w:sz="0" w:space="0" w:color="auto"/>
      </w:divBdr>
      <w:divsChild>
        <w:div w:id="237790571">
          <w:marLeft w:val="0"/>
          <w:marRight w:val="0"/>
          <w:marTop w:val="0"/>
          <w:marBottom w:val="0"/>
          <w:divBdr>
            <w:top w:val="none" w:sz="0" w:space="0" w:color="auto"/>
            <w:left w:val="none" w:sz="0" w:space="0" w:color="auto"/>
            <w:bottom w:val="none" w:sz="0" w:space="0" w:color="auto"/>
            <w:right w:val="none" w:sz="0" w:space="0" w:color="auto"/>
          </w:divBdr>
        </w:div>
        <w:div w:id="1412965789">
          <w:marLeft w:val="0"/>
          <w:marRight w:val="0"/>
          <w:marTop w:val="0"/>
          <w:marBottom w:val="0"/>
          <w:divBdr>
            <w:top w:val="none" w:sz="0" w:space="0" w:color="auto"/>
            <w:left w:val="none" w:sz="0" w:space="0" w:color="auto"/>
            <w:bottom w:val="none" w:sz="0" w:space="0" w:color="auto"/>
            <w:right w:val="none" w:sz="0" w:space="0" w:color="auto"/>
          </w:divBdr>
        </w:div>
        <w:div w:id="1674410483">
          <w:marLeft w:val="0"/>
          <w:marRight w:val="0"/>
          <w:marTop w:val="0"/>
          <w:marBottom w:val="0"/>
          <w:divBdr>
            <w:top w:val="none" w:sz="0" w:space="0" w:color="auto"/>
            <w:left w:val="none" w:sz="0" w:space="0" w:color="auto"/>
            <w:bottom w:val="none" w:sz="0" w:space="0" w:color="auto"/>
            <w:right w:val="none" w:sz="0" w:space="0" w:color="auto"/>
          </w:divBdr>
        </w:div>
        <w:div w:id="2078891921">
          <w:marLeft w:val="0"/>
          <w:marRight w:val="0"/>
          <w:marTop w:val="0"/>
          <w:marBottom w:val="0"/>
          <w:divBdr>
            <w:top w:val="none" w:sz="0" w:space="0" w:color="auto"/>
            <w:left w:val="none" w:sz="0" w:space="0" w:color="auto"/>
            <w:bottom w:val="none" w:sz="0" w:space="0" w:color="auto"/>
            <w:right w:val="none" w:sz="0" w:space="0" w:color="auto"/>
          </w:divBdr>
        </w:div>
      </w:divsChild>
    </w:div>
    <w:div w:id="342899973">
      <w:bodyDiv w:val="1"/>
      <w:marLeft w:val="0"/>
      <w:marRight w:val="0"/>
      <w:marTop w:val="0"/>
      <w:marBottom w:val="0"/>
      <w:divBdr>
        <w:top w:val="none" w:sz="0" w:space="0" w:color="auto"/>
        <w:left w:val="none" w:sz="0" w:space="0" w:color="auto"/>
        <w:bottom w:val="none" w:sz="0" w:space="0" w:color="auto"/>
        <w:right w:val="none" w:sz="0" w:space="0" w:color="auto"/>
      </w:divBdr>
    </w:div>
    <w:div w:id="350231717">
      <w:bodyDiv w:val="1"/>
      <w:marLeft w:val="0"/>
      <w:marRight w:val="0"/>
      <w:marTop w:val="0"/>
      <w:marBottom w:val="0"/>
      <w:divBdr>
        <w:top w:val="none" w:sz="0" w:space="0" w:color="auto"/>
        <w:left w:val="none" w:sz="0" w:space="0" w:color="auto"/>
        <w:bottom w:val="none" w:sz="0" w:space="0" w:color="auto"/>
        <w:right w:val="none" w:sz="0" w:space="0" w:color="auto"/>
      </w:divBdr>
    </w:div>
    <w:div w:id="353768500">
      <w:bodyDiv w:val="1"/>
      <w:marLeft w:val="0"/>
      <w:marRight w:val="0"/>
      <w:marTop w:val="0"/>
      <w:marBottom w:val="0"/>
      <w:divBdr>
        <w:top w:val="none" w:sz="0" w:space="0" w:color="auto"/>
        <w:left w:val="none" w:sz="0" w:space="0" w:color="auto"/>
        <w:bottom w:val="none" w:sz="0" w:space="0" w:color="auto"/>
        <w:right w:val="none" w:sz="0" w:space="0" w:color="auto"/>
      </w:divBdr>
    </w:div>
    <w:div w:id="375280264">
      <w:bodyDiv w:val="1"/>
      <w:marLeft w:val="0"/>
      <w:marRight w:val="0"/>
      <w:marTop w:val="0"/>
      <w:marBottom w:val="0"/>
      <w:divBdr>
        <w:top w:val="none" w:sz="0" w:space="0" w:color="auto"/>
        <w:left w:val="none" w:sz="0" w:space="0" w:color="auto"/>
        <w:bottom w:val="none" w:sz="0" w:space="0" w:color="auto"/>
        <w:right w:val="none" w:sz="0" w:space="0" w:color="auto"/>
      </w:divBdr>
    </w:div>
    <w:div w:id="413402886">
      <w:bodyDiv w:val="1"/>
      <w:marLeft w:val="0"/>
      <w:marRight w:val="0"/>
      <w:marTop w:val="0"/>
      <w:marBottom w:val="0"/>
      <w:divBdr>
        <w:top w:val="none" w:sz="0" w:space="0" w:color="auto"/>
        <w:left w:val="none" w:sz="0" w:space="0" w:color="auto"/>
        <w:bottom w:val="none" w:sz="0" w:space="0" w:color="auto"/>
        <w:right w:val="none" w:sz="0" w:space="0" w:color="auto"/>
      </w:divBdr>
      <w:divsChild>
        <w:div w:id="28579539">
          <w:marLeft w:val="0"/>
          <w:marRight w:val="0"/>
          <w:marTop w:val="0"/>
          <w:marBottom w:val="0"/>
          <w:divBdr>
            <w:top w:val="none" w:sz="0" w:space="0" w:color="auto"/>
            <w:left w:val="none" w:sz="0" w:space="0" w:color="auto"/>
            <w:bottom w:val="none" w:sz="0" w:space="0" w:color="auto"/>
            <w:right w:val="none" w:sz="0" w:space="0" w:color="auto"/>
          </w:divBdr>
          <w:divsChild>
            <w:div w:id="2010673937">
              <w:marLeft w:val="0"/>
              <w:marRight w:val="0"/>
              <w:marTop w:val="0"/>
              <w:marBottom w:val="0"/>
              <w:divBdr>
                <w:top w:val="none" w:sz="0" w:space="0" w:color="auto"/>
                <w:left w:val="none" w:sz="0" w:space="0" w:color="auto"/>
                <w:bottom w:val="none" w:sz="0" w:space="0" w:color="auto"/>
                <w:right w:val="none" w:sz="0" w:space="0" w:color="auto"/>
              </w:divBdr>
              <w:divsChild>
                <w:div w:id="435098081">
                  <w:marLeft w:val="0"/>
                  <w:marRight w:val="0"/>
                  <w:marTop w:val="0"/>
                  <w:marBottom w:val="0"/>
                  <w:divBdr>
                    <w:top w:val="none" w:sz="0" w:space="0" w:color="auto"/>
                    <w:left w:val="none" w:sz="0" w:space="0" w:color="auto"/>
                    <w:bottom w:val="none" w:sz="0" w:space="0" w:color="auto"/>
                    <w:right w:val="none" w:sz="0" w:space="0" w:color="auto"/>
                  </w:divBdr>
                </w:div>
                <w:div w:id="1141507182">
                  <w:marLeft w:val="0"/>
                  <w:marRight w:val="0"/>
                  <w:marTop w:val="0"/>
                  <w:marBottom w:val="0"/>
                  <w:divBdr>
                    <w:top w:val="none" w:sz="0" w:space="0" w:color="auto"/>
                    <w:left w:val="none" w:sz="0" w:space="0" w:color="auto"/>
                    <w:bottom w:val="none" w:sz="0" w:space="0" w:color="auto"/>
                    <w:right w:val="none" w:sz="0" w:space="0" w:color="auto"/>
                  </w:divBdr>
                </w:div>
                <w:div w:id="1734038148">
                  <w:marLeft w:val="0"/>
                  <w:marRight w:val="0"/>
                  <w:marTop w:val="0"/>
                  <w:marBottom w:val="0"/>
                  <w:divBdr>
                    <w:top w:val="none" w:sz="0" w:space="0" w:color="auto"/>
                    <w:left w:val="none" w:sz="0" w:space="0" w:color="auto"/>
                    <w:bottom w:val="none" w:sz="0" w:space="0" w:color="auto"/>
                    <w:right w:val="none" w:sz="0" w:space="0" w:color="auto"/>
                  </w:divBdr>
                </w:div>
                <w:div w:id="192206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5602">
          <w:marLeft w:val="0"/>
          <w:marRight w:val="0"/>
          <w:marTop w:val="0"/>
          <w:marBottom w:val="0"/>
          <w:divBdr>
            <w:top w:val="none" w:sz="0" w:space="0" w:color="auto"/>
            <w:left w:val="none" w:sz="0" w:space="0" w:color="auto"/>
            <w:bottom w:val="none" w:sz="0" w:space="0" w:color="auto"/>
            <w:right w:val="none" w:sz="0" w:space="0" w:color="auto"/>
          </w:divBdr>
          <w:divsChild>
            <w:div w:id="1244610901">
              <w:marLeft w:val="0"/>
              <w:marRight w:val="0"/>
              <w:marTop w:val="0"/>
              <w:marBottom w:val="0"/>
              <w:divBdr>
                <w:top w:val="none" w:sz="0" w:space="0" w:color="auto"/>
                <w:left w:val="none" w:sz="0" w:space="0" w:color="auto"/>
                <w:bottom w:val="none" w:sz="0" w:space="0" w:color="auto"/>
                <w:right w:val="none" w:sz="0" w:space="0" w:color="auto"/>
              </w:divBdr>
              <w:divsChild>
                <w:div w:id="351878054">
                  <w:marLeft w:val="0"/>
                  <w:marRight w:val="0"/>
                  <w:marTop w:val="0"/>
                  <w:marBottom w:val="0"/>
                  <w:divBdr>
                    <w:top w:val="none" w:sz="0" w:space="0" w:color="auto"/>
                    <w:left w:val="none" w:sz="0" w:space="0" w:color="auto"/>
                    <w:bottom w:val="none" w:sz="0" w:space="0" w:color="auto"/>
                    <w:right w:val="none" w:sz="0" w:space="0" w:color="auto"/>
                  </w:divBdr>
                </w:div>
                <w:div w:id="1026294027">
                  <w:marLeft w:val="0"/>
                  <w:marRight w:val="0"/>
                  <w:marTop w:val="0"/>
                  <w:marBottom w:val="0"/>
                  <w:divBdr>
                    <w:top w:val="none" w:sz="0" w:space="0" w:color="auto"/>
                    <w:left w:val="none" w:sz="0" w:space="0" w:color="auto"/>
                    <w:bottom w:val="none" w:sz="0" w:space="0" w:color="auto"/>
                    <w:right w:val="none" w:sz="0" w:space="0" w:color="auto"/>
                  </w:divBdr>
                </w:div>
                <w:div w:id="1788964770">
                  <w:marLeft w:val="0"/>
                  <w:marRight w:val="0"/>
                  <w:marTop w:val="0"/>
                  <w:marBottom w:val="0"/>
                  <w:divBdr>
                    <w:top w:val="none" w:sz="0" w:space="0" w:color="auto"/>
                    <w:left w:val="none" w:sz="0" w:space="0" w:color="auto"/>
                    <w:bottom w:val="none" w:sz="0" w:space="0" w:color="auto"/>
                    <w:right w:val="none" w:sz="0" w:space="0" w:color="auto"/>
                  </w:divBdr>
                </w:div>
                <w:div w:id="181891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67307">
          <w:marLeft w:val="0"/>
          <w:marRight w:val="0"/>
          <w:marTop w:val="0"/>
          <w:marBottom w:val="0"/>
          <w:divBdr>
            <w:top w:val="none" w:sz="0" w:space="0" w:color="auto"/>
            <w:left w:val="none" w:sz="0" w:space="0" w:color="auto"/>
            <w:bottom w:val="none" w:sz="0" w:space="0" w:color="auto"/>
            <w:right w:val="none" w:sz="0" w:space="0" w:color="auto"/>
          </w:divBdr>
          <w:divsChild>
            <w:div w:id="1938442596">
              <w:marLeft w:val="0"/>
              <w:marRight w:val="0"/>
              <w:marTop w:val="0"/>
              <w:marBottom w:val="0"/>
              <w:divBdr>
                <w:top w:val="none" w:sz="0" w:space="0" w:color="auto"/>
                <w:left w:val="none" w:sz="0" w:space="0" w:color="auto"/>
                <w:bottom w:val="none" w:sz="0" w:space="0" w:color="auto"/>
                <w:right w:val="none" w:sz="0" w:space="0" w:color="auto"/>
              </w:divBdr>
              <w:divsChild>
                <w:div w:id="282469888">
                  <w:marLeft w:val="0"/>
                  <w:marRight w:val="0"/>
                  <w:marTop w:val="0"/>
                  <w:marBottom w:val="0"/>
                  <w:divBdr>
                    <w:top w:val="none" w:sz="0" w:space="0" w:color="auto"/>
                    <w:left w:val="none" w:sz="0" w:space="0" w:color="auto"/>
                    <w:bottom w:val="none" w:sz="0" w:space="0" w:color="auto"/>
                    <w:right w:val="none" w:sz="0" w:space="0" w:color="auto"/>
                  </w:divBdr>
                </w:div>
                <w:div w:id="1093277470">
                  <w:marLeft w:val="0"/>
                  <w:marRight w:val="0"/>
                  <w:marTop w:val="0"/>
                  <w:marBottom w:val="0"/>
                  <w:divBdr>
                    <w:top w:val="none" w:sz="0" w:space="0" w:color="auto"/>
                    <w:left w:val="none" w:sz="0" w:space="0" w:color="auto"/>
                    <w:bottom w:val="none" w:sz="0" w:space="0" w:color="auto"/>
                    <w:right w:val="none" w:sz="0" w:space="0" w:color="auto"/>
                  </w:divBdr>
                </w:div>
                <w:div w:id="1442721088">
                  <w:marLeft w:val="0"/>
                  <w:marRight w:val="0"/>
                  <w:marTop w:val="0"/>
                  <w:marBottom w:val="0"/>
                  <w:divBdr>
                    <w:top w:val="none" w:sz="0" w:space="0" w:color="auto"/>
                    <w:left w:val="none" w:sz="0" w:space="0" w:color="auto"/>
                    <w:bottom w:val="none" w:sz="0" w:space="0" w:color="auto"/>
                    <w:right w:val="none" w:sz="0" w:space="0" w:color="auto"/>
                  </w:divBdr>
                </w:div>
                <w:div w:id="150616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827990">
          <w:marLeft w:val="0"/>
          <w:marRight w:val="0"/>
          <w:marTop w:val="0"/>
          <w:marBottom w:val="0"/>
          <w:divBdr>
            <w:top w:val="none" w:sz="0" w:space="0" w:color="auto"/>
            <w:left w:val="none" w:sz="0" w:space="0" w:color="auto"/>
            <w:bottom w:val="none" w:sz="0" w:space="0" w:color="auto"/>
            <w:right w:val="none" w:sz="0" w:space="0" w:color="auto"/>
          </w:divBdr>
          <w:divsChild>
            <w:div w:id="2065175420">
              <w:marLeft w:val="0"/>
              <w:marRight w:val="0"/>
              <w:marTop w:val="0"/>
              <w:marBottom w:val="0"/>
              <w:divBdr>
                <w:top w:val="none" w:sz="0" w:space="0" w:color="auto"/>
                <w:left w:val="none" w:sz="0" w:space="0" w:color="auto"/>
                <w:bottom w:val="none" w:sz="0" w:space="0" w:color="auto"/>
                <w:right w:val="none" w:sz="0" w:space="0" w:color="auto"/>
              </w:divBdr>
              <w:divsChild>
                <w:div w:id="185675349">
                  <w:marLeft w:val="0"/>
                  <w:marRight w:val="0"/>
                  <w:marTop w:val="0"/>
                  <w:marBottom w:val="0"/>
                  <w:divBdr>
                    <w:top w:val="none" w:sz="0" w:space="0" w:color="auto"/>
                    <w:left w:val="none" w:sz="0" w:space="0" w:color="auto"/>
                    <w:bottom w:val="none" w:sz="0" w:space="0" w:color="auto"/>
                    <w:right w:val="none" w:sz="0" w:space="0" w:color="auto"/>
                  </w:divBdr>
                </w:div>
                <w:div w:id="807819435">
                  <w:marLeft w:val="0"/>
                  <w:marRight w:val="0"/>
                  <w:marTop w:val="0"/>
                  <w:marBottom w:val="0"/>
                  <w:divBdr>
                    <w:top w:val="none" w:sz="0" w:space="0" w:color="auto"/>
                    <w:left w:val="none" w:sz="0" w:space="0" w:color="auto"/>
                    <w:bottom w:val="none" w:sz="0" w:space="0" w:color="auto"/>
                    <w:right w:val="none" w:sz="0" w:space="0" w:color="auto"/>
                  </w:divBdr>
                </w:div>
                <w:div w:id="1066034136">
                  <w:marLeft w:val="0"/>
                  <w:marRight w:val="0"/>
                  <w:marTop w:val="0"/>
                  <w:marBottom w:val="0"/>
                  <w:divBdr>
                    <w:top w:val="none" w:sz="0" w:space="0" w:color="auto"/>
                    <w:left w:val="none" w:sz="0" w:space="0" w:color="auto"/>
                    <w:bottom w:val="none" w:sz="0" w:space="0" w:color="auto"/>
                    <w:right w:val="none" w:sz="0" w:space="0" w:color="auto"/>
                  </w:divBdr>
                </w:div>
                <w:div w:id="118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287417">
          <w:marLeft w:val="0"/>
          <w:marRight w:val="0"/>
          <w:marTop w:val="0"/>
          <w:marBottom w:val="0"/>
          <w:divBdr>
            <w:top w:val="none" w:sz="0" w:space="0" w:color="auto"/>
            <w:left w:val="none" w:sz="0" w:space="0" w:color="auto"/>
            <w:bottom w:val="none" w:sz="0" w:space="0" w:color="auto"/>
            <w:right w:val="none" w:sz="0" w:space="0" w:color="auto"/>
          </w:divBdr>
          <w:divsChild>
            <w:div w:id="602959348">
              <w:marLeft w:val="0"/>
              <w:marRight w:val="0"/>
              <w:marTop w:val="0"/>
              <w:marBottom w:val="0"/>
              <w:divBdr>
                <w:top w:val="none" w:sz="0" w:space="0" w:color="auto"/>
                <w:left w:val="none" w:sz="0" w:space="0" w:color="auto"/>
                <w:bottom w:val="none" w:sz="0" w:space="0" w:color="auto"/>
                <w:right w:val="none" w:sz="0" w:space="0" w:color="auto"/>
              </w:divBdr>
              <w:divsChild>
                <w:div w:id="150678719">
                  <w:marLeft w:val="0"/>
                  <w:marRight w:val="0"/>
                  <w:marTop w:val="0"/>
                  <w:marBottom w:val="0"/>
                  <w:divBdr>
                    <w:top w:val="none" w:sz="0" w:space="0" w:color="auto"/>
                    <w:left w:val="none" w:sz="0" w:space="0" w:color="auto"/>
                    <w:bottom w:val="none" w:sz="0" w:space="0" w:color="auto"/>
                    <w:right w:val="none" w:sz="0" w:space="0" w:color="auto"/>
                  </w:divBdr>
                </w:div>
                <w:div w:id="515193670">
                  <w:marLeft w:val="0"/>
                  <w:marRight w:val="0"/>
                  <w:marTop w:val="0"/>
                  <w:marBottom w:val="0"/>
                  <w:divBdr>
                    <w:top w:val="none" w:sz="0" w:space="0" w:color="auto"/>
                    <w:left w:val="none" w:sz="0" w:space="0" w:color="auto"/>
                    <w:bottom w:val="none" w:sz="0" w:space="0" w:color="auto"/>
                    <w:right w:val="none" w:sz="0" w:space="0" w:color="auto"/>
                  </w:divBdr>
                </w:div>
                <w:div w:id="951982773">
                  <w:marLeft w:val="0"/>
                  <w:marRight w:val="0"/>
                  <w:marTop w:val="0"/>
                  <w:marBottom w:val="0"/>
                  <w:divBdr>
                    <w:top w:val="none" w:sz="0" w:space="0" w:color="auto"/>
                    <w:left w:val="none" w:sz="0" w:space="0" w:color="auto"/>
                    <w:bottom w:val="none" w:sz="0" w:space="0" w:color="auto"/>
                    <w:right w:val="none" w:sz="0" w:space="0" w:color="auto"/>
                  </w:divBdr>
                </w:div>
                <w:div w:id="116793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16450">
          <w:marLeft w:val="0"/>
          <w:marRight w:val="0"/>
          <w:marTop w:val="0"/>
          <w:marBottom w:val="0"/>
          <w:divBdr>
            <w:top w:val="none" w:sz="0" w:space="0" w:color="auto"/>
            <w:left w:val="none" w:sz="0" w:space="0" w:color="auto"/>
            <w:bottom w:val="none" w:sz="0" w:space="0" w:color="auto"/>
            <w:right w:val="none" w:sz="0" w:space="0" w:color="auto"/>
          </w:divBdr>
          <w:divsChild>
            <w:div w:id="509225232">
              <w:marLeft w:val="0"/>
              <w:marRight w:val="0"/>
              <w:marTop w:val="0"/>
              <w:marBottom w:val="0"/>
              <w:divBdr>
                <w:top w:val="none" w:sz="0" w:space="0" w:color="auto"/>
                <w:left w:val="none" w:sz="0" w:space="0" w:color="auto"/>
                <w:bottom w:val="none" w:sz="0" w:space="0" w:color="auto"/>
                <w:right w:val="none" w:sz="0" w:space="0" w:color="auto"/>
              </w:divBdr>
              <w:divsChild>
                <w:div w:id="434592215">
                  <w:marLeft w:val="0"/>
                  <w:marRight w:val="0"/>
                  <w:marTop w:val="0"/>
                  <w:marBottom w:val="0"/>
                  <w:divBdr>
                    <w:top w:val="none" w:sz="0" w:space="0" w:color="auto"/>
                    <w:left w:val="none" w:sz="0" w:space="0" w:color="auto"/>
                    <w:bottom w:val="none" w:sz="0" w:space="0" w:color="auto"/>
                    <w:right w:val="none" w:sz="0" w:space="0" w:color="auto"/>
                  </w:divBdr>
                </w:div>
                <w:div w:id="586501568">
                  <w:marLeft w:val="0"/>
                  <w:marRight w:val="0"/>
                  <w:marTop w:val="0"/>
                  <w:marBottom w:val="0"/>
                  <w:divBdr>
                    <w:top w:val="none" w:sz="0" w:space="0" w:color="auto"/>
                    <w:left w:val="none" w:sz="0" w:space="0" w:color="auto"/>
                    <w:bottom w:val="none" w:sz="0" w:space="0" w:color="auto"/>
                    <w:right w:val="none" w:sz="0" w:space="0" w:color="auto"/>
                  </w:divBdr>
                </w:div>
                <w:div w:id="1031372556">
                  <w:marLeft w:val="0"/>
                  <w:marRight w:val="0"/>
                  <w:marTop w:val="0"/>
                  <w:marBottom w:val="0"/>
                  <w:divBdr>
                    <w:top w:val="none" w:sz="0" w:space="0" w:color="auto"/>
                    <w:left w:val="none" w:sz="0" w:space="0" w:color="auto"/>
                    <w:bottom w:val="none" w:sz="0" w:space="0" w:color="auto"/>
                    <w:right w:val="none" w:sz="0" w:space="0" w:color="auto"/>
                  </w:divBdr>
                </w:div>
                <w:div w:id="187199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232996">
          <w:marLeft w:val="0"/>
          <w:marRight w:val="0"/>
          <w:marTop w:val="0"/>
          <w:marBottom w:val="0"/>
          <w:divBdr>
            <w:top w:val="none" w:sz="0" w:space="0" w:color="auto"/>
            <w:left w:val="none" w:sz="0" w:space="0" w:color="auto"/>
            <w:bottom w:val="none" w:sz="0" w:space="0" w:color="auto"/>
            <w:right w:val="none" w:sz="0" w:space="0" w:color="auto"/>
          </w:divBdr>
          <w:divsChild>
            <w:div w:id="1068845891">
              <w:marLeft w:val="0"/>
              <w:marRight w:val="0"/>
              <w:marTop w:val="0"/>
              <w:marBottom w:val="0"/>
              <w:divBdr>
                <w:top w:val="none" w:sz="0" w:space="0" w:color="auto"/>
                <w:left w:val="none" w:sz="0" w:space="0" w:color="auto"/>
                <w:bottom w:val="none" w:sz="0" w:space="0" w:color="auto"/>
                <w:right w:val="none" w:sz="0" w:space="0" w:color="auto"/>
              </w:divBdr>
              <w:divsChild>
                <w:div w:id="1650404513">
                  <w:marLeft w:val="0"/>
                  <w:marRight w:val="0"/>
                  <w:marTop w:val="0"/>
                  <w:marBottom w:val="0"/>
                  <w:divBdr>
                    <w:top w:val="none" w:sz="0" w:space="0" w:color="auto"/>
                    <w:left w:val="none" w:sz="0" w:space="0" w:color="auto"/>
                    <w:bottom w:val="none" w:sz="0" w:space="0" w:color="auto"/>
                    <w:right w:val="none" w:sz="0" w:space="0" w:color="auto"/>
                  </w:divBdr>
                </w:div>
                <w:div w:id="1786315802">
                  <w:marLeft w:val="0"/>
                  <w:marRight w:val="0"/>
                  <w:marTop w:val="0"/>
                  <w:marBottom w:val="0"/>
                  <w:divBdr>
                    <w:top w:val="none" w:sz="0" w:space="0" w:color="auto"/>
                    <w:left w:val="none" w:sz="0" w:space="0" w:color="auto"/>
                    <w:bottom w:val="none" w:sz="0" w:space="0" w:color="auto"/>
                    <w:right w:val="none" w:sz="0" w:space="0" w:color="auto"/>
                  </w:divBdr>
                </w:div>
                <w:div w:id="1860502965">
                  <w:marLeft w:val="0"/>
                  <w:marRight w:val="0"/>
                  <w:marTop w:val="0"/>
                  <w:marBottom w:val="0"/>
                  <w:divBdr>
                    <w:top w:val="none" w:sz="0" w:space="0" w:color="auto"/>
                    <w:left w:val="none" w:sz="0" w:space="0" w:color="auto"/>
                    <w:bottom w:val="none" w:sz="0" w:space="0" w:color="auto"/>
                    <w:right w:val="none" w:sz="0" w:space="0" w:color="auto"/>
                  </w:divBdr>
                </w:div>
                <w:div w:id="190441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2509">
          <w:marLeft w:val="0"/>
          <w:marRight w:val="0"/>
          <w:marTop w:val="0"/>
          <w:marBottom w:val="0"/>
          <w:divBdr>
            <w:top w:val="none" w:sz="0" w:space="0" w:color="auto"/>
            <w:left w:val="none" w:sz="0" w:space="0" w:color="auto"/>
            <w:bottom w:val="none" w:sz="0" w:space="0" w:color="auto"/>
            <w:right w:val="none" w:sz="0" w:space="0" w:color="auto"/>
          </w:divBdr>
          <w:divsChild>
            <w:div w:id="1371807038">
              <w:marLeft w:val="0"/>
              <w:marRight w:val="0"/>
              <w:marTop w:val="0"/>
              <w:marBottom w:val="0"/>
              <w:divBdr>
                <w:top w:val="none" w:sz="0" w:space="0" w:color="auto"/>
                <w:left w:val="none" w:sz="0" w:space="0" w:color="auto"/>
                <w:bottom w:val="none" w:sz="0" w:space="0" w:color="auto"/>
                <w:right w:val="none" w:sz="0" w:space="0" w:color="auto"/>
              </w:divBdr>
              <w:divsChild>
                <w:div w:id="83694797">
                  <w:marLeft w:val="0"/>
                  <w:marRight w:val="0"/>
                  <w:marTop w:val="0"/>
                  <w:marBottom w:val="0"/>
                  <w:divBdr>
                    <w:top w:val="none" w:sz="0" w:space="0" w:color="auto"/>
                    <w:left w:val="none" w:sz="0" w:space="0" w:color="auto"/>
                    <w:bottom w:val="none" w:sz="0" w:space="0" w:color="auto"/>
                    <w:right w:val="none" w:sz="0" w:space="0" w:color="auto"/>
                  </w:divBdr>
                </w:div>
                <w:div w:id="145897214">
                  <w:marLeft w:val="0"/>
                  <w:marRight w:val="0"/>
                  <w:marTop w:val="0"/>
                  <w:marBottom w:val="0"/>
                  <w:divBdr>
                    <w:top w:val="none" w:sz="0" w:space="0" w:color="auto"/>
                    <w:left w:val="none" w:sz="0" w:space="0" w:color="auto"/>
                    <w:bottom w:val="none" w:sz="0" w:space="0" w:color="auto"/>
                    <w:right w:val="none" w:sz="0" w:space="0" w:color="auto"/>
                  </w:divBdr>
                </w:div>
                <w:div w:id="249199680">
                  <w:marLeft w:val="0"/>
                  <w:marRight w:val="0"/>
                  <w:marTop w:val="0"/>
                  <w:marBottom w:val="0"/>
                  <w:divBdr>
                    <w:top w:val="none" w:sz="0" w:space="0" w:color="auto"/>
                    <w:left w:val="none" w:sz="0" w:space="0" w:color="auto"/>
                    <w:bottom w:val="none" w:sz="0" w:space="0" w:color="auto"/>
                    <w:right w:val="none" w:sz="0" w:space="0" w:color="auto"/>
                  </w:divBdr>
                </w:div>
                <w:div w:id="148638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874933">
          <w:marLeft w:val="0"/>
          <w:marRight w:val="0"/>
          <w:marTop w:val="0"/>
          <w:marBottom w:val="0"/>
          <w:divBdr>
            <w:top w:val="none" w:sz="0" w:space="0" w:color="auto"/>
            <w:left w:val="none" w:sz="0" w:space="0" w:color="auto"/>
            <w:bottom w:val="none" w:sz="0" w:space="0" w:color="auto"/>
            <w:right w:val="none" w:sz="0" w:space="0" w:color="auto"/>
          </w:divBdr>
          <w:divsChild>
            <w:div w:id="729116569">
              <w:marLeft w:val="0"/>
              <w:marRight w:val="0"/>
              <w:marTop w:val="0"/>
              <w:marBottom w:val="0"/>
              <w:divBdr>
                <w:top w:val="none" w:sz="0" w:space="0" w:color="auto"/>
                <w:left w:val="none" w:sz="0" w:space="0" w:color="auto"/>
                <w:bottom w:val="none" w:sz="0" w:space="0" w:color="auto"/>
                <w:right w:val="none" w:sz="0" w:space="0" w:color="auto"/>
              </w:divBdr>
              <w:divsChild>
                <w:div w:id="431321555">
                  <w:marLeft w:val="0"/>
                  <w:marRight w:val="0"/>
                  <w:marTop w:val="0"/>
                  <w:marBottom w:val="0"/>
                  <w:divBdr>
                    <w:top w:val="none" w:sz="0" w:space="0" w:color="auto"/>
                    <w:left w:val="none" w:sz="0" w:space="0" w:color="auto"/>
                    <w:bottom w:val="none" w:sz="0" w:space="0" w:color="auto"/>
                    <w:right w:val="none" w:sz="0" w:space="0" w:color="auto"/>
                  </w:divBdr>
                </w:div>
                <w:div w:id="1010837956">
                  <w:marLeft w:val="0"/>
                  <w:marRight w:val="0"/>
                  <w:marTop w:val="0"/>
                  <w:marBottom w:val="0"/>
                  <w:divBdr>
                    <w:top w:val="none" w:sz="0" w:space="0" w:color="auto"/>
                    <w:left w:val="none" w:sz="0" w:space="0" w:color="auto"/>
                    <w:bottom w:val="none" w:sz="0" w:space="0" w:color="auto"/>
                    <w:right w:val="none" w:sz="0" w:space="0" w:color="auto"/>
                  </w:divBdr>
                </w:div>
                <w:div w:id="1448936916">
                  <w:marLeft w:val="0"/>
                  <w:marRight w:val="0"/>
                  <w:marTop w:val="0"/>
                  <w:marBottom w:val="0"/>
                  <w:divBdr>
                    <w:top w:val="none" w:sz="0" w:space="0" w:color="auto"/>
                    <w:left w:val="none" w:sz="0" w:space="0" w:color="auto"/>
                    <w:bottom w:val="none" w:sz="0" w:space="0" w:color="auto"/>
                    <w:right w:val="none" w:sz="0" w:space="0" w:color="auto"/>
                  </w:divBdr>
                </w:div>
                <w:div w:id="147811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660763">
      <w:bodyDiv w:val="1"/>
      <w:marLeft w:val="0"/>
      <w:marRight w:val="0"/>
      <w:marTop w:val="0"/>
      <w:marBottom w:val="0"/>
      <w:divBdr>
        <w:top w:val="none" w:sz="0" w:space="0" w:color="auto"/>
        <w:left w:val="none" w:sz="0" w:space="0" w:color="auto"/>
        <w:bottom w:val="none" w:sz="0" w:space="0" w:color="auto"/>
        <w:right w:val="none" w:sz="0" w:space="0" w:color="auto"/>
      </w:divBdr>
    </w:div>
    <w:div w:id="460656274">
      <w:bodyDiv w:val="1"/>
      <w:marLeft w:val="0"/>
      <w:marRight w:val="0"/>
      <w:marTop w:val="0"/>
      <w:marBottom w:val="0"/>
      <w:divBdr>
        <w:top w:val="none" w:sz="0" w:space="0" w:color="auto"/>
        <w:left w:val="none" w:sz="0" w:space="0" w:color="auto"/>
        <w:bottom w:val="none" w:sz="0" w:space="0" w:color="auto"/>
        <w:right w:val="none" w:sz="0" w:space="0" w:color="auto"/>
      </w:divBdr>
    </w:div>
    <w:div w:id="463355702">
      <w:bodyDiv w:val="1"/>
      <w:marLeft w:val="0"/>
      <w:marRight w:val="0"/>
      <w:marTop w:val="0"/>
      <w:marBottom w:val="0"/>
      <w:divBdr>
        <w:top w:val="none" w:sz="0" w:space="0" w:color="auto"/>
        <w:left w:val="none" w:sz="0" w:space="0" w:color="auto"/>
        <w:bottom w:val="none" w:sz="0" w:space="0" w:color="auto"/>
        <w:right w:val="none" w:sz="0" w:space="0" w:color="auto"/>
      </w:divBdr>
    </w:div>
    <w:div w:id="487094959">
      <w:bodyDiv w:val="1"/>
      <w:marLeft w:val="0"/>
      <w:marRight w:val="0"/>
      <w:marTop w:val="0"/>
      <w:marBottom w:val="0"/>
      <w:divBdr>
        <w:top w:val="none" w:sz="0" w:space="0" w:color="auto"/>
        <w:left w:val="none" w:sz="0" w:space="0" w:color="auto"/>
        <w:bottom w:val="none" w:sz="0" w:space="0" w:color="auto"/>
        <w:right w:val="none" w:sz="0" w:space="0" w:color="auto"/>
      </w:divBdr>
    </w:div>
    <w:div w:id="527108755">
      <w:bodyDiv w:val="1"/>
      <w:marLeft w:val="0"/>
      <w:marRight w:val="0"/>
      <w:marTop w:val="0"/>
      <w:marBottom w:val="0"/>
      <w:divBdr>
        <w:top w:val="none" w:sz="0" w:space="0" w:color="auto"/>
        <w:left w:val="none" w:sz="0" w:space="0" w:color="auto"/>
        <w:bottom w:val="none" w:sz="0" w:space="0" w:color="auto"/>
        <w:right w:val="none" w:sz="0" w:space="0" w:color="auto"/>
      </w:divBdr>
      <w:divsChild>
        <w:div w:id="107749085">
          <w:marLeft w:val="0"/>
          <w:marRight w:val="0"/>
          <w:marTop w:val="0"/>
          <w:marBottom w:val="0"/>
          <w:divBdr>
            <w:top w:val="none" w:sz="0" w:space="0" w:color="auto"/>
            <w:left w:val="none" w:sz="0" w:space="0" w:color="auto"/>
            <w:bottom w:val="none" w:sz="0" w:space="0" w:color="auto"/>
            <w:right w:val="none" w:sz="0" w:space="0" w:color="auto"/>
          </w:divBdr>
        </w:div>
        <w:div w:id="107890915">
          <w:marLeft w:val="0"/>
          <w:marRight w:val="0"/>
          <w:marTop w:val="0"/>
          <w:marBottom w:val="0"/>
          <w:divBdr>
            <w:top w:val="none" w:sz="0" w:space="0" w:color="auto"/>
            <w:left w:val="none" w:sz="0" w:space="0" w:color="auto"/>
            <w:bottom w:val="none" w:sz="0" w:space="0" w:color="auto"/>
            <w:right w:val="none" w:sz="0" w:space="0" w:color="auto"/>
          </w:divBdr>
        </w:div>
        <w:div w:id="140736453">
          <w:marLeft w:val="0"/>
          <w:marRight w:val="0"/>
          <w:marTop w:val="0"/>
          <w:marBottom w:val="0"/>
          <w:divBdr>
            <w:top w:val="none" w:sz="0" w:space="0" w:color="auto"/>
            <w:left w:val="none" w:sz="0" w:space="0" w:color="auto"/>
            <w:bottom w:val="none" w:sz="0" w:space="0" w:color="auto"/>
            <w:right w:val="none" w:sz="0" w:space="0" w:color="auto"/>
          </w:divBdr>
        </w:div>
        <w:div w:id="833183214">
          <w:marLeft w:val="0"/>
          <w:marRight w:val="0"/>
          <w:marTop w:val="0"/>
          <w:marBottom w:val="0"/>
          <w:divBdr>
            <w:top w:val="none" w:sz="0" w:space="0" w:color="auto"/>
            <w:left w:val="none" w:sz="0" w:space="0" w:color="auto"/>
            <w:bottom w:val="none" w:sz="0" w:space="0" w:color="auto"/>
            <w:right w:val="none" w:sz="0" w:space="0" w:color="auto"/>
          </w:divBdr>
        </w:div>
        <w:div w:id="1067218721">
          <w:marLeft w:val="0"/>
          <w:marRight w:val="0"/>
          <w:marTop w:val="0"/>
          <w:marBottom w:val="0"/>
          <w:divBdr>
            <w:top w:val="none" w:sz="0" w:space="0" w:color="auto"/>
            <w:left w:val="none" w:sz="0" w:space="0" w:color="auto"/>
            <w:bottom w:val="none" w:sz="0" w:space="0" w:color="auto"/>
            <w:right w:val="none" w:sz="0" w:space="0" w:color="auto"/>
          </w:divBdr>
        </w:div>
        <w:div w:id="1186599495">
          <w:marLeft w:val="0"/>
          <w:marRight w:val="0"/>
          <w:marTop w:val="0"/>
          <w:marBottom w:val="0"/>
          <w:divBdr>
            <w:top w:val="none" w:sz="0" w:space="0" w:color="auto"/>
            <w:left w:val="none" w:sz="0" w:space="0" w:color="auto"/>
            <w:bottom w:val="none" w:sz="0" w:space="0" w:color="auto"/>
            <w:right w:val="none" w:sz="0" w:space="0" w:color="auto"/>
          </w:divBdr>
        </w:div>
        <w:div w:id="1271623189">
          <w:marLeft w:val="0"/>
          <w:marRight w:val="0"/>
          <w:marTop w:val="0"/>
          <w:marBottom w:val="0"/>
          <w:divBdr>
            <w:top w:val="none" w:sz="0" w:space="0" w:color="auto"/>
            <w:left w:val="none" w:sz="0" w:space="0" w:color="auto"/>
            <w:bottom w:val="none" w:sz="0" w:space="0" w:color="auto"/>
            <w:right w:val="none" w:sz="0" w:space="0" w:color="auto"/>
          </w:divBdr>
        </w:div>
        <w:div w:id="1312053260">
          <w:marLeft w:val="0"/>
          <w:marRight w:val="0"/>
          <w:marTop w:val="0"/>
          <w:marBottom w:val="0"/>
          <w:divBdr>
            <w:top w:val="none" w:sz="0" w:space="0" w:color="auto"/>
            <w:left w:val="none" w:sz="0" w:space="0" w:color="auto"/>
            <w:bottom w:val="none" w:sz="0" w:space="0" w:color="auto"/>
            <w:right w:val="none" w:sz="0" w:space="0" w:color="auto"/>
          </w:divBdr>
        </w:div>
        <w:div w:id="1368868635">
          <w:marLeft w:val="0"/>
          <w:marRight w:val="0"/>
          <w:marTop w:val="0"/>
          <w:marBottom w:val="0"/>
          <w:divBdr>
            <w:top w:val="none" w:sz="0" w:space="0" w:color="auto"/>
            <w:left w:val="none" w:sz="0" w:space="0" w:color="auto"/>
            <w:bottom w:val="none" w:sz="0" w:space="0" w:color="auto"/>
            <w:right w:val="none" w:sz="0" w:space="0" w:color="auto"/>
          </w:divBdr>
        </w:div>
        <w:div w:id="1460882285">
          <w:marLeft w:val="0"/>
          <w:marRight w:val="0"/>
          <w:marTop w:val="0"/>
          <w:marBottom w:val="0"/>
          <w:divBdr>
            <w:top w:val="none" w:sz="0" w:space="0" w:color="auto"/>
            <w:left w:val="none" w:sz="0" w:space="0" w:color="auto"/>
            <w:bottom w:val="none" w:sz="0" w:space="0" w:color="auto"/>
            <w:right w:val="none" w:sz="0" w:space="0" w:color="auto"/>
          </w:divBdr>
        </w:div>
        <w:div w:id="1675301589">
          <w:marLeft w:val="0"/>
          <w:marRight w:val="0"/>
          <w:marTop w:val="0"/>
          <w:marBottom w:val="0"/>
          <w:divBdr>
            <w:top w:val="none" w:sz="0" w:space="0" w:color="auto"/>
            <w:left w:val="none" w:sz="0" w:space="0" w:color="auto"/>
            <w:bottom w:val="none" w:sz="0" w:space="0" w:color="auto"/>
            <w:right w:val="none" w:sz="0" w:space="0" w:color="auto"/>
          </w:divBdr>
        </w:div>
        <w:div w:id="1883128149">
          <w:marLeft w:val="0"/>
          <w:marRight w:val="0"/>
          <w:marTop w:val="0"/>
          <w:marBottom w:val="0"/>
          <w:divBdr>
            <w:top w:val="none" w:sz="0" w:space="0" w:color="auto"/>
            <w:left w:val="none" w:sz="0" w:space="0" w:color="auto"/>
            <w:bottom w:val="none" w:sz="0" w:space="0" w:color="auto"/>
            <w:right w:val="none" w:sz="0" w:space="0" w:color="auto"/>
          </w:divBdr>
        </w:div>
      </w:divsChild>
    </w:div>
    <w:div w:id="527137143">
      <w:bodyDiv w:val="1"/>
      <w:marLeft w:val="0"/>
      <w:marRight w:val="0"/>
      <w:marTop w:val="0"/>
      <w:marBottom w:val="0"/>
      <w:divBdr>
        <w:top w:val="none" w:sz="0" w:space="0" w:color="auto"/>
        <w:left w:val="none" w:sz="0" w:space="0" w:color="auto"/>
        <w:bottom w:val="none" w:sz="0" w:space="0" w:color="auto"/>
        <w:right w:val="none" w:sz="0" w:space="0" w:color="auto"/>
      </w:divBdr>
    </w:div>
    <w:div w:id="536697271">
      <w:bodyDiv w:val="1"/>
      <w:marLeft w:val="0"/>
      <w:marRight w:val="0"/>
      <w:marTop w:val="0"/>
      <w:marBottom w:val="0"/>
      <w:divBdr>
        <w:top w:val="none" w:sz="0" w:space="0" w:color="auto"/>
        <w:left w:val="none" w:sz="0" w:space="0" w:color="auto"/>
        <w:bottom w:val="none" w:sz="0" w:space="0" w:color="auto"/>
        <w:right w:val="none" w:sz="0" w:space="0" w:color="auto"/>
      </w:divBdr>
    </w:div>
    <w:div w:id="565578108">
      <w:bodyDiv w:val="1"/>
      <w:marLeft w:val="0"/>
      <w:marRight w:val="0"/>
      <w:marTop w:val="0"/>
      <w:marBottom w:val="0"/>
      <w:divBdr>
        <w:top w:val="none" w:sz="0" w:space="0" w:color="auto"/>
        <w:left w:val="none" w:sz="0" w:space="0" w:color="auto"/>
        <w:bottom w:val="none" w:sz="0" w:space="0" w:color="auto"/>
        <w:right w:val="none" w:sz="0" w:space="0" w:color="auto"/>
      </w:divBdr>
    </w:div>
    <w:div w:id="666057432">
      <w:bodyDiv w:val="1"/>
      <w:marLeft w:val="0"/>
      <w:marRight w:val="0"/>
      <w:marTop w:val="0"/>
      <w:marBottom w:val="0"/>
      <w:divBdr>
        <w:top w:val="none" w:sz="0" w:space="0" w:color="auto"/>
        <w:left w:val="none" w:sz="0" w:space="0" w:color="auto"/>
        <w:bottom w:val="none" w:sz="0" w:space="0" w:color="auto"/>
        <w:right w:val="none" w:sz="0" w:space="0" w:color="auto"/>
      </w:divBdr>
    </w:div>
    <w:div w:id="693074238">
      <w:bodyDiv w:val="1"/>
      <w:marLeft w:val="0"/>
      <w:marRight w:val="0"/>
      <w:marTop w:val="0"/>
      <w:marBottom w:val="0"/>
      <w:divBdr>
        <w:top w:val="none" w:sz="0" w:space="0" w:color="auto"/>
        <w:left w:val="none" w:sz="0" w:space="0" w:color="auto"/>
        <w:bottom w:val="none" w:sz="0" w:space="0" w:color="auto"/>
        <w:right w:val="none" w:sz="0" w:space="0" w:color="auto"/>
      </w:divBdr>
    </w:div>
    <w:div w:id="745341094">
      <w:bodyDiv w:val="1"/>
      <w:marLeft w:val="0"/>
      <w:marRight w:val="0"/>
      <w:marTop w:val="0"/>
      <w:marBottom w:val="0"/>
      <w:divBdr>
        <w:top w:val="none" w:sz="0" w:space="0" w:color="auto"/>
        <w:left w:val="none" w:sz="0" w:space="0" w:color="auto"/>
        <w:bottom w:val="none" w:sz="0" w:space="0" w:color="auto"/>
        <w:right w:val="none" w:sz="0" w:space="0" w:color="auto"/>
      </w:divBdr>
    </w:div>
    <w:div w:id="755128091">
      <w:bodyDiv w:val="1"/>
      <w:marLeft w:val="0"/>
      <w:marRight w:val="0"/>
      <w:marTop w:val="0"/>
      <w:marBottom w:val="0"/>
      <w:divBdr>
        <w:top w:val="none" w:sz="0" w:space="0" w:color="auto"/>
        <w:left w:val="none" w:sz="0" w:space="0" w:color="auto"/>
        <w:bottom w:val="none" w:sz="0" w:space="0" w:color="auto"/>
        <w:right w:val="none" w:sz="0" w:space="0" w:color="auto"/>
      </w:divBdr>
    </w:div>
    <w:div w:id="775028948">
      <w:bodyDiv w:val="1"/>
      <w:marLeft w:val="0"/>
      <w:marRight w:val="0"/>
      <w:marTop w:val="0"/>
      <w:marBottom w:val="0"/>
      <w:divBdr>
        <w:top w:val="none" w:sz="0" w:space="0" w:color="auto"/>
        <w:left w:val="none" w:sz="0" w:space="0" w:color="auto"/>
        <w:bottom w:val="none" w:sz="0" w:space="0" w:color="auto"/>
        <w:right w:val="none" w:sz="0" w:space="0" w:color="auto"/>
      </w:divBdr>
    </w:div>
    <w:div w:id="811019017">
      <w:bodyDiv w:val="1"/>
      <w:marLeft w:val="0"/>
      <w:marRight w:val="0"/>
      <w:marTop w:val="0"/>
      <w:marBottom w:val="0"/>
      <w:divBdr>
        <w:top w:val="none" w:sz="0" w:space="0" w:color="auto"/>
        <w:left w:val="none" w:sz="0" w:space="0" w:color="auto"/>
        <w:bottom w:val="none" w:sz="0" w:space="0" w:color="auto"/>
        <w:right w:val="none" w:sz="0" w:space="0" w:color="auto"/>
      </w:divBdr>
      <w:divsChild>
        <w:div w:id="92017536">
          <w:marLeft w:val="0"/>
          <w:marRight w:val="0"/>
          <w:marTop w:val="0"/>
          <w:marBottom w:val="0"/>
          <w:divBdr>
            <w:top w:val="none" w:sz="0" w:space="0" w:color="auto"/>
            <w:left w:val="none" w:sz="0" w:space="0" w:color="auto"/>
            <w:bottom w:val="none" w:sz="0" w:space="0" w:color="auto"/>
            <w:right w:val="none" w:sz="0" w:space="0" w:color="auto"/>
          </w:divBdr>
        </w:div>
      </w:divsChild>
    </w:div>
    <w:div w:id="888878464">
      <w:bodyDiv w:val="1"/>
      <w:marLeft w:val="0"/>
      <w:marRight w:val="0"/>
      <w:marTop w:val="0"/>
      <w:marBottom w:val="0"/>
      <w:divBdr>
        <w:top w:val="none" w:sz="0" w:space="0" w:color="auto"/>
        <w:left w:val="none" w:sz="0" w:space="0" w:color="auto"/>
        <w:bottom w:val="none" w:sz="0" w:space="0" w:color="auto"/>
        <w:right w:val="none" w:sz="0" w:space="0" w:color="auto"/>
      </w:divBdr>
    </w:div>
    <w:div w:id="917059703">
      <w:bodyDiv w:val="1"/>
      <w:marLeft w:val="0"/>
      <w:marRight w:val="0"/>
      <w:marTop w:val="0"/>
      <w:marBottom w:val="0"/>
      <w:divBdr>
        <w:top w:val="none" w:sz="0" w:space="0" w:color="auto"/>
        <w:left w:val="none" w:sz="0" w:space="0" w:color="auto"/>
        <w:bottom w:val="none" w:sz="0" w:space="0" w:color="auto"/>
        <w:right w:val="none" w:sz="0" w:space="0" w:color="auto"/>
      </w:divBdr>
      <w:divsChild>
        <w:div w:id="2010598173">
          <w:marLeft w:val="0"/>
          <w:marRight w:val="0"/>
          <w:marTop w:val="0"/>
          <w:marBottom w:val="0"/>
          <w:divBdr>
            <w:top w:val="none" w:sz="0" w:space="0" w:color="auto"/>
            <w:left w:val="none" w:sz="0" w:space="0" w:color="auto"/>
            <w:bottom w:val="none" w:sz="0" w:space="0" w:color="auto"/>
            <w:right w:val="none" w:sz="0" w:space="0" w:color="auto"/>
          </w:divBdr>
          <w:divsChild>
            <w:div w:id="77818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22884">
      <w:bodyDiv w:val="1"/>
      <w:marLeft w:val="0"/>
      <w:marRight w:val="0"/>
      <w:marTop w:val="0"/>
      <w:marBottom w:val="0"/>
      <w:divBdr>
        <w:top w:val="none" w:sz="0" w:space="0" w:color="auto"/>
        <w:left w:val="none" w:sz="0" w:space="0" w:color="auto"/>
        <w:bottom w:val="none" w:sz="0" w:space="0" w:color="auto"/>
        <w:right w:val="none" w:sz="0" w:space="0" w:color="auto"/>
      </w:divBdr>
      <w:divsChild>
        <w:div w:id="515508679">
          <w:marLeft w:val="0"/>
          <w:marRight w:val="0"/>
          <w:marTop w:val="0"/>
          <w:marBottom w:val="0"/>
          <w:divBdr>
            <w:top w:val="none" w:sz="0" w:space="0" w:color="auto"/>
            <w:left w:val="none" w:sz="0" w:space="0" w:color="auto"/>
            <w:bottom w:val="none" w:sz="0" w:space="0" w:color="auto"/>
            <w:right w:val="none" w:sz="0" w:space="0" w:color="auto"/>
          </w:divBdr>
        </w:div>
        <w:div w:id="1392264506">
          <w:marLeft w:val="0"/>
          <w:marRight w:val="0"/>
          <w:marTop w:val="0"/>
          <w:marBottom w:val="0"/>
          <w:divBdr>
            <w:top w:val="none" w:sz="0" w:space="0" w:color="auto"/>
            <w:left w:val="none" w:sz="0" w:space="0" w:color="auto"/>
            <w:bottom w:val="none" w:sz="0" w:space="0" w:color="auto"/>
            <w:right w:val="none" w:sz="0" w:space="0" w:color="auto"/>
          </w:divBdr>
          <w:divsChild>
            <w:div w:id="102916925">
              <w:marLeft w:val="0"/>
              <w:marRight w:val="0"/>
              <w:marTop w:val="0"/>
              <w:marBottom w:val="0"/>
              <w:divBdr>
                <w:top w:val="none" w:sz="0" w:space="0" w:color="auto"/>
                <w:left w:val="none" w:sz="0" w:space="0" w:color="auto"/>
                <w:bottom w:val="none" w:sz="0" w:space="0" w:color="auto"/>
                <w:right w:val="none" w:sz="0" w:space="0" w:color="auto"/>
              </w:divBdr>
            </w:div>
            <w:div w:id="526261452">
              <w:marLeft w:val="0"/>
              <w:marRight w:val="0"/>
              <w:marTop w:val="0"/>
              <w:marBottom w:val="0"/>
              <w:divBdr>
                <w:top w:val="none" w:sz="0" w:space="0" w:color="auto"/>
                <w:left w:val="none" w:sz="0" w:space="0" w:color="auto"/>
                <w:bottom w:val="none" w:sz="0" w:space="0" w:color="auto"/>
                <w:right w:val="none" w:sz="0" w:space="0" w:color="auto"/>
              </w:divBdr>
            </w:div>
            <w:div w:id="138871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62190">
      <w:bodyDiv w:val="1"/>
      <w:marLeft w:val="0"/>
      <w:marRight w:val="0"/>
      <w:marTop w:val="0"/>
      <w:marBottom w:val="0"/>
      <w:divBdr>
        <w:top w:val="none" w:sz="0" w:space="0" w:color="auto"/>
        <w:left w:val="none" w:sz="0" w:space="0" w:color="auto"/>
        <w:bottom w:val="none" w:sz="0" w:space="0" w:color="auto"/>
        <w:right w:val="none" w:sz="0" w:space="0" w:color="auto"/>
      </w:divBdr>
    </w:div>
    <w:div w:id="990982828">
      <w:bodyDiv w:val="1"/>
      <w:marLeft w:val="0"/>
      <w:marRight w:val="0"/>
      <w:marTop w:val="0"/>
      <w:marBottom w:val="0"/>
      <w:divBdr>
        <w:top w:val="none" w:sz="0" w:space="0" w:color="auto"/>
        <w:left w:val="none" w:sz="0" w:space="0" w:color="auto"/>
        <w:bottom w:val="none" w:sz="0" w:space="0" w:color="auto"/>
        <w:right w:val="none" w:sz="0" w:space="0" w:color="auto"/>
      </w:divBdr>
    </w:div>
    <w:div w:id="1017344665">
      <w:bodyDiv w:val="1"/>
      <w:marLeft w:val="0"/>
      <w:marRight w:val="0"/>
      <w:marTop w:val="0"/>
      <w:marBottom w:val="0"/>
      <w:divBdr>
        <w:top w:val="none" w:sz="0" w:space="0" w:color="auto"/>
        <w:left w:val="none" w:sz="0" w:space="0" w:color="auto"/>
        <w:bottom w:val="none" w:sz="0" w:space="0" w:color="auto"/>
        <w:right w:val="none" w:sz="0" w:space="0" w:color="auto"/>
      </w:divBdr>
    </w:div>
    <w:div w:id="1023019421">
      <w:bodyDiv w:val="1"/>
      <w:marLeft w:val="0"/>
      <w:marRight w:val="0"/>
      <w:marTop w:val="0"/>
      <w:marBottom w:val="0"/>
      <w:divBdr>
        <w:top w:val="none" w:sz="0" w:space="0" w:color="auto"/>
        <w:left w:val="none" w:sz="0" w:space="0" w:color="auto"/>
        <w:bottom w:val="none" w:sz="0" w:space="0" w:color="auto"/>
        <w:right w:val="none" w:sz="0" w:space="0" w:color="auto"/>
      </w:divBdr>
    </w:div>
    <w:div w:id="1074205754">
      <w:bodyDiv w:val="1"/>
      <w:marLeft w:val="0"/>
      <w:marRight w:val="0"/>
      <w:marTop w:val="0"/>
      <w:marBottom w:val="0"/>
      <w:divBdr>
        <w:top w:val="none" w:sz="0" w:space="0" w:color="auto"/>
        <w:left w:val="none" w:sz="0" w:space="0" w:color="auto"/>
        <w:bottom w:val="none" w:sz="0" w:space="0" w:color="auto"/>
        <w:right w:val="none" w:sz="0" w:space="0" w:color="auto"/>
      </w:divBdr>
    </w:div>
    <w:div w:id="1083986017">
      <w:bodyDiv w:val="1"/>
      <w:marLeft w:val="0"/>
      <w:marRight w:val="0"/>
      <w:marTop w:val="0"/>
      <w:marBottom w:val="0"/>
      <w:divBdr>
        <w:top w:val="none" w:sz="0" w:space="0" w:color="auto"/>
        <w:left w:val="none" w:sz="0" w:space="0" w:color="auto"/>
        <w:bottom w:val="none" w:sz="0" w:space="0" w:color="auto"/>
        <w:right w:val="none" w:sz="0" w:space="0" w:color="auto"/>
      </w:divBdr>
    </w:div>
    <w:div w:id="1130631099">
      <w:bodyDiv w:val="1"/>
      <w:marLeft w:val="0"/>
      <w:marRight w:val="0"/>
      <w:marTop w:val="0"/>
      <w:marBottom w:val="0"/>
      <w:divBdr>
        <w:top w:val="none" w:sz="0" w:space="0" w:color="auto"/>
        <w:left w:val="none" w:sz="0" w:space="0" w:color="auto"/>
        <w:bottom w:val="none" w:sz="0" w:space="0" w:color="auto"/>
        <w:right w:val="none" w:sz="0" w:space="0" w:color="auto"/>
      </w:divBdr>
      <w:divsChild>
        <w:div w:id="244926076">
          <w:marLeft w:val="0"/>
          <w:marRight w:val="0"/>
          <w:marTop w:val="0"/>
          <w:marBottom w:val="0"/>
          <w:divBdr>
            <w:top w:val="none" w:sz="0" w:space="0" w:color="auto"/>
            <w:left w:val="none" w:sz="0" w:space="0" w:color="auto"/>
            <w:bottom w:val="none" w:sz="0" w:space="0" w:color="auto"/>
            <w:right w:val="none" w:sz="0" w:space="0" w:color="auto"/>
          </w:divBdr>
        </w:div>
        <w:div w:id="343244006">
          <w:marLeft w:val="0"/>
          <w:marRight w:val="0"/>
          <w:marTop w:val="0"/>
          <w:marBottom w:val="0"/>
          <w:divBdr>
            <w:top w:val="none" w:sz="0" w:space="0" w:color="auto"/>
            <w:left w:val="none" w:sz="0" w:space="0" w:color="auto"/>
            <w:bottom w:val="none" w:sz="0" w:space="0" w:color="auto"/>
            <w:right w:val="none" w:sz="0" w:space="0" w:color="auto"/>
          </w:divBdr>
        </w:div>
        <w:div w:id="691031713">
          <w:marLeft w:val="0"/>
          <w:marRight w:val="0"/>
          <w:marTop w:val="0"/>
          <w:marBottom w:val="0"/>
          <w:divBdr>
            <w:top w:val="none" w:sz="0" w:space="0" w:color="auto"/>
            <w:left w:val="none" w:sz="0" w:space="0" w:color="auto"/>
            <w:bottom w:val="none" w:sz="0" w:space="0" w:color="auto"/>
            <w:right w:val="none" w:sz="0" w:space="0" w:color="auto"/>
          </w:divBdr>
        </w:div>
      </w:divsChild>
    </w:div>
    <w:div w:id="1134641313">
      <w:bodyDiv w:val="1"/>
      <w:marLeft w:val="0"/>
      <w:marRight w:val="0"/>
      <w:marTop w:val="0"/>
      <w:marBottom w:val="0"/>
      <w:divBdr>
        <w:top w:val="none" w:sz="0" w:space="0" w:color="auto"/>
        <w:left w:val="none" w:sz="0" w:space="0" w:color="auto"/>
        <w:bottom w:val="none" w:sz="0" w:space="0" w:color="auto"/>
        <w:right w:val="none" w:sz="0" w:space="0" w:color="auto"/>
      </w:divBdr>
    </w:div>
    <w:div w:id="1148478308">
      <w:bodyDiv w:val="1"/>
      <w:marLeft w:val="0"/>
      <w:marRight w:val="0"/>
      <w:marTop w:val="0"/>
      <w:marBottom w:val="0"/>
      <w:divBdr>
        <w:top w:val="none" w:sz="0" w:space="0" w:color="auto"/>
        <w:left w:val="none" w:sz="0" w:space="0" w:color="auto"/>
        <w:bottom w:val="none" w:sz="0" w:space="0" w:color="auto"/>
        <w:right w:val="none" w:sz="0" w:space="0" w:color="auto"/>
      </w:divBdr>
    </w:div>
    <w:div w:id="1159619953">
      <w:bodyDiv w:val="1"/>
      <w:marLeft w:val="0"/>
      <w:marRight w:val="0"/>
      <w:marTop w:val="0"/>
      <w:marBottom w:val="0"/>
      <w:divBdr>
        <w:top w:val="none" w:sz="0" w:space="0" w:color="auto"/>
        <w:left w:val="none" w:sz="0" w:space="0" w:color="auto"/>
        <w:bottom w:val="none" w:sz="0" w:space="0" w:color="auto"/>
        <w:right w:val="none" w:sz="0" w:space="0" w:color="auto"/>
      </w:divBdr>
    </w:div>
    <w:div w:id="1194685685">
      <w:bodyDiv w:val="1"/>
      <w:marLeft w:val="0"/>
      <w:marRight w:val="0"/>
      <w:marTop w:val="0"/>
      <w:marBottom w:val="0"/>
      <w:divBdr>
        <w:top w:val="none" w:sz="0" w:space="0" w:color="auto"/>
        <w:left w:val="none" w:sz="0" w:space="0" w:color="auto"/>
        <w:bottom w:val="none" w:sz="0" w:space="0" w:color="auto"/>
        <w:right w:val="none" w:sz="0" w:space="0" w:color="auto"/>
      </w:divBdr>
    </w:div>
    <w:div w:id="1198588055">
      <w:bodyDiv w:val="1"/>
      <w:marLeft w:val="0"/>
      <w:marRight w:val="0"/>
      <w:marTop w:val="0"/>
      <w:marBottom w:val="0"/>
      <w:divBdr>
        <w:top w:val="none" w:sz="0" w:space="0" w:color="auto"/>
        <w:left w:val="none" w:sz="0" w:space="0" w:color="auto"/>
        <w:bottom w:val="none" w:sz="0" w:space="0" w:color="auto"/>
        <w:right w:val="none" w:sz="0" w:space="0" w:color="auto"/>
      </w:divBdr>
    </w:div>
    <w:div w:id="1265771807">
      <w:bodyDiv w:val="1"/>
      <w:marLeft w:val="0"/>
      <w:marRight w:val="0"/>
      <w:marTop w:val="0"/>
      <w:marBottom w:val="0"/>
      <w:divBdr>
        <w:top w:val="none" w:sz="0" w:space="0" w:color="auto"/>
        <w:left w:val="none" w:sz="0" w:space="0" w:color="auto"/>
        <w:bottom w:val="none" w:sz="0" w:space="0" w:color="auto"/>
        <w:right w:val="none" w:sz="0" w:space="0" w:color="auto"/>
      </w:divBdr>
    </w:div>
    <w:div w:id="1283000734">
      <w:bodyDiv w:val="1"/>
      <w:marLeft w:val="0"/>
      <w:marRight w:val="0"/>
      <w:marTop w:val="0"/>
      <w:marBottom w:val="0"/>
      <w:divBdr>
        <w:top w:val="none" w:sz="0" w:space="0" w:color="auto"/>
        <w:left w:val="none" w:sz="0" w:space="0" w:color="auto"/>
        <w:bottom w:val="none" w:sz="0" w:space="0" w:color="auto"/>
        <w:right w:val="none" w:sz="0" w:space="0" w:color="auto"/>
      </w:divBdr>
    </w:div>
    <w:div w:id="1286811860">
      <w:bodyDiv w:val="1"/>
      <w:marLeft w:val="0"/>
      <w:marRight w:val="0"/>
      <w:marTop w:val="0"/>
      <w:marBottom w:val="0"/>
      <w:divBdr>
        <w:top w:val="none" w:sz="0" w:space="0" w:color="auto"/>
        <w:left w:val="none" w:sz="0" w:space="0" w:color="auto"/>
        <w:bottom w:val="none" w:sz="0" w:space="0" w:color="auto"/>
        <w:right w:val="none" w:sz="0" w:space="0" w:color="auto"/>
      </w:divBdr>
    </w:div>
    <w:div w:id="1321927248">
      <w:bodyDiv w:val="1"/>
      <w:marLeft w:val="0"/>
      <w:marRight w:val="0"/>
      <w:marTop w:val="0"/>
      <w:marBottom w:val="0"/>
      <w:divBdr>
        <w:top w:val="none" w:sz="0" w:space="0" w:color="auto"/>
        <w:left w:val="none" w:sz="0" w:space="0" w:color="auto"/>
        <w:bottom w:val="none" w:sz="0" w:space="0" w:color="auto"/>
        <w:right w:val="none" w:sz="0" w:space="0" w:color="auto"/>
      </w:divBdr>
    </w:div>
    <w:div w:id="1380200284">
      <w:bodyDiv w:val="1"/>
      <w:marLeft w:val="0"/>
      <w:marRight w:val="0"/>
      <w:marTop w:val="0"/>
      <w:marBottom w:val="0"/>
      <w:divBdr>
        <w:top w:val="none" w:sz="0" w:space="0" w:color="auto"/>
        <w:left w:val="none" w:sz="0" w:space="0" w:color="auto"/>
        <w:bottom w:val="none" w:sz="0" w:space="0" w:color="auto"/>
        <w:right w:val="none" w:sz="0" w:space="0" w:color="auto"/>
      </w:divBdr>
    </w:div>
    <w:div w:id="1389961398">
      <w:bodyDiv w:val="1"/>
      <w:marLeft w:val="0"/>
      <w:marRight w:val="0"/>
      <w:marTop w:val="0"/>
      <w:marBottom w:val="0"/>
      <w:divBdr>
        <w:top w:val="none" w:sz="0" w:space="0" w:color="auto"/>
        <w:left w:val="none" w:sz="0" w:space="0" w:color="auto"/>
        <w:bottom w:val="none" w:sz="0" w:space="0" w:color="auto"/>
        <w:right w:val="none" w:sz="0" w:space="0" w:color="auto"/>
      </w:divBdr>
    </w:div>
    <w:div w:id="1421415691">
      <w:bodyDiv w:val="1"/>
      <w:marLeft w:val="0"/>
      <w:marRight w:val="0"/>
      <w:marTop w:val="0"/>
      <w:marBottom w:val="0"/>
      <w:divBdr>
        <w:top w:val="none" w:sz="0" w:space="0" w:color="auto"/>
        <w:left w:val="none" w:sz="0" w:space="0" w:color="auto"/>
        <w:bottom w:val="none" w:sz="0" w:space="0" w:color="auto"/>
        <w:right w:val="none" w:sz="0" w:space="0" w:color="auto"/>
      </w:divBdr>
    </w:div>
    <w:div w:id="1421638778">
      <w:bodyDiv w:val="1"/>
      <w:marLeft w:val="0"/>
      <w:marRight w:val="0"/>
      <w:marTop w:val="0"/>
      <w:marBottom w:val="0"/>
      <w:divBdr>
        <w:top w:val="none" w:sz="0" w:space="0" w:color="auto"/>
        <w:left w:val="none" w:sz="0" w:space="0" w:color="auto"/>
        <w:bottom w:val="none" w:sz="0" w:space="0" w:color="auto"/>
        <w:right w:val="none" w:sz="0" w:space="0" w:color="auto"/>
      </w:divBdr>
    </w:div>
    <w:div w:id="1520662971">
      <w:bodyDiv w:val="1"/>
      <w:marLeft w:val="0"/>
      <w:marRight w:val="0"/>
      <w:marTop w:val="0"/>
      <w:marBottom w:val="0"/>
      <w:divBdr>
        <w:top w:val="none" w:sz="0" w:space="0" w:color="auto"/>
        <w:left w:val="none" w:sz="0" w:space="0" w:color="auto"/>
        <w:bottom w:val="none" w:sz="0" w:space="0" w:color="auto"/>
        <w:right w:val="none" w:sz="0" w:space="0" w:color="auto"/>
      </w:divBdr>
    </w:div>
    <w:div w:id="1589540738">
      <w:bodyDiv w:val="1"/>
      <w:marLeft w:val="0"/>
      <w:marRight w:val="0"/>
      <w:marTop w:val="0"/>
      <w:marBottom w:val="0"/>
      <w:divBdr>
        <w:top w:val="none" w:sz="0" w:space="0" w:color="auto"/>
        <w:left w:val="none" w:sz="0" w:space="0" w:color="auto"/>
        <w:bottom w:val="none" w:sz="0" w:space="0" w:color="auto"/>
        <w:right w:val="none" w:sz="0" w:space="0" w:color="auto"/>
      </w:divBdr>
    </w:div>
    <w:div w:id="1649359771">
      <w:bodyDiv w:val="1"/>
      <w:marLeft w:val="0"/>
      <w:marRight w:val="0"/>
      <w:marTop w:val="0"/>
      <w:marBottom w:val="0"/>
      <w:divBdr>
        <w:top w:val="none" w:sz="0" w:space="0" w:color="auto"/>
        <w:left w:val="none" w:sz="0" w:space="0" w:color="auto"/>
        <w:bottom w:val="none" w:sz="0" w:space="0" w:color="auto"/>
        <w:right w:val="none" w:sz="0" w:space="0" w:color="auto"/>
      </w:divBdr>
    </w:div>
    <w:div w:id="1716856466">
      <w:bodyDiv w:val="1"/>
      <w:marLeft w:val="0"/>
      <w:marRight w:val="0"/>
      <w:marTop w:val="0"/>
      <w:marBottom w:val="0"/>
      <w:divBdr>
        <w:top w:val="none" w:sz="0" w:space="0" w:color="auto"/>
        <w:left w:val="none" w:sz="0" w:space="0" w:color="auto"/>
        <w:bottom w:val="none" w:sz="0" w:space="0" w:color="auto"/>
        <w:right w:val="none" w:sz="0" w:space="0" w:color="auto"/>
      </w:divBdr>
    </w:div>
    <w:div w:id="1729765107">
      <w:bodyDiv w:val="1"/>
      <w:marLeft w:val="0"/>
      <w:marRight w:val="0"/>
      <w:marTop w:val="0"/>
      <w:marBottom w:val="0"/>
      <w:divBdr>
        <w:top w:val="none" w:sz="0" w:space="0" w:color="auto"/>
        <w:left w:val="none" w:sz="0" w:space="0" w:color="auto"/>
        <w:bottom w:val="none" w:sz="0" w:space="0" w:color="auto"/>
        <w:right w:val="none" w:sz="0" w:space="0" w:color="auto"/>
      </w:divBdr>
    </w:div>
    <w:div w:id="1753159166">
      <w:bodyDiv w:val="1"/>
      <w:marLeft w:val="0"/>
      <w:marRight w:val="0"/>
      <w:marTop w:val="0"/>
      <w:marBottom w:val="0"/>
      <w:divBdr>
        <w:top w:val="none" w:sz="0" w:space="0" w:color="auto"/>
        <w:left w:val="none" w:sz="0" w:space="0" w:color="auto"/>
        <w:bottom w:val="none" w:sz="0" w:space="0" w:color="auto"/>
        <w:right w:val="none" w:sz="0" w:space="0" w:color="auto"/>
      </w:divBdr>
    </w:div>
    <w:div w:id="1753769860">
      <w:bodyDiv w:val="1"/>
      <w:marLeft w:val="0"/>
      <w:marRight w:val="0"/>
      <w:marTop w:val="0"/>
      <w:marBottom w:val="0"/>
      <w:divBdr>
        <w:top w:val="none" w:sz="0" w:space="0" w:color="auto"/>
        <w:left w:val="none" w:sz="0" w:space="0" w:color="auto"/>
        <w:bottom w:val="none" w:sz="0" w:space="0" w:color="auto"/>
        <w:right w:val="none" w:sz="0" w:space="0" w:color="auto"/>
      </w:divBdr>
    </w:div>
    <w:div w:id="1764032762">
      <w:bodyDiv w:val="1"/>
      <w:marLeft w:val="0"/>
      <w:marRight w:val="0"/>
      <w:marTop w:val="0"/>
      <w:marBottom w:val="0"/>
      <w:divBdr>
        <w:top w:val="none" w:sz="0" w:space="0" w:color="auto"/>
        <w:left w:val="none" w:sz="0" w:space="0" w:color="auto"/>
        <w:bottom w:val="none" w:sz="0" w:space="0" w:color="auto"/>
        <w:right w:val="none" w:sz="0" w:space="0" w:color="auto"/>
      </w:divBdr>
    </w:div>
    <w:div w:id="1773158825">
      <w:bodyDiv w:val="1"/>
      <w:marLeft w:val="0"/>
      <w:marRight w:val="0"/>
      <w:marTop w:val="0"/>
      <w:marBottom w:val="0"/>
      <w:divBdr>
        <w:top w:val="none" w:sz="0" w:space="0" w:color="auto"/>
        <w:left w:val="none" w:sz="0" w:space="0" w:color="auto"/>
        <w:bottom w:val="none" w:sz="0" w:space="0" w:color="auto"/>
        <w:right w:val="none" w:sz="0" w:space="0" w:color="auto"/>
      </w:divBdr>
    </w:div>
    <w:div w:id="1773356333">
      <w:bodyDiv w:val="1"/>
      <w:marLeft w:val="0"/>
      <w:marRight w:val="0"/>
      <w:marTop w:val="0"/>
      <w:marBottom w:val="0"/>
      <w:divBdr>
        <w:top w:val="none" w:sz="0" w:space="0" w:color="auto"/>
        <w:left w:val="none" w:sz="0" w:space="0" w:color="auto"/>
        <w:bottom w:val="none" w:sz="0" w:space="0" w:color="auto"/>
        <w:right w:val="none" w:sz="0" w:space="0" w:color="auto"/>
      </w:divBdr>
    </w:div>
    <w:div w:id="1784301109">
      <w:bodyDiv w:val="1"/>
      <w:marLeft w:val="0"/>
      <w:marRight w:val="0"/>
      <w:marTop w:val="0"/>
      <w:marBottom w:val="0"/>
      <w:divBdr>
        <w:top w:val="none" w:sz="0" w:space="0" w:color="auto"/>
        <w:left w:val="none" w:sz="0" w:space="0" w:color="auto"/>
        <w:bottom w:val="none" w:sz="0" w:space="0" w:color="auto"/>
        <w:right w:val="none" w:sz="0" w:space="0" w:color="auto"/>
      </w:divBdr>
    </w:div>
    <w:div w:id="1822916386">
      <w:bodyDiv w:val="1"/>
      <w:marLeft w:val="0"/>
      <w:marRight w:val="0"/>
      <w:marTop w:val="0"/>
      <w:marBottom w:val="0"/>
      <w:divBdr>
        <w:top w:val="none" w:sz="0" w:space="0" w:color="auto"/>
        <w:left w:val="none" w:sz="0" w:space="0" w:color="auto"/>
        <w:bottom w:val="none" w:sz="0" w:space="0" w:color="auto"/>
        <w:right w:val="none" w:sz="0" w:space="0" w:color="auto"/>
      </w:divBdr>
    </w:div>
    <w:div w:id="1836218688">
      <w:bodyDiv w:val="1"/>
      <w:marLeft w:val="0"/>
      <w:marRight w:val="0"/>
      <w:marTop w:val="0"/>
      <w:marBottom w:val="0"/>
      <w:divBdr>
        <w:top w:val="none" w:sz="0" w:space="0" w:color="auto"/>
        <w:left w:val="none" w:sz="0" w:space="0" w:color="auto"/>
        <w:bottom w:val="none" w:sz="0" w:space="0" w:color="auto"/>
        <w:right w:val="none" w:sz="0" w:space="0" w:color="auto"/>
      </w:divBdr>
    </w:div>
    <w:div w:id="1857890987">
      <w:bodyDiv w:val="1"/>
      <w:marLeft w:val="0"/>
      <w:marRight w:val="0"/>
      <w:marTop w:val="0"/>
      <w:marBottom w:val="0"/>
      <w:divBdr>
        <w:top w:val="none" w:sz="0" w:space="0" w:color="auto"/>
        <w:left w:val="none" w:sz="0" w:space="0" w:color="auto"/>
        <w:bottom w:val="none" w:sz="0" w:space="0" w:color="auto"/>
        <w:right w:val="none" w:sz="0" w:space="0" w:color="auto"/>
      </w:divBdr>
    </w:div>
    <w:div w:id="1900554690">
      <w:bodyDiv w:val="1"/>
      <w:marLeft w:val="0"/>
      <w:marRight w:val="0"/>
      <w:marTop w:val="0"/>
      <w:marBottom w:val="0"/>
      <w:divBdr>
        <w:top w:val="none" w:sz="0" w:space="0" w:color="auto"/>
        <w:left w:val="none" w:sz="0" w:space="0" w:color="auto"/>
        <w:bottom w:val="none" w:sz="0" w:space="0" w:color="auto"/>
        <w:right w:val="none" w:sz="0" w:space="0" w:color="auto"/>
      </w:divBdr>
    </w:div>
    <w:div w:id="2002417839">
      <w:bodyDiv w:val="1"/>
      <w:marLeft w:val="0"/>
      <w:marRight w:val="0"/>
      <w:marTop w:val="0"/>
      <w:marBottom w:val="0"/>
      <w:divBdr>
        <w:top w:val="none" w:sz="0" w:space="0" w:color="auto"/>
        <w:left w:val="none" w:sz="0" w:space="0" w:color="auto"/>
        <w:bottom w:val="none" w:sz="0" w:space="0" w:color="auto"/>
        <w:right w:val="none" w:sz="0" w:space="0" w:color="auto"/>
      </w:divBdr>
    </w:div>
    <w:div w:id="2024550440">
      <w:bodyDiv w:val="1"/>
      <w:marLeft w:val="0"/>
      <w:marRight w:val="0"/>
      <w:marTop w:val="0"/>
      <w:marBottom w:val="0"/>
      <w:divBdr>
        <w:top w:val="none" w:sz="0" w:space="0" w:color="auto"/>
        <w:left w:val="none" w:sz="0" w:space="0" w:color="auto"/>
        <w:bottom w:val="none" w:sz="0" w:space="0" w:color="auto"/>
        <w:right w:val="none" w:sz="0" w:space="0" w:color="auto"/>
      </w:divBdr>
    </w:div>
    <w:div w:id="2083868749">
      <w:bodyDiv w:val="1"/>
      <w:marLeft w:val="0"/>
      <w:marRight w:val="0"/>
      <w:marTop w:val="0"/>
      <w:marBottom w:val="0"/>
      <w:divBdr>
        <w:top w:val="none" w:sz="0" w:space="0" w:color="auto"/>
        <w:left w:val="none" w:sz="0" w:space="0" w:color="auto"/>
        <w:bottom w:val="none" w:sz="0" w:space="0" w:color="auto"/>
        <w:right w:val="none" w:sz="0" w:space="0" w:color="auto"/>
      </w:divBdr>
    </w:div>
    <w:div w:id="2124109263">
      <w:bodyDiv w:val="1"/>
      <w:marLeft w:val="0"/>
      <w:marRight w:val="0"/>
      <w:marTop w:val="0"/>
      <w:marBottom w:val="0"/>
      <w:divBdr>
        <w:top w:val="none" w:sz="0" w:space="0" w:color="auto"/>
        <w:left w:val="none" w:sz="0" w:space="0" w:color="auto"/>
        <w:bottom w:val="none" w:sz="0" w:space="0" w:color="auto"/>
        <w:right w:val="none" w:sz="0" w:space="0" w:color="auto"/>
      </w:divBdr>
    </w:div>
    <w:div w:id="214624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jakmama24.pl/porod/porod-naturalny/wybor-poloznej-w-ciazy-w-czasie-porodu-i-w-pologu,544_8796.html" TargetMode="External"/><Relationship Id="rId18" Type="http://schemas.openxmlformats.org/officeDocument/2006/relationships/hyperlink" Target="https://eresmedical.com.pl/detektor-tetna-plodu-babysound-b-p-36.htm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depresja.ipin.edu.pl/podejrzewasz-ze-masz-depresje-sprawdz-to-odpowiadajac-na-kilka-pytan/" TargetMode="External"/><Relationship Id="rId7" Type="http://schemas.openxmlformats.org/officeDocument/2006/relationships/endnotes" Target="endnotes.xml"/><Relationship Id="rId12" Type="http://schemas.openxmlformats.org/officeDocument/2006/relationships/hyperlink" Target="http://dumnamama.pl/wskazania-do-cesarskiego-ciecia/" TargetMode="External"/><Relationship Id="rId17" Type="http://schemas.openxmlformats.org/officeDocument/2006/relationships/hyperlink" Target="https://eresmedical.com.pl/kardiotokograf-cms-800g-p-27.htm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eresmedical.com.pl/lozko-porodowe-m-2dxs-p-22.html" TargetMode="External"/><Relationship Id="rId20" Type="http://schemas.openxmlformats.org/officeDocument/2006/relationships/hyperlink" Target="https://eresmedical.com.pl/lampy-do-gabinetu-ginekologicznego-c-2_41_75.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p.pl/pacjent/psychiatria/choroby/69882,depresja?autolink=1" TargetMode="External"/><Relationship Id="rId24" Type="http://schemas.openxmlformats.org/officeDocument/2006/relationships/hyperlink" Target="https://portal.abczdrowie.pl/problemy-z-koncentracja"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portal.abczdrowie.pl/brak-apetytu-najczestsze-przyczyny"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eresmedical.com.pl/lampy-operacyjne-c-2_103_47.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hyperlink" Target="https://portal.abczdrowie.pl/trudnosci-z-zasypianiem" TargetMode="External"/><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www.wbc.poznan.pl/content/167188/Index.Pdf" TargetMode="External"/><Relationship Id="rId2" Type="http://schemas.openxmlformats.org/officeDocument/2006/relationships/hyperlink" Target="http://www.polskawliczbach.pl/Wroclaw" TargetMode="External"/><Relationship Id="rId1" Type="http://schemas.openxmlformats.org/officeDocument/2006/relationships/hyperlink" Target="http://www.depresja.ipin.edu.pl/wp-content/uploads/2016/12/Poradnik%20Jak_%C4%86ma%2018.12.2016.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hyperlink" Target="http://www.hta.p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2DD6~1.WLA\AppData\Local\Temp\7zO8175F766\Szablon%20HTA%202.0%2020180720.dotx" TargetMode="External"/></Relationships>
</file>

<file path=word/theme/theme1.xml><?xml version="1.0" encoding="utf-8"?>
<a:theme xmlns:a="http://schemas.openxmlformats.org/drawingml/2006/main" name="Motyw pakietu Office">
  <a:themeElements>
    <a:clrScheme name="HTAC_new">
      <a:dk1>
        <a:sysClr val="windowText" lastClr="000000"/>
      </a:dk1>
      <a:lt1>
        <a:sysClr val="window" lastClr="FFFFFF"/>
      </a:lt1>
      <a:dk2>
        <a:srgbClr val="212D49"/>
      </a:dk2>
      <a:lt2>
        <a:srgbClr val="FFFFFF"/>
      </a:lt2>
      <a:accent1>
        <a:srgbClr val="757B8F"/>
      </a:accent1>
      <a:accent2>
        <a:srgbClr val="9F1B37"/>
      </a:accent2>
      <a:accent3>
        <a:srgbClr val="F07214"/>
      </a:accent3>
      <a:accent4>
        <a:srgbClr val="FFC000"/>
      </a:accent4>
      <a:accent5>
        <a:srgbClr val="212D49"/>
      </a:accent5>
      <a:accent6>
        <a:srgbClr val="70254A"/>
      </a:accent6>
      <a:hlink>
        <a:srgbClr val="9F1B37"/>
      </a:hlink>
      <a:folHlink>
        <a:srgbClr val="6A122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XSL" StyleName="IEEE"/>
</file>

<file path=customXml/itemProps1.xml><?xml version="1.0" encoding="utf-8"?>
<ds:datastoreItem xmlns:ds="http://schemas.openxmlformats.org/officeDocument/2006/customXml" ds:itemID="{6083C638-4F23-46E3-BED1-9C49536D8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HTA 2.0 20180720</Template>
  <TotalTime>744</TotalTime>
  <Pages>1</Pages>
  <Words>15252</Words>
  <Characters>91517</Characters>
  <Application>Microsoft Office Word</Application>
  <DocSecurity>0</DocSecurity>
  <Lines>762</Lines>
  <Paragraphs>213</Paragraphs>
  <ScaleCrop>false</ScaleCrop>
  <HeadingPairs>
    <vt:vector size="2" baseType="variant">
      <vt:variant>
        <vt:lpstr>Tytuł</vt:lpstr>
      </vt:variant>
      <vt:variant>
        <vt:i4>1</vt:i4>
      </vt:variant>
    </vt:vector>
  </HeadingPairs>
  <TitlesOfParts>
    <vt:vector size="1" baseType="lpstr">
      <vt:lpstr/>
    </vt:vector>
  </TitlesOfParts>
  <Company>HTA Consulting Spółka z Ograniczoną Odpowiedzialnością SpK</Company>
  <LinksUpToDate>false</LinksUpToDate>
  <CharactersWithSpaces>106556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Proszę uzupełnić tytuł i inne własności dokumentu</dc:subject>
  <dc:creator>m.wladysiuk</dc:creator>
  <cp:keywords/>
  <dc:description/>
  <cp:lastModifiedBy>Lewicka Bożena</cp:lastModifiedBy>
  <cp:revision>27</cp:revision>
  <cp:lastPrinted>2023-07-07T05:09:00Z</cp:lastPrinted>
  <dcterms:created xsi:type="dcterms:W3CDTF">2023-05-18T07:33:00Z</dcterms:created>
  <dcterms:modified xsi:type="dcterms:W3CDTF">2023-07-07T10:07:00Z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&lt;data&gt;&lt;session id="vxpSiO6A"/&gt;&lt;style id="http://www.zotero.org/styles/HTAC" hasBibliography="0"/&gt;&lt;prefs&gt;&lt;pref name="fieldType" value="Field"/&gt;&lt;pref name="noteType" value="0"/&gt;&lt;/prefs&gt;&lt;/data&gt;</vt:lpwstr>
  </property>
</Properties>
</file>