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t xml:space="preserve">Załącznik nr </w:t>
      </w:r>
      <w:r w:rsidR="001C49A9">
        <w:rPr>
          <w:rFonts w:ascii="Verdana" w:hAnsi="Verdana" w:cs="Arial"/>
          <w:b/>
          <w:bCs/>
          <w:i w:val="0"/>
          <w:iCs w:val="0"/>
          <w:color w:val="000000"/>
          <w:sz w:val="24"/>
        </w:rPr>
        <w:t>7</w:t>
      </w:r>
      <w:r w:rsidRPr="009E4E6B">
        <w:rPr>
          <w:rFonts w:ascii="Verdana" w:hAnsi="Verdana" w:cs="Arial"/>
          <w:b/>
          <w:bCs/>
          <w:i w:val="0"/>
          <w:iCs w:val="0"/>
          <w:color w:val="000000"/>
          <w:sz w:val="24"/>
        </w:rPr>
        <w:t xml:space="preserve"> 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0F5EA8" w:rsidRDefault="009E4E6B" w:rsidP="000F5EA8">
      <w:pPr>
        <w:spacing w:after="0" w:line="360" w:lineRule="auto"/>
        <w:rPr>
          <w:rFonts w:ascii="Verdana" w:hAnsi="Verdana" w:cs="Arial"/>
          <w:color w:val="000000"/>
          <w:sz w:val="24"/>
          <w:szCs w:val="24"/>
        </w:rPr>
      </w:pPr>
      <w:r w:rsidRPr="000F5EA8">
        <w:rPr>
          <w:rFonts w:ascii="Verdana" w:hAnsi="Verdana"/>
          <w:color w:val="000000"/>
          <w:sz w:val="24"/>
          <w:szCs w:val="24"/>
        </w:rPr>
        <w:t xml:space="preserve">Na potrzeby postępowania o udzielenie zamówienia publicznego pn.: </w:t>
      </w:r>
      <w:r w:rsidR="000F5EA8" w:rsidRPr="000F5EA8">
        <w:rPr>
          <w:rFonts w:ascii="Verdana" w:hAnsi="Verdana"/>
          <w:b/>
          <w:bCs/>
          <w:sz w:val="24"/>
          <w:szCs w:val="24"/>
        </w:rPr>
        <w:t xml:space="preserve">Ubezpieczenia komunikacyjne Gminy Wrocław (obowiązkowe ubezpieczenie OC posiadacza pojazdu mechanicznego, ubezpieczenie autocasco, ubezpieczenie </w:t>
      </w:r>
      <w:proofErr w:type="spellStart"/>
      <w:r w:rsidR="000F5EA8" w:rsidRPr="000F5EA8">
        <w:rPr>
          <w:rFonts w:ascii="Verdana" w:hAnsi="Verdana"/>
          <w:b/>
          <w:bCs/>
          <w:sz w:val="24"/>
          <w:szCs w:val="24"/>
        </w:rPr>
        <w:t>assistance</w:t>
      </w:r>
      <w:proofErr w:type="spellEnd"/>
      <w:r w:rsidR="000F5EA8" w:rsidRPr="000F5EA8">
        <w:rPr>
          <w:rFonts w:ascii="Verdana" w:hAnsi="Verdana"/>
          <w:b/>
          <w:bCs/>
          <w:sz w:val="24"/>
          <w:szCs w:val="24"/>
        </w:rPr>
        <w:t xml:space="preserve"> oraz ubezpieczenie następstw nieszczęśliwych wypadków kierowców </w:t>
      </w:r>
      <w:r w:rsidR="000F5EA8" w:rsidRPr="000F5EA8">
        <w:rPr>
          <w:rFonts w:ascii="Verdana" w:hAnsi="Verdana"/>
          <w:b/>
          <w:bCs/>
          <w:sz w:val="24"/>
          <w:szCs w:val="24"/>
        </w:rPr>
        <w:br/>
        <w:t>i pasażerów pojazdów Gminy Wrocław)</w:t>
      </w:r>
      <w:r w:rsidRPr="000F5EA8">
        <w:rPr>
          <w:rFonts w:ascii="Verdana" w:hAnsi="Verdana" w:cs="Calibri"/>
          <w:color w:val="000000"/>
          <w:sz w:val="24"/>
          <w:szCs w:val="24"/>
        </w:rPr>
        <w:t>,</w:t>
      </w:r>
      <w:r w:rsidRPr="000F5EA8">
        <w:rPr>
          <w:rFonts w:ascii="Verdana" w:hAnsi="Verdana" w:cs="Calibri"/>
          <w:b/>
          <w:color w:val="000000"/>
          <w:sz w:val="24"/>
          <w:szCs w:val="24"/>
        </w:rPr>
        <w:t xml:space="preserve"> </w:t>
      </w:r>
      <w:r w:rsidRPr="000F5EA8">
        <w:rPr>
          <w:rFonts w:ascii="Verdana" w:hAnsi="Verdana" w:cs="Calibri"/>
          <w:color w:val="000000"/>
          <w:sz w:val="24"/>
          <w:szCs w:val="24"/>
        </w:rPr>
        <w:t>o znaku</w:t>
      </w:r>
      <w:r w:rsidRPr="000F5EA8">
        <w:rPr>
          <w:rFonts w:ascii="Verdana" w:hAnsi="Verdana" w:cs="Calibri"/>
          <w:b/>
          <w:color w:val="000000"/>
          <w:sz w:val="24"/>
          <w:szCs w:val="24"/>
        </w:rPr>
        <w:t xml:space="preserve"> </w:t>
      </w:r>
      <w:r w:rsidRPr="000F5EA8">
        <w:rPr>
          <w:rFonts w:ascii="Verdana" w:hAnsi="Verdana"/>
          <w:b/>
          <w:iCs/>
          <w:color w:val="000000"/>
          <w:sz w:val="24"/>
          <w:szCs w:val="24"/>
        </w:rPr>
        <w:t>ZP/PN/</w:t>
      </w:r>
      <w:r w:rsidR="0055300C" w:rsidRPr="000F5EA8">
        <w:rPr>
          <w:rFonts w:ascii="Verdana" w:hAnsi="Verdana"/>
          <w:b/>
          <w:iCs/>
          <w:color w:val="000000"/>
          <w:sz w:val="24"/>
          <w:szCs w:val="24"/>
        </w:rPr>
        <w:t>3</w:t>
      </w:r>
      <w:r w:rsidR="000F5EA8">
        <w:rPr>
          <w:rFonts w:ascii="Verdana" w:hAnsi="Verdana"/>
          <w:b/>
          <w:iCs/>
          <w:color w:val="000000"/>
          <w:sz w:val="24"/>
          <w:szCs w:val="24"/>
        </w:rPr>
        <w:t>4</w:t>
      </w:r>
      <w:r w:rsidR="003114AC" w:rsidRPr="000F5EA8">
        <w:rPr>
          <w:rFonts w:ascii="Verdana" w:hAnsi="Verdana"/>
          <w:b/>
          <w:iCs/>
          <w:color w:val="000000"/>
          <w:sz w:val="24"/>
          <w:szCs w:val="24"/>
        </w:rPr>
        <w:t>/2023</w:t>
      </w:r>
      <w:r w:rsidRPr="000F5EA8">
        <w:rPr>
          <w:rFonts w:ascii="Verdana" w:hAnsi="Verdana"/>
          <w:b/>
          <w:iCs/>
          <w:color w:val="000000"/>
          <w:sz w:val="24"/>
          <w:szCs w:val="24"/>
        </w:rPr>
        <w:t>/W</w:t>
      </w:r>
      <w:r w:rsidR="003114AC" w:rsidRPr="000F5EA8">
        <w:rPr>
          <w:rFonts w:ascii="Verdana" w:hAnsi="Verdana"/>
          <w:b/>
          <w:iCs/>
          <w:color w:val="000000"/>
          <w:sz w:val="24"/>
          <w:szCs w:val="24"/>
        </w:rPr>
        <w:t>OU</w:t>
      </w:r>
      <w:r w:rsidRPr="000F5EA8">
        <w:rPr>
          <w:b/>
          <w:iCs/>
          <w:color w:val="000000"/>
          <w:sz w:val="24"/>
          <w:szCs w:val="24"/>
        </w:rPr>
        <w:t xml:space="preserve"> </w:t>
      </w:r>
      <w:r w:rsidRPr="000F5EA8">
        <w:rPr>
          <w:rFonts w:cs="Arial"/>
          <w:color w:val="000000"/>
          <w:sz w:val="24"/>
          <w:szCs w:val="24"/>
        </w:rPr>
        <w:t xml:space="preserve"> </w:t>
      </w:r>
      <w:r w:rsidRPr="000F5EA8">
        <w:rPr>
          <w:rFonts w:ascii="Verdana" w:hAnsi="Verdana"/>
          <w:color w:val="000000"/>
          <w:sz w:val="24"/>
          <w:szCs w:val="24"/>
        </w:rPr>
        <w:t xml:space="preserve">prowadzonego przez </w:t>
      </w:r>
      <w:r w:rsidRPr="000F5EA8">
        <w:rPr>
          <w:rFonts w:ascii="Verdana" w:hAnsi="Verdana" w:cs="Arial"/>
          <w:color w:val="000000"/>
          <w:sz w:val="24"/>
          <w:szCs w:val="24"/>
        </w:rPr>
        <w:t>Gminę Wrocław – Urząd Miejski Wrocławia</w:t>
      </w:r>
      <w:r w:rsidRPr="000F5EA8">
        <w:rPr>
          <w:rFonts w:ascii="Verdana" w:hAnsi="Verdana" w:cs="Arial"/>
          <w:i/>
          <w:color w:val="000000"/>
          <w:sz w:val="24"/>
          <w:szCs w:val="24"/>
        </w:rPr>
        <w:t xml:space="preserve">, </w:t>
      </w:r>
      <w:r w:rsidRPr="000F5EA8">
        <w:rPr>
          <w:rFonts w:ascii="Verdana" w:hAnsi="Verdana" w:cs="Arial"/>
          <w:color w:val="000000"/>
          <w:sz w:val="24"/>
          <w:szCs w:val="24"/>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5F6C9F">
        <w:rPr>
          <w:rFonts w:ascii="Verdana" w:hAnsi="Verdana" w:cs="Arial"/>
          <w:color w:val="000000"/>
        </w:rPr>
        <w:lastRenderedPageBreak/>
        <w:t>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1"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1"/>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 </w:t>
      </w:r>
      <w:bookmarkStart w:id="2"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2"/>
      <w:r w:rsidRPr="005F6C9F">
        <w:rPr>
          <w:rFonts w:ascii="Verdana" w:hAnsi="Verdana" w:cs="Arial"/>
          <w:i/>
          <w:color w:val="000000"/>
          <w:sz w:val="20"/>
          <w:szCs w:val="20"/>
        </w:rPr>
        <w:t xml:space="preserve">dokument i właściwą </w:t>
      </w:r>
      <w:r w:rsidRPr="005F6C9F">
        <w:rPr>
          <w:rFonts w:ascii="Verdana" w:hAnsi="Verdana" w:cs="Arial"/>
          <w:i/>
          <w:color w:val="000000"/>
          <w:sz w:val="20"/>
          <w:szCs w:val="20"/>
        </w:rPr>
        <w:lastRenderedPageBreak/>
        <w:t>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polegam na zdolnościach lub sytuacji następującego podmiotu udostępniającego</w:t>
      </w:r>
      <w:bookmarkStart w:id="3"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3"/>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4" w:name="_GoBack"/>
      <w:bookmarkEnd w:id="4"/>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lastRenderedPageBreak/>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5" w:name="_Hlk102639179"/>
      <w:r w:rsidRPr="005F6C9F">
        <w:rPr>
          <w:rFonts w:ascii="Arial" w:hAnsi="Arial" w:cs="Arial"/>
          <w:i/>
          <w:color w:val="000000"/>
          <w:sz w:val="16"/>
          <w:szCs w:val="16"/>
        </w:rPr>
        <w:t xml:space="preserve"> </w:t>
      </w:r>
      <w:bookmarkEnd w:id="5"/>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1C49A9" w:rsidP="008E387F">
      <w:pPr>
        <w:pStyle w:val="Nagwek6"/>
        <w:spacing w:line="360" w:lineRule="auto"/>
        <w:rPr>
          <w:rFonts w:ascii="Verdana" w:hAnsi="Verdana" w:cs="Arial"/>
          <w:b/>
          <w:bCs/>
          <w:i w:val="0"/>
          <w:iCs w:val="0"/>
          <w:color w:val="000000"/>
          <w:sz w:val="24"/>
        </w:rPr>
      </w:pPr>
      <w:r>
        <w:rPr>
          <w:rFonts w:ascii="Verdana" w:hAnsi="Verdana" w:cs="Arial"/>
          <w:b/>
          <w:bCs/>
          <w:i w:val="0"/>
          <w:iCs w:val="0"/>
          <w:color w:val="000000"/>
          <w:sz w:val="24"/>
        </w:rPr>
        <w:lastRenderedPageBreak/>
        <w:t>Załącznik nr 7</w:t>
      </w:r>
      <w:r w:rsidR="008E387F" w:rsidRPr="008E387F">
        <w:rPr>
          <w:rFonts w:ascii="Verdana" w:hAnsi="Verdana" w:cs="Arial"/>
          <w:b/>
          <w:bCs/>
          <w:i w:val="0"/>
          <w:iCs w:val="0"/>
          <w:color w:val="000000"/>
          <w:sz w:val="24"/>
        </w:rPr>
        <w:t xml:space="preserve">.1 </w:t>
      </w:r>
      <w:r w:rsidR="00BD5404">
        <w:rPr>
          <w:rFonts w:ascii="Verdana" w:hAnsi="Verdana" w:cs="Arial"/>
          <w:b/>
          <w:bCs/>
          <w:i w:val="0"/>
          <w:iCs w:val="0"/>
          <w:color w:val="000000"/>
          <w:sz w:val="24"/>
        </w:rPr>
        <w:t>do SWZ</w:t>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BD5404" w:rsidRDefault="008E387F" w:rsidP="00BD5404">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5F6C9F" w:rsidRDefault="008E387F" w:rsidP="008E387F">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00343771" w:rsidRPr="00A34DD8">
        <w:rPr>
          <w:rFonts w:ascii="Verdana" w:hAnsi="Verdana" w:cs="Verdana"/>
          <w:bCs/>
          <w:color w:val="000000"/>
        </w:rPr>
        <w:t xml:space="preserve">Dostawa materiałów eksploatacyjnych dla UMW w tym bezpłatna wymiana i odbiór zużytych w toku eksploatacji i dostarczonych </w:t>
      </w:r>
      <w:r w:rsidR="00343771" w:rsidRPr="00A34DD8">
        <w:rPr>
          <w:rFonts w:ascii="Verdana" w:hAnsi="Verdana" w:cs="Verdana"/>
          <w:bCs/>
        </w:rPr>
        <w:t>przez Wykonawcę</w:t>
      </w:r>
      <w:r w:rsidR="00343771" w:rsidRPr="00A34DD8">
        <w:rPr>
          <w:rFonts w:ascii="Verdana" w:hAnsi="Verdana" w:cs="Verdana"/>
          <w:bCs/>
          <w:color w:val="000000"/>
        </w:rPr>
        <w:t xml:space="preserve"> materiałów eksploatacyjnych dla Urzędu Miejskiego Wrocławia</w:t>
      </w:r>
      <w:r w:rsidR="00343771" w:rsidRPr="00A34DD8">
        <w:rPr>
          <w:rFonts w:ascii="Verdana" w:hAnsi="Verdana" w:cs="Calibri"/>
          <w:color w:val="000000"/>
        </w:rPr>
        <w:t>,</w:t>
      </w:r>
      <w:r w:rsidR="00343771" w:rsidRPr="00A34DD8">
        <w:rPr>
          <w:rFonts w:ascii="Verdana" w:hAnsi="Verdana" w:cs="Calibri"/>
          <w:b/>
          <w:color w:val="000000"/>
        </w:rPr>
        <w:t xml:space="preserve"> </w:t>
      </w:r>
      <w:r w:rsidR="00343771" w:rsidRPr="00A34DD8">
        <w:rPr>
          <w:rFonts w:ascii="Verdana" w:hAnsi="Verdana" w:cs="Calibri"/>
          <w:color w:val="000000"/>
        </w:rPr>
        <w:t>o znaku</w:t>
      </w:r>
      <w:r w:rsidR="00343771" w:rsidRPr="00A34DD8">
        <w:rPr>
          <w:rFonts w:ascii="Verdana" w:hAnsi="Verdana" w:cs="Calibri"/>
          <w:b/>
          <w:color w:val="000000"/>
        </w:rPr>
        <w:t xml:space="preserve"> </w:t>
      </w:r>
      <w:r w:rsidR="00343771" w:rsidRPr="00A34DD8">
        <w:rPr>
          <w:rFonts w:ascii="Verdana" w:hAnsi="Verdana"/>
          <w:b/>
          <w:iCs/>
          <w:color w:val="000000"/>
        </w:rPr>
        <w:t>ZP/PN/3</w:t>
      </w:r>
      <w:r w:rsidR="001C49A9">
        <w:rPr>
          <w:rFonts w:ascii="Verdana" w:hAnsi="Verdana"/>
          <w:b/>
          <w:iCs/>
          <w:color w:val="000000"/>
        </w:rPr>
        <w:t>4</w:t>
      </w:r>
      <w:r w:rsidR="00343771" w:rsidRPr="00A34DD8">
        <w:rPr>
          <w:rFonts w:ascii="Verdana" w:hAnsi="Verdana"/>
          <w:b/>
          <w:iCs/>
          <w:color w:val="000000"/>
        </w:rPr>
        <w:t>/2023/WOU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BD5404" w:rsidRDefault="008E387F" w:rsidP="00BD5404">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8E387F">
      <w:pPr>
        <w:spacing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BD5404" w:rsidRDefault="008E387F" w:rsidP="00BD5404">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8E387F">
      <w:pPr>
        <w:spacing w:after="12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8E387F">
      <w:pPr>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8E387F">
      <w:pPr>
        <w:tabs>
          <w:tab w:val="left" w:leader="dot" w:pos="8505"/>
        </w:tabs>
        <w:spacing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8E387F">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Pr="005F6C9F" w:rsidRDefault="008E387F" w:rsidP="008E387F">
      <w:pPr>
        <w:tabs>
          <w:tab w:val="left" w:leader="dot" w:pos="8505"/>
        </w:tabs>
        <w:spacing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17653D" w:rsidRPr="00DA5975" w:rsidRDefault="008E387F" w:rsidP="00DA5975">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sectPr w:rsidR="0017653D" w:rsidRPr="00DA5975"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6C10CB">
      <w:rPr>
        <w:rFonts w:ascii="Verdana" w:hAnsi="Verdana"/>
      </w:rPr>
      <w:t>3</w:t>
    </w:r>
    <w:r w:rsidR="000F5EA8">
      <w:rPr>
        <w:rFonts w:ascii="Verdana" w:hAnsi="Verdana"/>
      </w:rPr>
      <w:t>4</w:t>
    </w:r>
    <w:r>
      <w:rPr>
        <w:rFonts w:ascii="Verdana" w:hAnsi="Verdana"/>
      </w:rPr>
      <w:t>/2023/WOU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1C49A9" w:rsidRPr="001C49A9">
        <w:rPr>
          <w:rFonts w:asciiTheme="majorHAnsi" w:hAnsiTheme="majorHAnsi"/>
          <w:noProof/>
        </w:rPr>
        <w:t>6</w:t>
      </w:r>
    </w:fldSimple>
  </w:p>
  <w:p w:rsidR="00A2145F" w:rsidRDefault="00A214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 w:id="1">
    <w:p w:rsidR="009E4E6B" w:rsidRPr="00B929A1" w:rsidRDefault="009E4E6B"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E4E6B"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9E4E6B" w:rsidRDefault="009E4E6B" w:rsidP="009E4E6B">
      <w:pPr>
        <w:pStyle w:val="Tekstprzypisudolnego"/>
        <w:numPr>
          <w:ilvl w:val="0"/>
          <w:numId w:val="3"/>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9E4E6B" w:rsidRPr="00B929A1"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9E4E6B" w:rsidRPr="004E3F67" w:rsidRDefault="009E4E6B"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9E4E6B" w:rsidRPr="00A82964" w:rsidRDefault="009E4E6B"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E4E6B" w:rsidRPr="00896587" w:rsidRDefault="009E4E6B" w:rsidP="009E4E6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8E387F" w:rsidRPr="00B929A1" w:rsidRDefault="008E387F"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8E387F" w:rsidRPr="00B929A1"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8E387F" w:rsidRPr="004E3F67" w:rsidRDefault="008E387F"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8E387F" w:rsidRPr="00A82964" w:rsidRDefault="008E387F"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E387F" w:rsidRPr="00896587" w:rsidRDefault="008E387F" w:rsidP="008E387F">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94EC8"/>
    <w:rsid w:val="000F5EA8"/>
    <w:rsid w:val="0010731A"/>
    <w:rsid w:val="00107F7D"/>
    <w:rsid w:val="00121823"/>
    <w:rsid w:val="0013212F"/>
    <w:rsid w:val="0017653D"/>
    <w:rsid w:val="00184EA2"/>
    <w:rsid w:val="001B27B5"/>
    <w:rsid w:val="001B3C82"/>
    <w:rsid w:val="001C49A9"/>
    <w:rsid w:val="001E7177"/>
    <w:rsid w:val="001F7B7E"/>
    <w:rsid w:val="00216695"/>
    <w:rsid w:val="002611C7"/>
    <w:rsid w:val="00303275"/>
    <w:rsid w:val="00304ED6"/>
    <w:rsid w:val="003114AC"/>
    <w:rsid w:val="00327629"/>
    <w:rsid w:val="00343771"/>
    <w:rsid w:val="003E6A29"/>
    <w:rsid w:val="00417811"/>
    <w:rsid w:val="004B028B"/>
    <w:rsid w:val="004E338B"/>
    <w:rsid w:val="00540B0A"/>
    <w:rsid w:val="0055300C"/>
    <w:rsid w:val="005A0741"/>
    <w:rsid w:val="005E58E0"/>
    <w:rsid w:val="00606CF8"/>
    <w:rsid w:val="00612AA2"/>
    <w:rsid w:val="00683806"/>
    <w:rsid w:val="006A402F"/>
    <w:rsid w:val="006C10CB"/>
    <w:rsid w:val="00750EE5"/>
    <w:rsid w:val="00765722"/>
    <w:rsid w:val="007A5AA7"/>
    <w:rsid w:val="007C5067"/>
    <w:rsid w:val="007D7CEB"/>
    <w:rsid w:val="007F71B6"/>
    <w:rsid w:val="00802243"/>
    <w:rsid w:val="008611A0"/>
    <w:rsid w:val="008C0EC9"/>
    <w:rsid w:val="008D7C5F"/>
    <w:rsid w:val="008E387F"/>
    <w:rsid w:val="008E4B47"/>
    <w:rsid w:val="00912863"/>
    <w:rsid w:val="009514F4"/>
    <w:rsid w:val="00983942"/>
    <w:rsid w:val="009C4229"/>
    <w:rsid w:val="009C537E"/>
    <w:rsid w:val="009E4E6B"/>
    <w:rsid w:val="00A01C17"/>
    <w:rsid w:val="00A2145F"/>
    <w:rsid w:val="00A34DD8"/>
    <w:rsid w:val="00A5579B"/>
    <w:rsid w:val="00AD4F4A"/>
    <w:rsid w:val="00B8170D"/>
    <w:rsid w:val="00B962C9"/>
    <w:rsid w:val="00BB1386"/>
    <w:rsid w:val="00BB22F3"/>
    <w:rsid w:val="00BD5404"/>
    <w:rsid w:val="00BD5586"/>
    <w:rsid w:val="00C10411"/>
    <w:rsid w:val="00C406A6"/>
    <w:rsid w:val="00C524E7"/>
    <w:rsid w:val="00C84403"/>
    <w:rsid w:val="00CD3DA1"/>
    <w:rsid w:val="00D01B0D"/>
    <w:rsid w:val="00D03F2D"/>
    <w:rsid w:val="00D6122A"/>
    <w:rsid w:val="00DA5975"/>
    <w:rsid w:val="00DD03F4"/>
    <w:rsid w:val="00E44161"/>
    <w:rsid w:val="00E96AF5"/>
    <w:rsid w:val="00EC788C"/>
    <w:rsid w:val="00F10DCB"/>
    <w:rsid w:val="00F25B32"/>
    <w:rsid w:val="00F44B7B"/>
    <w:rsid w:val="00F47073"/>
    <w:rsid w:val="00FB4277"/>
    <w:rsid w:val="00FC6F49"/>
    <w:rsid w:val="00FD615B"/>
    <w:rsid w:val="00FD79C5"/>
    <w:rsid w:val="00FF490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7206E-0E9A-4EA1-B4A0-2F6D913AC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1141</Words>
  <Characters>6848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umpiku02</cp:lastModifiedBy>
  <cp:revision>4</cp:revision>
  <dcterms:created xsi:type="dcterms:W3CDTF">2023-06-20T11:14:00Z</dcterms:created>
  <dcterms:modified xsi:type="dcterms:W3CDTF">2023-06-21T11:01:00Z</dcterms:modified>
</cp:coreProperties>
</file>