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06" w:rsidRPr="004673D5" w:rsidRDefault="00AE3406" w:rsidP="004673D5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 xml:space="preserve">Uchwała nr </w:t>
      </w:r>
      <w:r w:rsidR="00902132">
        <w:rPr>
          <w:rFonts w:ascii="Verdana" w:hAnsi="Verdana"/>
          <w:sz w:val="22"/>
          <w:szCs w:val="22"/>
        </w:rPr>
        <w:t>12</w:t>
      </w:r>
      <w:r w:rsidRPr="004673D5">
        <w:rPr>
          <w:rFonts w:ascii="Verdana" w:hAnsi="Verdana"/>
          <w:sz w:val="22"/>
          <w:szCs w:val="22"/>
        </w:rPr>
        <w:t>/</w:t>
      </w:r>
      <w:r w:rsidR="005C45C2" w:rsidRPr="004673D5">
        <w:rPr>
          <w:rFonts w:ascii="Verdana" w:hAnsi="Verdana"/>
          <w:sz w:val="22"/>
          <w:szCs w:val="22"/>
        </w:rPr>
        <w:t>2</w:t>
      </w:r>
      <w:r w:rsidR="0073048E" w:rsidRPr="004673D5">
        <w:rPr>
          <w:rFonts w:ascii="Verdana" w:hAnsi="Verdana"/>
          <w:sz w:val="22"/>
          <w:szCs w:val="22"/>
        </w:rPr>
        <w:t>3</w:t>
      </w:r>
    </w:p>
    <w:p w:rsidR="00C74D0B" w:rsidRPr="004673D5" w:rsidRDefault="00AE3406" w:rsidP="004673D5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Nadzwyczajnego Zgromadzenia Wspólników</w:t>
      </w:r>
      <w:r w:rsidR="00C74D0B" w:rsidRPr="004673D5">
        <w:rPr>
          <w:rFonts w:ascii="Verdana" w:hAnsi="Verdana"/>
          <w:sz w:val="22"/>
          <w:szCs w:val="22"/>
        </w:rPr>
        <w:t xml:space="preserve"> </w:t>
      </w:r>
      <w:r w:rsidRPr="004673D5">
        <w:rPr>
          <w:rFonts w:ascii="Verdana" w:hAnsi="Verdana"/>
          <w:sz w:val="22"/>
          <w:szCs w:val="22"/>
        </w:rPr>
        <w:t xml:space="preserve">spółki </w:t>
      </w:r>
    </w:p>
    <w:p w:rsidR="00AE3406" w:rsidRPr="004673D5" w:rsidRDefault="00C74D0B" w:rsidP="004673D5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Towarzystwo Budownictwa Społecznego Wrocław</w:t>
      </w:r>
    </w:p>
    <w:p w:rsidR="00AE3406" w:rsidRPr="004673D5" w:rsidRDefault="00C74D0B" w:rsidP="004673D5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s</w:t>
      </w:r>
      <w:r w:rsidR="00AE3406" w:rsidRPr="004673D5">
        <w:rPr>
          <w:rFonts w:ascii="Verdana" w:hAnsi="Verdana"/>
          <w:sz w:val="22"/>
          <w:szCs w:val="22"/>
        </w:rPr>
        <w:t>półka z ograniczoną odpowiedzialnością</w:t>
      </w:r>
    </w:p>
    <w:p w:rsidR="00AE3406" w:rsidRPr="004673D5" w:rsidRDefault="00AE3406" w:rsidP="004673D5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 xml:space="preserve">z dnia </w:t>
      </w:r>
      <w:r w:rsidR="00902132">
        <w:rPr>
          <w:rFonts w:ascii="Verdana" w:hAnsi="Verdana"/>
          <w:sz w:val="22"/>
          <w:szCs w:val="22"/>
        </w:rPr>
        <w:t>23</w:t>
      </w:r>
      <w:r w:rsidR="00AE6996" w:rsidRPr="004673D5">
        <w:rPr>
          <w:rFonts w:ascii="Verdana" w:hAnsi="Verdana"/>
          <w:sz w:val="22"/>
          <w:szCs w:val="22"/>
        </w:rPr>
        <w:t xml:space="preserve"> </w:t>
      </w:r>
      <w:r w:rsidR="0073048E" w:rsidRPr="004673D5">
        <w:rPr>
          <w:rFonts w:ascii="Verdana" w:hAnsi="Verdana"/>
          <w:sz w:val="22"/>
          <w:szCs w:val="22"/>
        </w:rPr>
        <w:t>maja</w:t>
      </w:r>
      <w:r w:rsidR="00BA6B3E" w:rsidRPr="004673D5">
        <w:rPr>
          <w:rFonts w:ascii="Verdana" w:hAnsi="Verdana"/>
          <w:sz w:val="22"/>
          <w:szCs w:val="22"/>
        </w:rPr>
        <w:t xml:space="preserve"> 20</w:t>
      </w:r>
      <w:r w:rsidR="005C45C2" w:rsidRPr="004673D5">
        <w:rPr>
          <w:rFonts w:ascii="Verdana" w:hAnsi="Verdana"/>
          <w:sz w:val="22"/>
          <w:szCs w:val="22"/>
        </w:rPr>
        <w:t>2</w:t>
      </w:r>
      <w:r w:rsidR="0073048E" w:rsidRPr="004673D5">
        <w:rPr>
          <w:rFonts w:ascii="Verdana" w:hAnsi="Verdana"/>
          <w:sz w:val="22"/>
          <w:szCs w:val="22"/>
        </w:rPr>
        <w:t>3</w:t>
      </w:r>
      <w:r w:rsidRPr="004673D5">
        <w:rPr>
          <w:rFonts w:ascii="Verdana" w:hAnsi="Verdana"/>
          <w:sz w:val="22"/>
          <w:szCs w:val="22"/>
        </w:rPr>
        <w:t xml:space="preserve"> roku</w:t>
      </w:r>
    </w:p>
    <w:p w:rsidR="0098120E" w:rsidRPr="004673D5" w:rsidRDefault="009B6EAD" w:rsidP="004673D5">
      <w:pPr>
        <w:spacing w:before="100" w:beforeAutospacing="1" w:line="360" w:lineRule="auto"/>
        <w:rPr>
          <w:rFonts w:ascii="Verdana" w:hAnsi="Verdana"/>
          <w:b/>
          <w:bCs/>
          <w:sz w:val="22"/>
          <w:szCs w:val="22"/>
        </w:rPr>
      </w:pPr>
      <w:r w:rsidRPr="004673D5">
        <w:rPr>
          <w:rFonts w:ascii="Verdana" w:hAnsi="Verdana"/>
          <w:b/>
          <w:bCs/>
          <w:sz w:val="22"/>
          <w:szCs w:val="22"/>
        </w:rPr>
        <w:t>dotycząca</w:t>
      </w:r>
      <w:r w:rsidR="00AE3406" w:rsidRPr="004673D5">
        <w:rPr>
          <w:rFonts w:ascii="Verdana" w:hAnsi="Verdana"/>
          <w:b/>
          <w:bCs/>
          <w:sz w:val="22"/>
          <w:szCs w:val="22"/>
        </w:rPr>
        <w:t xml:space="preserve"> 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>zmiany uchwały nr 1</w:t>
      </w:r>
      <w:r w:rsidR="00C74D0B" w:rsidRPr="004673D5">
        <w:rPr>
          <w:rFonts w:ascii="Verdana" w:hAnsi="Verdana"/>
          <w:b/>
          <w:color w:val="000000"/>
          <w:sz w:val="22"/>
          <w:szCs w:val="22"/>
        </w:rPr>
        <w:t>8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 xml:space="preserve">/17 Zwyczajnego Zgromadzenia Wspólników spółki </w:t>
      </w:r>
      <w:r w:rsidR="00C74D0B" w:rsidRPr="004673D5">
        <w:rPr>
          <w:rFonts w:ascii="Verdana" w:hAnsi="Verdana"/>
          <w:b/>
          <w:sz w:val="22"/>
          <w:szCs w:val="22"/>
        </w:rPr>
        <w:t>Towarzystwo Budownictwa Społecznego</w:t>
      </w:r>
      <w:r w:rsidR="00C74D0B" w:rsidRPr="004673D5">
        <w:rPr>
          <w:sz w:val="22"/>
          <w:szCs w:val="22"/>
        </w:rPr>
        <w:t xml:space="preserve"> </w:t>
      </w:r>
      <w:r w:rsidR="001F57A8" w:rsidRPr="004673D5">
        <w:rPr>
          <w:rFonts w:ascii="Verdana" w:hAnsi="Verdana"/>
          <w:b/>
          <w:bCs/>
          <w:color w:val="000000"/>
          <w:sz w:val="22"/>
          <w:szCs w:val="22"/>
        </w:rPr>
        <w:t>Wrocław</w:t>
      </w:r>
      <w:r w:rsidR="00C74D0B" w:rsidRPr="004673D5">
        <w:rPr>
          <w:rFonts w:ascii="Verdana" w:hAnsi="Verdana"/>
          <w:b/>
          <w:bCs/>
          <w:color w:val="000000"/>
          <w:sz w:val="22"/>
          <w:szCs w:val="22"/>
        </w:rPr>
        <w:t xml:space="preserve"> s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 xml:space="preserve">półka z ograniczoną </w:t>
      </w:r>
      <w:r w:rsidR="00C74D0B" w:rsidRPr="004673D5">
        <w:rPr>
          <w:rFonts w:ascii="Verdana" w:hAnsi="Verdana"/>
          <w:b/>
          <w:color w:val="000000"/>
          <w:sz w:val="22"/>
          <w:szCs w:val="22"/>
        </w:rPr>
        <w:t>o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 xml:space="preserve">dpowiedzialnością z dnia </w:t>
      </w:r>
      <w:r w:rsidR="00C74D0B" w:rsidRPr="004673D5">
        <w:rPr>
          <w:rFonts w:ascii="Verdana" w:hAnsi="Verdana"/>
          <w:b/>
          <w:color w:val="000000"/>
          <w:sz w:val="22"/>
          <w:szCs w:val="22"/>
        </w:rPr>
        <w:t>29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 xml:space="preserve"> czerwca 2017 ro</w:t>
      </w:r>
      <w:r w:rsidR="00A46EF3" w:rsidRPr="004673D5">
        <w:rPr>
          <w:rFonts w:ascii="Verdana" w:hAnsi="Verdana"/>
          <w:b/>
          <w:color w:val="000000"/>
          <w:sz w:val="22"/>
          <w:szCs w:val="22"/>
        </w:rPr>
        <w:t>k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 xml:space="preserve">u w sprawie zasad kształtowania wynagrodzeń Członków Zarządu </w:t>
      </w:r>
      <w:r w:rsidR="00C74D0B" w:rsidRPr="004673D5">
        <w:rPr>
          <w:rFonts w:ascii="Verdana" w:hAnsi="Verdana"/>
          <w:b/>
          <w:sz w:val="22"/>
          <w:szCs w:val="22"/>
        </w:rPr>
        <w:t>Towarzystwa Budownictwa Społecznego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 xml:space="preserve"> Wrocław</w:t>
      </w:r>
      <w:r w:rsidR="00C74D0B" w:rsidRPr="004673D5">
        <w:rPr>
          <w:rFonts w:ascii="Verdana" w:hAnsi="Verdana"/>
          <w:b/>
          <w:color w:val="000000"/>
          <w:sz w:val="22"/>
          <w:szCs w:val="22"/>
        </w:rPr>
        <w:t xml:space="preserve"> s</w:t>
      </w:r>
      <w:r w:rsidR="001F57A8" w:rsidRPr="004673D5">
        <w:rPr>
          <w:rFonts w:ascii="Verdana" w:hAnsi="Verdana"/>
          <w:b/>
          <w:color w:val="000000"/>
          <w:sz w:val="22"/>
          <w:szCs w:val="22"/>
        </w:rPr>
        <w:t>półka z ograniczoną odpowiedzialnością</w:t>
      </w:r>
    </w:p>
    <w:p w:rsidR="00AE3406" w:rsidRPr="004673D5" w:rsidRDefault="0098120E" w:rsidP="004673D5">
      <w:pPr>
        <w:pStyle w:val="Nagwek1"/>
        <w:spacing w:before="100" w:beforeAutospacing="1" w:line="360" w:lineRule="auto"/>
        <w:jc w:val="left"/>
        <w:rPr>
          <w:rFonts w:ascii="Verdana" w:hAnsi="Verdana"/>
          <w:b w:val="0"/>
          <w:sz w:val="22"/>
          <w:szCs w:val="22"/>
        </w:rPr>
      </w:pPr>
      <w:r w:rsidRPr="004673D5">
        <w:rPr>
          <w:rFonts w:ascii="Verdana" w:hAnsi="Verdana"/>
          <w:b w:val="0"/>
          <w:sz w:val="22"/>
          <w:szCs w:val="22"/>
        </w:rPr>
        <w:t xml:space="preserve">Działając na podstawie § </w:t>
      </w:r>
      <w:r w:rsidR="006D4A4C" w:rsidRPr="004673D5">
        <w:rPr>
          <w:rFonts w:ascii="Verdana" w:hAnsi="Verdana"/>
          <w:b w:val="0"/>
          <w:sz w:val="22"/>
          <w:szCs w:val="22"/>
        </w:rPr>
        <w:t>16</w:t>
      </w:r>
      <w:r w:rsidRPr="004673D5"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4673D5">
        <w:rPr>
          <w:rFonts w:ascii="Verdana" w:hAnsi="Verdana"/>
          <w:b w:val="0"/>
          <w:sz w:val="22"/>
          <w:szCs w:val="22"/>
        </w:rPr>
        <w:t>pkt</w:t>
      </w:r>
      <w:proofErr w:type="spellEnd"/>
      <w:r w:rsidRPr="004673D5">
        <w:rPr>
          <w:rFonts w:ascii="Verdana" w:hAnsi="Verdana"/>
          <w:b w:val="0"/>
          <w:sz w:val="22"/>
          <w:szCs w:val="22"/>
        </w:rPr>
        <w:t xml:space="preserve"> </w:t>
      </w:r>
      <w:r w:rsidR="006D4A4C" w:rsidRPr="004673D5">
        <w:rPr>
          <w:rFonts w:ascii="Verdana" w:hAnsi="Verdana"/>
          <w:b w:val="0"/>
          <w:sz w:val="22"/>
          <w:szCs w:val="22"/>
        </w:rPr>
        <w:t>16</w:t>
      </w:r>
      <w:r w:rsidRPr="004673D5">
        <w:rPr>
          <w:rFonts w:ascii="Verdana" w:hAnsi="Verdana"/>
          <w:b w:val="0"/>
          <w:sz w:val="22"/>
          <w:szCs w:val="22"/>
        </w:rPr>
        <w:t xml:space="preserve"> </w:t>
      </w:r>
      <w:r w:rsidR="006D4A4C" w:rsidRPr="004673D5">
        <w:rPr>
          <w:rFonts w:ascii="Verdana" w:hAnsi="Verdana"/>
          <w:b w:val="0"/>
          <w:sz w:val="22"/>
          <w:szCs w:val="22"/>
        </w:rPr>
        <w:t>aktu założycielskiego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 spółki z ograniczoną odpowiedzialnością </w:t>
      </w:r>
      <w:r w:rsidR="00D25C9D" w:rsidRPr="004673D5">
        <w:rPr>
          <w:rFonts w:ascii="Verdana" w:hAnsi="Verdana"/>
          <w:b w:val="0"/>
          <w:sz w:val="22"/>
          <w:szCs w:val="22"/>
        </w:rPr>
        <w:t xml:space="preserve">z dnia </w:t>
      </w:r>
      <w:r w:rsidR="006D4A4C" w:rsidRPr="004673D5">
        <w:rPr>
          <w:rFonts w:ascii="Verdana" w:hAnsi="Verdana"/>
          <w:b w:val="0"/>
          <w:sz w:val="22"/>
          <w:szCs w:val="22"/>
        </w:rPr>
        <w:t>9</w:t>
      </w:r>
      <w:r w:rsidR="00D25C9D" w:rsidRPr="004673D5">
        <w:rPr>
          <w:rFonts w:ascii="Verdana" w:hAnsi="Verdana"/>
          <w:b w:val="0"/>
          <w:sz w:val="22"/>
          <w:szCs w:val="22"/>
        </w:rPr>
        <w:t xml:space="preserve"> października </w:t>
      </w:r>
      <w:r w:rsidR="006D4A4C" w:rsidRPr="004673D5">
        <w:rPr>
          <w:rFonts w:ascii="Verdana" w:hAnsi="Verdana"/>
          <w:b w:val="0"/>
          <w:sz w:val="22"/>
          <w:szCs w:val="22"/>
        </w:rPr>
        <w:t>1998</w:t>
      </w:r>
      <w:r w:rsidR="00D25C9D" w:rsidRPr="004673D5">
        <w:rPr>
          <w:rFonts w:ascii="Verdana" w:hAnsi="Verdana"/>
          <w:b w:val="0"/>
          <w:sz w:val="22"/>
          <w:szCs w:val="22"/>
        </w:rPr>
        <w:t xml:space="preserve"> r. 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(w brzmieniu tekstu jednolitego przyjętego uchwałą </w:t>
      </w:r>
      <w:r w:rsidR="006D4A4C" w:rsidRPr="004673D5">
        <w:rPr>
          <w:rFonts w:ascii="Verdana" w:hAnsi="Verdana"/>
          <w:b w:val="0"/>
          <w:sz w:val="22"/>
          <w:szCs w:val="22"/>
        </w:rPr>
        <w:t>n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r </w:t>
      </w:r>
      <w:r w:rsidR="006D4A4C" w:rsidRPr="004673D5">
        <w:rPr>
          <w:rFonts w:ascii="Verdana" w:hAnsi="Verdana"/>
          <w:b w:val="0"/>
          <w:sz w:val="22"/>
          <w:szCs w:val="22"/>
        </w:rPr>
        <w:t>BOS.0022.0022.194.VII.2022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 Zarządu </w:t>
      </w:r>
      <w:r w:rsidR="006D4A4C" w:rsidRPr="004673D5">
        <w:rPr>
          <w:rFonts w:ascii="Verdana" w:hAnsi="Verdana"/>
          <w:b w:val="0"/>
          <w:sz w:val="22"/>
          <w:szCs w:val="22"/>
        </w:rPr>
        <w:t>Towarzystwa Budownictwa Społecznego Wrocław s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półka z ograniczoną odpowiedzialnością z dnia </w:t>
      </w:r>
      <w:r w:rsidR="006D4A4C" w:rsidRPr="004673D5">
        <w:rPr>
          <w:rFonts w:ascii="Verdana" w:hAnsi="Verdana"/>
          <w:b w:val="0"/>
          <w:sz w:val="22"/>
          <w:szCs w:val="22"/>
        </w:rPr>
        <w:t>29</w:t>
      </w:r>
      <w:r w:rsidR="0073048E" w:rsidRPr="004673D5">
        <w:rPr>
          <w:rFonts w:ascii="Verdana" w:hAnsi="Verdana"/>
          <w:b w:val="0"/>
          <w:sz w:val="22"/>
          <w:szCs w:val="22"/>
        </w:rPr>
        <w:t xml:space="preserve"> </w:t>
      </w:r>
      <w:r w:rsidR="006D4A4C" w:rsidRPr="004673D5">
        <w:rPr>
          <w:rFonts w:ascii="Verdana" w:hAnsi="Verdana"/>
          <w:b w:val="0"/>
          <w:sz w:val="22"/>
          <w:szCs w:val="22"/>
        </w:rPr>
        <w:t>listopada</w:t>
      </w:r>
      <w:r w:rsidR="00A66632" w:rsidRPr="004673D5">
        <w:rPr>
          <w:rFonts w:ascii="Verdana" w:hAnsi="Verdana"/>
          <w:b w:val="0"/>
          <w:sz w:val="22"/>
          <w:szCs w:val="22"/>
        </w:rPr>
        <w:t xml:space="preserve"> 202</w:t>
      </w:r>
      <w:r w:rsidR="0073048E" w:rsidRPr="004673D5">
        <w:rPr>
          <w:rFonts w:ascii="Verdana" w:hAnsi="Verdana"/>
          <w:b w:val="0"/>
          <w:sz w:val="22"/>
          <w:szCs w:val="22"/>
        </w:rPr>
        <w:t>2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 r.), </w:t>
      </w:r>
      <w:r w:rsidR="00297407" w:rsidRPr="004673D5">
        <w:rPr>
          <w:rFonts w:ascii="Verdana" w:hAnsi="Verdana"/>
          <w:b w:val="0"/>
          <w:sz w:val="22"/>
          <w:szCs w:val="22"/>
        </w:rPr>
        <w:t>w zw. z art. 4-7 ustawy z dnia 9 czerwca 2016 r. o zasadach kształtowania wynagrodzeń</w:t>
      </w:r>
      <w:r w:rsidR="00297407" w:rsidRPr="004673D5">
        <w:rPr>
          <w:rFonts w:ascii="Verdana" w:hAnsi="Verdana" w:cstheme="minorHAnsi"/>
          <w:b w:val="0"/>
          <w:sz w:val="22"/>
          <w:szCs w:val="22"/>
        </w:rPr>
        <w:t xml:space="preserve"> osób kierujących niektórymi spółkami (Dz. U. z 2020 r., poz. 1907 ze zm.), </w:t>
      </w:r>
      <w:r w:rsidR="00AE3406" w:rsidRPr="004673D5">
        <w:rPr>
          <w:rFonts w:ascii="Verdana" w:hAnsi="Verdana"/>
          <w:b w:val="0"/>
          <w:sz w:val="22"/>
          <w:szCs w:val="22"/>
        </w:rPr>
        <w:t xml:space="preserve">Zgromadzenie Wspólników uchwala, co następuje: </w:t>
      </w:r>
    </w:p>
    <w:p w:rsidR="00AE3406" w:rsidRPr="004673D5" w:rsidRDefault="00FE65F7" w:rsidP="004673D5">
      <w:pPr>
        <w:pStyle w:val="Tekstpodstawowy"/>
        <w:spacing w:before="100" w:beforeAutospacing="1" w:after="120" w:line="360" w:lineRule="auto"/>
        <w:jc w:val="left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§</w:t>
      </w:r>
      <w:r w:rsidR="00AE3406" w:rsidRPr="004673D5">
        <w:rPr>
          <w:rFonts w:ascii="Verdana" w:hAnsi="Verdana"/>
          <w:sz w:val="22"/>
          <w:szCs w:val="22"/>
        </w:rPr>
        <w:t xml:space="preserve"> 1</w:t>
      </w:r>
    </w:p>
    <w:p w:rsidR="001F57A8" w:rsidRPr="004673D5" w:rsidRDefault="001F57A8" w:rsidP="004673D5">
      <w:pPr>
        <w:spacing w:line="360" w:lineRule="auto"/>
        <w:rPr>
          <w:rFonts w:ascii="Verdana" w:eastAsia="Calibri" w:hAnsi="Verdana" w:cs="Verdana"/>
          <w:sz w:val="22"/>
          <w:szCs w:val="22"/>
        </w:rPr>
      </w:pPr>
      <w:r w:rsidRPr="004673D5">
        <w:rPr>
          <w:rFonts w:ascii="Verdana" w:hAnsi="Verdana"/>
          <w:bCs/>
          <w:sz w:val="22"/>
          <w:szCs w:val="22"/>
        </w:rPr>
        <w:t xml:space="preserve">W uchwale </w:t>
      </w:r>
      <w:r w:rsidRPr="004673D5">
        <w:rPr>
          <w:rFonts w:ascii="Verdana" w:eastAsia="Calibri" w:hAnsi="Verdana" w:cs="Helv"/>
          <w:sz w:val="22"/>
          <w:szCs w:val="22"/>
        </w:rPr>
        <w:t xml:space="preserve">nr </w:t>
      </w:r>
      <w:r w:rsidRPr="004673D5">
        <w:rPr>
          <w:rFonts w:ascii="Verdana" w:eastAsia="Calibri" w:hAnsi="Verdana" w:cs="Verdana"/>
          <w:sz w:val="22"/>
          <w:szCs w:val="22"/>
        </w:rPr>
        <w:t>1</w:t>
      </w:r>
      <w:r w:rsidR="00C74D0B" w:rsidRPr="004673D5">
        <w:rPr>
          <w:rFonts w:ascii="Verdana" w:eastAsia="Calibri" w:hAnsi="Verdana" w:cs="Verdana"/>
          <w:sz w:val="22"/>
          <w:szCs w:val="22"/>
        </w:rPr>
        <w:t>8</w:t>
      </w:r>
      <w:r w:rsidRPr="004673D5">
        <w:rPr>
          <w:rFonts w:ascii="Verdana" w:eastAsia="Calibri" w:hAnsi="Verdana" w:cs="Verdana"/>
          <w:sz w:val="22"/>
          <w:szCs w:val="22"/>
        </w:rPr>
        <w:t xml:space="preserve">/17 Zwyczajnego Zgromadzenia Wspólników </w:t>
      </w:r>
      <w:r w:rsidR="00C74D0B" w:rsidRPr="004673D5">
        <w:rPr>
          <w:rFonts w:ascii="Verdana" w:hAnsi="Verdana"/>
          <w:sz w:val="22"/>
          <w:szCs w:val="22"/>
        </w:rPr>
        <w:t xml:space="preserve">Towarzystwa Budownictwa Społecznego </w:t>
      </w:r>
      <w:r w:rsidR="00A46EF3" w:rsidRPr="004673D5">
        <w:rPr>
          <w:rFonts w:ascii="Verdana" w:hAnsi="Verdana"/>
          <w:bCs/>
          <w:sz w:val="22"/>
          <w:szCs w:val="22"/>
        </w:rPr>
        <w:t>Wrocław</w:t>
      </w:r>
      <w:r w:rsidR="00C74D0B" w:rsidRPr="004673D5">
        <w:rPr>
          <w:rFonts w:ascii="Verdana" w:hAnsi="Verdana"/>
          <w:bCs/>
          <w:sz w:val="22"/>
          <w:szCs w:val="22"/>
        </w:rPr>
        <w:t xml:space="preserve"> s</w:t>
      </w:r>
      <w:r w:rsidRPr="004673D5">
        <w:rPr>
          <w:rFonts w:ascii="Verdana" w:hAnsi="Verdana"/>
          <w:sz w:val="22"/>
          <w:szCs w:val="22"/>
        </w:rPr>
        <w:t>półka z ograniczoną odpowiedzialnością</w:t>
      </w:r>
      <w:r w:rsidRPr="004673D5">
        <w:rPr>
          <w:rFonts w:ascii="Verdana" w:eastAsia="Calibri" w:hAnsi="Verdana" w:cs="Verdana"/>
          <w:sz w:val="22"/>
          <w:szCs w:val="22"/>
        </w:rPr>
        <w:t xml:space="preserve"> z dnia </w:t>
      </w:r>
      <w:r w:rsidR="00C74D0B" w:rsidRPr="004673D5">
        <w:rPr>
          <w:rFonts w:ascii="Verdana" w:eastAsia="Calibri" w:hAnsi="Verdana" w:cs="Verdana"/>
          <w:sz w:val="22"/>
          <w:szCs w:val="22"/>
        </w:rPr>
        <w:t xml:space="preserve">29 </w:t>
      </w:r>
      <w:r w:rsidRPr="004673D5">
        <w:rPr>
          <w:rFonts w:ascii="Verdana" w:eastAsia="Calibri" w:hAnsi="Verdana" w:cs="Verdana"/>
          <w:sz w:val="22"/>
          <w:szCs w:val="22"/>
        </w:rPr>
        <w:t xml:space="preserve">czerwca 2017 roku w sprawie zasad kształtowania wynagrodzeń Członków Zarządu </w:t>
      </w:r>
      <w:r w:rsidR="00C74D0B" w:rsidRPr="004673D5">
        <w:rPr>
          <w:rFonts w:ascii="Verdana" w:hAnsi="Verdana"/>
          <w:sz w:val="22"/>
          <w:szCs w:val="22"/>
        </w:rPr>
        <w:t>Towarzystw</w:t>
      </w:r>
      <w:r w:rsidR="006D4A4C" w:rsidRPr="004673D5">
        <w:rPr>
          <w:rFonts w:ascii="Verdana" w:hAnsi="Verdana"/>
          <w:sz w:val="22"/>
          <w:szCs w:val="22"/>
        </w:rPr>
        <w:t>a</w:t>
      </w:r>
      <w:r w:rsidR="00C74D0B" w:rsidRPr="004673D5">
        <w:rPr>
          <w:rFonts w:ascii="Verdana" w:hAnsi="Verdana"/>
          <w:sz w:val="22"/>
          <w:szCs w:val="22"/>
        </w:rPr>
        <w:t xml:space="preserve"> Budownictwa Społecznego </w:t>
      </w:r>
      <w:r w:rsidRPr="004673D5">
        <w:rPr>
          <w:rFonts w:ascii="Verdana" w:hAnsi="Verdana"/>
          <w:bCs/>
          <w:sz w:val="22"/>
          <w:szCs w:val="22"/>
        </w:rPr>
        <w:t>Wrocław</w:t>
      </w:r>
      <w:r w:rsidR="00C74D0B" w:rsidRPr="004673D5">
        <w:rPr>
          <w:rFonts w:ascii="Verdana" w:hAnsi="Verdana"/>
          <w:bCs/>
          <w:sz w:val="22"/>
          <w:szCs w:val="22"/>
        </w:rPr>
        <w:t xml:space="preserve"> s</w:t>
      </w:r>
      <w:r w:rsidRPr="004673D5">
        <w:rPr>
          <w:rFonts w:ascii="Verdana" w:hAnsi="Verdana"/>
          <w:sz w:val="22"/>
          <w:szCs w:val="22"/>
        </w:rPr>
        <w:t>półka z ograniczoną odpowiedzialnością</w:t>
      </w:r>
      <w:r w:rsidRPr="004673D5">
        <w:rPr>
          <w:rFonts w:ascii="Verdana" w:eastAsia="Calibri" w:hAnsi="Verdana" w:cs="Verdana"/>
          <w:sz w:val="22"/>
          <w:szCs w:val="22"/>
        </w:rPr>
        <w:t xml:space="preserve"> (zmienionej uchwałami Zgromadzenia Wspólników</w:t>
      </w:r>
      <w:r w:rsidR="00A46EF3" w:rsidRPr="004673D5">
        <w:rPr>
          <w:rFonts w:ascii="Verdana" w:eastAsia="Calibri" w:hAnsi="Verdana" w:cs="Verdana"/>
          <w:sz w:val="22"/>
          <w:szCs w:val="22"/>
        </w:rPr>
        <w:t xml:space="preserve">: nr </w:t>
      </w:r>
      <w:r w:rsidR="00C74D0B" w:rsidRPr="004673D5">
        <w:rPr>
          <w:rFonts w:ascii="Verdana" w:eastAsia="Calibri" w:hAnsi="Verdana" w:cs="Verdana"/>
          <w:sz w:val="22"/>
          <w:szCs w:val="22"/>
        </w:rPr>
        <w:t>2</w:t>
      </w:r>
      <w:r w:rsidRPr="004673D5">
        <w:rPr>
          <w:rFonts w:ascii="Verdana" w:eastAsia="Calibri" w:hAnsi="Verdana" w:cs="Verdana"/>
          <w:sz w:val="22"/>
          <w:szCs w:val="22"/>
        </w:rPr>
        <w:t xml:space="preserve">/18 z dnia </w:t>
      </w:r>
      <w:r w:rsidR="00C74D0B" w:rsidRPr="004673D5">
        <w:rPr>
          <w:rFonts w:ascii="Verdana" w:eastAsia="Calibri" w:hAnsi="Verdana" w:cs="Verdana"/>
          <w:sz w:val="22"/>
          <w:szCs w:val="22"/>
        </w:rPr>
        <w:t>15</w:t>
      </w:r>
      <w:r w:rsidR="00A46EF3" w:rsidRPr="004673D5">
        <w:rPr>
          <w:rFonts w:ascii="Verdana" w:eastAsia="Calibri" w:hAnsi="Verdana" w:cs="Verdana"/>
          <w:sz w:val="22"/>
          <w:szCs w:val="22"/>
        </w:rPr>
        <w:t xml:space="preserve"> marca 2018 roku, </w:t>
      </w:r>
      <w:r w:rsidRPr="004673D5">
        <w:rPr>
          <w:rFonts w:ascii="Verdana" w:eastAsia="Calibri" w:hAnsi="Verdana" w:cs="Verdana"/>
          <w:sz w:val="22"/>
          <w:szCs w:val="22"/>
        </w:rPr>
        <w:t xml:space="preserve">nr </w:t>
      </w:r>
      <w:r w:rsidR="00C74D0B" w:rsidRPr="004673D5">
        <w:rPr>
          <w:rFonts w:ascii="Verdana" w:eastAsia="Calibri" w:hAnsi="Verdana" w:cs="Verdana"/>
          <w:sz w:val="22"/>
          <w:szCs w:val="22"/>
        </w:rPr>
        <w:t>20</w:t>
      </w:r>
      <w:r w:rsidRPr="004673D5">
        <w:rPr>
          <w:rFonts w:ascii="Verdana" w:eastAsia="Calibri" w:hAnsi="Verdana" w:cs="Verdana"/>
          <w:sz w:val="22"/>
          <w:szCs w:val="22"/>
        </w:rPr>
        <w:t xml:space="preserve">/19 z dnia </w:t>
      </w:r>
      <w:r w:rsidR="00C74D0B" w:rsidRPr="004673D5">
        <w:rPr>
          <w:rFonts w:ascii="Verdana" w:eastAsia="Calibri" w:hAnsi="Verdana" w:cs="Verdana"/>
          <w:sz w:val="22"/>
          <w:szCs w:val="22"/>
        </w:rPr>
        <w:t>24</w:t>
      </w:r>
      <w:r w:rsidRPr="004673D5">
        <w:rPr>
          <w:rFonts w:ascii="Verdana" w:eastAsia="Calibri" w:hAnsi="Verdana" w:cs="Verdana"/>
          <w:sz w:val="22"/>
          <w:szCs w:val="22"/>
        </w:rPr>
        <w:t xml:space="preserve"> </w:t>
      </w:r>
      <w:r w:rsidR="00C74D0B" w:rsidRPr="004673D5">
        <w:rPr>
          <w:rFonts w:ascii="Verdana" w:eastAsia="Calibri" w:hAnsi="Verdana" w:cs="Verdana"/>
          <w:sz w:val="22"/>
          <w:szCs w:val="22"/>
        </w:rPr>
        <w:t>maja</w:t>
      </w:r>
      <w:r w:rsidRPr="004673D5">
        <w:rPr>
          <w:rFonts w:ascii="Verdana" w:eastAsia="Calibri" w:hAnsi="Verdana" w:cs="Verdana"/>
          <w:sz w:val="22"/>
          <w:szCs w:val="22"/>
        </w:rPr>
        <w:t xml:space="preserve"> 2019 roku</w:t>
      </w:r>
      <w:r w:rsidR="00C74D0B" w:rsidRPr="004673D5">
        <w:rPr>
          <w:rFonts w:ascii="Verdana" w:eastAsia="Calibri" w:hAnsi="Verdana" w:cs="Verdana"/>
          <w:sz w:val="22"/>
          <w:szCs w:val="22"/>
        </w:rPr>
        <w:t>,</w:t>
      </w:r>
      <w:r w:rsidR="0073048E" w:rsidRPr="004673D5">
        <w:rPr>
          <w:rFonts w:ascii="Verdana" w:eastAsia="Calibri" w:hAnsi="Verdana" w:cs="Verdana"/>
          <w:sz w:val="22"/>
          <w:szCs w:val="22"/>
        </w:rPr>
        <w:t xml:space="preserve"> nr </w:t>
      </w:r>
      <w:r w:rsidR="00C74D0B" w:rsidRPr="004673D5">
        <w:rPr>
          <w:rFonts w:ascii="Verdana" w:eastAsia="Calibri" w:hAnsi="Verdana" w:cs="Verdana"/>
          <w:sz w:val="22"/>
          <w:szCs w:val="22"/>
        </w:rPr>
        <w:t>3</w:t>
      </w:r>
      <w:r w:rsidR="0073048E" w:rsidRPr="004673D5">
        <w:rPr>
          <w:rFonts w:ascii="Verdana" w:eastAsia="Calibri" w:hAnsi="Verdana" w:cs="Verdana"/>
          <w:sz w:val="22"/>
          <w:szCs w:val="22"/>
        </w:rPr>
        <w:t xml:space="preserve">/21 z dnia </w:t>
      </w:r>
      <w:r w:rsidR="00C74D0B" w:rsidRPr="004673D5">
        <w:rPr>
          <w:rFonts w:ascii="Verdana" w:eastAsia="Calibri" w:hAnsi="Verdana" w:cs="Verdana"/>
          <w:sz w:val="22"/>
          <w:szCs w:val="22"/>
        </w:rPr>
        <w:t>18 marca</w:t>
      </w:r>
      <w:r w:rsidR="0073048E" w:rsidRPr="004673D5">
        <w:rPr>
          <w:rFonts w:ascii="Verdana" w:eastAsia="Calibri" w:hAnsi="Verdana" w:cs="Verdana"/>
          <w:sz w:val="22"/>
          <w:szCs w:val="22"/>
        </w:rPr>
        <w:t xml:space="preserve"> 2021 roku</w:t>
      </w:r>
      <w:r w:rsidR="00C74D0B" w:rsidRPr="004673D5">
        <w:rPr>
          <w:rFonts w:ascii="Verdana" w:eastAsia="Calibri" w:hAnsi="Verdana" w:cs="Verdana"/>
          <w:sz w:val="22"/>
          <w:szCs w:val="22"/>
        </w:rPr>
        <w:t xml:space="preserve"> oraz nr 33/22 z 25 listopada 2022 roku</w:t>
      </w:r>
      <w:r w:rsidRPr="004673D5">
        <w:rPr>
          <w:rFonts w:ascii="Verdana" w:eastAsia="Calibri" w:hAnsi="Verdana" w:cs="Verdana"/>
          <w:sz w:val="22"/>
          <w:szCs w:val="22"/>
        </w:rPr>
        <w:t>), wprowadza się następując</w:t>
      </w:r>
      <w:r w:rsidR="00A46EF3" w:rsidRPr="004673D5">
        <w:rPr>
          <w:rFonts w:ascii="Verdana" w:eastAsia="Calibri" w:hAnsi="Verdana" w:cs="Verdana"/>
          <w:sz w:val="22"/>
          <w:szCs w:val="22"/>
        </w:rPr>
        <w:t>e</w:t>
      </w:r>
      <w:r w:rsidRPr="004673D5">
        <w:rPr>
          <w:rFonts w:ascii="Verdana" w:eastAsia="Calibri" w:hAnsi="Verdana" w:cs="Verdana"/>
          <w:sz w:val="22"/>
          <w:szCs w:val="22"/>
        </w:rPr>
        <w:t xml:space="preserve"> zmian</w:t>
      </w:r>
      <w:r w:rsidR="00A46EF3" w:rsidRPr="004673D5">
        <w:rPr>
          <w:rFonts w:ascii="Verdana" w:eastAsia="Calibri" w:hAnsi="Verdana" w:cs="Verdana"/>
          <w:sz w:val="22"/>
          <w:szCs w:val="22"/>
        </w:rPr>
        <w:t>y</w:t>
      </w:r>
      <w:r w:rsidRPr="004673D5">
        <w:rPr>
          <w:rFonts w:ascii="Verdana" w:eastAsia="Calibri" w:hAnsi="Verdana" w:cs="Verdana"/>
          <w:sz w:val="22"/>
          <w:szCs w:val="22"/>
        </w:rPr>
        <w:t>:</w:t>
      </w:r>
    </w:p>
    <w:p w:rsidR="00C74D0B" w:rsidRPr="004673D5" w:rsidRDefault="00E037C0" w:rsidP="004673D5">
      <w:pPr>
        <w:pStyle w:val="Akapitzlist"/>
        <w:numPr>
          <w:ilvl w:val="0"/>
          <w:numId w:val="12"/>
        </w:numPr>
        <w:spacing w:before="120" w:line="360" w:lineRule="auto"/>
        <w:ind w:left="851" w:hanging="437"/>
        <w:rPr>
          <w:rFonts w:ascii="Verdana" w:hAnsi="Verdana"/>
          <w:bCs/>
          <w:sz w:val="22"/>
          <w:szCs w:val="22"/>
        </w:rPr>
      </w:pPr>
      <w:r w:rsidRPr="004673D5">
        <w:rPr>
          <w:rFonts w:ascii="Verdana" w:hAnsi="Verdana"/>
          <w:bCs/>
          <w:sz w:val="22"/>
          <w:szCs w:val="22"/>
        </w:rPr>
        <w:t xml:space="preserve">w § 3 </w:t>
      </w:r>
      <w:proofErr w:type="spellStart"/>
      <w:r w:rsidRPr="004673D5">
        <w:rPr>
          <w:rFonts w:ascii="Verdana" w:hAnsi="Verdana"/>
          <w:bCs/>
          <w:sz w:val="22"/>
          <w:szCs w:val="22"/>
        </w:rPr>
        <w:t>pkt</w:t>
      </w:r>
      <w:proofErr w:type="spellEnd"/>
      <w:r w:rsidRPr="004673D5">
        <w:rPr>
          <w:rFonts w:ascii="Verdana" w:hAnsi="Verdana"/>
          <w:bCs/>
          <w:sz w:val="22"/>
          <w:szCs w:val="22"/>
        </w:rPr>
        <w:t xml:space="preserve"> 1) otrzymuje brzmienie:</w:t>
      </w:r>
    </w:p>
    <w:p w:rsidR="00E037C0" w:rsidRPr="004673D5" w:rsidRDefault="00E037C0" w:rsidP="004673D5">
      <w:pPr>
        <w:pStyle w:val="Akapitzlist"/>
        <w:spacing w:line="360" w:lineRule="auto"/>
        <w:ind w:left="851"/>
        <w:rPr>
          <w:rFonts w:ascii="Verdana" w:hAnsi="Verdana"/>
          <w:bCs/>
          <w:sz w:val="22"/>
          <w:szCs w:val="22"/>
        </w:rPr>
      </w:pPr>
      <w:r w:rsidRPr="004673D5">
        <w:rPr>
          <w:rFonts w:ascii="Verdana" w:hAnsi="Verdana"/>
          <w:bCs/>
          <w:sz w:val="22"/>
          <w:szCs w:val="22"/>
        </w:rPr>
        <w:t>„1) Prezes Zarządu – 21.000 zł (słownie: dwadzieścia jeden tysięcy złotych) miesięcznie;”;</w:t>
      </w:r>
    </w:p>
    <w:p w:rsidR="001F57A8" w:rsidRPr="004673D5" w:rsidRDefault="001F57A8" w:rsidP="004673D5">
      <w:pPr>
        <w:pStyle w:val="Akapitzlist"/>
        <w:numPr>
          <w:ilvl w:val="0"/>
          <w:numId w:val="12"/>
        </w:numPr>
        <w:spacing w:line="360" w:lineRule="auto"/>
        <w:ind w:left="851" w:hanging="436"/>
        <w:rPr>
          <w:rFonts w:ascii="Verdana" w:hAnsi="Verdana"/>
          <w:bCs/>
          <w:sz w:val="22"/>
          <w:szCs w:val="22"/>
        </w:rPr>
      </w:pPr>
      <w:r w:rsidRPr="004673D5">
        <w:rPr>
          <w:rFonts w:ascii="Verdana" w:hAnsi="Verdana"/>
          <w:bCs/>
          <w:sz w:val="22"/>
          <w:szCs w:val="22"/>
        </w:rPr>
        <w:t xml:space="preserve">w  </w:t>
      </w:r>
      <w:r w:rsidRPr="004673D5">
        <w:rPr>
          <w:rFonts w:ascii="Verdana" w:hAnsi="Verdana"/>
          <w:sz w:val="22"/>
          <w:szCs w:val="22"/>
        </w:rPr>
        <w:t xml:space="preserve">§ 5 ust. 2 </w:t>
      </w:r>
      <w:r w:rsidR="009B6EAD" w:rsidRPr="004673D5">
        <w:rPr>
          <w:rFonts w:ascii="Verdana" w:hAnsi="Verdana"/>
          <w:sz w:val="22"/>
          <w:szCs w:val="22"/>
        </w:rPr>
        <w:t xml:space="preserve">- </w:t>
      </w:r>
      <w:r w:rsidR="00D13AE5" w:rsidRPr="004673D5">
        <w:rPr>
          <w:rFonts w:ascii="Verdana" w:hAnsi="Verdana"/>
          <w:sz w:val="22"/>
          <w:szCs w:val="22"/>
        </w:rPr>
        <w:t>skreśla się;</w:t>
      </w:r>
    </w:p>
    <w:p w:rsidR="009359F6" w:rsidRPr="004673D5" w:rsidRDefault="009B6EAD" w:rsidP="004673D5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suppressAutoHyphens/>
        <w:spacing w:after="120" w:line="360" w:lineRule="auto"/>
        <w:ind w:left="568" w:hanging="142"/>
        <w:rPr>
          <w:rFonts w:ascii="Verdana" w:hAnsi="Verdana"/>
          <w:bCs/>
          <w:color w:val="000000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w</w:t>
      </w:r>
      <w:r w:rsidR="00470232" w:rsidRPr="004673D5">
        <w:rPr>
          <w:rFonts w:ascii="Verdana" w:hAnsi="Verdana"/>
          <w:bCs/>
          <w:color w:val="000000"/>
          <w:sz w:val="22"/>
          <w:szCs w:val="22"/>
        </w:rPr>
        <w:t xml:space="preserve"> § 6 w ust. </w:t>
      </w:r>
      <w:r w:rsidRPr="004673D5">
        <w:rPr>
          <w:rFonts w:ascii="Verdana" w:hAnsi="Verdana"/>
          <w:bCs/>
          <w:color w:val="000000"/>
          <w:sz w:val="22"/>
          <w:szCs w:val="22"/>
        </w:rPr>
        <w:t>1:</w:t>
      </w:r>
    </w:p>
    <w:p w:rsidR="009359F6" w:rsidRPr="004673D5" w:rsidRDefault="009359F6" w:rsidP="004673D5">
      <w:pPr>
        <w:widowControl w:val="0"/>
        <w:tabs>
          <w:tab w:val="left" w:pos="0"/>
          <w:tab w:val="left" w:pos="993"/>
        </w:tabs>
        <w:suppressAutoHyphens/>
        <w:spacing w:after="120" w:line="360" w:lineRule="auto"/>
        <w:ind w:left="993" w:hanging="426"/>
        <w:rPr>
          <w:rFonts w:ascii="Verdana" w:hAnsi="Verdana"/>
          <w:bCs/>
          <w:color w:val="000000"/>
          <w:sz w:val="22"/>
          <w:szCs w:val="22"/>
        </w:rPr>
      </w:pPr>
      <w:r w:rsidRPr="004673D5">
        <w:rPr>
          <w:rFonts w:ascii="Verdana" w:hAnsi="Verdana"/>
          <w:bCs/>
          <w:color w:val="000000"/>
          <w:sz w:val="22"/>
          <w:szCs w:val="22"/>
        </w:rPr>
        <w:lastRenderedPageBreak/>
        <w:t xml:space="preserve">a) </w:t>
      </w:r>
      <w:proofErr w:type="spellStart"/>
      <w:r w:rsidRPr="004673D5">
        <w:rPr>
          <w:rFonts w:ascii="Verdana" w:hAnsi="Verdana"/>
          <w:bCs/>
          <w:color w:val="000000"/>
          <w:sz w:val="22"/>
          <w:szCs w:val="22"/>
        </w:rPr>
        <w:t>pkt</w:t>
      </w:r>
      <w:proofErr w:type="spellEnd"/>
      <w:r w:rsidRPr="004673D5">
        <w:rPr>
          <w:rFonts w:ascii="Verdana" w:hAnsi="Verdana"/>
          <w:bCs/>
          <w:color w:val="000000"/>
          <w:sz w:val="22"/>
          <w:szCs w:val="22"/>
        </w:rPr>
        <w:t xml:space="preserve"> 5) otrzymuje brzmienie:</w:t>
      </w:r>
    </w:p>
    <w:p w:rsidR="009359F6" w:rsidRPr="004673D5" w:rsidRDefault="009359F6" w:rsidP="004673D5">
      <w:pPr>
        <w:widowControl w:val="0"/>
        <w:tabs>
          <w:tab w:val="left" w:pos="0"/>
          <w:tab w:val="left" w:pos="993"/>
        </w:tabs>
        <w:suppressAutoHyphens/>
        <w:spacing w:after="120" w:line="360" w:lineRule="auto"/>
        <w:ind w:left="993" w:hanging="142"/>
        <w:rPr>
          <w:rFonts w:ascii="Verdana" w:hAnsi="Verdana"/>
          <w:bCs/>
          <w:color w:val="000000"/>
          <w:sz w:val="22"/>
          <w:szCs w:val="22"/>
        </w:rPr>
      </w:pPr>
      <w:r w:rsidRPr="004673D5">
        <w:rPr>
          <w:rFonts w:ascii="Verdana" w:hAnsi="Verdana"/>
          <w:bCs/>
          <w:color w:val="000000"/>
          <w:sz w:val="22"/>
          <w:szCs w:val="22"/>
        </w:rPr>
        <w:t>„5) Umowa może być rozwiązana w każdym czasie wskutek porozumienia Stron.”,</w:t>
      </w:r>
    </w:p>
    <w:p w:rsidR="00470232" w:rsidRPr="004673D5" w:rsidRDefault="009359F6" w:rsidP="004673D5">
      <w:pPr>
        <w:widowControl w:val="0"/>
        <w:tabs>
          <w:tab w:val="left" w:pos="0"/>
          <w:tab w:val="left" w:pos="993"/>
        </w:tabs>
        <w:suppressAutoHyphens/>
        <w:spacing w:after="120" w:line="360" w:lineRule="auto"/>
        <w:ind w:left="993" w:hanging="426"/>
        <w:rPr>
          <w:rFonts w:ascii="Verdana" w:hAnsi="Verdana"/>
          <w:bCs/>
          <w:color w:val="000000"/>
          <w:sz w:val="22"/>
          <w:szCs w:val="22"/>
        </w:rPr>
      </w:pPr>
      <w:r w:rsidRPr="004673D5">
        <w:rPr>
          <w:rFonts w:ascii="Verdana" w:hAnsi="Verdana"/>
          <w:bCs/>
          <w:color w:val="000000"/>
          <w:sz w:val="22"/>
          <w:szCs w:val="22"/>
        </w:rPr>
        <w:t xml:space="preserve">b) w </w:t>
      </w:r>
      <w:proofErr w:type="spellStart"/>
      <w:r w:rsidR="0073048E" w:rsidRPr="004673D5">
        <w:rPr>
          <w:rFonts w:ascii="Verdana" w:hAnsi="Verdana"/>
          <w:bCs/>
          <w:color w:val="000000"/>
          <w:sz w:val="22"/>
          <w:szCs w:val="22"/>
        </w:rPr>
        <w:t>pkt</w:t>
      </w:r>
      <w:proofErr w:type="spellEnd"/>
      <w:r w:rsidR="0073048E" w:rsidRPr="004673D5">
        <w:rPr>
          <w:rFonts w:ascii="Verdana" w:hAnsi="Verdana"/>
          <w:bCs/>
          <w:color w:val="000000"/>
          <w:sz w:val="22"/>
          <w:szCs w:val="22"/>
        </w:rPr>
        <w:t xml:space="preserve"> 8</w:t>
      </w:r>
      <w:r w:rsidR="003C41E9" w:rsidRPr="004673D5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2535C9" w:rsidRPr="004673D5">
        <w:rPr>
          <w:rFonts w:ascii="Verdana" w:hAnsi="Verdana"/>
          <w:bCs/>
          <w:color w:val="000000"/>
          <w:sz w:val="22"/>
          <w:szCs w:val="22"/>
        </w:rPr>
        <w:t xml:space="preserve">lit. a), b) i d) </w:t>
      </w:r>
      <w:r w:rsidR="003C41E9" w:rsidRPr="004673D5">
        <w:rPr>
          <w:rFonts w:ascii="Verdana" w:hAnsi="Verdana"/>
          <w:bCs/>
          <w:color w:val="000000"/>
          <w:sz w:val="22"/>
          <w:szCs w:val="22"/>
        </w:rPr>
        <w:t>otrzymuj</w:t>
      </w:r>
      <w:r w:rsidR="002535C9" w:rsidRPr="004673D5">
        <w:rPr>
          <w:rFonts w:ascii="Verdana" w:hAnsi="Verdana"/>
          <w:bCs/>
          <w:color w:val="000000"/>
          <w:sz w:val="22"/>
          <w:szCs w:val="22"/>
        </w:rPr>
        <w:t>ą</w:t>
      </w:r>
      <w:r w:rsidR="00470232" w:rsidRPr="004673D5">
        <w:rPr>
          <w:rFonts w:ascii="Verdana" w:hAnsi="Verdana"/>
          <w:bCs/>
          <w:color w:val="000000"/>
          <w:sz w:val="22"/>
          <w:szCs w:val="22"/>
        </w:rPr>
        <w:t xml:space="preserve"> brzmieni</w:t>
      </w:r>
      <w:r w:rsidR="003C41E9" w:rsidRPr="004673D5">
        <w:rPr>
          <w:rFonts w:ascii="Verdana" w:hAnsi="Verdana"/>
          <w:bCs/>
          <w:color w:val="000000"/>
          <w:sz w:val="22"/>
          <w:szCs w:val="22"/>
        </w:rPr>
        <w:t>e</w:t>
      </w:r>
      <w:r w:rsidR="00470232" w:rsidRPr="004673D5">
        <w:rPr>
          <w:rFonts w:ascii="Verdana" w:hAnsi="Verdana"/>
          <w:bCs/>
          <w:color w:val="000000"/>
          <w:sz w:val="22"/>
          <w:szCs w:val="22"/>
        </w:rPr>
        <w:t>:</w:t>
      </w:r>
    </w:p>
    <w:p w:rsidR="0073048E" w:rsidRPr="004673D5" w:rsidRDefault="00470232" w:rsidP="004673D5">
      <w:pPr>
        <w:pStyle w:val="ListParagraph1"/>
        <w:spacing w:after="0" w:line="360" w:lineRule="auto"/>
        <w:ind w:left="1276" w:right="141" w:hanging="426"/>
        <w:rPr>
          <w:rFonts w:ascii="Verdana" w:hAnsi="Verdana" w:cs="Book Antiqua"/>
        </w:rPr>
      </w:pPr>
      <w:r w:rsidRPr="004673D5">
        <w:rPr>
          <w:rFonts w:ascii="Verdana" w:hAnsi="Verdana"/>
          <w:bCs/>
          <w:color w:val="000000"/>
        </w:rPr>
        <w:t>„</w:t>
      </w:r>
      <w:r w:rsidR="002535C9" w:rsidRPr="004673D5">
        <w:rPr>
          <w:rFonts w:ascii="Verdana" w:hAnsi="Verdana"/>
          <w:bCs/>
          <w:color w:val="000000"/>
        </w:rPr>
        <w:t xml:space="preserve">a) </w:t>
      </w:r>
      <w:r w:rsidR="0073048E" w:rsidRPr="004673D5">
        <w:rPr>
          <w:rFonts w:ascii="Verdana" w:hAnsi="Verdana" w:cs="Book Antiqua"/>
        </w:rPr>
        <w:t>wygaśnięcia ma</w:t>
      </w:r>
      <w:r w:rsidR="002535C9" w:rsidRPr="004673D5">
        <w:rPr>
          <w:rFonts w:ascii="Verdana" w:hAnsi="Verdana" w:cs="Book Antiqua"/>
        </w:rPr>
        <w:t>ndatu na skutek upływu kadencji</w:t>
      </w:r>
      <w:r w:rsidR="00F0095C" w:rsidRPr="004673D5">
        <w:rPr>
          <w:rFonts w:ascii="Verdana" w:hAnsi="Verdana" w:cs="Book Antiqua"/>
        </w:rPr>
        <w:t>,</w:t>
      </w:r>
    </w:p>
    <w:p w:rsidR="0073048E" w:rsidRPr="004673D5" w:rsidRDefault="00873A19" w:rsidP="004673D5">
      <w:pPr>
        <w:pStyle w:val="ListParagraph1"/>
        <w:spacing w:after="0" w:line="360" w:lineRule="auto"/>
        <w:ind w:left="1276" w:right="141" w:hanging="426"/>
        <w:rPr>
          <w:rFonts w:ascii="Verdana" w:hAnsi="Verdana" w:cs="Book Antiqua"/>
        </w:rPr>
      </w:pPr>
      <w:r w:rsidRPr="004673D5">
        <w:rPr>
          <w:rFonts w:ascii="Verdana" w:hAnsi="Verdana" w:cs="Book Antiqua"/>
        </w:rPr>
        <w:t xml:space="preserve">b) </w:t>
      </w:r>
      <w:r w:rsidR="0073048E" w:rsidRPr="004673D5">
        <w:rPr>
          <w:rFonts w:ascii="Verdana" w:hAnsi="Verdana" w:cs="Book Antiqua"/>
        </w:rPr>
        <w:t xml:space="preserve">zmiany funkcji pełnionej przez </w:t>
      </w:r>
      <w:r w:rsidRPr="004673D5">
        <w:rPr>
          <w:rFonts w:ascii="Verdana" w:hAnsi="Verdana" w:cs="Book Antiqua"/>
        </w:rPr>
        <w:t xml:space="preserve">Członka </w:t>
      </w:r>
      <w:r w:rsidR="0073048E" w:rsidRPr="004673D5">
        <w:rPr>
          <w:rFonts w:ascii="Verdana" w:hAnsi="Verdana" w:cs="Book Antiqua"/>
        </w:rPr>
        <w:t>Zarząd</w:t>
      </w:r>
      <w:r w:rsidRPr="004673D5">
        <w:rPr>
          <w:rFonts w:ascii="Verdana" w:hAnsi="Verdana" w:cs="Book Antiqua"/>
        </w:rPr>
        <w:t>u</w:t>
      </w:r>
      <w:r w:rsidR="0073048E" w:rsidRPr="004673D5">
        <w:rPr>
          <w:rFonts w:ascii="Verdana" w:hAnsi="Verdana" w:cs="Book Antiqua"/>
        </w:rPr>
        <w:t xml:space="preserve"> w składzie Zarządu Spółki</w:t>
      </w:r>
      <w:r w:rsidR="00F0095C" w:rsidRPr="004673D5">
        <w:rPr>
          <w:rFonts w:ascii="Verdana" w:hAnsi="Verdana" w:cs="Book Antiqua"/>
        </w:rPr>
        <w:t>,</w:t>
      </w:r>
      <w:r w:rsidRPr="004673D5">
        <w:rPr>
          <w:rFonts w:ascii="Verdana" w:hAnsi="Verdana" w:cs="Book Antiqua"/>
        </w:rPr>
        <w:t>”;</w:t>
      </w:r>
    </w:p>
    <w:p w:rsidR="0073048E" w:rsidRPr="004673D5" w:rsidRDefault="00873A19" w:rsidP="004673D5">
      <w:pPr>
        <w:widowControl w:val="0"/>
        <w:tabs>
          <w:tab w:val="left" w:pos="1134"/>
        </w:tabs>
        <w:suppressAutoHyphens/>
        <w:spacing w:line="360" w:lineRule="auto"/>
        <w:ind w:left="1134" w:hanging="283"/>
        <w:rPr>
          <w:rFonts w:ascii="Verdana" w:hAnsi="Verdana" w:cs="Book Antiqua"/>
          <w:sz w:val="22"/>
          <w:szCs w:val="22"/>
        </w:rPr>
      </w:pPr>
      <w:r w:rsidRPr="004673D5">
        <w:rPr>
          <w:rFonts w:ascii="Verdana" w:hAnsi="Verdana" w:cs="Book Antiqua"/>
          <w:sz w:val="22"/>
          <w:szCs w:val="22"/>
        </w:rPr>
        <w:t>„</w:t>
      </w:r>
      <w:r w:rsidR="009B6EAD" w:rsidRPr="004673D5">
        <w:rPr>
          <w:rFonts w:ascii="Verdana" w:hAnsi="Verdana" w:cs="Book Antiqua"/>
          <w:sz w:val="22"/>
          <w:szCs w:val="22"/>
        </w:rPr>
        <w:t xml:space="preserve"> </w:t>
      </w:r>
      <w:r w:rsidRPr="004673D5">
        <w:rPr>
          <w:rFonts w:ascii="Verdana" w:hAnsi="Verdana" w:cs="Book Antiqua"/>
          <w:sz w:val="22"/>
          <w:szCs w:val="22"/>
        </w:rPr>
        <w:t xml:space="preserve">d) </w:t>
      </w:r>
      <w:r w:rsidR="0073048E" w:rsidRPr="004673D5">
        <w:rPr>
          <w:rFonts w:ascii="Verdana" w:hAnsi="Verdana" w:cs="Book Antiqua"/>
          <w:sz w:val="22"/>
          <w:szCs w:val="22"/>
        </w:rPr>
        <w:t xml:space="preserve">zatrudnienia </w:t>
      </w:r>
      <w:r w:rsidRPr="004673D5">
        <w:rPr>
          <w:rFonts w:ascii="Verdana" w:hAnsi="Verdana" w:cs="Book Antiqua"/>
          <w:sz w:val="22"/>
          <w:szCs w:val="22"/>
        </w:rPr>
        <w:t xml:space="preserve">Członka </w:t>
      </w:r>
      <w:r w:rsidR="0073048E" w:rsidRPr="004673D5">
        <w:rPr>
          <w:rFonts w:ascii="Verdana" w:hAnsi="Verdana" w:cs="Book Antiqua"/>
          <w:sz w:val="22"/>
          <w:szCs w:val="22"/>
        </w:rPr>
        <w:t>Zarząd</w:t>
      </w:r>
      <w:r w:rsidRPr="004673D5">
        <w:rPr>
          <w:rFonts w:ascii="Verdana" w:hAnsi="Verdana" w:cs="Book Antiqua"/>
          <w:sz w:val="22"/>
          <w:szCs w:val="22"/>
        </w:rPr>
        <w:t>u w</w:t>
      </w:r>
      <w:r w:rsidR="0073048E" w:rsidRPr="004673D5">
        <w:rPr>
          <w:rFonts w:ascii="Verdana" w:hAnsi="Verdana" w:cs="Book Antiqua"/>
          <w:sz w:val="22"/>
          <w:szCs w:val="22"/>
        </w:rPr>
        <w:t xml:space="preserve"> spółce z udziałem Gminy Wrocław, jednostce organizacyjnej Gminy Wrocław</w:t>
      </w:r>
      <w:r w:rsidR="00F0095C" w:rsidRPr="004673D5">
        <w:rPr>
          <w:rFonts w:ascii="Verdana" w:hAnsi="Verdana" w:cs="Book Antiqua"/>
          <w:sz w:val="22"/>
          <w:szCs w:val="22"/>
        </w:rPr>
        <w:t>,”.</w:t>
      </w:r>
    </w:p>
    <w:p w:rsidR="00AE3406" w:rsidRPr="004673D5" w:rsidRDefault="00AE3406" w:rsidP="004673D5">
      <w:pPr>
        <w:pStyle w:val="Tekstpodstawowy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§ 2</w:t>
      </w:r>
    </w:p>
    <w:p w:rsidR="00AE3406" w:rsidRPr="004673D5" w:rsidRDefault="00AE3406" w:rsidP="004673D5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>Uchwała wchodzi w życie z dniem podjęcia</w:t>
      </w:r>
      <w:r w:rsidR="00C74D0B" w:rsidRPr="004673D5">
        <w:rPr>
          <w:rFonts w:ascii="Verdana" w:hAnsi="Verdana"/>
          <w:sz w:val="22"/>
          <w:szCs w:val="22"/>
        </w:rPr>
        <w:t>, z mocą obowiązującą od 30 listopada 2022 roku</w:t>
      </w:r>
      <w:r w:rsidRPr="004673D5">
        <w:rPr>
          <w:rFonts w:ascii="Verdana" w:hAnsi="Verdana"/>
          <w:sz w:val="22"/>
          <w:szCs w:val="22"/>
        </w:rPr>
        <w:t>.</w:t>
      </w:r>
    </w:p>
    <w:p w:rsidR="004673D5" w:rsidRDefault="004673D5" w:rsidP="004673D5">
      <w:pPr>
        <w:pStyle w:val="Tekstpodstawowy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uchwałę podpisał:</w:t>
      </w:r>
      <w:r w:rsidRPr="004673D5">
        <w:rPr>
          <w:rFonts w:ascii="Verdana" w:hAnsi="Verdana"/>
          <w:sz w:val="22"/>
          <w:szCs w:val="22"/>
        </w:rPr>
        <w:t xml:space="preserve"> </w:t>
      </w:r>
    </w:p>
    <w:p w:rsidR="005D07C5" w:rsidRPr="004673D5" w:rsidRDefault="004673D5" w:rsidP="004673D5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4673D5">
        <w:rPr>
          <w:rFonts w:ascii="Verdana" w:hAnsi="Verdana"/>
          <w:sz w:val="22"/>
          <w:szCs w:val="22"/>
        </w:rPr>
        <w:t xml:space="preserve">Przewodniczący Zgromadzenia Wspólników Jacek </w:t>
      </w:r>
      <w:proofErr w:type="spellStart"/>
      <w:r w:rsidRPr="004673D5">
        <w:rPr>
          <w:rFonts w:ascii="Verdana" w:hAnsi="Verdana"/>
          <w:sz w:val="22"/>
          <w:szCs w:val="22"/>
        </w:rPr>
        <w:t>Sutryk</w:t>
      </w:r>
      <w:proofErr w:type="spellEnd"/>
    </w:p>
    <w:sectPr w:rsidR="005D07C5" w:rsidRPr="004673D5" w:rsidSect="005D07C5">
      <w:pgSz w:w="11906" w:h="16838"/>
      <w:pgMar w:top="89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28"/>
    <w:multiLevelType w:val="hybridMultilevel"/>
    <w:tmpl w:val="88C0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E89"/>
    <w:multiLevelType w:val="hybridMultilevel"/>
    <w:tmpl w:val="2FD0CD3A"/>
    <w:lvl w:ilvl="0" w:tplc="C6C06C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1E81"/>
    <w:multiLevelType w:val="hybridMultilevel"/>
    <w:tmpl w:val="D374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31A7C"/>
    <w:multiLevelType w:val="hybridMultilevel"/>
    <w:tmpl w:val="B04C0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707E"/>
    <w:multiLevelType w:val="hybridMultilevel"/>
    <w:tmpl w:val="AD0E6438"/>
    <w:lvl w:ilvl="0" w:tplc="B38C8D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E32FEE"/>
    <w:multiLevelType w:val="hybridMultilevel"/>
    <w:tmpl w:val="B310DE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31344DA1"/>
    <w:multiLevelType w:val="hybridMultilevel"/>
    <w:tmpl w:val="B81820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0126B"/>
    <w:multiLevelType w:val="hybridMultilevel"/>
    <w:tmpl w:val="A3767FD0"/>
    <w:lvl w:ilvl="0" w:tplc="40882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0C5619"/>
    <w:multiLevelType w:val="hybridMultilevel"/>
    <w:tmpl w:val="6F5CB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BC6BF2"/>
    <w:multiLevelType w:val="hybridMultilevel"/>
    <w:tmpl w:val="19B82788"/>
    <w:lvl w:ilvl="0" w:tplc="5840E8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B0A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919BE"/>
    <w:multiLevelType w:val="multilevel"/>
    <w:tmpl w:val="6FD91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BA6B3E"/>
    <w:rsid w:val="00076C1B"/>
    <w:rsid w:val="000B54E5"/>
    <w:rsid w:val="000C032B"/>
    <w:rsid w:val="00197A1E"/>
    <w:rsid w:val="001A5C0A"/>
    <w:rsid w:val="001F061C"/>
    <w:rsid w:val="001F56C0"/>
    <w:rsid w:val="001F57A8"/>
    <w:rsid w:val="00205849"/>
    <w:rsid w:val="00217680"/>
    <w:rsid w:val="0022321C"/>
    <w:rsid w:val="002535C9"/>
    <w:rsid w:val="00293B20"/>
    <w:rsid w:val="00297407"/>
    <w:rsid w:val="002B0C0E"/>
    <w:rsid w:val="002D3F47"/>
    <w:rsid w:val="002D74E6"/>
    <w:rsid w:val="002F6B01"/>
    <w:rsid w:val="00375266"/>
    <w:rsid w:val="003B097A"/>
    <w:rsid w:val="003C41E9"/>
    <w:rsid w:val="003E04B8"/>
    <w:rsid w:val="0043493E"/>
    <w:rsid w:val="004673D5"/>
    <w:rsid w:val="00470232"/>
    <w:rsid w:val="004826B1"/>
    <w:rsid w:val="004E2622"/>
    <w:rsid w:val="00504AC6"/>
    <w:rsid w:val="0053063C"/>
    <w:rsid w:val="00536B50"/>
    <w:rsid w:val="00537BDC"/>
    <w:rsid w:val="00564EB1"/>
    <w:rsid w:val="00572768"/>
    <w:rsid w:val="00597FEB"/>
    <w:rsid w:val="005C45C2"/>
    <w:rsid w:val="005D07C5"/>
    <w:rsid w:val="005F317F"/>
    <w:rsid w:val="0062721D"/>
    <w:rsid w:val="00684035"/>
    <w:rsid w:val="006D4A4C"/>
    <w:rsid w:val="006F4BA3"/>
    <w:rsid w:val="0073048E"/>
    <w:rsid w:val="00754121"/>
    <w:rsid w:val="00777B2F"/>
    <w:rsid w:val="00782568"/>
    <w:rsid w:val="00791114"/>
    <w:rsid w:val="007B2584"/>
    <w:rsid w:val="007B7A09"/>
    <w:rsid w:val="007D3F24"/>
    <w:rsid w:val="00811C4E"/>
    <w:rsid w:val="008629F9"/>
    <w:rsid w:val="00873A19"/>
    <w:rsid w:val="008E2F79"/>
    <w:rsid w:val="00902132"/>
    <w:rsid w:val="009071EC"/>
    <w:rsid w:val="00915E1F"/>
    <w:rsid w:val="009359F6"/>
    <w:rsid w:val="0098120E"/>
    <w:rsid w:val="00987C84"/>
    <w:rsid w:val="009B6EAD"/>
    <w:rsid w:val="009F219C"/>
    <w:rsid w:val="00A14D3F"/>
    <w:rsid w:val="00A46EF3"/>
    <w:rsid w:val="00A52F9E"/>
    <w:rsid w:val="00A53D2B"/>
    <w:rsid w:val="00A61663"/>
    <w:rsid w:val="00A66632"/>
    <w:rsid w:val="00AE05A6"/>
    <w:rsid w:val="00AE3406"/>
    <w:rsid w:val="00AE6996"/>
    <w:rsid w:val="00B20FBA"/>
    <w:rsid w:val="00B211BF"/>
    <w:rsid w:val="00B5212D"/>
    <w:rsid w:val="00B53B6E"/>
    <w:rsid w:val="00B96423"/>
    <w:rsid w:val="00BA6B3E"/>
    <w:rsid w:val="00BC121E"/>
    <w:rsid w:val="00BE22AC"/>
    <w:rsid w:val="00C04F02"/>
    <w:rsid w:val="00C10D1A"/>
    <w:rsid w:val="00C55B43"/>
    <w:rsid w:val="00C74D0B"/>
    <w:rsid w:val="00C81EA8"/>
    <w:rsid w:val="00CD5C0C"/>
    <w:rsid w:val="00CF7153"/>
    <w:rsid w:val="00D13AE5"/>
    <w:rsid w:val="00D25C9D"/>
    <w:rsid w:val="00DA2A84"/>
    <w:rsid w:val="00DC742F"/>
    <w:rsid w:val="00DD5AD5"/>
    <w:rsid w:val="00DD60DA"/>
    <w:rsid w:val="00E037C0"/>
    <w:rsid w:val="00E15FD3"/>
    <w:rsid w:val="00E16A3F"/>
    <w:rsid w:val="00E20A90"/>
    <w:rsid w:val="00E53391"/>
    <w:rsid w:val="00E669C7"/>
    <w:rsid w:val="00E953BB"/>
    <w:rsid w:val="00EB02E7"/>
    <w:rsid w:val="00EB4EA7"/>
    <w:rsid w:val="00EC2C20"/>
    <w:rsid w:val="00F0095C"/>
    <w:rsid w:val="00F278A4"/>
    <w:rsid w:val="00F46593"/>
    <w:rsid w:val="00F87C0F"/>
    <w:rsid w:val="00FB7F00"/>
    <w:rsid w:val="00FC4FF6"/>
    <w:rsid w:val="00FE01AB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9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4A4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69C7"/>
    <w:pPr>
      <w:jc w:val="center"/>
    </w:pPr>
  </w:style>
  <w:style w:type="paragraph" w:styleId="Tytu">
    <w:name w:val="Title"/>
    <w:basedOn w:val="Normalny"/>
    <w:qFormat/>
    <w:rsid w:val="00E669C7"/>
    <w:pPr>
      <w:spacing w:before="120" w:after="120"/>
      <w:jc w:val="center"/>
    </w:pPr>
    <w:rPr>
      <w:b/>
      <w:bCs/>
    </w:rPr>
  </w:style>
  <w:style w:type="paragraph" w:customStyle="1" w:styleId="Paragraf">
    <w:name w:val="Paragraf"/>
    <w:basedOn w:val="Normalny"/>
    <w:next w:val="Normalny"/>
    <w:rsid w:val="00E669C7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Cs w:val="20"/>
    </w:rPr>
  </w:style>
  <w:style w:type="paragraph" w:styleId="Tekstpodstawowy3">
    <w:name w:val="Body Text 3"/>
    <w:basedOn w:val="Normalny"/>
    <w:semiHidden/>
    <w:rsid w:val="00E669C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semiHidden/>
    <w:rsid w:val="00E669C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Book Antiqua" w:hAnsi="Book Antiqua"/>
      <w:szCs w:val="20"/>
    </w:rPr>
  </w:style>
  <w:style w:type="paragraph" w:styleId="Tekstpodstawowy2">
    <w:name w:val="Body Text 2"/>
    <w:basedOn w:val="Normalny"/>
    <w:semiHidden/>
    <w:rsid w:val="00E669C7"/>
    <w:pPr>
      <w:jc w:val="both"/>
    </w:pPr>
    <w:rPr>
      <w:rFonts w:ascii="Book Antiqua" w:hAnsi="Book Antiqua"/>
    </w:rPr>
  </w:style>
  <w:style w:type="paragraph" w:styleId="Tekstpodstawowywcity2">
    <w:name w:val="Body Text Indent 2"/>
    <w:basedOn w:val="Normalny"/>
    <w:semiHidden/>
    <w:rsid w:val="00E669C7"/>
    <w:pPr>
      <w:ind w:left="180" w:hanging="180"/>
      <w:jc w:val="both"/>
    </w:pPr>
  </w:style>
  <w:style w:type="paragraph" w:styleId="Podtytu">
    <w:name w:val="Subtitle"/>
    <w:basedOn w:val="Normalny"/>
    <w:qFormat/>
    <w:rsid w:val="00E669C7"/>
    <w:pPr>
      <w:jc w:val="center"/>
    </w:pPr>
    <w:rPr>
      <w:rFonts w:ascii="Verdana" w:hAnsi="Verdana"/>
      <w:b/>
      <w:bCs/>
      <w:sz w:val="20"/>
    </w:rPr>
  </w:style>
  <w:style w:type="paragraph" w:styleId="Akapitzlist">
    <w:name w:val="List Paragraph"/>
    <w:basedOn w:val="Normalny"/>
    <w:uiPriority w:val="34"/>
    <w:qFormat/>
    <w:rsid w:val="00FE65F7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73048E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D4A4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WI</dc:creator>
  <cp:lastModifiedBy>umelja04</cp:lastModifiedBy>
  <cp:revision>24</cp:revision>
  <cp:lastPrinted>2023-05-15T13:00:00Z</cp:lastPrinted>
  <dcterms:created xsi:type="dcterms:W3CDTF">2021-04-23T12:03:00Z</dcterms:created>
  <dcterms:modified xsi:type="dcterms:W3CDTF">2023-06-01T10:56:00Z</dcterms:modified>
</cp:coreProperties>
</file>