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1E" w:rsidRPr="000A56F2" w:rsidRDefault="00CA1FCA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bookmarkStart w:id="0" w:name="OLE_LINK1"/>
      <w:r>
        <w:rPr>
          <w:rFonts w:ascii="Verdana" w:hAnsi="Verdana" w:cs="Arial"/>
          <w:sz w:val="22"/>
          <w:szCs w:val="22"/>
        </w:rPr>
        <w:t>RS-SERWIS KRZYSZTOF KIJAK SPÓŁKA JAWNA</w:t>
      </w:r>
    </w:p>
    <w:bookmarkEnd w:id="0"/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ul. </w:t>
      </w:r>
      <w:r w:rsidR="00CA1FCA">
        <w:rPr>
          <w:rFonts w:ascii="Verdana" w:hAnsi="Verdana" w:cs="Arial"/>
          <w:sz w:val="22"/>
          <w:szCs w:val="22"/>
        </w:rPr>
        <w:t xml:space="preserve">Szybowcowa </w:t>
      </w:r>
      <w:r w:rsidR="001B124C">
        <w:rPr>
          <w:rFonts w:ascii="Verdana" w:hAnsi="Verdana" w:cs="Arial"/>
          <w:sz w:val="22"/>
          <w:szCs w:val="22"/>
        </w:rPr>
        <w:t xml:space="preserve">nr </w:t>
      </w:r>
      <w:r w:rsidR="00CA1FCA">
        <w:rPr>
          <w:rFonts w:ascii="Verdana" w:hAnsi="Verdana" w:cs="Arial"/>
          <w:sz w:val="22"/>
          <w:szCs w:val="22"/>
        </w:rPr>
        <w:t>25</w:t>
      </w:r>
    </w:p>
    <w:p w:rsidR="0071731E" w:rsidRPr="000A56F2" w:rsidRDefault="00C16A74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5</w:t>
      </w:r>
      <w:r w:rsidR="00CA1FCA">
        <w:rPr>
          <w:rFonts w:ascii="Verdana" w:hAnsi="Verdana" w:cs="Arial"/>
          <w:sz w:val="22"/>
          <w:szCs w:val="22"/>
        </w:rPr>
        <w:t>4</w:t>
      </w:r>
      <w:r>
        <w:rPr>
          <w:rFonts w:ascii="Verdana" w:hAnsi="Verdana" w:cs="Arial"/>
          <w:sz w:val="22"/>
          <w:szCs w:val="22"/>
        </w:rPr>
        <w:t>-</w:t>
      </w:r>
      <w:r w:rsidR="00CA1FCA">
        <w:rPr>
          <w:rFonts w:ascii="Verdana" w:hAnsi="Verdana" w:cs="Arial"/>
          <w:sz w:val="22"/>
          <w:szCs w:val="22"/>
        </w:rPr>
        <w:t>1</w:t>
      </w:r>
      <w:r w:rsidR="00C3014D">
        <w:rPr>
          <w:rFonts w:ascii="Verdana" w:hAnsi="Verdana" w:cs="Arial"/>
          <w:sz w:val="22"/>
          <w:szCs w:val="22"/>
        </w:rPr>
        <w:t>3</w:t>
      </w:r>
      <w:r w:rsidR="00CA1FCA">
        <w:rPr>
          <w:rFonts w:ascii="Verdana" w:hAnsi="Verdana" w:cs="Arial"/>
          <w:sz w:val="22"/>
          <w:szCs w:val="22"/>
        </w:rPr>
        <w:t>0</w:t>
      </w:r>
      <w:r w:rsidR="0071731E" w:rsidRPr="000A56F2">
        <w:rPr>
          <w:rFonts w:ascii="Verdana" w:hAnsi="Verdana" w:cs="Arial"/>
          <w:sz w:val="22"/>
          <w:szCs w:val="22"/>
        </w:rPr>
        <w:t xml:space="preserve"> </w:t>
      </w:r>
      <w:r w:rsidR="001B124C">
        <w:rPr>
          <w:rFonts w:ascii="Verdana" w:hAnsi="Verdana" w:cs="Arial"/>
          <w:sz w:val="22"/>
          <w:szCs w:val="22"/>
        </w:rPr>
        <w:t>Wrocław</w:t>
      </w:r>
    </w:p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</w:t>
      </w:r>
      <w:r w:rsidRPr="000A56F2">
        <w:rPr>
          <w:rFonts w:ascii="Verdana" w:hAnsi="Verdana" w:cs="Arial"/>
          <w:sz w:val="22"/>
          <w:szCs w:val="22"/>
        </w:rPr>
        <w:t>KN-KSO.5421.</w:t>
      </w:r>
      <w:r>
        <w:rPr>
          <w:rFonts w:ascii="Verdana" w:hAnsi="Verdana" w:cs="Arial"/>
          <w:sz w:val="22"/>
          <w:szCs w:val="22"/>
        </w:rPr>
        <w:t>1</w:t>
      </w:r>
      <w:r w:rsidRPr="000A56F2">
        <w:rPr>
          <w:rFonts w:ascii="Verdana" w:hAnsi="Verdana" w:cs="Arial"/>
          <w:sz w:val="22"/>
          <w:szCs w:val="22"/>
        </w:rPr>
        <w:t>.</w:t>
      </w:r>
      <w:r w:rsidR="001B124C">
        <w:rPr>
          <w:rFonts w:ascii="Verdana" w:hAnsi="Verdana" w:cs="Arial"/>
          <w:sz w:val="22"/>
          <w:szCs w:val="22"/>
        </w:rPr>
        <w:t>4</w:t>
      </w:r>
      <w:r w:rsidR="00CA1FCA">
        <w:rPr>
          <w:rFonts w:ascii="Verdana" w:hAnsi="Verdana" w:cs="Arial"/>
          <w:sz w:val="22"/>
          <w:szCs w:val="22"/>
        </w:rPr>
        <w:t>2</w:t>
      </w:r>
      <w:r w:rsidRPr="000A56F2">
        <w:rPr>
          <w:rFonts w:ascii="Verdana" w:hAnsi="Verdana" w:cs="Arial"/>
          <w:sz w:val="22"/>
          <w:szCs w:val="22"/>
        </w:rPr>
        <w:t>.202</w:t>
      </w:r>
      <w:r>
        <w:rPr>
          <w:rFonts w:ascii="Verdana" w:hAnsi="Verdana" w:cs="Arial"/>
          <w:sz w:val="22"/>
          <w:szCs w:val="22"/>
        </w:rPr>
        <w:t>2</w:t>
      </w:r>
    </w:p>
    <w:p w:rsidR="00596D4C" w:rsidRPr="00596D4C" w:rsidRDefault="00596D4C" w:rsidP="00596D4C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596D4C">
        <w:rPr>
          <w:rFonts w:ascii="Verdana" w:hAnsi="Verdana" w:cs="Arial"/>
          <w:sz w:val="22"/>
          <w:szCs w:val="22"/>
        </w:rPr>
        <w:t>00143581/2022/W</w:t>
      </w:r>
    </w:p>
    <w:p w:rsidR="0071731E" w:rsidRPr="000A56F2" w:rsidRDefault="00500E89" w:rsidP="00A36869">
      <w:pPr>
        <w:pStyle w:val="Tekstpodstawowy"/>
        <w:suppressAutoHyphens/>
        <w:spacing w:before="20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Wrocław, 17</w:t>
      </w:r>
      <w:r w:rsidR="00596D4C">
        <w:rPr>
          <w:rFonts w:ascii="Verdana" w:hAnsi="Verdana" w:cs="Arial"/>
          <w:sz w:val="22"/>
          <w:szCs w:val="22"/>
        </w:rPr>
        <w:t xml:space="preserve"> styczni</w:t>
      </w:r>
      <w:r w:rsidR="0071731E" w:rsidRPr="000A56F2">
        <w:rPr>
          <w:rFonts w:ascii="Verdana" w:hAnsi="Verdana" w:cs="Arial"/>
          <w:sz w:val="22"/>
          <w:szCs w:val="22"/>
        </w:rPr>
        <w:t>a 202</w:t>
      </w:r>
      <w:r w:rsidR="00596D4C">
        <w:rPr>
          <w:rFonts w:ascii="Verdana" w:hAnsi="Verdana" w:cs="Arial"/>
          <w:sz w:val="22"/>
          <w:szCs w:val="22"/>
        </w:rPr>
        <w:t>3</w:t>
      </w:r>
      <w:r w:rsidR="0071731E" w:rsidRPr="000A56F2">
        <w:rPr>
          <w:rFonts w:ascii="Verdana" w:hAnsi="Verdana" w:cs="Arial"/>
          <w:sz w:val="22"/>
          <w:szCs w:val="22"/>
        </w:rPr>
        <w:t xml:space="preserve"> r.</w:t>
      </w:r>
    </w:p>
    <w:p w:rsidR="000A56F2" w:rsidRPr="000A56F2" w:rsidRDefault="0071731E" w:rsidP="000A56F2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ZALECENIA POKONTROLNE</w:t>
      </w:r>
    </w:p>
    <w:p w:rsidR="000A56F2" w:rsidRPr="00170FD1" w:rsidRDefault="000A56F2" w:rsidP="00A36869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Zalecenia pokontrolne wydaje się na podstawie art. 83b ust. 2 pkt 2 ustawy z dnia 20 czerwca 1997</w:t>
      </w:r>
      <w:r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 xml:space="preserve">r. Prawo o ruchu drogowym </w:t>
      </w:r>
      <w:r w:rsidR="001B726A">
        <w:rPr>
          <w:rFonts w:ascii="Verdana" w:hAnsi="Verdana"/>
          <w:sz w:val="22"/>
          <w:szCs w:val="22"/>
        </w:rPr>
        <w:t xml:space="preserve">(t.j. Dz. U. z 2022 nr 988 z późn. zm. – </w:t>
      </w:r>
      <w:r w:rsidRPr="00170FD1">
        <w:rPr>
          <w:rFonts w:ascii="Verdana" w:hAnsi="Verdana"/>
          <w:sz w:val="22"/>
          <w:szCs w:val="22"/>
        </w:rPr>
        <w:t>zwanej dalej ustawą</w:t>
      </w:r>
      <w:r w:rsidR="001B726A">
        <w:rPr>
          <w:rFonts w:ascii="Verdana" w:hAnsi="Verdana"/>
          <w:sz w:val="22"/>
          <w:szCs w:val="22"/>
        </w:rPr>
        <w:t>)</w:t>
      </w:r>
      <w:r w:rsidRPr="00170FD1">
        <w:rPr>
          <w:rFonts w:ascii="Verdana" w:hAnsi="Verdana"/>
          <w:sz w:val="22"/>
          <w:szCs w:val="22"/>
        </w:rPr>
        <w:t>.</w:t>
      </w:r>
    </w:p>
    <w:p w:rsidR="000A56F2" w:rsidRPr="00170FD1" w:rsidRDefault="000A56F2" w:rsidP="00C3014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</w:t>
      </w:r>
      <w:r w:rsidR="00596D4C">
        <w:rPr>
          <w:rFonts w:ascii="Verdana" w:hAnsi="Verdana" w:cs="Arial"/>
          <w:sz w:val="22"/>
          <w:szCs w:val="22"/>
        </w:rPr>
        <w:t>RS</w:t>
      </w:r>
      <w:r w:rsidR="00C3014D">
        <w:rPr>
          <w:rFonts w:ascii="Verdana" w:hAnsi="Verdana" w:cs="Arial"/>
          <w:sz w:val="22"/>
          <w:szCs w:val="22"/>
        </w:rPr>
        <w:t xml:space="preserve">-SERWIS </w:t>
      </w:r>
      <w:r w:rsidR="00596D4C">
        <w:rPr>
          <w:rFonts w:ascii="Verdana" w:hAnsi="Verdana" w:cs="Arial"/>
          <w:sz w:val="22"/>
          <w:szCs w:val="22"/>
        </w:rPr>
        <w:t>KRZYSZTOF KIJAK SPÓŁKA JAWNA</w:t>
      </w:r>
      <w:r w:rsidRPr="00170FD1">
        <w:rPr>
          <w:rFonts w:ascii="Verdana" w:hAnsi="Verdana"/>
          <w:sz w:val="22"/>
          <w:szCs w:val="22"/>
        </w:rPr>
        <w:t xml:space="preserve">, wpisanego do rejestru działalności regulowanej prowadzonego przez Prezydenta Wrocławia pod nr ewidencyjnym </w:t>
      </w:r>
      <w:r w:rsidR="00D05005">
        <w:rPr>
          <w:rFonts w:ascii="Verdana" w:hAnsi="Verdana"/>
          <w:sz w:val="22"/>
          <w:szCs w:val="22"/>
        </w:rPr>
        <w:t>DW/</w:t>
      </w:r>
      <w:r w:rsidR="00463F37">
        <w:rPr>
          <w:rFonts w:ascii="Verdana" w:hAnsi="Verdana"/>
          <w:sz w:val="22"/>
          <w:szCs w:val="22"/>
        </w:rPr>
        <w:t>0</w:t>
      </w:r>
      <w:r w:rsidR="00596D4C">
        <w:rPr>
          <w:rFonts w:ascii="Verdana" w:hAnsi="Verdana"/>
          <w:sz w:val="22"/>
          <w:szCs w:val="22"/>
        </w:rPr>
        <w:t>76</w:t>
      </w:r>
      <w:r w:rsidR="0071731E" w:rsidRPr="00170FD1">
        <w:rPr>
          <w:rFonts w:ascii="Verdana" w:hAnsi="Verdana"/>
          <w:sz w:val="22"/>
          <w:szCs w:val="22"/>
        </w:rPr>
        <w:t>/P</w:t>
      </w:r>
      <w:r w:rsidRPr="00170FD1">
        <w:rPr>
          <w:rFonts w:ascii="Verdana" w:hAnsi="Verdana"/>
          <w:sz w:val="22"/>
          <w:szCs w:val="22"/>
        </w:rPr>
        <w:t xml:space="preserve">, ze wskazanym adresem wykonywania działalności: </w:t>
      </w:r>
      <w:bookmarkStart w:id="1" w:name="OLE_LINK2"/>
      <w:r w:rsidR="001B124C">
        <w:rPr>
          <w:rFonts w:ascii="Verdana" w:hAnsi="Verdana"/>
          <w:sz w:val="22"/>
          <w:szCs w:val="22"/>
        </w:rPr>
        <w:t>u</w:t>
      </w:r>
      <w:r w:rsidRPr="00170FD1">
        <w:rPr>
          <w:rFonts w:ascii="Verdana" w:hAnsi="Verdana"/>
          <w:sz w:val="22"/>
          <w:szCs w:val="22"/>
        </w:rPr>
        <w:t xml:space="preserve">l. </w:t>
      </w:r>
      <w:bookmarkEnd w:id="1"/>
      <w:r w:rsidR="00596D4C">
        <w:rPr>
          <w:rFonts w:ascii="Verdana" w:hAnsi="Verdana"/>
          <w:sz w:val="22"/>
          <w:szCs w:val="22"/>
        </w:rPr>
        <w:t>Szybowcowa</w:t>
      </w:r>
      <w:r w:rsidR="0071731E" w:rsidRPr="00170FD1">
        <w:rPr>
          <w:rFonts w:ascii="Verdana" w:hAnsi="Verdana"/>
          <w:sz w:val="22"/>
          <w:szCs w:val="22"/>
        </w:rPr>
        <w:t xml:space="preserve"> nr </w:t>
      </w:r>
      <w:r w:rsidR="00596D4C">
        <w:rPr>
          <w:rFonts w:ascii="Verdana" w:hAnsi="Verdana"/>
          <w:sz w:val="22"/>
          <w:szCs w:val="22"/>
        </w:rPr>
        <w:t>25</w:t>
      </w:r>
      <w:r w:rsidR="0071731E" w:rsidRPr="00170FD1">
        <w:rPr>
          <w:rFonts w:ascii="Verdana" w:hAnsi="Verdana"/>
          <w:sz w:val="22"/>
          <w:szCs w:val="22"/>
        </w:rPr>
        <w:t>, 5</w:t>
      </w:r>
      <w:r w:rsidR="00596D4C">
        <w:rPr>
          <w:rFonts w:ascii="Verdana" w:hAnsi="Verdana"/>
          <w:sz w:val="22"/>
          <w:szCs w:val="22"/>
        </w:rPr>
        <w:t>4</w:t>
      </w:r>
      <w:r w:rsidR="00C16A74">
        <w:rPr>
          <w:rFonts w:ascii="Verdana" w:hAnsi="Verdana"/>
          <w:sz w:val="22"/>
          <w:szCs w:val="22"/>
        </w:rPr>
        <w:t>-</w:t>
      </w:r>
      <w:r w:rsidR="00596D4C">
        <w:rPr>
          <w:rFonts w:ascii="Verdana" w:hAnsi="Verdana"/>
          <w:sz w:val="22"/>
          <w:szCs w:val="22"/>
        </w:rPr>
        <w:t>1</w:t>
      </w:r>
      <w:r w:rsidR="00C3014D">
        <w:rPr>
          <w:rFonts w:ascii="Verdana" w:hAnsi="Verdana"/>
          <w:sz w:val="22"/>
          <w:szCs w:val="22"/>
        </w:rPr>
        <w:t>3</w:t>
      </w:r>
      <w:r w:rsidR="00596D4C">
        <w:rPr>
          <w:rFonts w:ascii="Verdana" w:hAnsi="Verdana"/>
          <w:sz w:val="22"/>
          <w:szCs w:val="22"/>
        </w:rPr>
        <w:t>0</w:t>
      </w:r>
      <w:r w:rsidR="0071731E" w:rsidRPr="00170FD1">
        <w:rPr>
          <w:rFonts w:ascii="Verdana" w:hAnsi="Verdana"/>
          <w:sz w:val="22"/>
          <w:szCs w:val="22"/>
        </w:rPr>
        <w:t xml:space="preserve"> Wrocław.</w:t>
      </w:r>
    </w:p>
    <w:p w:rsidR="000A56F2" w:rsidRPr="00170FD1" w:rsidRDefault="000A56F2" w:rsidP="00A36869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Zakresem kontroli objęto:</w:t>
      </w:r>
    </w:p>
    <w:p w:rsidR="000A56F2" w:rsidRDefault="000A56F2" w:rsidP="00A36869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1202B" w:rsidRPr="0081202B" w:rsidRDefault="000A56F2" w:rsidP="00A36869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81202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A56F2" w:rsidRPr="000A56F2" w:rsidRDefault="000A56F2" w:rsidP="00A36869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0A56F2">
        <w:rPr>
          <w:rFonts w:ascii="Verdana" w:hAnsi="Verdana"/>
          <w:sz w:val="22"/>
          <w:szCs w:val="22"/>
        </w:rPr>
        <w:t>Sprawdzenie prawidłowości prowadzenia dokumentacji.</w:t>
      </w:r>
    </w:p>
    <w:p w:rsidR="000A56F2" w:rsidRPr="00170FD1" w:rsidRDefault="000A56F2" w:rsidP="00A36869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Szczegółowe ustalenia kontroli przedstawiono w protokole nr WKN-KSO.5421.</w:t>
      </w:r>
      <w:r w:rsidR="00D96E5D">
        <w:rPr>
          <w:rFonts w:ascii="Verdana" w:hAnsi="Verdana"/>
          <w:sz w:val="22"/>
          <w:szCs w:val="22"/>
        </w:rPr>
        <w:t>1</w:t>
      </w:r>
      <w:r w:rsidRPr="00170FD1">
        <w:rPr>
          <w:rFonts w:ascii="Verdana" w:hAnsi="Verdana"/>
          <w:sz w:val="22"/>
          <w:szCs w:val="22"/>
        </w:rPr>
        <w:t>.</w:t>
      </w:r>
      <w:r w:rsidR="00596D4C">
        <w:rPr>
          <w:rFonts w:ascii="Verdana" w:hAnsi="Verdana"/>
          <w:sz w:val="22"/>
          <w:szCs w:val="22"/>
        </w:rPr>
        <w:t>42</w:t>
      </w:r>
      <w:r w:rsidRPr="00170FD1">
        <w:rPr>
          <w:rFonts w:ascii="Verdana" w:hAnsi="Verdana"/>
          <w:sz w:val="22"/>
          <w:szCs w:val="22"/>
        </w:rPr>
        <w:t>.202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z </w:t>
      </w:r>
      <w:r w:rsidR="00596D4C">
        <w:rPr>
          <w:rFonts w:ascii="Verdana" w:hAnsi="Verdana"/>
          <w:sz w:val="22"/>
          <w:szCs w:val="22"/>
        </w:rPr>
        <w:t>28</w:t>
      </w:r>
      <w:r w:rsidRPr="00170FD1">
        <w:rPr>
          <w:rFonts w:ascii="Verdana" w:hAnsi="Verdana"/>
          <w:sz w:val="22"/>
          <w:szCs w:val="22"/>
        </w:rPr>
        <w:t xml:space="preserve"> </w:t>
      </w:r>
      <w:r w:rsidR="00596D4C">
        <w:rPr>
          <w:rFonts w:ascii="Verdana" w:hAnsi="Verdana"/>
          <w:sz w:val="22"/>
          <w:szCs w:val="22"/>
        </w:rPr>
        <w:t>grudni</w:t>
      </w:r>
      <w:r w:rsidR="001B124C">
        <w:rPr>
          <w:rFonts w:ascii="Verdana" w:hAnsi="Verdana"/>
          <w:sz w:val="22"/>
          <w:szCs w:val="22"/>
        </w:rPr>
        <w:t>a</w:t>
      </w:r>
      <w:r w:rsidRPr="00170FD1">
        <w:rPr>
          <w:rFonts w:ascii="Verdana" w:hAnsi="Verdana"/>
          <w:sz w:val="22"/>
          <w:szCs w:val="22"/>
        </w:rPr>
        <w:t xml:space="preserve"> 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71731E" w:rsidRPr="0071731E" w:rsidRDefault="0071731E" w:rsidP="00A36869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71731E" w:rsidRPr="0071731E" w:rsidRDefault="0071731E" w:rsidP="00463F37">
      <w:pPr>
        <w:pStyle w:val="Akapitzlist"/>
        <w:numPr>
          <w:ilvl w:val="0"/>
          <w:numId w:val="36"/>
        </w:numPr>
        <w:suppressAutoHyphens/>
        <w:spacing w:line="276" w:lineRule="auto"/>
        <w:contextualSpacing w:val="0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Nie stwierdzono naruszeni</w:t>
      </w:r>
      <w:r w:rsidR="00FE1D90">
        <w:rPr>
          <w:rFonts w:ascii="Verdana" w:hAnsi="Verdana"/>
          <w:sz w:val="22"/>
          <w:szCs w:val="22"/>
        </w:rPr>
        <w:t>a</w:t>
      </w:r>
      <w:r w:rsidRPr="0071731E">
        <w:rPr>
          <w:rFonts w:ascii="Verdana" w:hAnsi="Verdana"/>
          <w:sz w:val="22"/>
          <w:szCs w:val="22"/>
        </w:rPr>
        <w:t xml:space="preserve"> warunków wykonywania działalności gospodarczej w zakresie zgodności stacji z wymaganiami, o których mowa w art. 83 ust. 3 ww. ustawy.</w:t>
      </w:r>
    </w:p>
    <w:p w:rsidR="0071731E" w:rsidRPr="0071731E" w:rsidRDefault="0071731E" w:rsidP="00A36869">
      <w:pPr>
        <w:pStyle w:val="Akapitzlist"/>
        <w:numPr>
          <w:ilvl w:val="0"/>
          <w:numId w:val="36"/>
        </w:numPr>
        <w:suppressAutoHyphens/>
        <w:spacing w:line="276" w:lineRule="auto"/>
        <w:contextualSpacing w:val="0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lastRenderedPageBreak/>
        <w:t>Nie stwierdzono nieprawidłowości w zakresie wykonywania badania technicznego pojazdu.</w:t>
      </w:r>
    </w:p>
    <w:p w:rsidR="00DB19B4" w:rsidRPr="004816F8" w:rsidRDefault="0071731E" w:rsidP="00DB19B4">
      <w:pPr>
        <w:pStyle w:val="Akapitzlist"/>
        <w:numPr>
          <w:ilvl w:val="0"/>
          <w:numId w:val="36"/>
        </w:numPr>
        <w:suppressAutoHyphens/>
        <w:spacing w:line="276" w:lineRule="auto"/>
        <w:contextualSpacing w:val="0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Stwierdzono nieprawidłowości w zakresie prowadzenia wyma</w:t>
      </w:r>
      <w:r>
        <w:rPr>
          <w:rFonts w:ascii="Verdana" w:hAnsi="Verdana"/>
          <w:sz w:val="22"/>
          <w:szCs w:val="22"/>
        </w:rPr>
        <w:t xml:space="preserve">ganej </w:t>
      </w:r>
      <w:r w:rsidRPr="004816F8">
        <w:rPr>
          <w:rFonts w:ascii="Verdana" w:hAnsi="Verdana"/>
          <w:sz w:val="22"/>
          <w:szCs w:val="22"/>
        </w:rPr>
        <w:t>dokumentacji.</w:t>
      </w:r>
    </w:p>
    <w:p w:rsidR="00C3014D" w:rsidRDefault="00C3014D" w:rsidP="004B5774">
      <w:pPr>
        <w:pStyle w:val="Nagwek"/>
        <w:numPr>
          <w:ilvl w:val="0"/>
          <w:numId w:val="41"/>
        </w:numPr>
        <w:tabs>
          <w:tab w:val="clear" w:pos="4536"/>
          <w:tab w:val="clear" w:pos="9072"/>
        </w:tabs>
        <w:suppressAutoHyphens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color w:val="000000"/>
          <w:sz w:val="22"/>
          <w:szCs w:val="22"/>
        </w:rPr>
        <w:t xml:space="preserve">W </w:t>
      </w:r>
      <w:r w:rsidR="00B7407B">
        <w:rPr>
          <w:rFonts w:ascii="Verdana" w:hAnsi="Verdana"/>
          <w:color w:val="000000"/>
          <w:sz w:val="22"/>
          <w:szCs w:val="22"/>
        </w:rPr>
        <w:t xml:space="preserve">jednym </w:t>
      </w:r>
      <w:r>
        <w:rPr>
          <w:rFonts w:ascii="Verdana" w:hAnsi="Verdana"/>
          <w:color w:val="000000"/>
          <w:sz w:val="22"/>
          <w:szCs w:val="22"/>
        </w:rPr>
        <w:t>przypadk</w:t>
      </w:r>
      <w:r w:rsidR="00B7407B">
        <w:rPr>
          <w:rFonts w:ascii="Verdana" w:hAnsi="Verdana"/>
          <w:color w:val="000000"/>
          <w:sz w:val="22"/>
          <w:szCs w:val="22"/>
        </w:rPr>
        <w:t>u</w:t>
      </w:r>
      <w:r>
        <w:rPr>
          <w:rFonts w:ascii="Verdana" w:hAnsi="Verdana"/>
          <w:color w:val="000000"/>
          <w:sz w:val="22"/>
          <w:szCs w:val="22"/>
        </w:rPr>
        <w:t xml:space="preserve"> w </w:t>
      </w:r>
      <w:r w:rsidRPr="006D2667">
        <w:rPr>
          <w:rFonts w:ascii="Verdana" w:hAnsi="Verdana"/>
          <w:color w:val="000000"/>
          <w:sz w:val="22"/>
          <w:szCs w:val="22"/>
        </w:rPr>
        <w:t xml:space="preserve">rejestrze badań technicznych pojazdów, </w:t>
      </w:r>
      <w:r>
        <w:rPr>
          <w:rFonts w:ascii="Verdana" w:hAnsi="Verdana"/>
          <w:color w:val="000000"/>
          <w:sz w:val="22"/>
          <w:szCs w:val="22"/>
        </w:rPr>
        <w:t xml:space="preserve">w </w:t>
      </w:r>
      <w:r w:rsidRPr="006D2667">
        <w:rPr>
          <w:rFonts w:ascii="Verdana" w:hAnsi="Verdana"/>
          <w:color w:val="000000"/>
          <w:sz w:val="22"/>
          <w:szCs w:val="22"/>
        </w:rPr>
        <w:t>zaświadczeni</w:t>
      </w:r>
      <w:r w:rsidR="00B7407B">
        <w:rPr>
          <w:rFonts w:ascii="Verdana" w:hAnsi="Verdana"/>
          <w:color w:val="000000"/>
          <w:sz w:val="22"/>
          <w:szCs w:val="22"/>
        </w:rPr>
        <w:t xml:space="preserve">u </w:t>
      </w:r>
      <w:r w:rsidRPr="006D2667">
        <w:rPr>
          <w:rFonts w:ascii="Verdana" w:hAnsi="Verdana"/>
          <w:color w:val="000000"/>
          <w:sz w:val="22"/>
          <w:szCs w:val="22"/>
        </w:rPr>
        <w:t>o przeprowadzony</w:t>
      </w:r>
      <w:r w:rsidR="00B7407B">
        <w:rPr>
          <w:rFonts w:ascii="Verdana" w:hAnsi="Verdana"/>
          <w:color w:val="000000"/>
          <w:sz w:val="22"/>
          <w:szCs w:val="22"/>
        </w:rPr>
        <w:t>m</w:t>
      </w:r>
      <w:r w:rsidRPr="006D2667">
        <w:rPr>
          <w:rFonts w:ascii="Verdana" w:hAnsi="Verdana"/>
          <w:color w:val="000000"/>
          <w:sz w:val="22"/>
          <w:szCs w:val="22"/>
        </w:rPr>
        <w:t xml:space="preserve"> badani</w:t>
      </w:r>
      <w:r w:rsidR="00B7407B">
        <w:rPr>
          <w:rFonts w:ascii="Verdana" w:hAnsi="Verdana"/>
          <w:color w:val="000000"/>
          <w:sz w:val="22"/>
          <w:szCs w:val="22"/>
        </w:rPr>
        <w:t>u</w:t>
      </w:r>
      <w:r w:rsidRPr="006D2667">
        <w:rPr>
          <w:rFonts w:ascii="Verdana" w:hAnsi="Verdana"/>
          <w:color w:val="000000"/>
          <w:sz w:val="22"/>
          <w:szCs w:val="22"/>
        </w:rPr>
        <w:t xml:space="preserve"> techniczny</w:t>
      </w:r>
      <w:r w:rsidR="00B7407B">
        <w:rPr>
          <w:rFonts w:ascii="Verdana" w:hAnsi="Verdana"/>
          <w:color w:val="000000"/>
          <w:sz w:val="22"/>
          <w:szCs w:val="22"/>
        </w:rPr>
        <w:t>m</w:t>
      </w:r>
      <w:r w:rsidRPr="006D2667">
        <w:rPr>
          <w:rFonts w:ascii="Verdana" w:hAnsi="Verdana"/>
          <w:color w:val="000000"/>
          <w:sz w:val="22"/>
          <w:szCs w:val="22"/>
        </w:rPr>
        <w:t xml:space="preserve"> pojazd</w:t>
      </w:r>
      <w:r w:rsidR="00B7407B">
        <w:rPr>
          <w:rFonts w:ascii="Verdana" w:hAnsi="Verdana"/>
          <w:color w:val="000000"/>
          <w:sz w:val="22"/>
          <w:szCs w:val="22"/>
        </w:rPr>
        <w:t>u oraz w dokumencie</w:t>
      </w:r>
      <w:r w:rsidRPr="006D2667">
        <w:rPr>
          <w:rFonts w:ascii="Verdana" w:hAnsi="Verdana"/>
          <w:color w:val="000000"/>
          <w:sz w:val="22"/>
          <w:szCs w:val="22"/>
        </w:rPr>
        <w:t xml:space="preserve"> identyfikacyjn</w:t>
      </w:r>
      <w:r w:rsidR="00B7407B">
        <w:rPr>
          <w:rFonts w:ascii="Verdana" w:hAnsi="Verdana"/>
          <w:color w:val="000000"/>
          <w:sz w:val="22"/>
          <w:szCs w:val="22"/>
        </w:rPr>
        <w:t>ym</w:t>
      </w:r>
      <w:r w:rsidRPr="006D2667">
        <w:rPr>
          <w:rFonts w:ascii="Verdana" w:hAnsi="Verdana"/>
          <w:color w:val="000000"/>
          <w:sz w:val="22"/>
          <w:szCs w:val="22"/>
        </w:rPr>
        <w:t xml:space="preserve"> pojazd</w:t>
      </w:r>
      <w:r w:rsidR="00B7407B">
        <w:rPr>
          <w:rFonts w:ascii="Verdana" w:hAnsi="Verdana"/>
          <w:color w:val="000000"/>
          <w:sz w:val="22"/>
          <w:szCs w:val="22"/>
        </w:rPr>
        <w:t>u</w:t>
      </w:r>
      <w:r w:rsidRPr="006D2667">
        <w:rPr>
          <w:rFonts w:ascii="Verdana" w:hAnsi="Verdana"/>
          <w:color w:val="000000"/>
          <w:sz w:val="22"/>
          <w:szCs w:val="22"/>
        </w:rPr>
        <w:t xml:space="preserve"> (zwany dalej DIP)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6D2667">
        <w:rPr>
          <w:rFonts w:ascii="Verdana" w:hAnsi="Verdana"/>
          <w:color w:val="000000"/>
          <w:sz w:val="22"/>
          <w:szCs w:val="22"/>
        </w:rPr>
        <w:t>potwierdzono przeprowadzenie okresow</w:t>
      </w:r>
      <w:r w:rsidR="00B7407B">
        <w:rPr>
          <w:rFonts w:ascii="Verdana" w:hAnsi="Verdana"/>
          <w:color w:val="000000"/>
          <w:sz w:val="22"/>
          <w:szCs w:val="22"/>
        </w:rPr>
        <w:t>ego</w:t>
      </w:r>
      <w:r w:rsidRPr="006D2667">
        <w:rPr>
          <w:rFonts w:ascii="Verdana" w:hAnsi="Verdana"/>
          <w:color w:val="000000"/>
          <w:sz w:val="22"/>
          <w:szCs w:val="22"/>
        </w:rPr>
        <w:t xml:space="preserve"> bada</w:t>
      </w:r>
      <w:r w:rsidR="00F635E2">
        <w:rPr>
          <w:rFonts w:ascii="Verdana" w:hAnsi="Verdana"/>
          <w:color w:val="000000"/>
          <w:sz w:val="22"/>
          <w:szCs w:val="22"/>
        </w:rPr>
        <w:t>nia</w:t>
      </w:r>
      <w:r w:rsidRPr="006D2667">
        <w:rPr>
          <w:rFonts w:ascii="Verdana" w:hAnsi="Verdana"/>
          <w:color w:val="000000"/>
          <w:sz w:val="22"/>
          <w:szCs w:val="22"/>
        </w:rPr>
        <w:t xml:space="preserve"> techniczn</w:t>
      </w:r>
      <w:r w:rsidR="00F635E2">
        <w:rPr>
          <w:rFonts w:ascii="Verdana" w:hAnsi="Verdana"/>
          <w:color w:val="000000"/>
          <w:sz w:val="22"/>
          <w:szCs w:val="22"/>
        </w:rPr>
        <w:t>ego</w:t>
      </w:r>
      <w:r w:rsidRPr="006D2667">
        <w:rPr>
          <w:rFonts w:ascii="Verdana" w:hAnsi="Verdana"/>
          <w:color w:val="000000"/>
          <w:sz w:val="22"/>
          <w:szCs w:val="22"/>
        </w:rPr>
        <w:t xml:space="preserve"> pojazd</w:t>
      </w:r>
      <w:r w:rsidR="00B7407B">
        <w:rPr>
          <w:rFonts w:ascii="Verdana" w:hAnsi="Verdana"/>
          <w:color w:val="000000"/>
          <w:sz w:val="22"/>
          <w:szCs w:val="22"/>
        </w:rPr>
        <w:t>u</w:t>
      </w:r>
      <w:r w:rsidRPr="006D2667">
        <w:rPr>
          <w:rFonts w:ascii="Verdana" w:hAnsi="Verdana"/>
          <w:color w:val="000000"/>
          <w:sz w:val="22"/>
          <w:szCs w:val="22"/>
        </w:rPr>
        <w:t xml:space="preserve"> przed pierwszą rejestracją na terytorium Rzeczypospolitej Polskiej</w:t>
      </w:r>
      <w:r>
        <w:rPr>
          <w:rFonts w:ascii="Verdana" w:hAnsi="Verdana"/>
          <w:sz w:val="22"/>
          <w:szCs w:val="22"/>
        </w:rPr>
        <w:t>. W ww. przypadk</w:t>
      </w:r>
      <w:r w:rsidR="00B7407B">
        <w:rPr>
          <w:rFonts w:ascii="Verdana" w:hAnsi="Verdana"/>
          <w:sz w:val="22"/>
          <w:szCs w:val="22"/>
        </w:rPr>
        <w:t>u</w:t>
      </w:r>
      <w:r w:rsidRPr="009A06F3">
        <w:rPr>
          <w:rFonts w:ascii="Verdana" w:hAnsi="Verdana"/>
          <w:color w:val="000000"/>
          <w:sz w:val="22"/>
          <w:szCs w:val="22"/>
        </w:rPr>
        <w:t xml:space="preserve"> </w:t>
      </w:r>
      <w:r w:rsidRPr="00AB0399">
        <w:rPr>
          <w:rFonts w:ascii="Verdana" w:hAnsi="Verdana"/>
          <w:color w:val="000000"/>
          <w:sz w:val="22"/>
          <w:szCs w:val="22"/>
        </w:rPr>
        <w:t xml:space="preserve">w DIP, w </w:t>
      </w:r>
      <w:r>
        <w:rPr>
          <w:rFonts w:ascii="Verdana" w:hAnsi="Verdana"/>
          <w:color w:val="000000"/>
          <w:sz w:val="22"/>
          <w:szCs w:val="22"/>
        </w:rPr>
        <w:t xml:space="preserve">pkt </w:t>
      </w:r>
      <w:r w:rsidRPr="00AB0399">
        <w:rPr>
          <w:rFonts w:ascii="Verdana" w:hAnsi="Verdana"/>
          <w:color w:val="000000"/>
          <w:sz w:val="22"/>
          <w:szCs w:val="22"/>
        </w:rPr>
        <w:t>„2</w:t>
      </w:r>
      <w:r>
        <w:rPr>
          <w:rFonts w:ascii="Verdana" w:hAnsi="Verdana"/>
          <w:color w:val="000000"/>
          <w:sz w:val="22"/>
          <w:szCs w:val="22"/>
        </w:rPr>
        <w:t>4</w:t>
      </w:r>
      <w:r w:rsidRPr="00AB0399">
        <w:rPr>
          <w:rFonts w:ascii="Verdana" w:hAnsi="Verdana"/>
          <w:color w:val="000000"/>
          <w:sz w:val="22"/>
          <w:szCs w:val="22"/>
        </w:rPr>
        <w:t xml:space="preserve">. </w:t>
      </w:r>
      <w:r>
        <w:rPr>
          <w:rFonts w:ascii="Verdana" w:hAnsi="Verdana"/>
          <w:color w:val="000000"/>
          <w:sz w:val="22"/>
          <w:szCs w:val="22"/>
        </w:rPr>
        <w:t>Rozstaw kół</w:t>
      </w:r>
      <w:r w:rsidRPr="00AB0399">
        <w:rPr>
          <w:rFonts w:ascii="Verdana" w:hAnsi="Verdana"/>
          <w:color w:val="000000"/>
          <w:sz w:val="22"/>
          <w:szCs w:val="22"/>
        </w:rPr>
        <w:t>”, nie dokonano wpis</w:t>
      </w:r>
      <w:r>
        <w:rPr>
          <w:rFonts w:ascii="Verdana" w:hAnsi="Verdana"/>
          <w:color w:val="000000"/>
          <w:sz w:val="22"/>
          <w:szCs w:val="22"/>
        </w:rPr>
        <w:t>u, co stanowi</w:t>
      </w:r>
      <w:r w:rsidR="004816F8">
        <w:rPr>
          <w:rFonts w:ascii="Verdana" w:hAnsi="Verdana"/>
          <w:color w:val="000000"/>
          <w:sz w:val="22"/>
          <w:szCs w:val="22"/>
        </w:rPr>
        <w:t>ło</w:t>
      </w:r>
      <w:r>
        <w:rPr>
          <w:rFonts w:ascii="Verdana" w:hAnsi="Verdana"/>
          <w:color w:val="000000"/>
          <w:sz w:val="22"/>
          <w:szCs w:val="22"/>
        </w:rPr>
        <w:t xml:space="preserve"> naruszenie pkt 24</w:t>
      </w:r>
      <w:r w:rsidRPr="00AB0399">
        <w:rPr>
          <w:rFonts w:ascii="Verdana" w:hAnsi="Verdana"/>
          <w:color w:val="000000"/>
          <w:sz w:val="22"/>
          <w:szCs w:val="22"/>
        </w:rPr>
        <w:t xml:space="preserve"> załącznika nr 4 do </w:t>
      </w:r>
      <w:r w:rsidRPr="00AB0399">
        <w:rPr>
          <w:rFonts w:ascii="Verdana" w:hAnsi="Verdana"/>
          <w:sz w:val="22"/>
          <w:szCs w:val="22"/>
        </w:rPr>
        <w:t xml:space="preserve">rozporządzenia </w:t>
      </w:r>
      <w:r w:rsidRPr="006C0F83">
        <w:rPr>
          <w:rFonts w:ascii="Verdana" w:hAnsi="Verdana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(t.j. Dz. U. z 2015 r. poz. 776 z późn. zm.</w:t>
      </w:r>
      <w:r w:rsidR="00DC0967">
        <w:rPr>
          <w:rFonts w:ascii="Verdana" w:hAnsi="Verdana"/>
          <w:sz w:val="22"/>
          <w:szCs w:val="22"/>
        </w:rPr>
        <w:t>).</w:t>
      </w:r>
    </w:p>
    <w:p w:rsidR="00B7407B" w:rsidRPr="00906536" w:rsidRDefault="00B7407B" w:rsidP="00B7407B">
      <w:pPr>
        <w:pStyle w:val="Nagwek"/>
        <w:numPr>
          <w:ilvl w:val="0"/>
          <w:numId w:val="41"/>
        </w:numPr>
        <w:tabs>
          <w:tab w:val="clear" w:pos="4536"/>
          <w:tab w:val="clear" w:pos="9072"/>
        </w:tabs>
        <w:suppressAutoHyphens/>
        <w:spacing w:line="276" w:lineRule="auto"/>
        <w:ind w:left="284" w:hanging="284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 czterech</w:t>
      </w:r>
      <w:r w:rsidR="00557FD5">
        <w:rPr>
          <w:rFonts w:ascii="Verdana" w:hAnsi="Verdana"/>
          <w:color w:val="000000"/>
          <w:sz w:val="22"/>
          <w:szCs w:val="22"/>
        </w:rPr>
        <w:t xml:space="preserve"> </w:t>
      </w:r>
      <w:r w:rsidRPr="00906536">
        <w:rPr>
          <w:rFonts w:ascii="Verdana" w:hAnsi="Verdana"/>
          <w:color w:val="000000"/>
          <w:sz w:val="22"/>
          <w:szCs w:val="22"/>
        </w:rPr>
        <w:t xml:space="preserve">przypadkach, </w:t>
      </w:r>
      <w:r w:rsidR="00D87411">
        <w:rPr>
          <w:rFonts w:ascii="Verdana" w:hAnsi="Verdana"/>
          <w:color w:val="000000"/>
          <w:sz w:val="22"/>
          <w:szCs w:val="22"/>
        </w:rPr>
        <w:t>st</w:t>
      </w:r>
      <w:r w:rsidRPr="00906536">
        <w:rPr>
          <w:rFonts w:ascii="Verdana" w:hAnsi="Verdana"/>
          <w:color w:val="000000"/>
          <w:sz w:val="22"/>
          <w:szCs w:val="22"/>
        </w:rPr>
        <w:t>wierdzono przeprowadzenie okresowego badania technicznego łącznie z dodatkowym badaniem technicznym, które każdorazowo zaewidencjonowano pod jedną pozycją w rejestrze, co spowodowało, że:</w:t>
      </w:r>
    </w:p>
    <w:p w:rsidR="00B7407B" w:rsidRDefault="00B7407B" w:rsidP="00B7407B">
      <w:pPr>
        <w:pStyle w:val="Nagwektabeli"/>
        <w:numPr>
          <w:ilvl w:val="0"/>
          <w:numId w:val="42"/>
        </w:numPr>
        <w:suppressLineNumbers w:val="0"/>
        <w:spacing w:line="276" w:lineRule="auto"/>
        <w:ind w:left="709" w:hanging="425"/>
        <w:jc w:val="left"/>
        <w:rPr>
          <w:b w:val="0"/>
          <w:bCs w:val="0"/>
          <w:sz w:val="22"/>
          <w:szCs w:val="22"/>
        </w:rPr>
      </w:pPr>
      <w:r w:rsidRPr="002A39B4">
        <w:rPr>
          <w:b w:val="0"/>
          <w:color w:val="000000"/>
          <w:sz w:val="22"/>
          <w:szCs w:val="22"/>
        </w:rPr>
        <w:t xml:space="preserve">w Centralnej Ewidencji Pojazdów widnieją jedynie dane dotyczące okresowych badań technicznych, natomiast brak jest danych o przeprowadzonych badaniach dodatkowych. </w:t>
      </w:r>
      <w:r w:rsidRPr="002A39B4">
        <w:rPr>
          <w:b w:val="0"/>
          <w:bCs w:val="0"/>
          <w:sz w:val="22"/>
          <w:szCs w:val="22"/>
        </w:rPr>
        <w:t>Zgodnie z dyspozycją art. 80ba ust. 1 pkt 6 ww. ustawy</w:t>
      </w:r>
      <w:r>
        <w:rPr>
          <w:b w:val="0"/>
          <w:bCs w:val="0"/>
          <w:sz w:val="22"/>
          <w:szCs w:val="22"/>
        </w:rPr>
        <w:t>,</w:t>
      </w:r>
      <w:r w:rsidRPr="002A39B4">
        <w:rPr>
          <w:b w:val="0"/>
          <w:bCs w:val="0"/>
          <w:sz w:val="22"/>
          <w:szCs w:val="22"/>
        </w:rPr>
        <w:t xml:space="preserve"> stacje kontroli pojazdów są obowiązane do przekazywania do Centralnej Ewidencji Pojazdów danych określonych w art. 80b ust. 1 pkt 10 ww. ustawy, tj. danych o badaniach technicznych pojazdów. W związku z powyższym sposób ewidencjonowania w rejestrze przeprowadzonych badań technicznych winien zapewnić uwidocznienie w Centralnej Ewidencji Pojazdów informacji o wszystkich rodzajach przeprowadzonych badań technicznych</w:t>
      </w:r>
      <w:r>
        <w:rPr>
          <w:b w:val="0"/>
          <w:bCs w:val="0"/>
          <w:sz w:val="22"/>
          <w:szCs w:val="22"/>
        </w:rPr>
        <w:t xml:space="preserve"> pojazdów;</w:t>
      </w:r>
    </w:p>
    <w:p w:rsidR="00B7407B" w:rsidRPr="00D87411" w:rsidRDefault="00B7407B" w:rsidP="00B7407B">
      <w:pPr>
        <w:pStyle w:val="Nagwektabeli"/>
        <w:numPr>
          <w:ilvl w:val="0"/>
          <w:numId w:val="42"/>
        </w:numPr>
        <w:suppressLineNumbers w:val="0"/>
        <w:spacing w:line="276" w:lineRule="auto"/>
        <w:ind w:left="709" w:hanging="425"/>
        <w:jc w:val="left"/>
        <w:rPr>
          <w:b w:val="0"/>
          <w:bCs w:val="0"/>
          <w:sz w:val="22"/>
          <w:szCs w:val="22"/>
        </w:rPr>
      </w:pPr>
      <w:r w:rsidRPr="00906536">
        <w:rPr>
          <w:b w:val="0"/>
          <w:bCs w:val="0"/>
          <w:sz w:val="22"/>
          <w:szCs w:val="22"/>
        </w:rPr>
        <w:t>pobierano opłatę ewidencyjną w wysokości 1 PLN, zamiast dwóch opłat ewidencyjnych w łącznej wysokości 2 PLN</w:t>
      </w:r>
      <w:r w:rsidR="00D87411">
        <w:rPr>
          <w:b w:val="0"/>
          <w:bCs w:val="0"/>
          <w:sz w:val="22"/>
          <w:szCs w:val="22"/>
        </w:rPr>
        <w:t>,</w:t>
      </w:r>
      <w:r w:rsidRPr="00906536">
        <w:rPr>
          <w:b w:val="0"/>
          <w:bCs w:val="0"/>
          <w:sz w:val="22"/>
          <w:szCs w:val="22"/>
        </w:rPr>
        <w:t xml:space="preserve"> co stanowi</w:t>
      </w:r>
      <w:r w:rsidR="004816F8">
        <w:rPr>
          <w:b w:val="0"/>
          <w:bCs w:val="0"/>
          <w:sz w:val="22"/>
          <w:szCs w:val="22"/>
        </w:rPr>
        <w:t>ło</w:t>
      </w:r>
      <w:r w:rsidRPr="00906536">
        <w:rPr>
          <w:b w:val="0"/>
          <w:bCs w:val="0"/>
          <w:sz w:val="22"/>
          <w:szCs w:val="22"/>
        </w:rPr>
        <w:t xml:space="preserve"> naruszenie art. 83 ust. 1 </w:t>
      </w:r>
      <w:r>
        <w:rPr>
          <w:b w:val="0"/>
          <w:bCs w:val="0"/>
          <w:sz w:val="22"/>
          <w:szCs w:val="22"/>
        </w:rPr>
        <w:t>pkt 1 lit a) i</w:t>
      </w:r>
      <w:r w:rsidR="00D87411">
        <w:rPr>
          <w:b w:val="0"/>
          <w:bCs w:val="0"/>
          <w:sz w:val="22"/>
          <w:szCs w:val="22"/>
        </w:rPr>
        <w:t xml:space="preserve"> b) </w:t>
      </w:r>
      <w:r w:rsidRPr="00906536">
        <w:rPr>
          <w:b w:val="0"/>
          <w:bCs w:val="0"/>
          <w:sz w:val="22"/>
          <w:szCs w:val="22"/>
        </w:rPr>
        <w:t>ustawy w związku</w:t>
      </w:r>
      <w:r>
        <w:rPr>
          <w:b w:val="0"/>
          <w:bCs w:val="0"/>
          <w:sz w:val="22"/>
          <w:szCs w:val="22"/>
        </w:rPr>
        <w:t xml:space="preserve"> z</w:t>
      </w:r>
      <w:r w:rsidRPr="00906536">
        <w:rPr>
          <w:b w:val="0"/>
          <w:bCs w:val="0"/>
          <w:sz w:val="22"/>
          <w:szCs w:val="22"/>
        </w:rPr>
        <w:t xml:space="preserve"> § 2 ust. 1 pkt 2 lit. c) rozporządzeni</w:t>
      </w:r>
      <w:r>
        <w:rPr>
          <w:b w:val="0"/>
          <w:bCs w:val="0"/>
          <w:sz w:val="22"/>
          <w:szCs w:val="22"/>
        </w:rPr>
        <w:t>a</w:t>
      </w:r>
      <w:r w:rsidRPr="00906536">
        <w:rPr>
          <w:b w:val="0"/>
          <w:bCs w:val="0"/>
          <w:sz w:val="22"/>
          <w:szCs w:val="22"/>
        </w:rPr>
        <w:t xml:space="preserve"> Ministra Cyfryzacji z dnia 30 grudnia 2019 r.</w:t>
      </w:r>
      <w:r>
        <w:rPr>
          <w:b w:val="0"/>
          <w:bCs w:val="0"/>
          <w:sz w:val="22"/>
          <w:szCs w:val="22"/>
        </w:rPr>
        <w:t xml:space="preserve"> </w:t>
      </w:r>
      <w:r w:rsidRPr="00906536">
        <w:rPr>
          <w:b w:val="0"/>
          <w:bCs w:val="0"/>
          <w:sz w:val="22"/>
          <w:szCs w:val="22"/>
        </w:rPr>
        <w:t xml:space="preserve">w sprawie opłaty ewidencyjnej stanowiącej przychód Funduszu – Centralna Ewidencja Pojazdów i Kierowców </w:t>
      </w:r>
      <w:r>
        <w:rPr>
          <w:b w:val="0"/>
          <w:bCs w:val="0"/>
          <w:sz w:val="22"/>
          <w:szCs w:val="22"/>
        </w:rPr>
        <w:t>(</w:t>
      </w:r>
      <w:r w:rsidRPr="00906536">
        <w:rPr>
          <w:b w:val="0"/>
          <w:bCs w:val="0"/>
          <w:sz w:val="22"/>
          <w:szCs w:val="22"/>
        </w:rPr>
        <w:t>Dz. U. z 2019 r. poz. 2546</w:t>
      </w:r>
      <w:r>
        <w:rPr>
          <w:b w:val="0"/>
          <w:bCs w:val="0"/>
          <w:sz w:val="22"/>
          <w:szCs w:val="22"/>
        </w:rPr>
        <w:t xml:space="preserve">) oraz </w:t>
      </w:r>
      <w:r w:rsidRPr="00906536">
        <w:rPr>
          <w:b w:val="0"/>
          <w:bCs w:val="0"/>
          <w:sz w:val="22"/>
          <w:szCs w:val="22"/>
        </w:rPr>
        <w:t>rozporządzeni</w:t>
      </w:r>
      <w:r>
        <w:rPr>
          <w:b w:val="0"/>
          <w:bCs w:val="0"/>
          <w:sz w:val="22"/>
          <w:szCs w:val="22"/>
        </w:rPr>
        <w:t>a</w:t>
      </w:r>
      <w:r w:rsidRPr="00906536">
        <w:rPr>
          <w:b w:val="0"/>
          <w:bCs w:val="0"/>
          <w:sz w:val="22"/>
          <w:szCs w:val="22"/>
        </w:rPr>
        <w:t xml:space="preserve"> Ministra Cyfryzacji</w:t>
      </w:r>
      <w:r>
        <w:rPr>
          <w:b w:val="0"/>
          <w:bCs w:val="0"/>
          <w:sz w:val="22"/>
          <w:szCs w:val="22"/>
        </w:rPr>
        <w:t xml:space="preserve"> z dnia 2</w:t>
      </w:r>
      <w:r w:rsidR="00D87411">
        <w:rPr>
          <w:b w:val="0"/>
          <w:bCs w:val="0"/>
          <w:sz w:val="22"/>
          <w:szCs w:val="22"/>
        </w:rPr>
        <w:t>6 sierpnia</w:t>
      </w:r>
      <w:r w:rsidR="00662440">
        <w:rPr>
          <w:b w:val="0"/>
          <w:bCs w:val="0"/>
          <w:sz w:val="22"/>
          <w:szCs w:val="22"/>
        </w:rPr>
        <w:t xml:space="preserve"> 2022 </w:t>
      </w:r>
      <w:r>
        <w:rPr>
          <w:b w:val="0"/>
          <w:bCs w:val="0"/>
          <w:sz w:val="22"/>
          <w:szCs w:val="22"/>
        </w:rPr>
        <w:t>r.</w:t>
      </w:r>
      <w:r w:rsidRPr="00906536">
        <w:rPr>
          <w:b w:val="0"/>
          <w:bCs w:val="0"/>
          <w:sz w:val="22"/>
          <w:szCs w:val="22"/>
        </w:rPr>
        <w:t xml:space="preserve"> w sprawie opłaty ewidencyjnej stanowiącej przychód Funduszu – Centralna Ewidencja Pojazdów i Kierowców</w:t>
      </w:r>
      <w:r>
        <w:rPr>
          <w:b w:val="0"/>
          <w:bCs w:val="0"/>
          <w:sz w:val="22"/>
          <w:szCs w:val="22"/>
        </w:rPr>
        <w:t xml:space="preserve"> </w:t>
      </w:r>
      <w:r w:rsidRPr="00906536">
        <w:rPr>
          <w:b w:val="0"/>
          <w:bCs w:val="0"/>
          <w:sz w:val="22"/>
          <w:szCs w:val="22"/>
        </w:rPr>
        <w:t>(</w:t>
      </w:r>
      <w:r>
        <w:rPr>
          <w:b w:val="0"/>
          <w:bCs w:val="0"/>
          <w:sz w:val="22"/>
          <w:szCs w:val="22"/>
        </w:rPr>
        <w:t xml:space="preserve">Dz. U. z 2022 r. poz. </w:t>
      </w:r>
      <w:r w:rsidR="00D87411">
        <w:rPr>
          <w:b w:val="0"/>
          <w:bCs w:val="0"/>
          <w:sz w:val="22"/>
          <w:szCs w:val="22"/>
        </w:rPr>
        <w:t>1</w:t>
      </w:r>
      <w:r>
        <w:rPr>
          <w:b w:val="0"/>
          <w:bCs w:val="0"/>
          <w:sz w:val="22"/>
          <w:szCs w:val="22"/>
        </w:rPr>
        <w:t>8</w:t>
      </w:r>
      <w:r w:rsidR="00D87411">
        <w:rPr>
          <w:b w:val="0"/>
          <w:bCs w:val="0"/>
          <w:sz w:val="22"/>
          <w:szCs w:val="22"/>
        </w:rPr>
        <w:t>57</w:t>
      </w:r>
      <w:r w:rsidRPr="00906536">
        <w:rPr>
          <w:b w:val="0"/>
          <w:bCs w:val="0"/>
          <w:sz w:val="22"/>
          <w:szCs w:val="22"/>
        </w:rPr>
        <w:t>).</w:t>
      </w:r>
    </w:p>
    <w:p w:rsidR="005E68D1" w:rsidRPr="005E68D1" w:rsidRDefault="00D87411" w:rsidP="005E68D1">
      <w:pPr>
        <w:pStyle w:val="Nagwek"/>
        <w:numPr>
          <w:ilvl w:val="0"/>
          <w:numId w:val="41"/>
        </w:numPr>
        <w:tabs>
          <w:tab w:val="clear" w:pos="4536"/>
          <w:tab w:val="clear" w:pos="9072"/>
        </w:tabs>
        <w:suppressAutoHyphens/>
        <w:spacing w:line="276" w:lineRule="auto"/>
        <w:ind w:left="284" w:hanging="284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 jednym przypadku stwierdzono przeprowadzenie okresowego badania technicznego pojazdu</w:t>
      </w:r>
      <w:r w:rsidR="005E68D1">
        <w:rPr>
          <w:rFonts w:ascii="Verdana" w:hAnsi="Verdana"/>
          <w:color w:val="000000"/>
          <w:sz w:val="22"/>
          <w:szCs w:val="22"/>
        </w:rPr>
        <w:t>,</w:t>
      </w:r>
      <w:r w:rsidR="00557FD5">
        <w:rPr>
          <w:rFonts w:ascii="Verdana" w:hAnsi="Verdana"/>
          <w:color w:val="000000"/>
          <w:sz w:val="22"/>
          <w:szCs w:val="22"/>
        </w:rPr>
        <w:t xml:space="preserve"> </w:t>
      </w:r>
      <w:r w:rsidR="005E68D1">
        <w:rPr>
          <w:rFonts w:ascii="Verdana" w:hAnsi="Verdana"/>
          <w:color w:val="000000"/>
          <w:sz w:val="22"/>
          <w:szCs w:val="22"/>
        </w:rPr>
        <w:t>w zakresie którego nie pobrano opłaty ewidencyjnej, co stanowi</w:t>
      </w:r>
      <w:r w:rsidR="004816F8">
        <w:rPr>
          <w:rFonts w:ascii="Verdana" w:hAnsi="Verdana"/>
          <w:color w:val="000000"/>
          <w:sz w:val="22"/>
          <w:szCs w:val="22"/>
        </w:rPr>
        <w:t>ło</w:t>
      </w:r>
      <w:r w:rsidR="005E68D1">
        <w:rPr>
          <w:rFonts w:ascii="Verdana" w:hAnsi="Verdana"/>
          <w:color w:val="000000"/>
          <w:sz w:val="22"/>
          <w:szCs w:val="22"/>
        </w:rPr>
        <w:t xml:space="preserve"> naruszenie </w:t>
      </w:r>
      <w:r w:rsidR="005E68D1" w:rsidRPr="005E68D1">
        <w:rPr>
          <w:rFonts w:ascii="Verdana" w:hAnsi="Verdana"/>
          <w:color w:val="000000"/>
          <w:sz w:val="22"/>
          <w:szCs w:val="22"/>
        </w:rPr>
        <w:t>art. 83 ust. 1 pkt 1 lit a) ustawy w związku z § 2 ust. 1 pkt 2 lit. c) rozporządzenia Ministra Cyf</w:t>
      </w:r>
      <w:r w:rsidR="00352821">
        <w:rPr>
          <w:rFonts w:ascii="Verdana" w:hAnsi="Verdana"/>
          <w:color w:val="000000"/>
          <w:sz w:val="22"/>
          <w:szCs w:val="22"/>
        </w:rPr>
        <w:t xml:space="preserve">ryzacji z dnia 26 sierpnia 2022 </w:t>
      </w:r>
      <w:r w:rsidR="005E68D1" w:rsidRPr="005E68D1">
        <w:rPr>
          <w:rFonts w:ascii="Verdana" w:hAnsi="Verdana"/>
          <w:color w:val="000000"/>
          <w:sz w:val="22"/>
          <w:szCs w:val="22"/>
        </w:rPr>
        <w:t>r. w sprawie opłaty ewidencyjnej stanowiącej przychód Funduszu – Centralna Ewidencja Pojazdów i Kierowcó</w:t>
      </w:r>
      <w:r w:rsidR="00566663">
        <w:rPr>
          <w:rFonts w:ascii="Verdana" w:hAnsi="Verdana"/>
          <w:color w:val="000000"/>
          <w:sz w:val="22"/>
          <w:szCs w:val="22"/>
        </w:rPr>
        <w:t>w (Dz. U. z 2022 r. poz. 1857).</w:t>
      </w:r>
    </w:p>
    <w:p w:rsidR="005E68D1" w:rsidRPr="005E68D1" w:rsidRDefault="005E68D1" w:rsidP="005E68D1">
      <w:pPr>
        <w:pStyle w:val="Nagwek"/>
        <w:numPr>
          <w:ilvl w:val="0"/>
          <w:numId w:val="41"/>
        </w:numPr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Opłaty ewidencyjne pobrane </w:t>
      </w:r>
      <w:r w:rsidR="005659BA">
        <w:rPr>
          <w:rFonts w:ascii="Verdana" w:hAnsi="Verdana"/>
          <w:sz w:val="22"/>
          <w:szCs w:val="22"/>
        </w:rPr>
        <w:t xml:space="preserve">w listopadzie 2021 r. i w lutym 2022 r. </w:t>
      </w:r>
      <w:r w:rsidRPr="005E68D1">
        <w:rPr>
          <w:rFonts w:ascii="Verdana" w:hAnsi="Verdana"/>
          <w:sz w:val="22"/>
          <w:szCs w:val="22"/>
        </w:rPr>
        <w:t xml:space="preserve">zostały przekazane przez pobierającego na rachunek bankowy </w:t>
      </w:r>
      <w:r w:rsidR="005659BA" w:rsidRPr="00DB19B4">
        <w:rPr>
          <w:rFonts w:ascii="Verdana" w:hAnsi="Verdana"/>
          <w:sz w:val="22"/>
          <w:szCs w:val="22"/>
        </w:rPr>
        <w:t>Funduszu – Centralna Ewidencja Pojazdów i Kierowców</w:t>
      </w:r>
      <w:r w:rsidR="005659BA">
        <w:rPr>
          <w:rFonts w:ascii="Verdana" w:hAnsi="Verdana"/>
          <w:sz w:val="22"/>
          <w:szCs w:val="22"/>
        </w:rPr>
        <w:t xml:space="preserve"> (zwany dalej Funduszem)</w:t>
      </w:r>
      <w:r w:rsidR="00F635E2">
        <w:rPr>
          <w:rFonts w:ascii="Verdana" w:hAnsi="Verdana"/>
          <w:sz w:val="22"/>
          <w:szCs w:val="22"/>
        </w:rPr>
        <w:t xml:space="preserve"> </w:t>
      </w:r>
      <w:r w:rsidR="00F635E2" w:rsidRPr="005E68D1">
        <w:rPr>
          <w:rFonts w:ascii="Verdana" w:hAnsi="Verdana"/>
          <w:sz w:val="22"/>
          <w:szCs w:val="22"/>
        </w:rPr>
        <w:t>po terminie</w:t>
      </w:r>
      <w:r w:rsidR="00F635E2">
        <w:rPr>
          <w:rFonts w:ascii="Verdana" w:hAnsi="Verdana"/>
          <w:sz w:val="22"/>
          <w:szCs w:val="22"/>
        </w:rPr>
        <w:t xml:space="preserve">, tj. odpowiednio 31 grudnia 2021 r. i 14 marca 2022 r., </w:t>
      </w:r>
      <w:r w:rsidRPr="005E68D1">
        <w:rPr>
          <w:rFonts w:ascii="Verdana" w:hAnsi="Verdana"/>
          <w:sz w:val="22"/>
          <w:szCs w:val="22"/>
        </w:rPr>
        <w:t>co stanowiło naruszenie § 5 Rozporządzenia Ministra Cyfryzacji z dnia 30 grudnia 2019 r. w sprawie opłaty ewidencyjnej stanowiącej przychód Funduszu - Centralna Ewidencja Pojazdów i Kierowc</w:t>
      </w:r>
      <w:r w:rsidR="005659BA">
        <w:rPr>
          <w:rFonts w:ascii="Verdana" w:hAnsi="Verdana"/>
          <w:sz w:val="22"/>
          <w:szCs w:val="22"/>
        </w:rPr>
        <w:t>ów (Dz. U. z 2019 r. poz. 2546)</w:t>
      </w:r>
      <w:r w:rsidR="008948F4">
        <w:rPr>
          <w:rFonts w:ascii="Verdana" w:hAnsi="Verdana"/>
          <w:sz w:val="22"/>
          <w:szCs w:val="22"/>
        </w:rPr>
        <w:t xml:space="preserve"> - zwane dalej rozporządzeniem w sprawie opłaty ewidencyjnej</w:t>
      </w:r>
      <w:r w:rsidR="005659BA">
        <w:rPr>
          <w:rFonts w:ascii="Verdana" w:hAnsi="Verdana"/>
          <w:sz w:val="22"/>
          <w:szCs w:val="22"/>
        </w:rPr>
        <w:t>.</w:t>
      </w:r>
    </w:p>
    <w:p w:rsidR="00B7407B" w:rsidRPr="003A0237" w:rsidRDefault="003A0237" w:rsidP="003A0237">
      <w:pPr>
        <w:numPr>
          <w:ilvl w:val="0"/>
          <w:numId w:val="41"/>
        </w:numPr>
        <w:suppressAutoHyphens/>
        <w:spacing w:before="120" w:after="120" w:line="276" w:lineRule="auto"/>
        <w:ind w:left="714" w:hanging="357"/>
        <w:rPr>
          <w:rFonts w:ascii="Verdana" w:hAnsi="Verdana"/>
          <w:sz w:val="22"/>
          <w:szCs w:val="22"/>
        </w:rPr>
      </w:pPr>
      <w:r w:rsidRPr="003A0237">
        <w:rPr>
          <w:rFonts w:ascii="Verdana" w:hAnsi="Verdana"/>
          <w:sz w:val="22"/>
          <w:szCs w:val="22"/>
        </w:rPr>
        <w:t>Pobierający dokonał rozliczenia opłat ewidencyjnych pobranych w</w:t>
      </w:r>
      <w:r>
        <w:rPr>
          <w:rFonts w:ascii="Verdana" w:hAnsi="Verdana"/>
          <w:sz w:val="22"/>
          <w:szCs w:val="22"/>
        </w:rPr>
        <w:t xml:space="preserve"> listopadzie 2021 r. i w lutym 2022 r. </w:t>
      </w:r>
      <w:r w:rsidRPr="003A0237">
        <w:rPr>
          <w:rFonts w:ascii="Verdana" w:hAnsi="Verdana"/>
          <w:sz w:val="22"/>
          <w:szCs w:val="22"/>
        </w:rPr>
        <w:t xml:space="preserve">i przekazał ministrowi właściwemu do spraw informatyzacji sprawozdania z pobranych i przekazanych opłat za </w:t>
      </w:r>
      <w:r>
        <w:rPr>
          <w:rFonts w:ascii="Verdana" w:hAnsi="Verdana"/>
          <w:sz w:val="22"/>
          <w:szCs w:val="22"/>
        </w:rPr>
        <w:t>ww.</w:t>
      </w:r>
      <w:r w:rsidRPr="003A0237">
        <w:rPr>
          <w:rFonts w:ascii="Verdana" w:hAnsi="Verdana"/>
          <w:sz w:val="22"/>
          <w:szCs w:val="22"/>
        </w:rPr>
        <w:t xml:space="preserve"> miesiące</w:t>
      </w:r>
      <w:r w:rsidR="00F635E2">
        <w:rPr>
          <w:rFonts w:ascii="Verdana" w:hAnsi="Verdana"/>
          <w:sz w:val="22"/>
          <w:szCs w:val="22"/>
        </w:rPr>
        <w:t xml:space="preserve"> </w:t>
      </w:r>
      <w:r w:rsidR="00F635E2" w:rsidRPr="003A0237">
        <w:rPr>
          <w:rFonts w:ascii="Verdana" w:hAnsi="Verdana"/>
          <w:sz w:val="22"/>
          <w:szCs w:val="22"/>
        </w:rPr>
        <w:t>po terminie</w:t>
      </w:r>
      <w:r w:rsidR="00F635E2">
        <w:rPr>
          <w:rFonts w:ascii="Verdana" w:hAnsi="Verdana"/>
          <w:sz w:val="22"/>
          <w:szCs w:val="22"/>
        </w:rPr>
        <w:t>, tj. odpowiednio 31 grudnia 2021 r. i 14 marca 2022 r.</w:t>
      </w:r>
      <w:r w:rsidRPr="003A0237">
        <w:rPr>
          <w:rFonts w:ascii="Verdana" w:hAnsi="Verdana"/>
          <w:sz w:val="22"/>
          <w:szCs w:val="22"/>
        </w:rPr>
        <w:t>, co stanowi</w:t>
      </w:r>
      <w:r w:rsidR="004816F8">
        <w:rPr>
          <w:rFonts w:ascii="Verdana" w:hAnsi="Verdana"/>
          <w:sz w:val="22"/>
          <w:szCs w:val="22"/>
        </w:rPr>
        <w:t>ło</w:t>
      </w:r>
      <w:r w:rsidRPr="003A0237">
        <w:rPr>
          <w:rFonts w:ascii="Verdana" w:hAnsi="Verdana"/>
          <w:sz w:val="22"/>
          <w:szCs w:val="22"/>
        </w:rPr>
        <w:t xml:space="preserve"> naruszenie § 6 rozporządzenia w sprawie opłaty ewidencyjnej.</w:t>
      </w:r>
    </w:p>
    <w:p w:rsidR="00B7407B" w:rsidRPr="00906536" w:rsidRDefault="00B7407B" w:rsidP="00B7407B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color w:val="000000"/>
          <w:sz w:val="22"/>
          <w:szCs w:val="22"/>
        </w:rPr>
      </w:pPr>
      <w:r w:rsidRPr="00EC746C">
        <w:rPr>
          <w:rFonts w:ascii="Verdana" w:hAnsi="Verdana"/>
          <w:color w:val="000000"/>
          <w:sz w:val="22"/>
          <w:szCs w:val="22"/>
        </w:rPr>
        <w:t>Ponadto przedsiębiorca nieterminowo złożył wnios</w:t>
      </w:r>
      <w:r>
        <w:rPr>
          <w:rFonts w:ascii="Verdana" w:hAnsi="Verdana"/>
          <w:color w:val="000000"/>
          <w:sz w:val="22"/>
          <w:szCs w:val="22"/>
        </w:rPr>
        <w:t>e</w:t>
      </w:r>
      <w:r w:rsidRPr="00EC746C">
        <w:rPr>
          <w:rFonts w:ascii="Verdana" w:hAnsi="Verdana"/>
          <w:color w:val="000000"/>
          <w:sz w:val="22"/>
          <w:szCs w:val="22"/>
        </w:rPr>
        <w:t>k o zmianę wpisów</w:t>
      </w:r>
      <w:r w:rsidR="00566663">
        <w:rPr>
          <w:rFonts w:ascii="Verdana" w:hAnsi="Verdana"/>
          <w:color w:val="000000"/>
          <w:sz w:val="22"/>
          <w:szCs w:val="22"/>
        </w:rPr>
        <w:t xml:space="preserve"> </w:t>
      </w:r>
      <w:r w:rsidRPr="00EC746C">
        <w:rPr>
          <w:rFonts w:ascii="Verdana" w:hAnsi="Verdana"/>
          <w:color w:val="000000"/>
          <w:sz w:val="22"/>
          <w:szCs w:val="22"/>
        </w:rPr>
        <w:t>w rejestrze przedsiębiorców prowadzących stacje kontroli pojazdów,</w:t>
      </w:r>
      <w:r w:rsidR="00566663">
        <w:rPr>
          <w:rFonts w:ascii="Verdana" w:hAnsi="Verdana"/>
          <w:color w:val="000000"/>
          <w:sz w:val="22"/>
          <w:szCs w:val="22"/>
        </w:rPr>
        <w:t xml:space="preserve"> </w:t>
      </w:r>
      <w:r w:rsidRPr="00EC746C">
        <w:rPr>
          <w:rFonts w:ascii="Verdana" w:hAnsi="Verdana"/>
          <w:color w:val="000000"/>
          <w:sz w:val="22"/>
          <w:szCs w:val="22"/>
        </w:rPr>
        <w:t xml:space="preserve">w zakresie </w:t>
      </w:r>
      <w:r w:rsidR="00456825">
        <w:rPr>
          <w:rFonts w:ascii="Verdana" w:hAnsi="Verdana"/>
          <w:sz w:val="22"/>
          <w:szCs w:val="22"/>
        </w:rPr>
        <w:t>wykreślenia z rejestru jednego diagnosty</w:t>
      </w:r>
      <w:r w:rsidRPr="00EC746C">
        <w:rPr>
          <w:rFonts w:ascii="Verdana" w:hAnsi="Verdana"/>
          <w:color w:val="000000"/>
          <w:sz w:val="22"/>
          <w:szCs w:val="22"/>
        </w:rPr>
        <w:t>, tj. po upływie 14 dni, co stanowi naru</w:t>
      </w:r>
      <w:r w:rsidR="00566663">
        <w:rPr>
          <w:rFonts w:ascii="Verdana" w:hAnsi="Verdana"/>
          <w:color w:val="000000"/>
          <w:sz w:val="22"/>
          <w:szCs w:val="22"/>
        </w:rPr>
        <w:t>szenie art. 83ab ust. 2 ustawy.</w:t>
      </w:r>
    </w:p>
    <w:p w:rsidR="009E1D91" w:rsidRPr="004B5774" w:rsidRDefault="009A06F3" w:rsidP="0045682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B5774">
        <w:rPr>
          <w:rFonts w:ascii="Verdana" w:hAnsi="Verdana"/>
          <w:sz w:val="22"/>
          <w:szCs w:val="22"/>
        </w:rPr>
        <w:t>Mając na uwadze stwierdzon</w:t>
      </w:r>
      <w:r w:rsidR="00A45423" w:rsidRPr="004B5774">
        <w:rPr>
          <w:rFonts w:ascii="Verdana" w:hAnsi="Verdana"/>
          <w:sz w:val="22"/>
          <w:szCs w:val="22"/>
        </w:rPr>
        <w:t>e</w:t>
      </w:r>
      <w:r w:rsidRPr="004B5774">
        <w:rPr>
          <w:rFonts w:ascii="Verdana" w:hAnsi="Verdana"/>
          <w:sz w:val="22"/>
          <w:szCs w:val="22"/>
        </w:rPr>
        <w:t xml:space="preserve"> nieprawidłowoś</w:t>
      </w:r>
      <w:r w:rsidR="006225B6">
        <w:rPr>
          <w:rFonts w:ascii="Verdana" w:hAnsi="Verdana"/>
          <w:sz w:val="22"/>
          <w:szCs w:val="22"/>
        </w:rPr>
        <w:t>ci</w:t>
      </w:r>
      <w:r w:rsidRPr="004B5774">
        <w:rPr>
          <w:rFonts w:ascii="Verdana" w:hAnsi="Verdana"/>
          <w:sz w:val="22"/>
          <w:szCs w:val="22"/>
        </w:rPr>
        <w:t xml:space="preserve"> zaleca się niezwłoczne</w:t>
      </w:r>
      <w:r w:rsidRPr="004B5774">
        <w:rPr>
          <w:rFonts w:ascii="Verdana" w:hAnsi="Verdana"/>
          <w:color w:val="000000"/>
          <w:sz w:val="22"/>
          <w:szCs w:val="22"/>
        </w:rPr>
        <w:t xml:space="preserve"> podjęcie działań mających na celu</w:t>
      </w:r>
      <w:r w:rsidR="009E1D91" w:rsidRPr="004B5774">
        <w:rPr>
          <w:rFonts w:ascii="Verdana" w:hAnsi="Verdana"/>
          <w:color w:val="000000"/>
          <w:sz w:val="22"/>
          <w:szCs w:val="22"/>
        </w:rPr>
        <w:t>:</w:t>
      </w:r>
    </w:p>
    <w:p w:rsidR="00456825" w:rsidRDefault="006D4568" w:rsidP="00456825">
      <w:pPr>
        <w:pStyle w:val="Akapitzlist"/>
        <w:numPr>
          <w:ilvl w:val="3"/>
          <w:numId w:val="40"/>
        </w:numPr>
        <w:suppressAutoHyphens/>
        <w:spacing w:line="276" w:lineRule="auto"/>
        <w:ind w:left="426" w:right="-79" w:hanging="426"/>
        <w:contextualSpacing w:val="0"/>
        <w:rPr>
          <w:rFonts w:ascii="Verdana" w:hAnsi="Verdana"/>
          <w:sz w:val="22"/>
          <w:szCs w:val="22"/>
        </w:rPr>
      </w:pPr>
      <w:r w:rsidRPr="00456825">
        <w:rPr>
          <w:rFonts w:ascii="Verdana" w:hAnsi="Verdana"/>
          <w:color w:val="000000"/>
          <w:sz w:val="22"/>
          <w:szCs w:val="22"/>
        </w:rPr>
        <w:t>W</w:t>
      </w:r>
      <w:r w:rsidRPr="00456825">
        <w:rPr>
          <w:rFonts w:ascii="Verdana" w:hAnsi="Verdana"/>
          <w:sz w:val="22"/>
          <w:szCs w:val="22"/>
        </w:rPr>
        <w:t>pisywanie w DIP</w:t>
      </w:r>
      <w:r w:rsidRPr="00456825">
        <w:rPr>
          <w:rFonts w:ascii="Verdana" w:eastAsia="Calibri" w:hAnsi="Verdana"/>
          <w:color w:val="000000"/>
          <w:sz w:val="22"/>
          <w:szCs w:val="22"/>
        </w:rPr>
        <w:t xml:space="preserve"> wszystkich wymaganych danych dotyczących danego rodzaju pojazdu</w:t>
      </w:r>
      <w:r w:rsidR="009E1D91" w:rsidRPr="00456825">
        <w:rPr>
          <w:rFonts w:ascii="Verdana" w:hAnsi="Verdana"/>
          <w:color w:val="000000"/>
          <w:sz w:val="22"/>
          <w:szCs w:val="22"/>
        </w:rPr>
        <w:t>.</w:t>
      </w:r>
    </w:p>
    <w:p w:rsidR="00456825" w:rsidRPr="00456825" w:rsidRDefault="00456825" w:rsidP="00456825">
      <w:pPr>
        <w:pStyle w:val="Akapitzlist"/>
        <w:numPr>
          <w:ilvl w:val="3"/>
          <w:numId w:val="40"/>
        </w:numPr>
        <w:suppressAutoHyphens/>
        <w:spacing w:line="276" w:lineRule="auto"/>
        <w:ind w:left="426" w:right="-79" w:hanging="426"/>
        <w:contextualSpacing w:val="0"/>
        <w:rPr>
          <w:rFonts w:ascii="Verdana" w:hAnsi="Verdana"/>
          <w:sz w:val="22"/>
          <w:szCs w:val="22"/>
        </w:rPr>
      </w:pPr>
      <w:r w:rsidRPr="00456825">
        <w:rPr>
          <w:rFonts w:ascii="Verdana" w:hAnsi="Verdana"/>
          <w:sz w:val="22"/>
          <w:szCs w:val="22"/>
        </w:rPr>
        <w:t>Ewidencjonowanie w rejestrze przeprowadzonych badań technicznych pojazdów, w sposób zapewniający uwidocznienie w Centralnej Ewidencji Pojazdów danych o wszystkich ich rodzajach.</w:t>
      </w:r>
    </w:p>
    <w:p w:rsidR="00456825" w:rsidRPr="00456825" w:rsidRDefault="00456825" w:rsidP="00456825">
      <w:pPr>
        <w:pStyle w:val="Akapitzlist"/>
        <w:numPr>
          <w:ilvl w:val="3"/>
          <w:numId w:val="40"/>
        </w:numPr>
        <w:suppressAutoHyphens/>
        <w:spacing w:line="276" w:lineRule="auto"/>
        <w:ind w:left="426" w:right="-79" w:hanging="426"/>
        <w:contextualSpacing w:val="0"/>
        <w:rPr>
          <w:rFonts w:ascii="Verdana" w:hAnsi="Verdana"/>
          <w:sz w:val="22"/>
          <w:szCs w:val="22"/>
        </w:rPr>
      </w:pPr>
      <w:r w:rsidRPr="00456825">
        <w:rPr>
          <w:rFonts w:ascii="Verdana" w:hAnsi="Verdana"/>
          <w:sz w:val="22"/>
          <w:szCs w:val="22"/>
        </w:rPr>
        <w:t>Pobieranie opłaty ewidencyjnej dla każdego przeprowadzonego badania technicznego.</w:t>
      </w:r>
    </w:p>
    <w:p w:rsidR="00456825" w:rsidRPr="00456825" w:rsidRDefault="00456825" w:rsidP="00456825">
      <w:pPr>
        <w:pStyle w:val="Akapitzlist"/>
        <w:numPr>
          <w:ilvl w:val="3"/>
          <w:numId w:val="40"/>
        </w:numPr>
        <w:suppressAutoHyphens/>
        <w:spacing w:line="276" w:lineRule="auto"/>
        <w:ind w:left="426" w:right="-79" w:hanging="426"/>
        <w:contextualSpacing w:val="0"/>
        <w:rPr>
          <w:rFonts w:ascii="Verdana" w:hAnsi="Verdana"/>
          <w:sz w:val="22"/>
          <w:szCs w:val="22"/>
        </w:rPr>
      </w:pPr>
      <w:r w:rsidRPr="00456825">
        <w:rPr>
          <w:rFonts w:ascii="Verdana" w:hAnsi="Verdana"/>
          <w:sz w:val="22"/>
          <w:szCs w:val="22"/>
        </w:rPr>
        <w:t>Terminowe przekazywanie opłat ewidencyjnych na rachunek bankowy Funduszu.</w:t>
      </w:r>
    </w:p>
    <w:p w:rsidR="00456825" w:rsidRPr="00456825" w:rsidRDefault="00456825" w:rsidP="00456825">
      <w:pPr>
        <w:pStyle w:val="Akapitzlist"/>
        <w:numPr>
          <w:ilvl w:val="3"/>
          <w:numId w:val="40"/>
        </w:numPr>
        <w:suppressAutoHyphens/>
        <w:spacing w:line="276" w:lineRule="auto"/>
        <w:ind w:left="426" w:right="-79" w:hanging="426"/>
        <w:contextualSpacing w:val="0"/>
        <w:rPr>
          <w:rFonts w:ascii="Verdana" w:hAnsi="Verdana"/>
          <w:sz w:val="22"/>
          <w:szCs w:val="22"/>
        </w:rPr>
      </w:pPr>
      <w:r w:rsidRPr="00456825">
        <w:rPr>
          <w:rFonts w:ascii="Verdana" w:hAnsi="Verdana"/>
          <w:sz w:val="22"/>
          <w:szCs w:val="22"/>
        </w:rPr>
        <w:t>Terminowe dokonywanie rozliczenia pobranych opłat ewidencyjnych oraz przekazywanie ministrowi właściwemu do spraw informatyzacji sprawozdań</w:t>
      </w:r>
      <w:r w:rsidR="00F635E2" w:rsidRPr="00F635E2">
        <w:rPr>
          <w:rFonts w:ascii="Verdana" w:hAnsi="Verdana"/>
          <w:sz w:val="22"/>
          <w:szCs w:val="22"/>
        </w:rPr>
        <w:t xml:space="preserve"> </w:t>
      </w:r>
      <w:r w:rsidR="00F635E2" w:rsidRPr="003A0237">
        <w:rPr>
          <w:rFonts w:ascii="Verdana" w:hAnsi="Verdana"/>
          <w:sz w:val="22"/>
          <w:szCs w:val="22"/>
        </w:rPr>
        <w:t>z pobranych i przekazanych opłat</w:t>
      </w:r>
      <w:r w:rsidRPr="00456825">
        <w:rPr>
          <w:rFonts w:ascii="Verdana" w:hAnsi="Verdana"/>
          <w:sz w:val="22"/>
          <w:szCs w:val="22"/>
        </w:rPr>
        <w:t>.</w:t>
      </w:r>
    </w:p>
    <w:p w:rsidR="00456825" w:rsidRPr="009E1D91" w:rsidRDefault="00456825" w:rsidP="00456825">
      <w:pPr>
        <w:pStyle w:val="Akapitzlist"/>
        <w:numPr>
          <w:ilvl w:val="3"/>
          <w:numId w:val="40"/>
        </w:numPr>
        <w:suppressAutoHyphens/>
        <w:spacing w:line="276" w:lineRule="auto"/>
        <w:ind w:left="426" w:right="-79" w:hanging="426"/>
        <w:contextualSpacing w:val="0"/>
        <w:rPr>
          <w:rFonts w:ascii="Verdana" w:hAnsi="Verdana"/>
          <w:color w:val="000000"/>
          <w:sz w:val="22"/>
          <w:szCs w:val="22"/>
        </w:rPr>
      </w:pPr>
      <w:r w:rsidRPr="009E1D91">
        <w:rPr>
          <w:rFonts w:ascii="Verdana" w:hAnsi="Verdana"/>
          <w:color w:val="000000"/>
          <w:sz w:val="22"/>
          <w:szCs w:val="22"/>
        </w:rPr>
        <w:t>Terminowe składanie wniosków o zmianę wpisu w rejestrze przedsiębiorców prowadzących stacje kontroli pojazdów, w przypadku zmiany danych</w:t>
      </w:r>
      <w:r w:rsidRPr="00FB7E35">
        <w:rPr>
          <w:color w:val="000000"/>
          <w:szCs w:val="20"/>
        </w:rPr>
        <w:t>.</w:t>
      </w:r>
    </w:p>
    <w:p w:rsidR="009A06F3" w:rsidRPr="00DC0967" w:rsidRDefault="009A06F3" w:rsidP="002D6B4E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C0967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5659BA" w:rsidRDefault="005659BA" w:rsidP="002D6B4E">
      <w:pPr>
        <w:suppressAutoHyphens/>
        <w:spacing w:line="276" w:lineRule="auto"/>
        <w:ind w:right="-255"/>
        <w:rPr>
          <w:rFonts w:ascii="Verdana" w:hAnsi="Verdana"/>
          <w:sz w:val="22"/>
          <w:szCs w:val="22"/>
        </w:rPr>
      </w:pPr>
    </w:p>
    <w:p w:rsidR="005659BA" w:rsidRDefault="005659BA" w:rsidP="002D6B4E">
      <w:pPr>
        <w:suppressAutoHyphens/>
        <w:spacing w:line="276" w:lineRule="auto"/>
        <w:ind w:right="-255"/>
        <w:rPr>
          <w:rFonts w:ascii="Verdana" w:hAnsi="Verdana"/>
          <w:sz w:val="22"/>
          <w:szCs w:val="22"/>
        </w:rPr>
      </w:pPr>
    </w:p>
    <w:p w:rsidR="005659BA" w:rsidRDefault="005659BA" w:rsidP="002D6B4E">
      <w:pPr>
        <w:suppressAutoHyphens/>
        <w:spacing w:line="276" w:lineRule="auto"/>
        <w:ind w:right="-255"/>
        <w:rPr>
          <w:rFonts w:ascii="Verdana" w:hAnsi="Verdana"/>
          <w:sz w:val="22"/>
          <w:szCs w:val="22"/>
        </w:rPr>
      </w:pPr>
    </w:p>
    <w:p w:rsidR="005659BA" w:rsidRDefault="005659BA" w:rsidP="002D6B4E">
      <w:pPr>
        <w:suppressAutoHyphens/>
        <w:spacing w:line="276" w:lineRule="auto"/>
        <w:ind w:right="-255"/>
        <w:rPr>
          <w:rFonts w:ascii="Verdana" w:hAnsi="Verdana"/>
          <w:sz w:val="22"/>
          <w:szCs w:val="22"/>
        </w:rPr>
      </w:pPr>
    </w:p>
    <w:p w:rsidR="005659BA" w:rsidRDefault="005659BA" w:rsidP="002D6B4E">
      <w:pPr>
        <w:suppressAutoHyphens/>
        <w:spacing w:line="276" w:lineRule="auto"/>
        <w:ind w:right="-255"/>
        <w:rPr>
          <w:rFonts w:ascii="Verdana" w:hAnsi="Verdana"/>
          <w:sz w:val="22"/>
          <w:szCs w:val="22"/>
        </w:rPr>
      </w:pPr>
    </w:p>
    <w:p w:rsidR="005659BA" w:rsidRDefault="005659BA" w:rsidP="002D6B4E">
      <w:pPr>
        <w:suppressAutoHyphens/>
        <w:spacing w:line="276" w:lineRule="auto"/>
        <w:ind w:right="-255"/>
        <w:rPr>
          <w:rFonts w:ascii="Verdana" w:hAnsi="Verdana"/>
          <w:sz w:val="22"/>
          <w:szCs w:val="22"/>
        </w:rPr>
      </w:pPr>
    </w:p>
    <w:p w:rsidR="005659BA" w:rsidRDefault="005659BA" w:rsidP="002D6B4E">
      <w:pPr>
        <w:suppressAutoHyphens/>
        <w:spacing w:line="276" w:lineRule="auto"/>
        <w:ind w:right="-255"/>
        <w:rPr>
          <w:rFonts w:ascii="Verdana" w:hAnsi="Verdana"/>
          <w:sz w:val="22"/>
          <w:szCs w:val="22"/>
        </w:rPr>
      </w:pPr>
    </w:p>
    <w:p w:rsidR="00C912A4" w:rsidRPr="004449A4" w:rsidRDefault="009A06F3" w:rsidP="002D6B4E">
      <w:pPr>
        <w:suppressAutoHyphens/>
        <w:spacing w:line="276" w:lineRule="auto"/>
        <w:ind w:right="-255"/>
        <w:rPr>
          <w:rFonts w:ascii="Verdana" w:hAnsi="Verdana"/>
          <w:sz w:val="22"/>
          <w:szCs w:val="22"/>
        </w:rPr>
      </w:pPr>
      <w:r w:rsidRPr="009A06F3">
        <w:rPr>
          <w:rFonts w:ascii="Verdana" w:hAnsi="Verdana"/>
          <w:sz w:val="22"/>
          <w:szCs w:val="22"/>
        </w:rPr>
        <w:lastRenderedPageBreak/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C53DAC" w:rsidRPr="000E1C8B" w:rsidRDefault="00C53DAC" w:rsidP="00C53DAC">
      <w:pPr>
        <w:snapToGrid w:val="0"/>
        <w:spacing w:before="360" w:after="120"/>
        <w:rPr>
          <w:rFonts w:ascii="Verdana" w:hAnsi="Verdana"/>
          <w:sz w:val="22"/>
          <w:szCs w:val="22"/>
        </w:rPr>
      </w:pPr>
      <w:r w:rsidRPr="000E1C8B">
        <w:rPr>
          <w:rFonts w:ascii="Verdana" w:hAnsi="Verdana"/>
          <w:sz w:val="22"/>
          <w:szCs w:val="22"/>
        </w:rPr>
        <w:t>Dokument podpisała z upoważnienia Prezydenta</w:t>
      </w:r>
    </w:p>
    <w:p w:rsidR="00C53DAC" w:rsidRPr="000E1C8B" w:rsidRDefault="00C53DAC" w:rsidP="00C53DAC">
      <w:pPr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0E1C8B">
        <w:rPr>
          <w:rFonts w:ascii="Verdana" w:hAnsi="Verdana"/>
          <w:sz w:val="22"/>
          <w:szCs w:val="22"/>
        </w:rPr>
        <w:t xml:space="preserve">Marta </w:t>
      </w:r>
      <w:proofErr w:type="spellStart"/>
      <w:r w:rsidRPr="000E1C8B">
        <w:rPr>
          <w:rFonts w:ascii="Verdana" w:hAnsi="Verdana"/>
          <w:sz w:val="22"/>
          <w:szCs w:val="22"/>
        </w:rPr>
        <w:t>Kalicińska</w:t>
      </w:r>
      <w:proofErr w:type="spellEnd"/>
    </w:p>
    <w:p w:rsidR="00C53DAC" w:rsidRPr="000E1C8B" w:rsidRDefault="00C53DAC" w:rsidP="00C53DAC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0E1C8B">
        <w:rPr>
          <w:rFonts w:ascii="Verdana" w:hAnsi="Verdana"/>
          <w:sz w:val="22"/>
          <w:szCs w:val="22"/>
        </w:rPr>
        <w:t>Dyrektor Wydziału Kontroli</w:t>
      </w:r>
    </w:p>
    <w:p w:rsidR="00891299" w:rsidRPr="00B836BA" w:rsidRDefault="009A06F3" w:rsidP="00A36869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</w:t>
      </w:r>
      <w:r w:rsidR="00891299" w:rsidRPr="00B836BA">
        <w:rPr>
          <w:rFonts w:ascii="Verdana" w:hAnsi="Verdana"/>
          <w:bCs/>
          <w:sz w:val="22"/>
          <w:szCs w:val="22"/>
        </w:rPr>
        <w:t>o wiadomości:</w:t>
      </w:r>
    </w:p>
    <w:p w:rsidR="00891299" w:rsidRDefault="00891299" w:rsidP="00A36869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B836BA">
        <w:rPr>
          <w:bCs/>
          <w:sz w:val="22"/>
          <w:szCs w:val="22"/>
        </w:rPr>
        <w:t>Pan</w:t>
      </w:r>
      <w:r w:rsidR="002867CB" w:rsidRPr="00B836BA">
        <w:rPr>
          <w:bCs/>
          <w:sz w:val="22"/>
          <w:szCs w:val="22"/>
        </w:rPr>
        <w:t>i</w:t>
      </w:r>
      <w:r w:rsidRPr="00B836BA">
        <w:rPr>
          <w:bCs/>
          <w:sz w:val="22"/>
          <w:szCs w:val="22"/>
        </w:rPr>
        <w:t xml:space="preserve"> </w:t>
      </w:r>
      <w:r w:rsidR="002867CB" w:rsidRPr="00B836BA">
        <w:rPr>
          <w:bCs/>
          <w:sz w:val="22"/>
          <w:szCs w:val="22"/>
        </w:rPr>
        <w:t>Bożena Bronowicka</w:t>
      </w:r>
      <w:r w:rsidRPr="00B836BA">
        <w:rPr>
          <w:bCs/>
          <w:sz w:val="22"/>
          <w:szCs w:val="22"/>
        </w:rPr>
        <w:t xml:space="preserve"> – Dyrektor WSO UMW wraz z proto</w:t>
      </w:r>
      <w:r w:rsidR="0006603B" w:rsidRPr="00B836BA">
        <w:rPr>
          <w:bCs/>
          <w:sz w:val="22"/>
          <w:szCs w:val="22"/>
        </w:rPr>
        <w:t>kołem kon</w:t>
      </w:r>
      <w:r w:rsidR="005C4F49">
        <w:rPr>
          <w:bCs/>
          <w:sz w:val="22"/>
          <w:szCs w:val="22"/>
        </w:rPr>
        <w:t>troli WKN-KSO.5421</w:t>
      </w:r>
      <w:r w:rsidR="0006603B" w:rsidRPr="00B836BA">
        <w:rPr>
          <w:bCs/>
          <w:sz w:val="22"/>
          <w:szCs w:val="22"/>
        </w:rPr>
        <w:t>.</w:t>
      </w:r>
      <w:r w:rsidR="005C4F49">
        <w:rPr>
          <w:bCs/>
          <w:sz w:val="22"/>
          <w:szCs w:val="22"/>
        </w:rPr>
        <w:t>1</w:t>
      </w:r>
      <w:r w:rsidR="0006603B" w:rsidRPr="00B836BA">
        <w:rPr>
          <w:bCs/>
          <w:sz w:val="22"/>
          <w:szCs w:val="22"/>
        </w:rPr>
        <w:t>.</w:t>
      </w:r>
      <w:r w:rsidR="008948F4">
        <w:rPr>
          <w:bCs/>
          <w:sz w:val="22"/>
          <w:szCs w:val="22"/>
        </w:rPr>
        <w:t>42</w:t>
      </w:r>
      <w:r w:rsidR="0006603B" w:rsidRPr="00B836BA">
        <w:rPr>
          <w:bCs/>
          <w:sz w:val="22"/>
          <w:szCs w:val="22"/>
        </w:rPr>
        <w:t>.202</w:t>
      </w:r>
      <w:r w:rsidR="005C4F49">
        <w:rPr>
          <w:bCs/>
          <w:sz w:val="22"/>
          <w:szCs w:val="22"/>
        </w:rPr>
        <w:t>2</w:t>
      </w:r>
      <w:r w:rsidR="00B836BA">
        <w:rPr>
          <w:bCs/>
          <w:sz w:val="22"/>
          <w:szCs w:val="22"/>
        </w:rPr>
        <w:t xml:space="preserve"> w </w:t>
      </w:r>
      <w:r w:rsidRPr="00B836BA">
        <w:rPr>
          <w:bCs/>
          <w:sz w:val="22"/>
          <w:szCs w:val="22"/>
        </w:rPr>
        <w:t>wersji elektronicznej.</w:t>
      </w:r>
    </w:p>
    <w:p w:rsidR="00742474" w:rsidRPr="00003C0D" w:rsidRDefault="00742474" w:rsidP="00742474">
      <w:pPr>
        <w:pStyle w:val="10Szanowny"/>
        <w:rPr>
          <w:bCs/>
          <w:sz w:val="22"/>
          <w:szCs w:val="22"/>
        </w:rPr>
      </w:pPr>
      <w:r w:rsidRPr="00003C0D">
        <w:rPr>
          <w:bCs/>
          <w:sz w:val="22"/>
          <w:szCs w:val="22"/>
        </w:rPr>
        <w:t>Pismo przygotowano zgodnie z wymogami WCAG w zakresie dostępności cyfrowej.</w:t>
      </w:r>
    </w:p>
    <w:p w:rsidR="00742474" w:rsidRPr="00742474" w:rsidRDefault="00742474" w:rsidP="00742474">
      <w:pPr>
        <w:pStyle w:val="10Szanowny"/>
      </w:pPr>
    </w:p>
    <w:sectPr w:rsidR="00742474" w:rsidRPr="00742474" w:rsidSect="004B2F90">
      <w:footerReference w:type="default" r:id="rId8"/>
      <w:headerReference w:type="first" r:id="rId9"/>
      <w:footerReference w:type="first" r:id="rId10"/>
      <w:pgSz w:w="11906" w:h="16838" w:code="9"/>
      <w:pgMar w:top="1079" w:right="1814" w:bottom="70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440" w:rsidRDefault="00662440">
      <w:r>
        <w:separator/>
      </w:r>
    </w:p>
  </w:endnote>
  <w:endnote w:type="continuationSeparator" w:id="0">
    <w:p w:rsidR="00662440" w:rsidRDefault="00662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440" w:rsidRDefault="00662440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D01F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D01F4">
      <w:rPr>
        <w:rFonts w:ascii="Times New Roman" w:hAnsi="Times New Roman"/>
        <w:sz w:val="14"/>
        <w:szCs w:val="14"/>
      </w:rPr>
      <w:fldChar w:fldCharType="separate"/>
    </w:r>
    <w:r w:rsidR="00557FD5">
      <w:rPr>
        <w:rFonts w:ascii="Times New Roman" w:hAnsi="Times New Roman"/>
        <w:noProof/>
        <w:sz w:val="14"/>
        <w:szCs w:val="14"/>
      </w:rPr>
      <w:t>4</w:t>
    </w:r>
    <w:r w:rsidR="00CD01F4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D01F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D01F4">
      <w:rPr>
        <w:rFonts w:ascii="Times New Roman" w:hAnsi="Times New Roman"/>
        <w:sz w:val="14"/>
        <w:szCs w:val="14"/>
      </w:rPr>
      <w:fldChar w:fldCharType="separate"/>
    </w:r>
    <w:r w:rsidR="00557FD5">
      <w:rPr>
        <w:rFonts w:ascii="Times New Roman" w:hAnsi="Times New Roman"/>
        <w:noProof/>
        <w:sz w:val="14"/>
        <w:szCs w:val="14"/>
      </w:rPr>
      <w:t>4</w:t>
    </w:r>
    <w:r w:rsidR="00CD01F4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440" w:rsidRDefault="00662440">
    <w:pPr>
      <w:pStyle w:val="Stopka"/>
      <w:rPr>
        <w:rFonts w:ascii="Times New Roman" w:hAnsi="Times New Roman"/>
      </w:rPr>
    </w:pPr>
  </w:p>
  <w:p w:rsidR="00662440" w:rsidRDefault="00662440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440" w:rsidRDefault="00662440">
      <w:r>
        <w:separator/>
      </w:r>
    </w:p>
  </w:footnote>
  <w:footnote w:type="continuationSeparator" w:id="0">
    <w:p w:rsidR="00662440" w:rsidRDefault="006624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440" w:rsidRDefault="00662440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212544"/>
    <w:multiLevelType w:val="hybridMultilevel"/>
    <w:tmpl w:val="7514FF44"/>
    <w:lvl w:ilvl="0" w:tplc="75B2D0F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8A4EF9"/>
    <w:multiLevelType w:val="hybridMultilevel"/>
    <w:tmpl w:val="53C2D1EC"/>
    <w:lvl w:ilvl="0" w:tplc="0426886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6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2C1906EA"/>
    <w:multiLevelType w:val="hybridMultilevel"/>
    <w:tmpl w:val="141CF0F2"/>
    <w:lvl w:ilvl="0" w:tplc="32D47E34">
      <w:start w:val="1"/>
      <w:numFmt w:val="upperRoman"/>
      <w:lvlText w:val="%1."/>
      <w:lvlJc w:val="righ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3A3D6AC1"/>
    <w:multiLevelType w:val="hybridMultilevel"/>
    <w:tmpl w:val="450E7A62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6A243B8"/>
    <w:multiLevelType w:val="hybridMultilevel"/>
    <w:tmpl w:val="4D3C8DAC"/>
    <w:lvl w:ilvl="0" w:tplc="5D6A0A38">
      <w:start w:val="1"/>
      <w:numFmt w:val="upperRoman"/>
      <w:lvlText w:val="II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0">
    <w:nsid w:val="73585991"/>
    <w:multiLevelType w:val="hybridMultilevel"/>
    <w:tmpl w:val="0CD6E262"/>
    <w:lvl w:ilvl="0" w:tplc="B770CE7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5"/>
  </w:num>
  <w:num w:numId="14">
    <w:abstractNumId w:val="17"/>
  </w:num>
  <w:num w:numId="15">
    <w:abstractNumId w:val="19"/>
  </w:num>
  <w:num w:numId="16">
    <w:abstractNumId w:val="30"/>
  </w:num>
  <w:num w:numId="17">
    <w:abstractNumId w:val="33"/>
  </w:num>
  <w:num w:numId="18">
    <w:abstractNumId w:val="28"/>
  </w:num>
  <w:num w:numId="19">
    <w:abstractNumId w:val="38"/>
  </w:num>
  <w:num w:numId="20">
    <w:abstractNumId w:val="11"/>
  </w:num>
  <w:num w:numId="21">
    <w:abstractNumId w:val="34"/>
  </w:num>
  <w:num w:numId="22">
    <w:abstractNumId w:val="16"/>
  </w:num>
  <w:num w:numId="23">
    <w:abstractNumId w:val="39"/>
  </w:num>
  <w:num w:numId="24">
    <w:abstractNumId w:val="22"/>
  </w:num>
  <w:num w:numId="25">
    <w:abstractNumId w:val="25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29"/>
  </w:num>
  <w:num w:numId="31">
    <w:abstractNumId w:val="27"/>
  </w:num>
  <w:num w:numId="32">
    <w:abstractNumId w:val="36"/>
  </w:num>
  <w:num w:numId="33">
    <w:abstractNumId w:val="24"/>
  </w:num>
  <w:num w:numId="34">
    <w:abstractNumId w:val="35"/>
  </w:num>
  <w:num w:numId="35">
    <w:abstractNumId w:val="40"/>
  </w:num>
  <w:num w:numId="36">
    <w:abstractNumId w:val="26"/>
  </w:num>
  <w:num w:numId="37">
    <w:abstractNumId w:val="31"/>
  </w:num>
  <w:num w:numId="38">
    <w:abstractNumId w:val="37"/>
  </w:num>
  <w:num w:numId="39">
    <w:abstractNumId w:val="13"/>
  </w:num>
  <w:num w:numId="40">
    <w:abstractNumId w:val="12"/>
  </w:num>
  <w:num w:numId="41">
    <w:abstractNumId w:val="14"/>
  </w:num>
  <w:num w:numId="42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autoHyphenation/>
  <w:hyphenationZone w:val="425"/>
  <w:doNotHyphenateCaps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5518"/>
    <w:rsid w:val="00006D2F"/>
    <w:rsid w:val="00006F41"/>
    <w:rsid w:val="00010558"/>
    <w:rsid w:val="00017243"/>
    <w:rsid w:val="00023A94"/>
    <w:rsid w:val="0003115C"/>
    <w:rsid w:val="0003346C"/>
    <w:rsid w:val="00043923"/>
    <w:rsid w:val="0005350C"/>
    <w:rsid w:val="00060271"/>
    <w:rsid w:val="0006603B"/>
    <w:rsid w:val="00072CFF"/>
    <w:rsid w:val="00073CC9"/>
    <w:rsid w:val="0007501D"/>
    <w:rsid w:val="000776D2"/>
    <w:rsid w:val="00083471"/>
    <w:rsid w:val="00083550"/>
    <w:rsid w:val="00084879"/>
    <w:rsid w:val="000927E4"/>
    <w:rsid w:val="00093B30"/>
    <w:rsid w:val="000A14AB"/>
    <w:rsid w:val="000A2546"/>
    <w:rsid w:val="000A56F2"/>
    <w:rsid w:val="000B44C1"/>
    <w:rsid w:val="000C0BE5"/>
    <w:rsid w:val="000C1594"/>
    <w:rsid w:val="000C739D"/>
    <w:rsid w:val="000D2C95"/>
    <w:rsid w:val="000D5412"/>
    <w:rsid w:val="000D628B"/>
    <w:rsid w:val="000E30CC"/>
    <w:rsid w:val="000F102D"/>
    <w:rsid w:val="000F3EDF"/>
    <w:rsid w:val="00127B48"/>
    <w:rsid w:val="001315D0"/>
    <w:rsid w:val="00135D32"/>
    <w:rsid w:val="00135D8D"/>
    <w:rsid w:val="0014653B"/>
    <w:rsid w:val="00146B14"/>
    <w:rsid w:val="00160897"/>
    <w:rsid w:val="00166784"/>
    <w:rsid w:val="00175E3B"/>
    <w:rsid w:val="00175E98"/>
    <w:rsid w:val="00177566"/>
    <w:rsid w:val="00181888"/>
    <w:rsid w:val="00185ADC"/>
    <w:rsid w:val="0019431E"/>
    <w:rsid w:val="001A46DA"/>
    <w:rsid w:val="001A7696"/>
    <w:rsid w:val="001A79FF"/>
    <w:rsid w:val="001B024F"/>
    <w:rsid w:val="001B124C"/>
    <w:rsid w:val="001B17A4"/>
    <w:rsid w:val="001B726A"/>
    <w:rsid w:val="001C0C9C"/>
    <w:rsid w:val="001C4BEB"/>
    <w:rsid w:val="001C675E"/>
    <w:rsid w:val="001C7E71"/>
    <w:rsid w:val="001D5637"/>
    <w:rsid w:val="001D624C"/>
    <w:rsid w:val="001E4269"/>
    <w:rsid w:val="001E646A"/>
    <w:rsid w:val="00204491"/>
    <w:rsid w:val="00212013"/>
    <w:rsid w:val="0021606E"/>
    <w:rsid w:val="002162EC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70768"/>
    <w:rsid w:val="0027362A"/>
    <w:rsid w:val="002800AB"/>
    <w:rsid w:val="00280C5E"/>
    <w:rsid w:val="00285CB8"/>
    <w:rsid w:val="00286730"/>
    <w:rsid w:val="002867CB"/>
    <w:rsid w:val="002933E7"/>
    <w:rsid w:val="00297A23"/>
    <w:rsid w:val="002B4270"/>
    <w:rsid w:val="002B7DF8"/>
    <w:rsid w:val="002D11BB"/>
    <w:rsid w:val="002D2090"/>
    <w:rsid w:val="002D6B4E"/>
    <w:rsid w:val="002D7305"/>
    <w:rsid w:val="002D7CDB"/>
    <w:rsid w:val="002F2669"/>
    <w:rsid w:val="002F700F"/>
    <w:rsid w:val="003013A0"/>
    <w:rsid w:val="00302E80"/>
    <w:rsid w:val="00307C9C"/>
    <w:rsid w:val="00321C21"/>
    <w:rsid w:val="00340120"/>
    <w:rsid w:val="00346257"/>
    <w:rsid w:val="00352821"/>
    <w:rsid w:val="00357E52"/>
    <w:rsid w:val="00357F31"/>
    <w:rsid w:val="0037000D"/>
    <w:rsid w:val="00397192"/>
    <w:rsid w:val="003A0237"/>
    <w:rsid w:val="003A63FC"/>
    <w:rsid w:val="003A6872"/>
    <w:rsid w:val="003A6C5C"/>
    <w:rsid w:val="003B6262"/>
    <w:rsid w:val="003D0A87"/>
    <w:rsid w:val="003D2C72"/>
    <w:rsid w:val="003D2D85"/>
    <w:rsid w:val="003E0AB7"/>
    <w:rsid w:val="003E42C1"/>
    <w:rsid w:val="003E47E8"/>
    <w:rsid w:val="003F6B08"/>
    <w:rsid w:val="003F712C"/>
    <w:rsid w:val="003F7C15"/>
    <w:rsid w:val="004014E1"/>
    <w:rsid w:val="0040317E"/>
    <w:rsid w:val="00404C75"/>
    <w:rsid w:val="00412563"/>
    <w:rsid w:val="00412FD6"/>
    <w:rsid w:val="00415C70"/>
    <w:rsid w:val="00421B42"/>
    <w:rsid w:val="00433320"/>
    <w:rsid w:val="0043334E"/>
    <w:rsid w:val="00436624"/>
    <w:rsid w:val="00437F84"/>
    <w:rsid w:val="00440F95"/>
    <w:rsid w:val="004449A4"/>
    <w:rsid w:val="0045375D"/>
    <w:rsid w:val="00456825"/>
    <w:rsid w:val="00456DF3"/>
    <w:rsid w:val="00461CCD"/>
    <w:rsid w:val="00461D14"/>
    <w:rsid w:val="00463F37"/>
    <w:rsid w:val="00465F6D"/>
    <w:rsid w:val="004733A1"/>
    <w:rsid w:val="0047342B"/>
    <w:rsid w:val="004816F8"/>
    <w:rsid w:val="0048458F"/>
    <w:rsid w:val="004A06E6"/>
    <w:rsid w:val="004A4AF6"/>
    <w:rsid w:val="004B117A"/>
    <w:rsid w:val="004B2F90"/>
    <w:rsid w:val="004B5774"/>
    <w:rsid w:val="004B68E9"/>
    <w:rsid w:val="004C2DFB"/>
    <w:rsid w:val="004C7167"/>
    <w:rsid w:val="004D36DC"/>
    <w:rsid w:val="004D67A5"/>
    <w:rsid w:val="004E2835"/>
    <w:rsid w:val="00500C56"/>
    <w:rsid w:val="00500E89"/>
    <w:rsid w:val="00500F95"/>
    <w:rsid w:val="00512542"/>
    <w:rsid w:val="00516171"/>
    <w:rsid w:val="00521F87"/>
    <w:rsid w:val="00525AB6"/>
    <w:rsid w:val="00526B96"/>
    <w:rsid w:val="005367F4"/>
    <w:rsid w:val="00550275"/>
    <w:rsid w:val="00556EA1"/>
    <w:rsid w:val="00557FD5"/>
    <w:rsid w:val="005624CF"/>
    <w:rsid w:val="005659BA"/>
    <w:rsid w:val="00566663"/>
    <w:rsid w:val="0057778B"/>
    <w:rsid w:val="00585E9D"/>
    <w:rsid w:val="0059147E"/>
    <w:rsid w:val="00596A50"/>
    <w:rsid w:val="00596D4C"/>
    <w:rsid w:val="005A2EEA"/>
    <w:rsid w:val="005A70FA"/>
    <w:rsid w:val="005A718B"/>
    <w:rsid w:val="005B3A8E"/>
    <w:rsid w:val="005C4F49"/>
    <w:rsid w:val="005E68D1"/>
    <w:rsid w:val="005F1243"/>
    <w:rsid w:val="005F4B77"/>
    <w:rsid w:val="00600831"/>
    <w:rsid w:val="00612407"/>
    <w:rsid w:val="00613DA2"/>
    <w:rsid w:val="0062001F"/>
    <w:rsid w:val="006225B6"/>
    <w:rsid w:val="00623EAC"/>
    <w:rsid w:val="00633570"/>
    <w:rsid w:val="006371CB"/>
    <w:rsid w:val="006445BC"/>
    <w:rsid w:val="00651156"/>
    <w:rsid w:val="00662440"/>
    <w:rsid w:val="00663590"/>
    <w:rsid w:val="00666832"/>
    <w:rsid w:val="00672C8A"/>
    <w:rsid w:val="0068334B"/>
    <w:rsid w:val="00686623"/>
    <w:rsid w:val="006904BD"/>
    <w:rsid w:val="006908FD"/>
    <w:rsid w:val="006917E6"/>
    <w:rsid w:val="00693CFE"/>
    <w:rsid w:val="00696D50"/>
    <w:rsid w:val="006A6701"/>
    <w:rsid w:val="006B4755"/>
    <w:rsid w:val="006B6F58"/>
    <w:rsid w:val="006C0DF0"/>
    <w:rsid w:val="006C72E3"/>
    <w:rsid w:val="006D3B2A"/>
    <w:rsid w:val="006D4568"/>
    <w:rsid w:val="006E3274"/>
    <w:rsid w:val="006E3FF6"/>
    <w:rsid w:val="006E46BC"/>
    <w:rsid w:val="006E555D"/>
    <w:rsid w:val="00706C33"/>
    <w:rsid w:val="0071731E"/>
    <w:rsid w:val="00727A32"/>
    <w:rsid w:val="007312A4"/>
    <w:rsid w:val="00742474"/>
    <w:rsid w:val="00745B39"/>
    <w:rsid w:val="00746E4A"/>
    <w:rsid w:val="00747464"/>
    <w:rsid w:val="00756B71"/>
    <w:rsid w:val="007651FA"/>
    <w:rsid w:val="00773FE7"/>
    <w:rsid w:val="007810BA"/>
    <w:rsid w:val="007866C3"/>
    <w:rsid w:val="007B4CA6"/>
    <w:rsid w:val="007B62D8"/>
    <w:rsid w:val="007B7BEC"/>
    <w:rsid w:val="007C7E85"/>
    <w:rsid w:val="007D17CA"/>
    <w:rsid w:val="007D239A"/>
    <w:rsid w:val="007E22CA"/>
    <w:rsid w:val="007E69DE"/>
    <w:rsid w:val="007E6F70"/>
    <w:rsid w:val="007E789B"/>
    <w:rsid w:val="007F498B"/>
    <w:rsid w:val="007F6923"/>
    <w:rsid w:val="00801E8C"/>
    <w:rsid w:val="00805FF6"/>
    <w:rsid w:val="0081202B"/>
    <w:rsid w:val="0081461C"/>
    <w:rsid w:val="00820814"/>
    <w:rsid w:val="00821B75"/>
    <w:rsid w:val="00824974"/>
    <w:rsid w:val="008309E8"/>
    <w:rsid w:val="0083632B"/>
    <w:rsid w:val="008428C1"/>
    <w:rsid w:val="0084697A"/>
    <w:rsid w:val="00846995"/>
    <w:rsid w:val="008503F5"/>
    <w:rsid w:val="0087168A"/>
    <w:rsid w:val="00872344"/>
    <w:rsid w:val="00876121"/>
    <w:rsid w:val="008779C8"/>
    <w:rsid w:val="00890A2C"/>
    <w:rsid w:val="00890EBC"/>
    <w:rsid w:val="00891299"/>
    <w:rsid w:val="008948F4"/>
    <w:rsid w:val="00895273"/>
    <w:rsid w:val="008955CD"/>
    <w:rsid w:val="008A1E6A"/>
    <w:rsid w:val="008A599D"/>
    <w:rsid w:val="008B0A8E"/>
    <w:rsid w:val="008B0EF7"/>
    <w:rsid w:val="008B2ABA"/>
    <w:rsid w:val="008B2B7B"/>
    <w:rsid w:val="008B5084"/>
    <w:rsid w:val="008D2382"/>
    <w:rsid w:val="008D23B2"/>
    <w:rsid w:val="008D3E31"/>
    <w:rsid w:val="008D6101"/>
    <w:rsid w:val="008D653D"/>
    <w:rsid w:val="008E5BB6"/>
    <w:rsid w:val="008E63FA"/>
    <w:rsid w:val="008F4CAA"/>
    <w:rsid w:val="008F776A"/>
    <w:rsid w:val="008F7E35"/>
    <w:rsid w:val="00904141"/>
    <w:rsid w:val="0090420A"/>
    <w:rsid w:val="00904DF9"/>
    <w:rsid w:val="00906719"/>
    <w:rsid w:val="0092641F"/>
    <w:rsid w:val="00931E30"/>
    <w:rsid w:val="00933F09"/>
    <w:rsid w:val="00946101"/>
    <w:rsid w:val="0094744C"/>
    <w:rsid w:val="00950BAE"/>
    <w:rsid w:val="00953036"/>
    <w:rsid w:val="00963651"/>
    <w:rsid w:val="00970641"/>
    <w:rsid w:val="00981831"/>
    <w:rsid w:val="009918FC"/>
    <w:rsid w:val="009A06F3"/>
    <w:rsid w:val="009A76C8"/>
    <w:rsid w:val="009A77D6"/>
    <w:rsid w:val="009B0F1D"/>
    <w:rsid w:val="009B4469"/>
    <w:rsid w:val="009B6187"/>
    <w:rsid w:val="009C1AD6"/>
    <w:rsid w:val="009C1BDE"/>
    <w:rsid w:val="009C2104"/>
    <w:rsid w:val="009C61B9"/>
    <w:rsid w:val="009C6DC2"/>
    <w:rsid w:val="009D08AF"/>
    <w:rsid w:val="009D1A3D"/>
    <w:rsid w:val="009D2DF8"/>
    <w:rsid w:val="009E1D91"/>
    <w:rsid w:val="009E60D4"/>
    <w:rsid w:val="009F09D2"/>
    <w:rsid w:val="009F60D6"/>
    <w:rsid w:val="00A07A35"/>
    <w:rsid w:val="00A07D7A"/>
    <w:rsid w:val="00A16059"/>
    <w:rsid w:val="00A22182"/>
    <w:rsid w:val="00A30FB4"/>
    <w:rsid w:val="00A32A77"/>
    <w:rsid w:val="00A33FC9"/>
    <w:rsid w:val="00A35BFF"/>
    <w:rsid w:val="00A3652D"/>
    <w:rsid w:val="00A36869"/>
    <w:rsid w:val="00A42F00"/>
    <w:rsid w:val="00A45423"/>
    <w:rsid w:val="00A50BE3"/>
    <w:rsid w:val="00A55B5A"/>
    <w:rsid w:val="00A565D9"/>
    <w:rsid w:val="00A6726D"/>
    <w:rsid w:val="00A82262"/>
    <w:rsid w:val="00A92591"/>
    <w:rsid w:val="00AA2DA6"/>
    <w:rsid w:val="00AA3369"/>
    <w:rsid w:val="00AA6E52"/>
    <w:rsid w:val="00AB01AC"/>
    <w:rsid w:val="00AB0E19"/>
    <w:rsid w:val="00AB5F40"/>
    <w:rsid w:val="00AC2835"/>
    <w:rsid w:val="00AD3232"/>
    <w:rsid w:val="00AD63EC"/>
    <w:rsid w:val="00AD6B4D"/>
    <w:rsid w:val="00AE520A"/>
    <w:rsid w:val="00AF191D"/>
    <w:rsid w:val="00AF2989"/>
    <w:rsid w:val="00AF3E35"/>
    <w:rsid w:val="00AF646E"/>
    <w:rsid w:val="00B0586B"/>
    <w:rsid w:val="00B17573"/>
    <w:rsid w:val="00B21FFA"/>
    <w:rsid w:val="00B246C1"/>
    <w:rsid w:val="00B246F2"/>
    <w:rsid w:val="00B25A9B"/>
    <w:rsid w:val="00B369CE"/>
    <w:rsid w:val="00B46948"/>
    <w:rsid w:val="00B53E0E"/>
    <w:rsid w:val="00B579F9"/>
    <w:rsid w:val="00B6613D"/>
    <w:rsid w:val="00B66464"/>
    <w:rsid w:val="00B67695"/>
    <w:rsid w:val="00B7407B"/>
    <w:rsid w:val="00B836BA"/>
    <w:rsid w:val="00B83B75"/>
    <w:rsid w:val="00B87905"/>
    <w:rsid w:val="00B87E9C"/>
    <w:rsid w:val="00B91B51"/>
    <w:rsid w:val="00B91FD3"/>
    <w:rsid w:val="00B939E1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16A74"/>
    <w:rsid w:val="00C25037"/>
    <w:rsid w:val="00C27349"/>
    <w:rsid w:val="00C3014D"/>
    <w:rsid w:val="00C33BF8"/>
    <w:rsid w:val="00C362FD"/>
    <w:rsid w:val="00C429C4"/>
    <w:rsid w:val="00C51A08"/>
    <w:rsid w:val="00C53DAC"/>
    <w:rsid w:val="00C5699A"/>
    <w:rsid w:val="00C57200"/>
    <w:rsid w:val="00C62492"/>
    <w:rsid w:val="00C70DAE"/>
    <w:rsid w:val="00C912A4"/>
    <w:rsid w:val="00C912B7"/>
    <w:rsid w:val="00C927E3"/>
    <w:rsid w:val="00C9501D"/>
    <w:rsid w:val="00CA0020"/>
    <w:rsid w:val="00CA1FCA"/>
    <w:rsid w:val="00CA433F"/>
    <w:rsid w:val="00CB4329"/>
    <w:rsid w:val="00CB7F73"/>
    <w:rsid w:val="00CC0792"/>
    <w:rsid w:val="00CC0F95"/>
    <w:rsid w:val="00CC161C"/>
    <w:rsid w:val="00CC1744"/>
    <w:rsid w:val="00CC4DE4"/>
    <w:rsid w:val="00CC64EB"/>
    <w:rsid w:val="00CD01F4"/>
    <w:rsid w:val="00CD361B"/>
    <w:rsid w:val="00CD5739"/>
    <w:rsid w:val="00CE00E8"/>
    <w:rsid w:val="00CE7515"/>
    <w:rsid w:val="00D036FA"/>
    <w:rsid w:val="00D05005"/>
    <w:rsid w:val="00D10793"/>
    <w:rsid w:val="00D136BC"/>
    <w:rsid w:val="00D17EBC"/>
    <w:rsid w:val="00D243DC"/>
    <w:rsid w:val="00D271D4"/>
    <w:rsid w:val="00D34C2E"/>
    <w:rsid w:val="00D432C4"/>
    <w:rsid w:val="00D45F7C"/>
    <w:rsid w:val="00D53769"/>
    <w:rsid w:val="00D56C94"/>
    <w:rsid w:val="00D63F69"/>
    <w:rsid w:val="00D657C1"/>
    <w:rsid w:val="00D6762C"/>
    <w:rsid w:val="00D72F10"/>
    <w:rsid w:val="00D74CF8"/>
    <w:rsid w:val="00D74EE7"/>
    <w:rsid w:val="00D77190"/>
    <w:rsid w:val="00D8087F"/>
    <w:rsid w:val="00D82A3C"/>
    <w:rsid w:val="00D87411"/>
    <w:rsid w:val="00D96E5D"/>
    <w:rsid w:val="00D97C82"/>
    <w:rsid w:val="00DA1DDF"/>
    <w:rsid w:val="00DA4A28"/>
    <w:rsid w:val="00DA5CAC"/>
    <w:rsid w:val="00DA7B5A"/>
    <w:rsid w:val="00DB19B4"/>
    <w:rsid w:val="00DB71D9"/>
    <w:rsid w:val="00DC0967"/>
    <w:rsid w:val="00DC45CE"/>
    <w:rsid w:val="00DC5601"/>
    <w:rsid w:val="00DC5C6A"/>
    <w:rsid w:val="00DC64CD"/>
    <w:rsid w:val="00DD3236"/>
    <w:rsid w:val="00DD453C"/>
    <w:rsid w:val="00DD6F1B"/>
    <w:rsid w:val="00DE5F2E"/>
    <w:rsid w:val="00DE7F19"/>
    <w:rsid w:val="00DF08A9"/>
    <w:rsid w:val="00DF2DF5"/>
    <w:rsid w:val="00E03A99"/>
    <w:rsid w:val="00E04EDB"/>
    <w:rsid w:val="00E058FB"/>
    <w:rsid w:val="00E225EB"/>
    <w:rsid w:val="00E30EFD"/>
    <w:rsid w:val="00E357F7"/>
    <w:rsid w:val="00E40072"/>
    <w:rsid w:val="00E409AF"/>
    <w:rsid w:val="00E43B24"/>
    <w:rsid w:val="00E50AAB"/>
    <w:rsid w:val="00E52DB1"/>
    <w:rsid w:val="00E53B27"/>
    <w:rsid w:val="00E62C0D"/>
    <w:rsid w:val="00E75950"/>
    <w:rsid w:val="00E8180D"/>
    <w:rsid w:val="00E82F78"/>
    <w:rsid w:val="00EA32A5"/>
    <w:rsid w:val="00EA466C"/>
    <w:rsid w:val="00EB3374"/>
    <w:rsid w:val="00EB41C1"/>
    <w:rsid w:val="00EB47D0"/>
    <w:rsid w:val="00EB5222"/>
    <w:rsid w:val="00EC2C5E"/>
    <w:rsid w:val="00EE4888"/>
    <w:rsid w:val="00EF02E5"/>
    <w:rsid w:val="00EF6D90"/>
    <w:rsid w:val="00F04B31"/>
    <w:rsid w:val="00F04B75"/>
    <w:rsid w:val="00F11EDA"/>
    <w:rsid w:val="00F26502"/>
    <w:rsid w:val="00F44CAF"/>
    <w:rsid w:val="00F453D9"/>
    <w:rsid w:val="00F47F2D"/>
    <w:rsid w:val="00F56A93"/>
    <w:rsid w:val="00F61E66"/>
    <w:rsid w:val="00F635E2"/>
    <w:rsid w:val="00F63DF3"/>
    <w:rsid w:val="00F64E27"/>
    <w:rsid w:val="00F67524"/>
    <w:rsid w:val="00F71927"/>
    <w:rsid w:val="00F736FA"/>
    <w:rsid w:val="00F750D8"/>
    <w:rsid w:val="00F77A5B"/>
    <w:rsid w:val="00F81310"/>
    <w:rsid w:val="00F82925"/>
    <w:rsid w:val="00F920EF"/>
    <w:rsid w:val="00FA410A"/>
    <w:rsid w:val="00FA5B6B"/>
    <w:rsid w:val="00FB63B9"/>
    <w:rsid w:val="00FB7604"/>
    <w:rsid w:val="00FC726F"/>
    <w:rsid w:val="00FD41B8"/>
    <w:rsid w:val="00FD58D9"/>
    <w:rsid w:val="00FE007C"/>
    <w:rsid w:val="00FE04AE"/>
    <w:rsid w:val="00FE04B4"/>
    <w:rsid w:val="00FE0B64"/>
    <w:rsid w:val="00FE1D90"/>
    <w:rsid w:val="00FE50D8"/>
    <w:rsid w:val="00FF1C68"/>
    <w:rsid w:val="00FF2F26"/>
    <w:rsid w:val="00FF44E1"/>
    <w:rsid w:val="00FF581B"/>
    <w:rsid w:val="00FF7568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20814"/>
    <w:rPr>
      <w:rFonts w:ascii="Verdana" w:hAnsi="Verdana"/>
      <w:sz w:val="7"/>
      <w:szCs w:val="7"/>
    </w:rPr>
  </w:style>
  <w:style w:type="paragraph" w:styleId="Akapitzlist">
    <w:name w:val="List Paragraph"/>
    <w:basedOn w:val="Normalny"/>
    <w:qFormat/>
    <w:rsid w:val="0071731E"/>
    <w:pPr>
      <w:ind w:left="720"/>
      <w:contextualSpacing/>
    </w:pPr>
  </w:style>
  <w:style w:type="character" w:customStyle="1" w:styleId="alb">
    <w:name w:val="a_lb"/>
    <w:basedOn w:val="Domylnaczcionkaakapitu"/>
    <w:rsid w:val="00DB1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273D5-32B7-4D71-B9F5-1320EC79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935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umaddu01</cp:lastModifiedBy>
  <cp:revision>7</cp:revision>
  <cp:lastPrinted>2023-01-17T06:40:00Z</cp:lastPrinted>
  <dcterms:created xsi:type="dcterms:W3CDTF">2023-05-30T09:58:00Z</dcterms:created>
  <dcterms:modified xsi:type="dcterms:W3CDTF">2023-06-01T08:20:00Z</dcterms:modified>
</cp:coreProperties>
</file>