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12A19F" w14:textId="1C918D21" w:rsidR="000F25D5" w:rsidRPr="000F25D5" w:rsidRDefault="003B5D9C" w:rsidP="000F25D5">
      <w:pPr>
        <w:pStyle w:val="Tytu"/>
        <w:spacing w:line="360" w:lineRule="auto"/>
        <w:rPr>
          <w:rFonts w:asciiTheme="minorHAnsi" w:hAnsiTheme="minorHAnsi" w:cstheme="minorHAnsi"/>
          <w:color w:val="auto"/>
          <w:sz w:val="28"/>
        </w:rPr>
      </w:pPr>
      <w:r w:rsidRPr="00273EAF">
        <w:rPr>
          <w:rFonts w:asciiTheme="minorHAnsi" w:hAnsiTheme="minorHAnsi" w:cstheme="minorHAnsi"/>
          <w:color w:val="auto"/>
          <w:sz w:val="28"/>
        </w:rPr>
        <w:t>GMINA WROCŁAW</w:t>
      </w:r>
      <w:r w:rsidR="00602FC5" w:rsidRPr="00273EAF">
        <w:rPr>
          <w:rFonts w:asciiTheme="minorHAnsi" w:hAnsiTheme="minorHAnsi" w:cstheme="minorHAnsi"/>
          <w:color w:val="auto"/>
          <w:sz w:val="28"/>
        </w:rPr>
        <w:t xml:space="preserve"> </w:t>
      </w:r>
      <w:r w:rsidR="00602FC5" w:rsidRPr="00273EAF">
        <w:rPr>
          <w:rFonts w:asciiTheme="minorHAnsi" w:hAnsiTheme="minorHAnsi" w:cstheme="minorHAnsi"/>
          <w:color w:val="auto"/>
          <w:sz w:val="28"/>
        </w:rPr>
        <w:br/>
      </w:r>
      <w:r w:rsidRPr="00273EAF">
        <w:rPr>
          <w:rFonts w:asciiTheme="minorHAnsi" w:hAnsiTheme="minorHAnsi" w:cstheme="minorHAnsi"/>
          <w:color w:val="auto"/>
          <w:sz w:val="28"/>
        </w:rPr>
        <w:t xml:space="preserve">reprezentowana przez PREZYDENTA WROCŁAWIA </w:t>
      </w:r>
      <w:r w:rsidR="009754A5" w:rsidRPr="00273EAF">
        <w:rPr>
          <w:rFonts w:asciiTheme="minorHAnsi" w:hAnsiTheme="minorHAnsi" w:cstheme="minorHAnsi"/>
          <w:color w:val="auto"/>
          <w:sz w:val="28"/>
        </w:rPr>
        <w:br/>
      </w:r>
      <w:r w:rsidRPr="00273EAF">
        <w:rPr>
          <w:rFonts w:asciiTheme="minorHAnsi" w:hAnsiTheme="minorHAnsi" w:cstheme="minorHAnsi"/>
          <w:color w:val="auto"/>
          <w:sz w:val="28"/>
        </w:rPr>
        <w:t xml:space="preserve">ogłasza z </w:t>
      </w:r>
      <w:r w:rsidRPr="00AA0CDB">
        <w:rPr>
          <w:rFonts w:asciiTheme="minorHAnsi" w:hAnsiTheme="minorHAnsi" w:cstheme="minorHAnsi"/>
          <w:color w:val="auto"/>
          <w:sz w:val="28"/>
        </w:rPr>
        <w:t>dniem</w:t>
      </w:r>
      <w:r w:rsidR="00B23DD0" w:rsidRPr="00AA0CDB">
        <w:rPr>
          <w:rFonts w:asciiTheme="minorHAnsi" w:hAnsiTheme="minorHAnsi" w:cstheme="minorHAnsi"/>
          <w:color w:val="auto"/>
          <w:sz w:val="28"/>
        </w:rPr>
        <w:t xml:space="preserve"> </w:t>
      </w:r>
      <w:r w:rsidR="00883531" w:rsidRPr="00AA0CDB">
        <w:rPr>
          <w:rFonts w:asciiTheme="minorHAnsi" w:hAnsiTheme="minorHAnsi" w:cstheme="minorHAnsi"/>
          <w:color w:val="auto"/>
          <w:sz w:val="28"/>
        </w:rPr>
        <w:t>2</w:t>
      </w:r>
      <w:r w:rsidR="00F04D0D" w:rsidRPr="00AA0CDB">
        <w:rPr>
          <w:rFonts w:asciiTheme="minorHAnsi" w:hAnsiTheme="minorHAnsi" w:cstheme="minorHAnsi"/>
          <w:color w:val="auto"/>
          <w:sz w:val="28"/>
        </w:rPr>
        <w:t>9</w:t>
      </w:r>
      <w:r w:rsidR="004B4118" w:rsidRPr="00AA0CDB">
        <w:rPr>
          <w:rFonts w:asciiTheme="minorHAnsi" w:hAnsiTheme="minorHAnsi" w:cstheme="minorHAnsi"/>
          <w:color w:val="auto"/>
          <w:sz w:val="28"/>
        </w:rPr>
        <w:t xml:space="preserve"> maja</w:t>
      </w:r>
      <w:r w:rsidR="00B23DD0" w:rsidRPr="00AA0CDB">
        <w:rPr>
          <w:rFonts w:asciiTheme="minorHAnsi" w:hAnsiTheme="minorHAnsi" w:cstheme="minorHAnsi"/>
          <w:color w:val="auto"/>
          <w:sz w:val="28"/>
        </w:rPr>
        <w:t xml:space="preserve"> </w:t>
      </w:r>
      <w:r w:rsidR="00FB462A" w:rsidRPr="00AA0CDB">
        <w:rPr>
          <w:rFonts w:asciiTheme="minorHAnsi" w:hAnsiTheme="minorHAnsi" w:cstheme="minorHAnsi"/>
          <w:color w:val="auto"/>
          <w:sz w:val="28"/>
        </w:rPr>
        <w:t>202</w:t>
      </w:r>
      <w:r w:rsidR="00D576DE" w:rsidRPr="00AA0CDB">
        <w:rPr>
          <w:rFonts w:asciiTheme="minorHAnsi" w:hAnsiTheme="minorHAnsi" w:cstheme="minorHAnsi"/>
          <w:color w:val="auto"/>
          <w:sz w:val="28"/>
        </w:rPr>
        <w:t>3</w:t>
      </w:r>
      <w:r w:rsidR="008A6222" w:rsidRPr="00AA0CDB">
        <w:rPr>
          <w:rFonts w:asciiTheme="minorHAnsi" w:hAnsiTheme="minorHAnsi" w:cstheme="minorHAnsi"/>
          <w:color w:val="auto"/>
          <w:sz w:val="28"/>
        </w:rPr>
        <w:t xml:space="preserve"> </w:t>
      </w:r>
      <w:r w:rsidRPr="00AA0CDB">
        <w:rPr>
          <w:rFonts w:asciiTheme="minorHAnsi" w:hAnsiTheme="minorHAnsi" w:cstheme="minorHAnsi"/>
          <w:color w:val="auto"/>
          <w:sz w:val="28"/>
        </w:rPr>
        <w:t>roku otwarty</w:t>
      </w:r>
      <w:r w:rsidRPr="00273EAF">
        <w:rPr>
          <w:rFonts w:asciiTheme="minorHAnsi" w:hAnsiTheme="minorHAnsi" w:cstheme="minorHAnsi"/>
          <w:color w:val="auto"/>
          <w:sz w:val="28"/>
        </w:rPr>
        <w:t xml:space="preserve"> ko</w:t>
      </w:r>
      <w:r w:rsidR="00602FC5" w:rsidRPr="00273EAF">
        <w:rPr>
          <w:rFonts w:asciiTheme="minorHAnsi" w:hAnsiTheme="minorHAnsi" w:cstheme="minorHAnsi"/>
          <w:color w:val="auto"/>
          <w:sz w:val="28"/>
        </w:rPr>
        <w:t xml:space="preserve">nkurs ofert na realizację </w:t>
      </w:r>
      <w:r w:rsidR="00255B97" w:rsidRPr="00273EAF">
        <w:rPr>
          <w:rFonts w:asciiTheme="minorHAnsi" w:hAnsiTheme="minorHAnsi" w:cstheme="minorHAnsi"/>
          <w:color w:val="auto"/>
          <w:sz w:val="28"/>
        </w:rPr>
        <w:t>Programu</w:t>
      </w:r>
      <w:r w:rsidR="00EB01AA" w:rsidRPr="00273EAF">
        <w:rPr>
          <w:rFonts w:asciiTheme="minorHAnsi" w:hAnsiTheme="minorHAnsi" w:cstheme="minorHAnsi"/>
          <w:color w:val="auto"/>
          <w:sz w:val="28"/>
        </w:rPr>
        <w:t xml:space="preserve"> polityki zdrowotnej pn.</w:t>
      </w:r>
      <w:r w:rsidR="00715E4F" w:rsidRPr="00273EAF">
        <w:rPr>
          <w:rFonts w:asciiTheme="minorHAnsi" w:hAnsiTheme="minorHAnsi" w:cstheme="minorHAnsi"/>
          <w:color w:val="auto"/>
          <w:sz w:val="28"/>
        </w:rPr>
        <w:t xml:space="preserve"> </w:t>
      </w:r>
      <w:r w:rsidR="00EB01AA" w:rsidRPr="00273EAF">
        <w:rPr>
          <w:rFonts w:asciiTheme="minorHAnsi" w:hAnsiTheme="minorHAnsi" w:cstheme="minorHAnsi"/>
          <w:color w:val="auto"/>
          <w:sz w:val="28"/>
        </w:rPr>
        <w:t>„ZAPOBIEGANIE PRÓCHNIC</w:t>
      </w:r>
      <w:r w:rsidR="00715E4F" w:rsidRPr="00273EAF">
        <w:rPr>
          <w:rFonts w:asciiTheme="minorHAnsi" w:hAnsiTheme="minorHAnsi" w:cstheme="minorHAnsi"/>
          <w:color w:val="auto"/>
          <w:sz w:val="28"/>
        </w:rPr>
        <w:t xml:space="preserve">Y ZĘBÓW U UCZNIÓW WROCŁAWSKICH </w:t>
      </w:r>
      <w:r w:rsidR="00EB01AA" w:rsidRPr="00273EAF">
        <w:rPr>
          <w:rFonts w:asciiTheme="minorHAnsi" w:hAnsiTheme="minorHAnsi" w:cstheme="minorHAnsi"/>
          <w:color w:val="auto"/>
          <w:sz w:val="28"/>
        </w:rPr>
        <w:t>SZKÓŁ PODSTAWOWYCH”</w:t>
      </w:r>
      <w:r w:rsidR="000B4603" w:rsidRPr="00273EAF">
        <w:rPr>
          <w:rFonts w:asciiTheme="minorHAnsi" w:hAnsiTheme="minorHAnsi" w:cstheme="minorHAnsi"/>
          <w:color w:val="auto"/>
          <w:sz w:val="28"/>
        </w:rPr>
        <w:t xml:space="preserve"> -</w:t>
      </w:r>
      <w:r w:rsidR="00D9556B" w:rsidRPr="00273EAF">
        <w:rPr>
          <w:rFonts w:asciiTheme="minorHAnsi" w:hAnsiTheme="minorHAnsi" w:cstheme="minorHAnsi"/>
          <w:color w:val="auto"/>
          <w:sz w:val="28"/>
        </w:rPr>
        <w:t xml:space="preserve"> zwanym w dalszej części ogłoszenia konkursowego „Programem”.</w:t>
      </w:r>
    </w:p>
    <w:p w14:paraId="0F22EB73" w14:textId="77777777" w:rsidR="000179AD" w:rsidRPr="00273EAF" w:rsidRDefault="000179AD" w:rsidP="00BA5729">
      <w:pPr>
        <w:pStyle w:val="Nagwek2"/>
        <w:spacing w:before="240" w:after="240" w:line="360" w:lineRule="auto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273EAF">
        <w:rPr>
          <w:rFonts w:asciiTheme="minorHAnsi" w:eastAsia="Verdana" w:hAnsiTheme="minorHAnsi" w:cstheme="minorHAnsi"/>
          <w:color w:val="000000" w:themeColor="text1"/>
          <w:sz w:val="28"/>
          <w:szCs w:val="28"/>
        </w:rPr>
        <w:t>I. PODSTAWA PRAWNA</w:t>
      </w:r>
    </w:p>
    <w:p w14:paraId="49AF45F0" w14:textId="77777777" w:rsidR="000179AD" w:rsidRPr="00A5398F" w:rsidRDefault="000179AD" w:rsidP="002157F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contextualSpacing/>
        <w:rPr>
          <w:rFonts w:asciiTheme="minorHAnsi" w:hAnsiTheme="minorHAnsi" w:cstheme="minorHAnsi"/>
        </w:rPr>
      </w:pPr>
      <w:r w:rsidRPr="00A5398F">
        <w:rPr>
          <w:rFonts w:asciiTheme="minorHAnsi" w:eastAsia="Verdana" w:hAnsiTheme="minorHAnsi" w:cstheme="minorHAnsi"/>
          <w:color w:val="000000"/>
        </w:rPr>
        <w:t xml:space="preserve">Konkurs ogłoszony jest na podstawie: </w:t>
      </w:r>
    </w:p>
    <w:p w14:paraId="641AD3A3" w14:textId="60B34F0C" w:rsidR="00EB01AA" w:rsidRPr="00A5398F" w:rsidRDefault="00EB01AA" w:rsidP="002157FC">
      <w:pPr>
        <w:pStyle w:val="Akapitzlist"/>
        <w:numPr>
          <w:ilvl w:val="0"/>
          <w:numId w:val="1"/>
        </w:numP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A5398F">
        <w:rPr>
          <w:rFonts w:asciiTheme="minorHAnsi" w:hAnsiTheme="minorHAnsi" w:cstheme="minorHAnsi"/>
        </w:rPr>
        <w:t xml:space="preserve">art. 48 ust.1 </w:t>
      </w:r>
      <w:r w:rsidR="00BF19AE" w:rsidRPr="00A5398F">
        <w:rPr>
          <w:rFonts w:asciiTheme="minorHAnsi" w:hAnsiTheme="minorHAnsi" w:cstheme="minorHAnsi"/>
        </w:rPr>
        <w:t xml:space="preserve">, art. 48b ust. 1 i 3 </w:t>
      </w:r>
      <w:r w:rsidRPr="00A5398F">
        <w:rPr>
          <w:rFonts w:asciiTheme="minorHAnsi" w:hAnsiTheme="minorHAnsi" w:cstheme="minorHAnsi"/>
        </w:rPr>
        <w:t xml:space="preserve">Ustawy z dnia 27 sierpnia 2004 r. </w:t>
      </w:r>
      <w:r w:rsidR="00054E3F" w:rsidRPr="00A5398F">
        <w:rPr>
          <w:rFonts w:asciiTheme="minorHAnsi" w:hAnsiTheme="minorHAnsi" w:cstheme="minorHAnsi"/>
        </w:rPr>
        <w:br/>
      </w:r>
      <w:r w:rsidRPr="00A5398F">
        <w:rPr>
          <w:rFonts w:asciiTheme="minorHAnsi" w:hAnsiTheme="minorHAnsi" w:cstheme="minorHAnsi"/>
        </w:rPr>
        <w:t xml:space="preserve">o świadczeniach opieki zdrowotnej finansowanych ze środków publicznych </w:t>
      </w:r>
      <w:r w:rsidR="00054E3F" w:rsidRPr="00A5398F">
        <w:rPr>
          <w:rFonts w:asciiTheme="minorHAnsi" w:hAnsiTheme="minorHAnsi" w:cstheme="minorHAnsi"/>
        </w:rPr>
        <w:br/>
      </w:r>
      <w:r w:rsidRPr="00A5398F">
        <w:rPr>
          <w:rFonts w:asciiTheme="minorHAnsi" w:hAnsiTheme="minorHAnsi" w:cstheme="minorHAnsi"/>
        </w:rPr>
        <w:t>(Dz.U. z 202</w:t>
      </w:r>
      <w:r w:rsidR="004B4118" w:rsidRPr="00A5398F">
        <w:rPr>
          <w:rFonts w:asciiTheme="minorHAnsi" w:hAnsiTheme="minorHAnsi" w:cstheme="minorHAnsi"/>
        </w:rPr>
        <w:t>2</w:t>
      </w:r>
      <w:r w:rsidR="00B447D3" w:rsidRPr="00A5398F">
        <w:rPr>
          <w:rFonts w:asciiTheme="minorHAnsi" w:hAnsiTheme="minorHAnsi" w:cstheme="minorHAnsi"/>
        </w:rPr>
        <w:t xml:space="preserve"> r.</w:t>
      </w:r>
      <w:r w:rsidRPr="00A5398F">
        <w:rPr>
          <w:rFonts w:asciiTheme="minorHAnsi" w:hAnsiTheme="minorHAnsi" w:cstheme="minorHAnsi"/>
        </w:rPr>
        <w:t xml:space="preserve">, poz. </w:t>
      </w:r>
      <w:r w:rsidR="004B4118" w:rsidRPr="00A5398F">
        <w:rPr>
          <w:rFonts w:asciiTheme="minorHAnsi" w:hAnsiTheme="minorHAnsi" w:cstheme="minorHAnsi"/>
        </w:rPr>
        <w:t>2561</w:t>
      </w:r>
      <w:r w:rsidRPr="00A5398F">
        <w:rPr>
          <w:rFonts w:asciiTheme="minorHAnsi" w:hAnsiTheme="minorHAnsi" w:cstheme="minorHAnsi"/>
        </w:rPr>
        <w:t xml:space="preserve"> </w:t>
      </w:r>
      <w:r w:rsidR="00B447D3" w:rsidRPr="00A5398F">
        <w:rPr>
          <w:rFonts w:asciiTheme="minorHAnsi" w:hAnsiTheme="minorHAnsi" w:cstheme="minorHAnsi"/>
        </w:rPr>
        <w:t>z późn. zm.</w:t>
      </w:r>
      <w:r w:rsidRPr="00A5398F">
        <w:rPr>
          <w:rFonts w:asciiTheme="minorHAnsi" w:hAnsiTheme="minorHAnsi" w:cstheme="minorHAnsi"/>
        </w:rPr>
        <w:t>)</w:t>
      </w:r>
      <w:r w:rsidR="00050BBD" w:rsidRPr="00A5398F">
        <w:rPr>
          <w:rFonts w:asciiTheme="minorHAnsi" w:hAnsiTheme="minorHAnsi" w:cstheme="minorHAnsi"/>
        </w:rPr>
        <w:t>,</w:t>
      </w:r>
    </w:p>
    <w:p w14:paraId="2F6E79CC" w14:textId="59C4BCAF" w:rsidR="00893D5B" w:rsidRPr="00A5398F" w:rsidRDefault="00EB01AA" w:rsidP="00893D5B">
      <w:pPr>
        <w:pStyle w:val="Akapitzlist"/>
        <w:numPr>
          <w:ilvl w:val="0"/>
          <w:numId w:val="1"/>
        </w:numP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A5398F">
        <w:rPr>
          <w:rFonts w:asciiTheme="minorHAnsi" w:hAnsiTheme="minorHAnsi" w:cstheme="minorHAnsi"/>
        </w:rPr>
        <w:t xml:space="preserve">art. 115 ust. </w:t>
      </w:r>
      <w:r w:rsidR="00CA0B6D">
        <w:rPr>
          <w:rFonts w:asciiTheme="minorHAnsi" w:hAnsiTheme="minorHAnsi" w:cstheme="minorHAnsi"/>
        </w:rPr>
        <w:t>1 pkt.1</w:t>
      </w:r>
      <w:r w:rsidRPr="00A5398F">
        <w:rPr>
          <w:rFonts w:asciiTheme="minorHAnsi" w:hAnsiTheme="minorHAnsi" w:cstheme="minorHAnsi"/>
        </w:rPr>
        <w:t xml:space="preserve"> Ustawy z dnia 15 kwietnia 2011 r. o działalności lecznicze</w:t>
      </w:r>
      <w:r w:rsidR="00050BBD" w:rsidRPr="00A5398F">
        <w:rPr>
          <w:rFonts w:asciiTheme="minorHAnsi" w:hAnsiTheme="minorHAnsi" w:cstheme="minorHAnsi"/>
        </w:rPr>
        <w:t xml:space="preserve">j (Dz.U. z </w:t>
      </w:r>
      <w:r w:rsidR="00FB462A" w:rsidRPr="00A5398F">
        <w:rPr>
          <w:rFonts w:asciiTheme="minorHAnsi" w:hAnsiTheme="minorHAnsi" w:cstheme="minorHAnsi"/>
        </w:rPr>
        <w:t>202</w:t>
      </w:r>
      <w:r w:rsidR="004B4118" w:rsidRPr="00A5398F">
        <w:rPr>
          <w:rFonts w:asciiTheme="minorHAnsi" w:hAnsiTheme="minorHAnsi" w:cstheme="minorHAnsi"/>
        </w:rPr>
        <w:t>2</w:t>
      </w:r>
      <w:r w:rsidR="00B447D3" w:rsidRPr="00A5398F">
        <w:rPr>
          <w:rFonts w:asciiTheme="minorHAnsi" w:hAnsiTheme="minorHAnsi" w:cstheme="minorHAnsi"/>
        </w:rPr>
        <w:t xml:space="preserve"> r.</w:t>
      </w:r>
      <w:r w:rsidR="00050BBD" w:rsidRPr="00A5398F">
        <w:rPr>
          <w:rFonts w:asciiTheme="minorHAnsi" w:hAnsiTheme="minorHAnsi" w:cstheme="minorHAnsi"/>
        </w:rPr>
        <w:t>, p</w:t>
      </w:r>
      <w:r w:rsidR="008073ED" w:rsidRPr="00A5398F">
        <w:rPr>
          <w:rFonts w:asciiTheme="minorHAnsi" w:hAnsiTheme="minorHAnsi" w:cstheme="minorHAnsi"/>
        </w:rPr>
        <w:t>oz</w:t>
      </w:r>
      <w:r w:rsidR="00050BBD" w:rsidRPr="00A5398F">
        <w:rPr>
          <w:rFonts w:asciiTheme="minorHAnsi" w:hAnsiTheme="minorHAnsi" w:cstheme="minorHAnsi"/>
        </w:rPr>
        <w:t xml:space="preserve">. </w:t>
      </w:r>
      <w:r w:rsidR="00B12119" w:rsidRPr="00A5398F">
        <w:rPr>
          <w:rFonts w:asciiTheme="minorHAnsi" w:hAnsiTheme="minorHAnsi" w:cstheme="minorHAnsi"/>
        </w:rPr>
        <w:t>633</w:t>
      </w:r>
      <w:r w:rsidR="00050BBD" w:rsidRPr="00A5398F">
        <w:rPr>
          <w:rFonts w:asciiTheme="minorHAnsi" w:hAnsiTheme="minorHAnsi" w:cstheme="minorHAnsi"/>
        </w:rPr>
        <w:t xml:space="preserve"> </w:t>
      </w:r>
      <w:r w:rsidR="00B447D3" w:rsidRPr="00A5398F">
        <w:rPr>
          <w:rFonts w:asciiTheme="minorHAnsi" w:hAnsiTheme="minorHAnsi" w:cstheme="minorHAnsi"/>
        </w:rPr>
        <w:t>z póź</w:t>
      </w:r>
      <w:r w:rsidR="00B570F2" w:rsidRPr="00A5398F">
        <w:rPr>
          <w:rFonts w:asciiTheme="minorHAnsi" w:hAnsiTheme="minorHAnsi" w:cstheme="minorHAnsi"/>
        </w:rPr>
        <w:t>n</w:t>
      </w:r>
      <w:r w:rsidR="00B447D3" w:rsidRPr="00A5398F">
        <w:rPr>
          <w:rFonts w:asciiTheme="minorHAnsi" w:hAnsiTheme="minorHAnsi" w:cstheme="minorHAnsi"/>
        </w:rPr>
        <w:t>. zm.</w:t>
      </w:r>
      <w:r w:rsidR="00050BBD" w:rsidRPr="00A5398F">
        <w:rPr>
          <w:rFonts w:asciiTheme="minorHAnsi" w:hAnsiTheme="minorHAnsi" w:cstheme="minorHAnsi"/>
        </w:rPr>
        <w:t>),</w:t>
      </w:r>
    </w:p>
    <w:p w14:paraId="24C8DE5A" w14:textId="462262EB" w:rsidR="00893D5B" w:rsidRPr="002E519A" w:rsidRDefault="00D725D2" w:rsidP="00893D5B">
      <w:pPr>
        <w:pStyle w:val="Akapitzlist"/>
        <w:numPr>
          <w:ilvl w:val="0"/>
          <w:numId w:val="1"/>
        </w:numP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A5398F">
        <w:rPr>
          <w:rFonts w:asciiTheme="minorHAnsi" w:hAnsiTheme="minorHAnsi" w:cstheme="minorHAnsi"/>
          <w:color w:val="000000"/>
          <w:lang w:eastAsia="pl-PL"/>
        </w:rPr>
        <w:t>U</w:t>
      </w:r>
      <w:r w:rsidR="00893D5B" w:rsidRPr="00A5398F">
        <w:rPr>
          <w:rFonts w:asciiTheme="minorHAnsi" w:hAnsiTheme="minorHAnsi" w:cstheme="minorHAnsi"/>
          <w:color w:val="000000"/>
          <w:lang w:eastAsia="pl-PL"/>
        </w:rPr>
        <w:t xml:space="preserve">chwały nr XLIX/1299/22 Rady Miejskiej Wrocławia z dnia 24 lutego </w:t>
      </w:r>
      <w:r w:rsidR="00FB462A" w:rsidRPr="00A5398F">
        <w:rPr>
          <w:rFonts w:asciiTheme="minorHAnsi" w:hAnsiTheme="minorHAnsi" w:cstheme="minorHAnsi"/>
          <w:color w:val="000000"/>
          <w:lang w:eastAsia="pl-PL"/>
        </w:rPr>
        <w:t>2023</w:t>
      </w:r>
      <w:r w:rsidR="00893D5B" w:rsidRPr="00A5398F">
        <w:rPr>
          <w:rFonts w:asciiTheme="minorHAnsi" w:hAnsiTheme="minorHAnsi" w:cstheme="minorHAnsi"/>
          <w:color w:val="000000"/>
          <w:lang w:eastAsia="pl-PL"/>
        </w:rPr>
        <w:t xml:space="preserve"> r. w sprawie założeń i kierunków działań w zakresie polityki zdrowotnej w latach </w:t>
      </w:r>
      <w:r w:rsidR="00FB462A" w:rsidRPr="00A5398F">
        <w:rPr>
          <w:rFonts w:asciiTheme="minorHAnsi" w:hAnsiTheme="minorHAnsi" w:cstheme="minorHAnsi"/>
          <w:color w:val="000000"/>
          <w:lang w:eastAsia="pl-PL"/>
        </w:rPr>
        <w:t>2023</w:t>
      </w:r>
      <w:r w:rsidR="00893D5B" w:rsidRPr="00A5398F">
        <w:rPr>
          <w:rFonts w:asciiTheme="minorHAnsi" w:hAnsiTheme="minorHAnsi" w:cstheme="minorHAnsi"/>
          <w:color w:val="000000"/>
          <w:lang w:eastAsia="pl-PL"/>
        </w:rPr>
        <w:t xml:space="preserve">-2026. </w:t>
      </w:r>
    </w:p>
    <w:p w14:paraId="3039A2E6" w14:textId="194A0F34" w:rsidR="002E519A" w:rsidRPr="002E519A" w:rsidRDefault="002E519A" w:rsidP="002E519A">
      <w:pPr>
        <w:spacing w:before="12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UWAGA: Środki finansowe na realizację </w:t>
      </w:r>
      <w:r w:rsidR="00EE2631">
        <w:rPr>
          <w:rFonts w:asciiTheme="minorHAnsi" w:hAnsiTheme="minorHAnsi" w:cstheme="minorHAnsi"/>
        </w:rPr>
        <w:t>Programu nie są dotacją w rozumieniu przepisów o finansach publicznych.</w:t>
      </w:r>
    </w:p>
    <w:p w14:paraId="5938C45D" w14:textId="77777777" w:rsidR="000179AD" w:rsidRPr="00273EAF" w:rsidRDefault="000179AD" w:rsidP="00715E4F">
      <w:pPr>
        <w:pStyle w:val="Nagwek2"/>
        <w:spacing w:before="240" w:after="240" w:line="360" w:lineRule="auto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273EAF">
        <w:rPr>
          <w:rFonts w:asciiTheme="minorHAnsi" w:hAnsiTheme="minorHAnsi" w:cstheme="minorHAnsi"/>
          <w:color w:val="000000" w:themeColor="text1"/>
          <w:sz w:val="28"/>
          <w:szCs w:val="28"/>
        </w:rPr>
        <w:t>II. ADRESAT KONKURSU</w:t>
      </w:r>
    </w:p>
    <w:p w14:paraId="71D1F6E1" w14:textId="79EB73F2" w:rsidR="00120F2F" w:rsidRPr="00273EAF" w:rsidRDefault="00EB01AA" w:rsidP="00715E4F">
      <w:pPr>
        <w:spacing w:before="120" w:line="360" w:lineRule="auto"/>
        <w:rPr>
          <w:rFonts w:asciiTheme="minorHAnsi" w:hAnsiTheme="minorHAnsi" w:cstheme="minorHAnsi"/>
        </w:rPr>
      </w:pPr>
      <w:r w:rsidRPr="00273EAF">
        <w:rPr>
          <w:rFonts w:asciiTheme="minorHAnsi" w:eastAsia="Verdana" w:hAnsiTheme="minorHAnsi" w:cstheme="minorHAnsi"/>
        </w:rPr>
        <w:t>Konkurs skierowany jest do podmiotów wykonujących dzia</w:t>
      </w:r>
      <w:r w:rsidR="00050BBD" w:rsidRPr="00273EAF">
        <w:rPr>
          <w:rFonts w:asciiTheme="minorHAnsi" w:eastAsia="Verdana" w:hAnsiTheme="minorHAnsi" w:cstheme="minorHAnsi"/>
        </w:rPr>
        <w:t>łalność leczniczą w rozumieniu U</w:t>
      </w:r>
      <w:r w:rsidRPr="00273EAF">
        <w:rPr>
          <w:rFonts w:asciiTheme="minorHAnsi" w:eastAsia="Verdana" w:hAnsiTheme="minorHAnsi" w:cstheme="minorHAnsi"/>
        </w:rPr>
        <w:t>stawy z dnia 15 kwietnia 2011 r. o działalności leczniczej</w:t>
      </w:r>
      <w:r w:rsidR="00BA7E78" w:rsidRPr="00273EAF">
        <w:rPr>
          <w:rFonts w:asciiTheme="minorHAnsi" w:eastAsia="Verdana" w:hAnsiTheme="minorHAnsi" w:cstheme="minorHAnsi"/>
        </w:rPr>
        <w:t>,</w:t>
      </w:r>
      <w:r w:rsidRPr="00273EAF">
        <w:rPr>
          <w:rFonts w:asciiTheme="minorHAnsi" w:eastAsia="Verdana" w:hAnsiTheme="minorHAnsi" w:cstheme="minorHAnsi"/>
        </w:rPr>
        <w:t xml:space="preserve"> </w:t>
      </w:r>
      <w:r w:rsidR="00120F2F" w:rsidRPr="00273EAF">
        <w:rPr>
          <w:rFonts w:asciiTheme="minorHAnsi" w:eastAsia="Verdana" w:hAnsiTheme="minorHAnsi" w:cstheme="minorHAnsi"/>
        </w:rPr>
        <w:t xml:space="preserve">zwanych w dalszej części ogłoszenia konkursowego </w:t>
      </w:r>
      <w:r w:rsidR="00336342" w:rsidRPr="00273EAF">
        <w:rPr>
          <w:rFonts w:asciiTheme="minorHAnsi" w:eastAsia="Verdana" w:hAnsiTheme="minorHAnsi" w:cstheme="minorHAnsi"/>
          <w:b/>
        </w:rPr>
        <w:t>„O</w:t>
      </w:r>
      <w:r w:rsidR="00120F2F" w:rsidRPr="00273EAF">
        <w:rPr>
          <w:rFonts w:asciiTheme="minorHAnsi" w:eastAsia="Verdana" w:hAnsiTheme="minorHAnsi" w:cstheme="minorHAnsi"/>
          <w:b/>
        </w:rPr>
        <w:t>ferentem”</w:t>
      </w:r>
      <w:r w:rsidR="00120F2F" w:rsidRPr="00273EAF">
        <w:rPr>
          <w:rFonts w:asciiTheme="minorHAnsi" w:eastAsia="Verdana" w:hAnsiTheme="minorHAnsi" w:cstheme="minorHAnsi"/>
        </w:rPr>
        <w:t>.</w:t>
      </w:r>
    </w:p>
    <w:p w14:paraId="7F77FD79" w14:textId="316C185E" w:rsidR="000179AD" w:rsidRPr="00273EAF" w:rsidRDefault="00085918" w:rsidP="00715E4F">
      <w:pPr>
        <w:pStyle w:val="Nagwek2"/>
        <w:spacing w:before="240" w:after="240" w:line="360" w:lineRule="auto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273EAF">
        <w:rPr>
          <w:rFonts w:asciiTheme="minorHAnsi" w:hAnsiTheme="minorHAnsi" w:cstheme="minorHAnsi"/>
          <w:color w:val="000000" w:themeColor="text1"/>
          <w:sz w:val="28"/>
          <w:szCs w:val="28"/>
        </w:rPr>
        <w:t>III</w:t>
      </w:r>
      <w:r w:rsidR="000179AD" w:rsidRPr="00273EAF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. CEL </w:t>
      </w:r>
      <w:r w:rsidR="00EB01AA" w:rsidRPr="00273EAF">
        <w:rPr>
          <w:rFonts w:asciiTheme="minorHAnsi" w:hAnsiTheme="minorHAnsi" w:cstheme="minorHAnsi"/>
          <w:color w:val="000000" w:themeColor="text1"/>
          <w:sz w:val="28"/>
          <w:szCs w:val="28"/>
        </w:rPr>
        <w:t>PROGAMU</w:t>
      </w:r>
    </w:p>
    <w:p w14:paraId="3944071D" w14:textId="77777777" w:rsidR="000179AD" w:rsidRPr="00273EAF" w:rsidRDefault="00EB01AA" w:rsidP="00715E4F">
      <w:pPr>
        <w:spacing w:before="120" w:line="360" w:lineRule="auto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Ograniczenie występowania próchnicy zębów u uczniów wrocławskich szkół podstawowych poprzez zintensyfikowane działania edukacyjne, zapobiegawcze i lecznicze.</w:t>
      </w:r>
    </w:p>
    <w:p w14:paraId="01D1BCA1" w14:textId="1AEF9D93" w:rsidR="000179AD" w:rsidRPr="00273EAF" w:rsidRDefault="00085918" w:rsidP="00715E4F">
      <w:pPr>
        <w:pStyle w:val="Nagwek2"/>
        <w:spacing w:before="240" w:after="240" w:line="360" w:lineRule="auto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273EAF">
        <w:rPr>
          <w:rFonts w:asciiTheme="minorHAnsi" w:hAnsiTheme="minorHAnsi" w:cstheme="minorHAnsi"/>
          <w:color w:val="000000" w:themeColor="text1"/>
          <w:sz w:val="28"/>
          <w:szCs w:val="28"/>
        </w:rPr>
        <w:lastRenderedPageBreak/>
        <w:t>I</w:t>
      </w:r>
      <w:r w:rsidR="000179AD" w:rsidRPr="00273EAF">
        <w:rPr>
          <w:rFonts w:asciiTheme="minorHAnsi" w:hAnsiTheme="minorHAnsi" w:cstheme="minorHAnsi"/>
          <w:color w:val="000000" w:themeColor="text1"/>
          <w:sz w:val="28"/>
          <w:szCs w:val="28"/>
        </w:rPr>
        <w:t>V. TERMIN REALIZACJI ZADANIA PUBLICZNEGO</w:t>
      </w:r>
    </w:p>
    <w:p w14:paraId="663E1ED7" w14:textId="2ECA113E" w:rsidR="000179AD" w:rsidRPr="00273EAF" w:rsidRDefault="000179AD" w:rsidP="00715E4F">
      <w:pPr>
        <w:spacing w:before="120" w:line="360" w:lineRule="auto"/>
        <w:rPr>
          <w:rFonts w:asciiTheme="minorHAnsi" w:eastAsia="Verdana" w:hAnsiTheme="minorHAnsi" w:cstheme="minorHAnsi"/>
          <w:b/>
        </w:rPr>
      </w:pPr>
      <w:r w:rsidRPr="00AA0CDB">
        <w:rPr>
          <w:rFonts w:asciiTheme="minorHAnsi" w:eastAsia="Verdana" w:hAnsiTheme="minorHAnsi" w:cstheme="minorHAnsi"/>
        </w:rPr>
        <w:t>Rozpoczęcie</w:t>
      </w:r>
      <w:r w:rsidRPr="00AA0CDB">
        <w:rPr>
          <w:rFonts w:asciiTheme="minorHAnsi" w:eastAsia="Verdana" w:hAnsiTheme="minorHAnsi" w:cstheme="minorHAnsi"/>
          <w:b/>
        </w:rPr>
        <w:t xml:space="preserve"> od</w:t>
      </w:r>
      <w:r w:rsidR="004B4118" w:rsidRPr="00AA0CDB">
        <w:rPr>
          <w:rFonts w:asciiTheme="minorHAnsi" w:eastAsia="Verdana" w:hAnsiTheme="minorHAnsi" w:cstheme="minorHAnsi"/>
          <w:b/>
        </w:rPr>
        <w:t xml:space="preserve"> </w:t>
      </w:r>
      <w:r w:rsidR="00C10FA6" w:rsidRPr="00AA0CDB">
        <w:rPr>
          <w:rFonts w:asciiTheme="minorHAnsi" w:eastAsia="Verdana" w:hAnsiTheme="minorHAnsi" w:cstheme="minorHAnsi"/>
          <w:b/>
        </w:rPr>
        <w:t>3 lipca</w:t>
      </w:r>
      <w:r w:rsidR="006508EA" w:rsidRPr="00AA0CDB">
        <w:rPr>
          <w:rFonts w:asciiTheme="minorHAnsi" w:eastAsia="Verdana" w:hAnsiTheme="minorHAnsi" w:cstheme="minorHAnsi"/>
          <w:b/>
        </w:rPr>
        <w:t xml:space="preserve"> </w:t>
      </w:r>
      <w:r w:rsidR="00FB462A" w:rsidRPr="00AA0CDB">
        <w:rPr>
          <w:rFonts w:asciiTheme="minorHAnsi" w:eastAsia="Verdana" w:hAnsiTheme="minorHAnsi" w:cstheme="minorHAnsi"/>
          <w:b/>
        </w:rPr>
        <w:t>202</w:t>
      </w:r>
      <w:r w:rsidR="00D576DE" w:rsidRPr="00AA0CDB">
        <w:rPr>
          <w:rFonts w:asciiTheme="minorHAnsi" w:eastAsia="Verdana" w:hAnsiTheme="minorHAnsi" w:cstheme="minorHAnsi"/>
          <w:b/>
        </w:rPr>
        <w:t>3</w:t>
      </w:r>
      <w:r w:rsidR="006508EA" w:rsidRPr="00AA0CDB">
        <w:rPr>
          <w:rFonts w:asciiTheme="minorHAnsi" w:eastAsia="Verdana" w:hAnsiTheme="minorHAnsi" w:cstheme="minorHAnsi"/>
          <w:b/>
        </w:rPr>
        <w:t xml:space="preserve"> </w:t>
      </w:r>
      <w:r w:rsidRPr="00AA0CDB">
        <w:rPr>
          <w:rFonts w:asciiTheme="minorHAnsi" w:eastAsia="Verdana" w:hAnsiTheme="minorHAnsi" w:cstheme="minorHAnsi"/>
          <w:b/>
        </w:rPr>
        <w:t xml:space="preserve">roku, </w:t>
      </w:r>
      <w:r w:rsidRPr="00AA0CDB">
        <w:rPr>
          <w:rFonts w:asciiTheme="minorHAnsi" w:eastAsia="Verdana" w:hAnsiTheme="minorHAnsi" w:cstheme="minorHAnsi"/>
        </w:rPr>
        <w:t>zakończenie</w:t>
      </w:r>
      <w:r w:rsidRPr="00AA0CDB">
        <w:rPr>
          <w:rFonts w:asciiTheme="minorHAnsi" w:eastAsia="Verdana" w:hAnsiTheme="minorHAnsi" w:cstheme="minorHAnsi"/>
          <w:b/>
        </w:rPr>
        <w:t xml:space="preserve"> do </w:t>
      </w:r>
      <w:r w:rsidR="006508EA" w:rsidRPr="00AA0CDB">
        <w:rPr>
          <w:rFonts w:asciiTheme="minorHAnsi" w:eastAsia="Verdana" w:hAnsiTheme="minorHAnsi" w:cstheme="minorHAnsi"/>
          <w:b/>
        </w:rPr>
        <w:t>3</w:t>
      </w:r>
      <w:r w:rsidR="00523BC5" w:rsidRPr="00AA0CDB">
        <w:rPr>
          <w:rFonts w:asciiTheme="minorHAnsi" w:eastAsia="Verdana" w:hAnsiTheme="minorHAnsi" w:cstheme="minorHAnsi"/>
          <w:b/>
        </w:rPr>
        <w:t>1 grudnia</w:t>
      </w:r>
      <w:r w:rsidR="006508EA" w:rsidRPr="00AA0CDB">
        <w:rPr>
          <w:rFonts w:asciiTheme="minorHAnsi" w:eastAsia="Verdana" w:hAnsiTheme="minorHAnsi" w:cstheme="minorHAnsi"/>
          <w:b/>
        </w:rPr>
        <w:t xml:space="preserve"> 202</w:t>
      </w:r>
      <w:r w:rsidR="007B5EA5" w:rsidRPr="00AA0CDB">
        <w:rPr>
          <w:rFonts w:asciiTheme="minorHAnsi" w:eastAsia="Verdana" w:hAnsiTheme="minorHAnsi" w:cstheme="minorHAnsi"/>
          <w:b/>
        </w:rPr>
        <w:t>4</w:t>
      </w:r>
      <w:r w:rsidRPr="00AA0CDB">
        <w:rPr>
          <w:rFonts w:asciiTheme="minorHAnsi" w:eastAsia="Verdana" w:hAnsiTheme="minorHAnsi" w:cstheme="minorHAnsi"/>
          <w:b/>
        </w:rPr>
        <w:t xml:space="preserve"> roku</w:t>
      </w:r>
      <w:r w:rsidR="008A4F88" w:rsidRPr="00AA0CDB">
        <w:rPr>
          <w:rFonts w:asciiTheme="minorHAnsi" w:eastAsia="Verdana" w:hAnsiTheme="minorHAnsi" w:cstheme="minorHAnsi"/>
          <w:b/>
        </w:rPr>
        <w:t>.</w:t>
      </w:r>
    </w:p>
    <w:p w14:paraId="305DE374" w14:textId="757CD88E" w:rsidR="000179AD" w:rsidRPr="00273EAF" w:rsidRDefault="000179AD" w:rsidP="00BA5729">
      <w:pPr>
        <w:pStyle w:val="Nagwek2"/>
        <w:spacing w:before="240" w:after="240" w:line="360" w:lineRule="auto"/>
        <w:rPr>
          <w:rFonts w:asciiTheme="minorHAnsi" w:hAnsiTheme="minorHAnsi" w:cstheme="minorHAnsi"/>
          <w:b w:val="0"/>
          <w:color w:val="FF0000"/>
          <w:sz w:val="28"/>
          <w:szCs w:val="28"/>
        </w:rPr>
      </w:pPr>
      <w:r w:rsidRPr="00273EAF">
        <w:rPr>
          <w:rFonts w:asciiTheme="minorHAnsi" w:eastAsia="Verdana" w:hAnsiTheme="minorHAnsi" w:cstheme="minorHAnsi"/>
          <w:color w:val="000000" w:themeColor="text1"/>
          <w:sz w:val="28"/>
          <w:szCs w:val="28"/>
        </w:rPr>
        <w:t>V. MIEJSCE REALIZACJI ZADANIA PUBLICZNEG</w:t>
      </w:r>
      <w:r w:rsidRPr="00273EAF">
        <w:rPr>
          <w:rFonts w:asciiTheme="minorHAnsi" w:eastAsia="Verdana" w:hAnsiTheme="minorHAnsi" w:cstheme="minorHAnsi"/>
          <w:color w:val="auto"/>
          <w:sz w:val="28"/>
          <w:szCs w:val="28"/>
        </w:rPr>
        <w:t>O</w:t>
      </w:r>
      <w:r w:rsidR="00ED031A" w:rsidRPr="00273EAF">
        <w:rPr>
          <w:rFonts w:asciiTheme="minorHAnsi" w:eastAsia="Verdana" w:hAnsiTheme="minorHAnsi" w:cstheme="minorHAnsi"/>
          <w:color w:val="auto"/>
          <w:sz w:val="28"/>
          <w:szCs w:val="28"/>
        </w:rPr>
        <w:t xml:space="preserve"> </w:t>
      </w:r>
    </w:p>
    <w:p w14:paraId="1CEB98C2" w14:textId="53D41E77" w:rsidR="006508EA" w:rsidRPr="00EA6366" w:rsidRDefault="00E7514E" w:rsidP="00EA6366">
      <w:pPr>
        <w:pStyle w:val="Nagwek1"/>
        <w:shd w:val="clear" w:color="auto" w:fill="FFFFFF"/>
        <w:spacing w:before="0" w:after="0"/>
        <w:rPr>
          <w:rFonts w:asciiTheme="minorHAnsi" w:hAnsiTheme="minorHAnsi" w:cstheme="minorHAnsi"/>
          <w:b w:val="0"/>
          <w:bCs w:val="0"/>
          <w:color w:val="auto"/>
          <w:sz w:val="24"/>
          <w:szCs w:val="24"/>
          <w:lang w:eastAsia="pl-PL"/>
        </w:rPr>
      </w:pPr>
      <w:r w:rsidRPr="00864A27">
        <w:rPr>
          <w:rFonts w:asciiTheme="minorHAnsi" w:eastAsia="Verdana" w:hAnsiTheme="minorHAnsi" w:cstheme="minorHAnsi"/>
          <w:color w:val="auto"/>
          <w:sz w:val="24"/>
          <w:szCs w:val="24"/>
        </w:rPr>
        <w:t xml:space="preserve">Zespół </w:t>
      </w:r>
      <w:r w:rsidR="00EA6366" w:rsidRPr="00864A27">
        <w:rPr>
          <w:rFonts w:asciiTheme="minorHAnsi" w:eastAsia="Verdana" w:hAnsiTheme="minorHAnsi" w:cstheme="minorHAnsi"/>
          <w:color w:val="auto"/>
          <w:sz w:val="24"/>
          <w:szCs w:val="24"/>
        </w:rPr>
        <w:t>S</w:t>
      </w:r>
      <w:r w:rsidR="00D462D7" w:rsidRPr="00864A27">
        <w:rPr>
          <w:rFonts w:asciiTheme="minorHAnsi" w:eastAsia="Verdana" w:hAnsiTheme="minorHAnsi" w:cstheme="minorHAnsi"/>
          <w:color w:val="auto"/>
          <w:sz w:val="24"/>
          <w:szCs w:val="24"/>
        </w:rPr>
        <w:t>zko</w:t>
      </w:r>
      <w:r w:rsidRPr="00864A27">
        <w:rPr>
          <w:rFonts w:asciiTheme="minorHAnsi" w:eastAsia="Verdana" w:hAnsiTheme="minorHAnsi" w:cstheme="minorHAnsi"/>
          <w:color w:val="auto"/>
          <w:sz w:val="24"/>
          <w:szCs w:val="24"/>
        </w:rPr>
        <w:t xml:space="preserve">lno- </w:t>
      </w:r>
      <w:r w:rsidR="00EA6366" w:rsidRPr="00864A27">
        <w:rPr>
          <w:rFonts w:asciiTheme="minorHAnsi" w:eastAsia="Verdana" w:hAnsiTheme="minorHAnsi" w:cstheme="minorHAnsi"/>
          <w:color w:val="auto"/>
          <w:sz w:val="24"/>
          <w:szCs w:val="24"/>
        </w:rPr>
        <w:t>P</w:t>
      </w:r>
      <w:r w:rsidRPr="00864A27">
        <w:rPr>
          <w:rFonts w:asciiTheme="minorHAnsi" w:eastAsia="Verdana" w:hAnsiTheme="minorHAnsi" w:cstheme="minorHAnsi"/>
          <w:color w:val="auto"/>
          <w:sz w:val="24"/>
          <w:szCs w:val="24"/>
        </w:rPr>
        <w:t>rzedszkolny</w:t>
      </w:r>
      <w:r w:rsidR="00D462D7" w:rsidRPr="00864A27">
        <w:rPr>
          <w:rFonts w:asciiTheme="minorHAnsi" w:eastAsia="Verdana" w:hAnsiTheme="minorHAnsi" w:cstheme="minorHAnsi"/>
          <w:color w:val="auto"/>
          <w:sz w:val="24"/>
          <w:szCs w:val="24"/>
        </w:rPr>
        <w:t xml:space="preserve"> nr</w:t>
      </w:r>
      <w:r w:rsidR="00EA6366" w:rsidRPr="00864A27">
        <w:rPr>
          <w:rFonts w:asciiTheme="minorHAnsi" w:eastAsia="Verdana" w:hAnsiTheme="minorHAnsi" w:cstheme="minorHAnsi"/>
          <w:color w:val="auto"/>
          <w:sz w:val="24"/>
          <w:szCs w:val="24"/>
        </w:rPr>
        <w:t xml:space="preserve"> 25</w:t>
      </w:r>
      <w:r w:rsidR="00864A27" w:rsidRPr="00864A27">
        <w:rPr>
          <w:rFonts w:asciiTheme="minorHAnsi" w:eastAsia="Verdana" w:hAnsiTheme="minorHAnsi" w:cstheme="minorHAnsi"/>
          <w:color w:val="auto"/>
          <w:sz w:val="24"/>
          <w:szCs w:val="24"/>
        </w:rPr>
        <w:t xml:space="preserve"> -</w:t>
      </w:r>
      <w:r w:rsidR="006508EA" w:rsidRPr="00864A27">
        <w:rPr>
          <w:rFonts w:asciiTheme="minorHAnsi" w:eastAsia="Verdana" w:hAnsiTheme="minorHAnsi" w:cstheme="minorHAnsi"/>
          <w:color w:val="auto"/>
          <w:sz w:val="24"/>
          <w:szCs w:val="24"/>
        </w:rPr>
        <w:t xml:space="preserve"> ul. </w:t>
      </w:r>
      <w:r w:rsidR="00A61B44" w:rsidRPr="00864A27">
        <w:rPr>
          <w:rFonts w:asciiTheme="minorHAnsi" w:eastAsia="Verdana" w:hAnsiTheme="minorHAnsi" w:cstheme="minorHAnsi"/>
          <w:color w:val="auto"/>
          <w:sz w:val="24"/>
          <w:szCs w:val="24"/>
        </w:rPr>
        <w:t>Asfaltowa</w:t>
      </w:r>
      <w:r w:rsidR="00ED031A" w:rsidRPr="00864A27">
        <w:rPr>
          <w:rFonts w:asciiTheme="minorHAnsi" w:eastAsia="Verdana" w:hAnsiTheme="minorHAnsi" w:cstheme="minorHAnsi"/>
          <w:color w:val="auto"/>
          <w:sz w:val="24"/>
          <w:szCs w:val="24"/>
        </w:rPr>
        <w:t xml:space="preserve"> </w:t>
      </w:r>
      <w:r w:rsidR="008274D2" w:rsidRPr="00864A27">
        <w:rPr>
          <w:rFonts w:asciiTheme="minorHAnsi" w:eastAsia="Verdana" w:hAnsiTheme="minorHAnsi" w:cstheme="minorHAnsi"/>
          <w:color w:val="auto"/>
          <w:sz w:val="24"/>
          <w:szCs w:val="24"/>
        </w:rPr>
        <w:t>6</w:t>
      </w:r>
    </w:p>
    <w:p w14:paraId="1550061F" w14:textId="518CBCB7" w:rsidR="000179AD" w:rsidRPr="00273EAF" w:rsidRDefault="000179AD" w:rsidP="00715E4F">
      <w:pPr>
        <w:pStyle w:val="Nagwek2"/>
        <w:spacing w:before="240" w:after="240" w:line="360" w:lineRule="auto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273EAF">
        <w:rPr>
          <w:rFonts w:asciiTheme="minorHAnsi" w:eastAsia="Verdana" w:hAnsiTheme="minorHAnsi" w:cstheme="minorHAnsi"/>
          <w:color w:val="000000" w:themeColor="text1"/>
          <w:sz w:val="28"/>
          <w:szCs w:val="28"/>
        </w:rPr>
        <w:t>VI. ŚRODKI PRZEZNACZONE NA REALIZACJĘ ZADANIA PUBLICZNEGO</w:t>
      </w:r>
    </w:p>
    <w:p w14:paraId="66BDF777" w14:textId="5E2BD8F4" w:rsidR="000179AD" w:rsidRPr="007B5EA5" w:rsidRDefault="000179AD" w:rsidP="00DF05B5">
      <w:pPr>
        <w:pStyle w:val="Akapitzlist"/>
        <w:numPr>
          <w:ilvl w:val="0"/>
          <w:numId w:val="2"/>
        </w:numPr>
        <w:tabs>
          <w:tab w:val="left" w:pos="470"/>
        </w:tabs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eastAsia="Verdana" w:hAnsiTheme="minorHAnsi" w:cstheme="minorHAnsi"/>
        </w:rPr>
        <w:t xml:space="preserve">W </w:t>
      </w:r>
      <w:r w:rsidRPr="00273EAF">
        <w:rPr>
          <w:rFonts w:asciiTheme="minorHAnsi" w:eastAsia="Verdana" w:hAnsiTheme="minorHAnsi" w:cstheme="minorHAnsi"/>
          <w:b/>
        </w:rPr>
        <w:t xml:space="preserve">roku </w:t>
      </w:r>
      <w:r w:rsidR="00FB462A">
        <w:rPr>
          <w:rFonts w:asciiTheme="minorHAnsi" w:eastAsia="Verdana" w:hAnsiTheme="minorHAnsi" w:cstheme="minorHAnsi"/>
          <w:b/>
        </w:rPr>
        <w:t>202</w:t>
      </w:r>
      <w:r w:rsidR="00D576DE">
        <w:rPr>
          <w:rFonts w:asciiTheme="minorHAnsi" w:eastAsia="Verdana" w:hAnsiTheme="minorHAnsi" w:cstheme="minorHAnsi"/>
          <w:b/>
        </w:rPr>
        <w:t>3</w:t>
      </w:r>
      <w:r w:rsidRPr="00273EAF">
        <w:rPr>
          <w:rFonts w:asciiTheme="minorHAnsi" w:eastAsia="Verdana" w:hAnsiTheme="minorHAnsi" w:cstheme="minorHAnsi"/>
        </w:rPr>
        <w:t xml:space="preserve"> Gmina Wrocław przekaże na realizację ww. </w:t>
      </w:r>
      <w:r w:rsidR="00300095" w:rsidRPr="00273EAF">
        <w:rPr>
          <w:rFonts w:asciiTheme="minorHAnsi" w:eastAsia="Verdana" w:hAnsiTheme="minorHAnsi" w:cstheme="minorHAnsi"/>
        </w:rPr>
        <w:t>Programu</w:t>
      </w:r>
      <w:r w:rsidRPr="00273EAF">
        <w:rPr>
          <w:rFonts w:asciiTheme="minorHAnsi" w:eastAsia="Verdana" w:hAnsiTheme="minorHAnsi" w:cstheme="minorHAnsi"/>
        </w:rPr>
        <w:t xml:space="preserve"> </w:t>
      </w:r>
      <w:r w:rsidR="00846F28" w:rsidRPr="00273EAF">
        <w:rPr>
          <w:rFonts w:asciiTheme="minorHAnsi" w:eastAsia="Verdana" w:hAnsiTheme="minorHAnsi" w:cstheme="minorHAnsi"/>
        </w:rPr>
        <w:t xml:space="preserve">środki finansowe </w:t>
      </w:r>
      <w:r w:rsidRPr="00273EAF">
        <w:rPr>
          <w:rFonts w:asciiTheme="minorHAnsi" w:eastAsia="Verdana" w:hAnsiTheme="minorHAnsi" w:cstheme="minorHAnsi"/>
        </w:rPr>
        <w:t xml:space="preserve">do </w:t>
      </w:r>
      <w:r w:rsidRPr="00816093">
        <w:rPr>
          <w:rFonts w:asciiTheme="minorHAnsi" w:eastAsia="Verdana" w:hAnsiTheme="minorHAnsi" w:cstheme="minorHAnsi"/>
        </w:rPr>
        <w:t xml:space="preserve">wysokości </w:t>
      </w:r>
      <w:r w:rsidR="008274D2" w:rsidRPr="00816093">
        <w:rPr>
          <w:rFonts w:asciiTheme="minorHAnsi" w:eastAsia="Verdana" w:hAnsiTheme="minorHAnsi" w:cstheme="minorHAnsi"/>
          <w:b/>
        </w:rPr>
        <w:t>70</w:t>
      </w:r>
      <w:r w:rsidR="00BA19A7" w:rsidRPr="00816093">
        <w:rPr>
          <w:rFonts w:asciiTheme="minorHAnsi" w:eastAsia="Verdana" w:hAnsiTheme="minorHAnsi" w:cstheme="minorHAnsi"/>
          <w:b/>
        </w:rPr>
        <w:t> </w:t>
      </w:r>
      <w:r w:rsidR="00040EDD" w:rsidRPr="00816093">
        <w:rPr>
          <w:rFonts w:asciiTheme="minorHAnsi" w:eastAsia="Verdana" w:hAnsiTheme="minorHAnsi" w:cstheme="minorHAnsi"/>
          <w:b/>
        </w:rPr>
        <w:t>000</w:t>
      </w:r>
      <w:r w:rsidR="00BA19A7" w:rsidRPr="00816093">
        <w:rPr>
          <w:rFonts w:asciiTheme="minorHAnsi" w:eastAsia="Verdana" w:hAnsiTheme="minorHAnsi" w:cstheme="minorHAnsi"/>
          <w:b/>
        </w:rPr>
        <w:t>, 00</w:t>
      </w:r>
      <w:r w:rsidR="00040EDD" w:rsidRPr="00816093">
        <w:rPr>
          <w:rFonts w:asciiTheme="minorHAnsi" w:eastAsia="Verdana" w:hAnsiTheme="minorHAnsi" w:cstheme="minorHAnsi"/>
        </w:rPr>
        <w:t xml:space="preserve"> </w:t>
      </w:r>
      <w:r w:rsidRPr="00816093">
        <w:rPr>
          <w:rFonts w:asciiTheme="minorHAnsi" w:eastAsia="Verdana" w:hAnsiTheme="minorHAnsi" w:cstheme="minorHAnsi"/>
          <w:b/>
        </w:rPr>
        <w:t>PLN</w:t>
      </w:r>
      <w:r w:rsidRPr="00816093">
        <w:rPr>
          <w:rFonts w:asciiTheme="minorHAnsi" w:eastAsia="Verdana" w:hAnsiTheme="minorHAnsi" w:cstheme="minorHAnsi"/>
        </w:rPr>
        <w:t>.</w:t>
      </w:r>
      <w:r w:rsidRPr="00273EAF">
        <w:rPr>
          <w:rFonts w:asciiTheme="minorHAnsi" w:eastAsia="Verdana" w:hAnsiTheme="minorHAnsi" w:cstheme="minorHAnsi"/>
        </w:rPr>
        <w:t xml:space="preserve"> </w:t>
      </w:r>
    </w:p>
    <w:p w14:paraId="61A78C62" w14:textId="79AC7E6F" w:rsidR="007B5EA5" w:rsidRPr="00273EAF" w:rsidRDefault="007B5EA5" w:rsidP="00DF05B5">
      <w:pPr>
        <w:pStyle w:val="Akapitzlist"/>
        <w:numPr>
          <w:ilvl w:val="0"/>
          <w:numId w:val="2"/>
        </w:numPr>
        <w:tabs>
          <w:tab w:val="left" w:pos="470"/>
        </w:tabs>
        <w:spacing w:before="120" w:line="360" w:lineRule="auto"/>
        <w:ind w:left="714" w:hanging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</w:t>
      </w:r>
      <w:r w:rsidRPr="00301462">
        <w:rPr>
          <w:rFonts w:asciiTheme="minorHAnsi" w:hAnsiTheme="minorHAnsi" w:cstheme="minorHAnsi"/>
          <w:b/>
        </w:rPr>
        <w:t xml:space="preserve">roku </w:t>
      </w:r>
      <w:r w:rsidRPr="00816093">
        <w:rPr>
          <w:rFonts w:asciiTheme="minorHAnsi" w:hAnsiTheme="minorHAnsi" w:cstheme="minorHAnsi"/>
          <w:b/>
        </w:rPr>
        <w:t>2024</w:t>
      </w:r>
      <w:r w:rsidRPr="00816093">
        <w:rPr>
          <w:rFonts w:asciiTheme="minorHAnsi" w:hAnsiTheme="minorHAnsi" w:cstheme="minorHAnsi"/>
        </w:rPr>
        <w:t xml:space="preserve"> </w:t>
      </w:r>
      <w:r w:rsidRPr="00816093">
        <w:rPr>
          <w:rFonts w:asciiTheme="minorHAnsi" w:eastAsia="Verdana" w:hAnsiTheme="minorHAnsi" w:cstheme="minorHAnsi"/>
        </w:rPr>
        <w:t xml:space="preserve">Gmina Wrocław przekaże na realizację ww. Programu środki finansowe do wysokości </w:t>
      </w:r>
      <w:r w:rsidR="0046465D" w:rsidRPr="00816093">
        <w:rPr>
          <w:rFonts w:asciiTheme="minorHAnsi" w:eastAsia="Verdana" w:hAnsiTheme="minorHAnsi" w:cstheme="minorHAnsi"/>
          <w:b/>
        </w:rPr>
        <w:t>1</w:t>
      </w:r>
      <w:r w:rsidR="00665B08" w:rsidRPr="00816093">
        <w:rPr>
          <w:rFonts w:asciiTheme="minorHAnsi" w:eastAsia="Verdana" w:hAnsiTheme="minorHAnsi" w:cstheme="minorHAnsi"/>
          <w:b/>
        </w:rPr>
        <w:t>1</w:t>
      </w:r>
      <w:r w:rsidR="00816093" w:rsidRPr="00816093">
        <w:rPr>
          <w:rFonts w:asciiTheme="minorHAnsi" w:eastAsia="Verdana" w:hAnsiTheme="minorHAnsi" w:cstheme="minorHAnsi"/>
          <w:b/>
        </w:rPr>
        <w:t>5</w:t>
      </w:r>
      <w:r w:rsidRPr="00816093">
        <w:rPr>
          <w:rFonts w:asciiTheme="minorHAnsi" w:eastAsia="Verdana" w:hAnsiTheme="minorHAnsi" w:cstheme="minorHAnsi"/>
          <w:b/>
        </w:rPr>
        <w:t> 000, 00</w:t>
      </w:r>
      <w:r w:rsidRPr="00816093">
        <w:rPr>
          <w:rFonts w:asciiTheme="minorHAnsi" w:eastAsia="Verdana" w:hAnsiTheme="minorHAnsi" w:cstheme="minorHAnsi"/>
        </w:rPr>
        <w:t xml:space="preserve"> </w:t>
      </w:r>
      <w:r w:rsidRPr="00816093">
        <w:rPr>
          <w:rFonts w:asciiTheme="minorHAnsi" w:eastAsia="Verdana" w:hAnsiTheme="minorHAnsi" w:cstheme="minorHAnsi"/>
          <w:b/>
        </w:rPr>
        <w:t>PLN</w:t>
      </w:r>
      <w:r w:rsidRPr="00816093">
        <w:rPr>
          <w:rFonts w:asciiTheme="minorHAnsi" w:eastAsia="Verdana" w:hAnsiTheme="minorHAnsi" w:cstheme="minorHAnsi"/>
        </w:rPr>
        <w:t>.</w:t>
      </w:r>
    </w:p>
    <w:p w14:paraId="3A4BBCB3" w14:textId="1F309F82" w:rsidR="000179AD" w:rsidRPr="00273EAF" w:rsidRDefault="002C016C" w:rsidP="00E9102C">
      <w:pPr>
        <w:pStyle w:val="Nagwek2"/>
        <w:spacing w:before="240" w:after="240"/>
        <w:rPr>
          <w:rFonts w:asciiTheme="minorHAnsi" w:eastAsia="Verdana" w:hAnsiTheme="minorHAnsi" w:cstheme="minorHAnsi"/>
          <w:color w:val="000000"/>
          <w:sz w:val="28"/>
          <w:szCs w:val="28"/>
        </w:rPr>
      </w:pPr>
      <w:r w:rsidRPr="00273EAF">
        <w:rPr>
          <w:rFonts w:asciiTheme="minorHAnsi" w:eastAsia="Verdana" w:hAnsiTheme="minorHAnsi" w:cstheme="minorHAnsi"/>
          <w:color w:val="auto"/>
          <w:sz w:val="28"/>
          <w:szCs w:val="28"/>
        </w:rPr>
        <w:t xml:space="preserve">VII. </w:t>
      </w:r>
      <w:r w:rsidR="000179AD" w:rsidRPr="00273EAF">
        <w:rPr>
          <w:rFonts w:asciiTheme="minorHAnsi" w:eastAsia="Verdana" w:hAnsiTheme="minorHAnsi" w:cstheme="minorHAnsi"/>
          <w:color w:val="auto"/>
          <w:sz w:val="28"/>
          <w:szCs w:val="28"/>
        </w:rPr>
        <w:t xml:space="preserve">GMINA </w:t>
      </w:r>
      <w:r w:rsidR="000179AD" w:rsidRPr="00273EAF">
        <w:rPr>
          <w:rFonts w:asciiTheme="minorHAnsi" w:eastAsia="Verdana" w:hAnsiTheme="minorHAnsi" w:cstheme="minorHAnsi"/>
          <w:color w:val="000000"/>
          <w:sz w:val="28"/>
          <w:szCs w:val="28"/>
        </w:rPr>
        <w:t>ZASTRZEGA SOBIE PRAWO DO:</w:t>
      </w:r>
    </w:p>
    <w:p w14:paraId="0692E5EA" w14:textId="77777777" w:rsidR="00CB5DFC" w:rsidRPr="00273EAF" w:rsidRDefault="00CB5DFC" w:rsidP="00BF2CB5">
      <w:pPr>
        <w:pStyle w:val="Akapitzlist"/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20"/>
        </w:tabs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eastAsia="Verdana" w:hAnsiTheme="minorHAnsi" w:cstheme="minorHAnsi"/>
          <w:color w:val="000000"/>
        </w:rPr>
        <w:t>Odwołania konkursu bez podania przyczyny.</w:t>
      </w:r>
    </w:p>
    <w:p w14:paraId="6BE60C96" w14:textId="3607E86C" w:rsidR="00943101" w:rsidRPr="00273EAF" w:rsidRDefault="00943101" w:rsidP="00BF2CB5">
      <w:pPr>
        <w:pStyle w:val="Akapitzlist"/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20"/>
        </w:tabs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Zmiany wysokości środków przeznaczonych na realizację Programu w razie dokonania zmian dotyczących zadania</w:t>
      </w:r>
      <w:r w:rsidR="003D0CFF" w:rsidRPr="00273EAF">
        <w:rPr>
          <w:rFonts w:asciiTheme="minorHAnsi" w:hAnsiTheme="minorHAnsi" w:cstheme="minorHAnsi"/>
        </w:rPr>
        <w:t xml:space="preserve"> w budżecie Gminy Wrocław</w:t>
      </w:r>
      <w:r w:rsidRPr="00273EAF">
        <w:rPr>
          <w:rFonts w:asciiTheme="minorHAnsi" w:hAnsiTheme="minorHAnsi" w:cstheme="minorHAnsi"/>
        </w:rPr>
        <w:t xml:space="preserve">. </w:t>
      </w:r>
    </w:p>
    <w:p w14:paraId="090132D8" w14:textId="768BCA8A" w:rsidR="00CB5DFC" w:rsidRPr="00273EAF" w:rsidRDefault="00CB5DFC" w:rsidP="00BF2CB5">
      <w:pPr>
        <w:pStyle w:val="Akapitzlist"/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20"/>
        </w:tabs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eastAsia="Verdana" w:hAnsiTheme="minorHAnsi" w:cstheme="minorHAnsi"/>
          <w:color w:val="000000"/>
        </w:rPr>
        <w:t xml:space="preserve">Negocjowania z oferentami warunków i kosztów realizacji </w:t>
      </w:r>
      <w:r w:rsidR="00255B97" w:rsidRPr="00273EAF">
        <w:rPr>
          <w:rFonts w:asciiTheme="minorHAnsi" w:eastAsia="Verdana" w:hAnsiTheme="minorHAnsi" w:cstheme="minorHAnsi"/>
          <w:color w:val="000000"/>
        </w:rPr>
        <w:t>Programu</w:t>
      </w:r>
      <w:r w:rsidRPr="00273EAF">
        <w:rPr>
          <w:rFonts w:asciiTheme="minorHAnsi" w:eastAsia="Verdana" w:hAnsiTheme="minorHAnsi" w:cstheme="minorHAnsi"/>
          <w:color w:val="000000"/>
        </w:rPr>
        <w:t xml:space="preserve">, terminu realizacji oraz zakresu rzeczowego </w:t>
      </w:r>
      <w:r w:rsidR="00255B97" w:rsidRPr="00273EAF">
        <w:rPr>
          <w:rFonts w:asciiTheme="minorHAnsi" w:eastAsia="Verdana" w:hAnsiTheme="minorHAnsi" w:cstheme="minorHAnsi"/>
          <w:color w:val="000000"/>
        </w:rPr>
        <w:t>Programu</w:t>
      </w:r>
      <w:r w:rsidRPr="00273EAF">
        <w:rPr>
          <w:rFonts w:asciiTheme="minorHAnsi" w:eastAsia="Verdana" w:hAnsiTheme="minorHAnsi" w:cstheme="minorHAnsi"/>
          <w:color w:val="000000"/>
        </w:rPr>
        <w:t>.</w:t>
      </w:r>
    </w:p>
    <w:p w14:paraId="0E0844A4" w14:textId="055BF3A4" w:rsidR="00CB5DFC" w:rsidRPr="00273EAF" w:rsidRDefault="00CB5DFC" w:rsidP="00BF2CB5">
      <w:pPr>
        <w:pStyle w:val="Akapitzlist"/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20"/>
        </w:tabs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eastAsia="Verdana" w:hAnsiTheme="minorHAnsi" w:cstheme="minorHAnsi"/>
          <w:color w:val="000000"/>
        </w:rPr>
        <w:t xml:space="preserve">Możliwości </w:t>
      </w:r>
      <w:r w:rsidRPr="00273EAF">
        <w:rPr>
          <w:rFonts w:asciiTheme="minorHAnsi" w:eastAsia="Verdana" w:hAnsiTheme="minorHAnsi" w:cstheme="minorHAnsi"/>
        </w:rPr>
        <w:t xml:space="preserve">wyboru tylko jednej </w:t>
      </w:r>
      <w:r w:rsidR="003D0CFF" w:rsidRPr="00273EAF">
        <w:rPr>
          <w:rFonts w:asciiTheme="minorHAnsi" w:eastAsia="Verdana" w:hAnsiTheme="minorHAnsi" w:cstheme="minorHAnsi"/>
        </w:rPr>
        <w:t>oferty</w:t>
      </w:r>
      <w:r w:rsidR="003D0CFF" w:rsidRPr="00273EAF">
        <w:rPr>
          <w:rFonts w:asciiTheme="minorHAnsi" w:eastAsia="Verdana" w:hAnsiTheme="minorHAnsi" w:cstheme="minorHAnsi"/>
          <w:color w:val="0000FF"/>
        </w:rPr>
        <w:t>,</w:t>
      </w:r>
      <w:r w:rsidR="003D0CFF" w:rsidRPr="00273EAF">
        <w:rPr>
          <w:rFonts w:asciiTheme="minorHAnsi" w:eastAsia="Verdana" w:hAnsiTheme="minorHAnsi" w:cstheme="minorHAnsi"/>
          <w:color w:val="000000"/>
        </w:rPr>
        <w:t xml:space="preserve"> w</w:t>
      </w:r>
      <w:r w:rsidRPr="00273EAF">
        <w:rPr>
          <w:rFonts w:asciiTheme="minorHAnsi" w:eastAsia="Verdana" w:hAnsiTheme="minorHAnsi" w:cstheme="minorHAnsi"/>
          <w:color w:val="000000"/>
        </w:rPr>
        <w:t xml:space="preserve"> ramach środków finansowych przeznaczonych na realizację </w:t>
      </w:r>
      <w:r w:rsidR="00255B97" w:rsidRPr="00273EAF">
        <w:rPr>
          <w:rFonts w:asciiTheme="minorHAnsi" w:eastAsia="Verdana" w:hAnsiTheme="minorHAnsi" w:cstheme="minorHAnsi"/>
          <w:color w:val="000000"/>
        </w:rPr>
        <w:t>Programu</w:t>
      </w:r>
      <w:r w:rsidRPr="00273EAF">
        <w:rPr>
          <w:rFonts w:asciiTheme="minorHAnsi" w:eastAsia="Verdana" w:hAnsiTheme="minorHAnsi" w:cstheme="minorHAnsi"/>
          <w:color w:val="000000"/>
        </w:rPr>
        <w:t>.</w:t>
      </w:r>
    </w:p>
    <w:p w14:paraId="6E3DF595" w14:textId="339E90AD" w:rsidR="00CB5DFC" w:rsidRPr="00273EAF" w:rsidRDefault="00CB5DFC" w:rsidP="00BF2CB5">
      <w:pPr>
        <w:pStyle w:val="Akapitzlist"/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20"/>
        </w:tabs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 xml:space="preserve">Wezwania oferenta w celu wyjaśnienia i usunięcia braków formalnych, </w:t>
      </w:r>
      <w:r w:rsidR="006E20C1" w:rsidRPr="00273EAF">
        <w:rPr>
          <w:rFonts w:asciiTheme="minorHAnsi" w:hAnsiTheme="minorHAnsi" w:cstheme="minorHAnsi"/>
        </w:rPr>
        <w:br/>
      </w:r>
      <w:r w:rsidRPr="00273EAF">
        <w:rPr>
          <w:rFonts w:asciiTheme="minorHAnsi" w:hAnsiTheme="minorHAnsi" w:cstheme="minorHAnsi"/>
        </w:rPr>
        <w:t>z zastrzeżeniem, że oferent musi się zgłosić i usunąć braki przed terminem zakończenia prac komisji konkursowej dotyczących oceny formalnej ofert.</w:t>
      </w:r>
    </w:p>
    <w:p w14:paraId="5A034333" w14:textId="77777777" w:rsidR="00CB5DFC" w:rsidRPr="00273EAF" w:rsidRDefault="00CB5DFC" w:rsidP="00BF2CB5">
      <w:pPr>
        <w:pStyle w:val="Akapitzlist"/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20"/>
        </w:tabs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eastAsia="Verdana" w:hAnsiTheme="minorHAnsi" w:cstheme="minorHAnsi"/>
          <w:color w:val="000000"/>
        </w:rPr>
        <w:t>Przedłużenia terminu składania ofert i terminu rozstrzygnięcia konkursu ofert.</w:t>
      </w:r>
    </w:p>
    <w:p w14:paraId="4A35CEEC" w14:textId="65211C3B" w:rsidR="00CB5DFC" w:rsidRPr="00273EAF" w:rsidRDefault="00CB5DFC" w:rsidP="00BF2CB5">
      <w:pPr>
        <w:pStyle w:val="Akapitzlist"/>
        <w:numPr>
          <w:ilvl w:val="0"/>
          <w:numId w:val="3"/>
        </w:numPr>
        <w:tabs>
          <w:tab w:val="left" w:pos="470"/>
        </w:tabs>
        <w:spacing w:before="120" w:line="360" w:lineRule="auto"/>
        <w:ind w:left="714" w:right="110" w:hanging="357"/>
        <w:rPr>
          <w:rFonts w:asciiTheme="minorHAnsi" w:eastAsia="Verdana" w:hAnsiTheme="minorHAnsi" w:cstheme="minorHAnsi"/>
          <w:color w:val="000000"/>
        </w:rPr>
      </w:pPr>
      <w:r w:rsidRPr="00273EAF">
        <w:rPr>
          <w:rFonts w:asciiTheme="minorHAnsi" w:eastAsia="Verdana" w:hAnsiTheme="minorHAnsi" w:cstheme="minorHAnsi"/>
          <w:color w:val="000000"/>
        </w:rPr>
        <w:t xml:space="preserve">Unieważnienia </w:t>
      </w:r>
      <w:r w:rsidR="003D0CFF" w:rsidRPr="00273EAF">
        <w:rPr>
          <w:rFonts w:asciiTheme="minorHAnsi" w:eastAsia="Verdana" w:hAnsiTheme="minorHAnsi" w:cstheme="minorHAnsi"/>
          <w:color w:val="000000"/>
        </w:rPr>
        <w:t>konkursu,</w:t>
      </w:r>
      <w:r w:rsidRPr="00273EAF">
        <w:rPr>
          <w:rFonts w:asciiTheme="minorHAnsi" w:eastAsia="Verdana" w:hAnsiTheme="minorHAnsi" w:cstheme="minorHAnsi"/>
          <w:color w:val="000000"/>
        </w:rPr>
        <w:t xml:space="preserve"> jeśli w wyznaczonym terminie nie wpłynie żadna oferta konkursowa.</w:t>
      </w:r>
    </w:p>
    <w:p w14:paraId="0D5013F2" w14:textId="5DE5E0B0" w:rsidR="000179AD" w:rsidRPr="00273EAF" w:rsidRDefault="00085918" w:rsidP="00715E4F">
      <w:pPr>
        <w:pStyle w:val="Nagwek2"/>
        <w:spacing w:before="240" w:after="240" w:line="360" w:lineRule="auto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273EAF">
        <w:rPr>
          <w:rFonts w:asciiTheme="minorHAnsi" w:hAnsiTheme="minorHAnsi" w:cstheme="minorHAnsi"/>
          <w:color w:val="000000" w:themeColor="text1"/>
          <w:sz w:val="28"/>
          <w:szCs w:val="28"/>
        </w:rPr>
        <w:t>VII</w:t>
      </w:r>
      <w:r w:rsidR="00191086" w:rsidRPr="00273EAF">
        <w:rPr>
          <w:rFonts w:asciiTheme="minorHAnsi" w:hAnsiTheme="minorHAnsi" w:cstheme="minorHAnsi"/>
          <w:color w:val="000000" w:themeColor="text1"/>
          <w:sz w:val="28"/>
          <w:szCs w:val="28"/>
        </w:rPr>
        <w:t>I</w:t>
      </w:r>
      <w:r w:rsidR="000179AD" w:rsidRPr="00273EAF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. OPIS </w:t>
      </w:r>
      <w:r w:rsidR="005D2B0F" w:rsidRPr="00273EAF">
        <w:rPr>
          <w:rFonts w:asciiTheme="minorHAnsi" w:hAnsiTheme="minorHAnsi" w:cstheme="minorHAnsi"/>
          <w:color w:val="000000" w:themeColor="text1"/>
          <w:sz w:val="28"/>
          <w:szCs w:val="28"/>
        </w:rPr>
        <w:t>DZIAŁAŃ</w:t>
      </w:r>
    </w:p>
    <w:p w14:paraId="5419E715" w14:textId="35C77EC0" w:rsidR="009F5B41" w:rsidRPr="00273EAF" w:rsidRDefault="009F5B41" w:rsidP="00715E4F">
      <w:pPr>
        <w:spacing w:before="120" w:line="360" w:lineRule="auto"/>
        <w:rPr>
          <w:rFonts w:asciiTheme="minorHAnsi" w:eastAsia="Verdana" w:hAnsiTheme="minorHAnsi" w:cstheme="minorHAnsi"/>
        </w:rPr>
      </w:pPr>
      <w:r w:rsidRPr="00273EAF">
        <w:rPr>
          <w:rFonts w:asciiTheme="minorHAnsi" w:eastAsia="Verdana" w:hAnsiTheme="minorHAnsi" w:cstheme="minorHAnsi"/>
        </w:rPr>
        <w:t xml:space="preserve">Oferent będzie zobowiązany do wykonywania </w:t>
      </w:r>
      <w:r w:rsidR="005D2B0F" w:rsidRPr="00273EAF">
        <w:rPr>
          <w:rFonts w:asciiTheme="minorHAnsi" w:eastAsia="Verdana" w:hAnsiTheme="minorHAnsi" w:cstheme="minorHAnsi"/>
        </w:rPr>
        <w:t>działań</w:t>
      </w:r>
      <w:r w:rsidRPr="00273EAF">
        <w:rPr>
          <w:rFonts w:asciiTheme="minorHAnsi" w:eastAsia="Verdana" w:hAnsiTheme="minorHAnsi" w:cstheme="minorHAnsi"/>
        </w:rPr>
        <w:t xml:space="preserve"> merytorycznych </w:t>
      </w:r>
      <w:r w:rsidR="00D441F5" w:rsidRPr="00273EAF">
        <w:rPr>
          <w:rFonts w:asciiTheme="minorHAnsi" w:eastAsia="Verdana" w:hAnsiTheme="minorHAnsi" w:cstheme="minorHAnsi"/>
        </w:rPr>
        <w:t xml:space="preserve">zgodnie z Programem stanowiącym </w:t>
      </w:r>
      <w:r w:rsidR="00D441F5" w:rsidRPr="00273EAF">
        <w:rPr>
          <w:rFonts w:asciiTheme="minorHAnsi" w:eastAsia="Verdana" w:hAnsiTheme="minorHAnsi" w:cstheme="minorHAnsi"/>
          <w:b/>
        </w:rPr>
        <w:t>załącznik nr 1</w:t>
      </w:r>
      <w:r w:rsidR="00943101" w:rsidRPr="00273EAF">
        <w:rPr>
          <w:rFonts w:asciiTheme="minorHAnsi" w:eastAsia="Verdana" w:hAnsiTheme="minorHAnsi" w:cstheme="minorHAnsi"/>
        </w:rPr>
        <w:t xml:space="preserve"> do niniejszego ogłoszenia konkursowego</w:t>
      </w:r>
      <w:r w:rsidR="00D441F5" w:rsidRPr="00273EAF">
        <w:rPr>
          <w:rFonts w:asciiTheme="minorHAnsi" w:eastAsia="Verdana" w:hAnsiTheme="minorHAnsi" w:cstheme="minorHAnsi"/>
        </w:rPr>
        <w:t>.</w:t>
      </w:r>
    </w:p>
    <w:p w14:paraId="00C2E501" w14:textId="6B9D9064" w:rsidR="00E0398D" w:rsidRPr="00273EAF" w:rsidRDefault="00E0398D" w:rsidP="00DE7F6D">
      <w:pPr>
        <w:pStyle w:val="Akapitzlist"/>
        <w:numPr>
          <w:ilvl w:val="0"/>
          <w:numId w:val="1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lastRenderedPageBreak/>
        <w:t xml:space="preserve">Odbiorcami Programu </w:t>
      </w:r>
      <w:r w:rsidR="00943101" w:rsidRPr="00273EAF">
        <w:rPr>
          <w:rFonts w:asciiTheme="minorHAnsi" w:hAnsiTheme="minorHAnsi" w:cstheme="minorHAnsi"/>
        </w:rPr>
        <w:t>będą</w:t>
      </w:r>
      <w:r w:rsidRPr="00273EAF">
        <w:rPr>
          <w:rFonts w:asciiTheme="minorHAnsi" w:hAnsiTheme="minorHAnsi" w:cstheme="minorHAnsi"/>
        </w:rPr>
        <w:t>:</w:t>
      </w:r>
    </w:p>
    <w:p w14:paraId="6ACA1522" w14:textId="533AF7D2" w:rsidR="00DF05B5" w:rsidRPr="00273EAF" w:rsidRDefault="00E0398D" w:rsidP="00DE7F6D">
      <w:pPr>
        <w:pStyle w:val="Akapitzlist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1417" w:right="108" w:hanging="425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uczniowie szk</w:t>
      </w:r>
      <w:r w:rsidR="001A3C9B">
        <w:rPr>
          <w:rFonts w:asciiTheme="minorHAnsi" w:hAnsiTheme="minorHAnsi" w:cstheme="minorHAnsi"/>
        </w:rPr>
        <w:t>oły</w:t>
      </w:r>
      <w:r w:rsidRPr="00273EAF">
        <w:rPr>
          <w:rFonts w:asciiTheme="minorHAnsi" w:hAnsiTheme="minorHAnsi" w:cstheme="minorHAnsi"/>
        </w:rPr>
        <w:t xml:space="preserve"> podstawow</w:t>
      </w:r>
      <w:r w:rsidR="001A3C9B">
        <w:rPr>
          <w:rFonts w:asciiTheme="minorHAnsi" w:hAnsiTheme="minorHAnsi" w:cstheme="minorHAnsi"/>
        </w:rPr>
        <w:t>ej</w:t>
      </w:r>
      <w:r w:rsidRPr="00273EAF">
        <w:rPr>
          <w:rFonts w:asciiTheme="minorHAnsi" w:hAnsiTheme="minorHAnsi" w:cstheme="minorHAnsi"/>
        </w:rPr>
        <w:t>, w wieku 6-15 lat, w któr</w:t>
      </w:r>
      <w:r w:rsidR="001A3C9B">
        <w:rPr>
          <w:rFonts w:asciiTheme="minorHAnsi" w:hAnsiTheme="minorHAnsi" w:cstheme="minorHAnsi"/>
        </w:rPr>
        <w:t>ej</w:t>
      </w:r>
      <w:r w:rsidRPr="00273EAF">
        <w:rPr>
          <w:rFonts w:asciiTheme="minorHAnsi" w:hAnsiTheme="minorHAnsi" w:cstheme="minorHAnsi"/>
        </w:rPr>
        <w:t xml:space="preserve"> znajduj</w:t>
      </w:r>
      <w:r w:rsidR="001A3C9B">
        <w:rPr>
          <w:rFonts w:asciiTheme="minorHAnsi" w:hAnsiTheme="minorHAnsi" w:cstheme="minorHAnsi"/>
        </w:rPr>
        <w:t>e</w:t>
      </w:r>
      <w:r w:rsidRPr="00273EAF">
        <w:rPr>
          <w:rFonts w:asciiTheme="minorHAnsi" w:hAnsiTheme="minorHAnsi" w:cstheme="minorHAnsi"/>
        </w:rPr>
        <w:t xml:space="preserve"> się gabinet stomatologiczn</w:t>
      </w:r>
      <w:r w:rsidR="001A3C9B">
        <w:rPr>
          <w:rFonts w:asciiTheme="minorHAnsi" w:hAnsiTheme="minorHAnsi" w:cstheme="minorHAnsi"/>
        </w:rPr>
        <w:t>y</w:t>
      </w:r>
      <w:r w:rsidRPr="00273EAF">
        <w:rPr>
          <w:rFonts w:asciiTheme="minorHAnsi" w:hAnsiTheme="minorHAnsi" w:cstheme="minorHAnsi"/>
        </w:rPr>
        <w:t xml:space="preserve"> oraz uczniowie z innych szkół, którzy chcą korzystać </w:t>
      </w:r>
      <w:r w:rsidR="00990301" w:rsidRPr="00273EAF">
        <w:rPr>
          <w:rFonts w:asciiTheme="minorHAnsi" w:hAnsiTheme="minorHAnsi" w:cstheme="minorHAnsi"/>
        </w:rPr>
        <w:br/>
      </w:r>
      <w:r w:rsidRPr="00273EAF">
        <w:rPr>
          <w:rFonts w:asciiTheme="minorHAnsi" w:hAnsiTheme="minorHAnsi" w:cstheme="minorHAnsi"/>
        </w:rPr>
        <w:t>z Programu. Warunkiem udziału w Programie jest pisemna zgoda rodziców/opiekunów prawnych na wykonanie zabiegów profilaktyczno-leczniczych zalecanych przez lekarza,</w:t>
      </w:r>
    </w:p>
    <w:p w14:paraId="33553E20" w14:textId="77777777" w:rsidR="00DF05B5" w:rsidRPr="00273EAF" w:rsidRDefault="00E0398D" w:rsidP="00DE7F6D">
      <w:pPr>
        <w:pStyle w:val="Akapitzlist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1417" w:right="108" w:hanging="425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rodzice/opiekunowie prawni uczniów, którzy biorą udział w części edukacyjnej Programu,</w:t>
      </w:r>
    </w:p>
    <w:p w14:paraId="114EBC9C" w14:textId="4CE975B3" w:rsidR="00E0398D" w:rsidRPr="00273EAF" w:rsidRDefault="00E0398D" w:rsidP="00DE7F6D">
      <w:pPr>
        <w:pStyle w:val="Akapitzlist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1417" w:right="108" w:hanging="425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nauczyciele/wychowawcy uczniów, którzy biorą udział w części edukacyjnej Programu.</w:t>
      </w:r>
    </w:p>
    <w:p w14:paraId="14A664F2" w14:textId="77777777" w:rsidR="008D3908" w:rsidRPr="00273EAF" w:rsidRDefault="00074A7F" w:rsidP="00DE7F6D">
      <w:pPr>
        <w:pStyle w:val="Akapitzlist"/>
        <w:numPr>
          <w:ilvl w:val="0"/>
          <w:numId w:val="19"/>
        </w:numPr>
        <w:shd w:val="clear" w:color="auto" w:fill="FFFFFF" w:themeFill="background1"/>
        <w:spacing w:before="120" w:line="360" w:lineRule="auto"/>
        <w:ind w:left="714" w:hanging="357"/>
        <w:rPr>
          <w:rFonts w:asciiTheme="minorHAnsi" w:eastAsia="Verdana" w:hAnsiTheme="minorHAnsi" w:cstheme="minorHAnsi"/>
        </w:rPr>
      </w:pPr>
      <w:r w:rsidRPr="00273EAF">
        <w:rPr>
          <w:rFonts w:asciiTheme="minorHAnsi" w:eastAsia="Verdana" w:hAnsiTheme="minorHAnsi" w:cstheme="minorHAnsi"/>
        </w:rPr>
        <w:t>Realizacja</w:t>
      </w:r>
      <w:r w:rsidR="0055556F" w:rsidRPr="00273EAF">
        <w:rPr>
          <w:rFonts w:asciiTheme="minorHAnsi" w:eastAsia="Verdana" w:hAnsiTheme="minorHAnsi" w:cstheme="minorHAnsi"/>
        </w:rPr>
        <w:t xml:space="preserve"> P</w:t>
      </w:r>
      <w:r w:rsidR="008D3908" w:rsidRPr="00273EAF">
        <w:rPr>
          <w:rFonts w:asciiTheme="minorHAnsi" w:eastAsia="Verdana" w:hAnsiTheme="minorHAnsi" w:cstheme="minorHAnsi"/>
        </w:rPr>
        <w:t>rogramu będzie uwzględniała dwa etapy:</w:t>
      </w:r>
    </w:p>
    <w:p w14:paraId="4E7B5B33" w14:textId="4DE632F4" w:rsidR="008D3908" w:rsidRPr="00273EAF" w:rsidRDefault="008D3908" w:rsidP="00715E4F">
      <w:pPr>
        <w:spacing w:after="120" w:line="360" w:lineRule="auto"/>
        <w:ind w:left="709"/>
        <w:rPr>
          <w:rFonts w:asciiTheme="minorHAnsi" w:hAnsiTheme="minorHAnsi" w:cstheme="minorHAnsi"/>
        </w:rPr>
      </w:pPr>
      <w:r w:rsidRPr="00273EAF">
        <w:rPr>
          <w:rFonts w:asciiTheme="minorHAnsi" w:eastAsia="Verdana" w:hAnsiTheme="minorHAnsi" w:cstheme="minorHAnsi"/>
          <w:b/>
        </w:rPr>
        <w:t xml:space="preserve">Etap I </w:t>
      </w:r>
      <w:r w:rsidRPr="00273EAF">
        <w:rPr>
          <w:rFonts w:asciiTheme="minorHAnsi" w:hAnsiTheme="minorHAnsi" w:cstheme="minorHAnsi"/>
        </w:rPr>
        <w:t>czynności organizacyjne</w:t>
      </w:r>
      <w:r w:rsidR="0095522E" w:rsidRPr="00273EAF">
        <w:rPr>
          <w:rFonts w:asciiTheme="minorHAnsi" w:hAnsiTheme="minorHAnsi" w:cstheme="minorHAnsi"/>
        </w:rPr>
        <w:t>:</w:t>
      </w:r>
    </w:p>
    <w:p w14:paraId="6D6691B6" w14:textId="164DA07C" w:rsidR="00312692" w:rsidRPr="009E6D5D" w:rsidRDefault="00301462" w:rsidP="00DE7F6D">
      <w:pPr>
        <w:pStyle w:val="Akapitzlist"/>
        <w:numPr>
          <w:ilvl w:val="0"/>
          <w:numId w:val="18"/>
        </w:numPr>
        <w:spacing w:after="120" w:line="360" w:lineRule="auto"/>
        <w:rPr>
          <w:rFonts w:asciiTheme="minorHAnsi" w:eastAsia="Verdana" w:hAnsiTheme="minorHAnsi" w:cstheme="minorHAnsi"/>
        </w:rPr>
      </w:pPr>
      <w:r w:rsidRPr="009E6D5D">
        <w:rPr>
          <w:rFonts w:asciiTheme="minorHAnsi" w:eastAsia="Verdana" w:hAnsiTheme="minorHAnsi" w:cstheme="minorHAnsi"/>
        </w:rPr>
        <w:t xml:space="preserve">oferent wyposaża gabinet dentystyczny w szkole </w:t>
      </w:r>
      <w:r w:rsidR="00D67ABF">
        <w:rPr>
          <w:rFonts w:asciiTheme="minorHAnsi" w:eastAsia="Verdana" w:hAnsiTheme="minorHAnsi" w:cstheme="minorHAnsi"/>
        </w:rPr>
        <w:t>we własny sprzęt stomatologiczny,</w:t>
      </w:r>
      <w:r w:rsidR="00581FC4" w:rsidRPr="009E6D5D">
        <w:rPr>
          <w:rFonts w:asciiTheme="minorHAnsi" w:eastAsia="Verdana" w:hAnsiTheme="minorHAnsi" w:cstheme="minorHAnsi"/>
        </w:rPr>
        <w:t xml:space="preserve"> </w:t>
      </w:r>
    </w:p>
    <w:p w14:paraId="12F0D953" w14:textId="77777777" w:rsidR="00063259" w:rsidRPr="00273EAF" w:rsidRDefault="00312692" w:rsidP="00DE7F6D">
      <w:pPr>
        <w:pStyle w:val="Akapitzlist"/>
        <w:numPr>
          <w:ilvl w:val="0"/>
          <w:numId w:val="18"/>
        </w:numPr>
        <w:spacing w:after="120" w:line="360" w:lineRule="auto"/>
        <w:rPr>
          <w:rFonts w:asciiTheme="minorHAnsi" w:eastAsia="Verdana" w:hAnsiTheme="minorHAnsi" w:cstheme="minorHAnsi"/>
        </w:rPr>
      </w:pPr>
      <w:r w:rsidRPr="00273EAF">
        <w:rPr>
          <w:rFonts w:asciiTheme="minorHAnsi" w:eastAsia="Verdana" w:hAnsiTheme="minorHAnsi" w:cstheme="minorHAnsi"/>
        </w:rPr>
        <w:t>z</w:t>
      </w:r>
      <w:r w:rsidR="00063259" w:rsidRPr="00273EAF">
        <w:rPr>
          <w:rFonts w:asciiTheme="minorHAnsi" w:eastAsia="Verdana" w:hAnsiTheme="minorHAnsi" w:cstheme="minorHAnsi"/>
        </w:rPr>
        <w:t xml:space="preserve">akup niezbędnych materiałów </w:t>
      </w:r>
      <w:r w:rsidRPr="00273EAF">
        <w:rPr>
          <w:rFonts w:asciiTheme="minorHAnsi" w:eastAsia="Verdana" w:hAnsiTheme="minorHAnsi" w:cstheme="minorHAnsi"/>
        </w:rPr>
        <w:t>i sprzętu do realizacji Programu,</w:t>
      </w:r>
    </w:p>
    <w:p w14:paraId="3CCDEF56" w14:textId="77777777" w:rsidR="003F3FB6" w:rsidRPr="00273EAF" w:rsidRDefault="00312692" w:rsidP="00DE7F6D">
      <w:pPr>
        <w:pStyle w:val="Akapitzlist"/>
        <w:numPr>
          <w:ilvl w:val="0"/>
          <w:numId w:val="18"/>
        </w:numPr>
        <w:spacing w:after="120" w:line="360" w:lineRule="auto"/>
        <w:rPr>
          <w:rFonts w:asciiTheme="minorHAnsi" w:eastAsia="Verdana" w:hAnsiTheme="minorHAnsi" w:cstheme="minorHAnsi"/>
        </w:rPr>
      </w:pPr>
      <w:r w:rsidRPr="00273EAF">
        <w:rPr>
          <w:rFonts w:asciiTheme="minorHAnsi" w:eastAsia="Verdana" w:hAnsiTheme="minorHAnsi" w:cstheme="minorHAnsi"/>
        </w:rPr>
        <w:t>przygotowanie kampanii informacyjno-edukacyjnej Programu.</w:t>
      </w:r>
    </w:p>
    <w:p w14:paraId="43639A32" w14:textId="03D74C10" w:rsidR="008D3908" w:rsidRPr="00273EAF" w:rsidRDefault="008D3908" w:rsidP="00BF2CB5">
      <w:pPr>
        <w:spacing w:before="120" w:line="360" w:lineRule="auto"/>
        <w:ind w:left="709"/>
        <w:rPr>
          <w:rFonts w:asciiTheme="minorHAnsi" w:eastAsia="Verdana" w:hAnsiTheme="minorHAnsi" w:cstheme="minorHAnsi"/>
          <w:b/>
        </w:rPr>
      </w:pPr>
      <w:r w:rsidRPr="00273EAF">
        <w:rPr>
          <w:rFonts w:asciiTheme="minorHAnsi" w:eastAsia="Verdana" w:hAnsiTheme="minorHAnsi" w:cstheme="minorHAnsi"/>
          <w:b/>
        </w:rPr>
        <w:t xml:space="preserve">Etap </w:t>
      </w:r>
      <w:r w:rsidR="0095522E" w:rsidRPr="00273EAF">
        <w:rPr>
          <w:rFonts w:asciiTheme="minorHAnsi" w:eastAsia="Verdana" w:hAnsiTheme="minorHAnsi" w:cstheme="minorHAnsi"/>
          <w:b/>
        </w:rPr>
        <w:t xml:space="preserve">II </w:t>
      </w:r>
      <w:r w:rsidR="0095522E" w:rsidRPr="00273EAF">
        <w:rPr>
          <w:rFonts w:asciiTheme="minorHAnsi" w:eastAsia="Verdana" w:hAnsiTheme="minorHAnsi" w:cstheme="minorHAnsi"/>
        </w:rPr>
        <w:t>realizacja</w:t>
      </w:r>
      <w:r w:rsidR="0055556F" w:rsidRPr="00273EAF">
        <w:rPr>
          <w:rFonts w:asciiTheme="minorHAnsi" w:eastAsia="Verdana" w:hAnsiTheme="minorHAnsi" w:cstheme="minorHAnsi"/>
        </w:rPr>
        <w:t xml:space="preserve"> </w:t>
      </w:r>
      <w:r w:rsidR="00FC74FC">
        <w:rPr>
          <w:rFonts w:asciiTheme="minorHAnsi" w:eastAsia="Verdana" w:hAnsiTheme="minorHAnsi" w:cstheme="minorHAnsi"/>
        </w:rPr>
        <w:t>działań</w:t>
      </w:r>
      <w:r w:rsidR="0055556F" w:rsidRPr="00273EAF">
        <w:rPr>
          <w:rFonts w:asciiTheme="minorHAnsi" w:eastAsia="Verdana" w:hAnsiTheme="minorHAnsi" w:cstheme="minorHAnsi"/>
        </w:rPr>
        <w:t xml:space="preserve"> merytorycznych P</w:t>
      </w:r>
      <w:r w:rsidRPr="00273EAF">
        <w:rPr>
          <w:rFonts w:asciiTheme="minorHAnsi" w:eastAsia="Verdana" w:hAnsiTheme="minorHAnsi" w:cstheme="minorHAnsi"/>
        </w:rPr>
        <w:t>rogramu,</w:t>
      </w:r>
      <w:r w:rsidRPr="00273EAF">
        <w:rPr>
          <w:rFonts w:asciiTheme="minorHAnsi" w:eastAsia="Verdana" w:hAnsiTheme="minorHAnsi" w:cstheme="minorHAnsi"/>
          <w:b/>
        </w:rPr>
        <w:t xml:space="preserve"> </w:t>
      </w:r>
      <w:r w:rsidRPr="00273EAF">
        <w:rPr>
          <w:rFonts w:asciiTheme="minorHAnsi" w:eastAsia="Verdana" w:hAnsiTheme="minorHAnsi" w:cstheme="minorHAnsi"/>
        </w:rPr>
        <w:t>zgodnie z kalendarzem rok</w:t>
      </w:r>
      <w:r w:rsidR="0055556F" w:rsidRPr="00273EAF">
        <w:rPr>
          <w:rFonts w:asciiTheme="minorHAnsi" w:eastAsia="Verdana" w:hAnsiTheme="minorHAnsi" w:cstheme="minorHAnsi"/>
        </w:rPr>
        <w:t>u szkolnego oraz z metodologią Programu</w:t>
      </w:r>
      <w:r w:rsidRPr="00273EAF">
        <w:rPr>
          <w:rFonts w:asciiTheme="minorHAnsi" w:eastAsia="Verdana" w:hAnsiTheme="minorHAnsi" w:cstheme="minorHAnsi"/>
        </w:rPr>
        <w:t xml:space="preserve"> „Zapobieganie próchnicy zębów u uczniów wrocławskich szkół podstawowych”</w:t>
      </w:r>
      <w:r w:rsidR="0055556F" w:rsidRPr="00273EAF">
        <w:rPr>
          <w:rFonts w:asciiTheme="minorHAnsi" w:eastAsia="Verdana" w:hAnsiTheme="minorHAnsi" w:cstheme="minorHAnsi"/>
        </w:rPr>
        <w:t>,</w:t>
      </w:r>
      <w:r w:rsidRPr="00273EAF">
        <w:rPr>
          <w:rFonts w:asciiTheme="minorHAnsi" w:eastAsia="Verdana" w:hAnsiTheme="minorHAnsi" w:cstheme="minorHAnsi"/>
        </w:rPr>
        <w:t xml:space="preserve"> stanowiącego </w:t>
      </w:r>
      <w:r w:rsidRPr="00273EAF">
        <w:rPr>
          <w:rFonts w:asciiTheme="minorHAnsi" w:eastAsia="Verdana" w:hAnsiTheme="minorHAnsi" w:cstheme="minorHAnsi"/>
          <w:b/>
        </w:rPr>
        <w:t>załącznik nr 1</w:t>
      </w:r>
      <w:r w:rsidRPr="00273EAF">
        <w:rPr>
          <w:rFonts w:asciiTheme="minorHAnsi" w:eastAsia="Verdana" w:hAnsiTheme="minorHAnsi" w:cstheme="minorHAnsi"/>
        </w:rPr>
        <w:t xml:space="preserve"> do niniejszego ogłoszenia konkursowego.</w:t>
      </w:r>
    </w:p>
    <w:p w14:paraId="5F1F55D7" w14:textId="08C57489" w:rsidR="009F5B41" w:rsidRPr="00273EAF" w:rsidRDefault="009F5B41" w:rsidP="00DE7F6D">
      <w:pPr>
        <w:pStyle w:val="Akapitzlist"/>
        <w:numPr>
          <w:ilvl w:val="0"/>
          <w:numId w:val="19"/>
        </w:numPr>
        <w:spacing w:before="120" w:line="360" w:lineRule="auto"/>
        <w:ind w:left="714" w:hanging="357"/>
        <w:rPr>
          <w:rFonts w:asciiTheme="minorHAnsi" w:eastAsia="Verdana" w:hAnsiTheme="minorHAnsi" w:cstheme="minorHAnsi"/>
        </w:rPr>
      </w:pPr>
      <w:r w:rsidRPr="00273EAF">
        <w:rPr>
          <w:rFonts w:asciiTheme="minorHAnsi" w:eastAsia="Verdana" w:hAnsiTheme="minorHAnsi" w:cstheme="minorHAnsi"/>
        </w:rPr>
        <w:t xml:space="preserve">Realizacja </w:t>
      </w:r>
      <w:r w:rsidR="00255B97" w:rsidRPr="00273EAF">
        <w:rPr>
          <w:rFonts w:asciiTheme="minorHAnsi" w:eastAsia="Verdana" w:hAnsiTheme="minorHAnsi" w:cstheme="minorHAnsi"/>
        </w:rPr>
        <w:t>Programu</w:t>
      </w:r>
      <w:r w:rsidRPr="00273EAF">
        <w:rPr>
          <w:rFonts w:asciiTheme="minorHAnsi" w:eastAsia="Verdana" w:hAnsiTheme="minorHAnsi" w:cstheme="minorHAnsi"/>
        </w:rPr>
        <w:t xml:space="preserve"> w </w:t>
      </w:r>
      <w:r w:rsidR="00C85F2B" w:rsidRPr="00273EAF">
        <w:rPr>
          <w:rFonts w:asciiTheme="minorHAnsi" w:eastAsia="Verdana" w:hAnsiTheme="minorHAnsi" w:cstheme="minorHAnsi"/>
        </w:rPr>
        <w:t xml:space="preserve">latach </w:t>
      </w:r>
      <w:r w:rsidR="00FB462A" w:rsidRPr="00D576DE">
        <w:rPr>
          <w:rFonts w:asciiTheme="minorHAnsi" w:eastAsia="Verdana" w:hAnsiTheme="minorHAnsi" w:cstheme="minorHAnsi"/>
          <w:b/>
        </w:rPr>
        <w:t>202</w:t>
      </w:r>
      <w:r w:rsidR="00D576DE" w:rsidRPr="00D576DE">
        <w:rPr>
          <w:rFonts w:asciiTheme="minorHAnsi" w:eastAsia="Verdana" w:hAnsiTheme="minorHAnsi" w:cstheme="minorHAnsi"/>
          <w:b/>
        </w:rPr>
        <w:t>3</w:t>
      </w:r>
      <w:r w:rsidR="00FB462A" w:rsidRPr="00D576DE">
        <w:rPr>
          <w:rFonts w:asciiTheme="minorHAnsi" w:eastAsia="Verdana" w:hAnsiTheme="minorHAnsi" w:cstheme="minorHAnsi"/>
          <w:b/>
        </w:rPr>
        <w:t>-2024</w:t>
      </w:r>
      <w:r w:rsidR="00C85F2B" w:rsidRPr="00273EAF">
        <w:rPr>
          <w:rFonts w:asciiTheme="minorHAnsi" w:eastAsia="Verdana" w:hAnsiTheme="minorHAnsi" w:cstheme="minorHAnsi"/>
        </w:rPr>
        <w:t xml:space="preserve"> </w:t>
      </w:r>
      <w:r w:rsidRPr="00273EAF">
        <w:rPr>
          <w:rFonts w:asciiTheme="minorHAnsi" w:eastAsia="Verdana" w:hAnsiTheme="minorHAnsi" w:cstheme="minorHAnsi"/>
        </w:rPr>
        <w:t>polegać będzie w szczególności na:</w:t>
      </w:r>
    </w:p>
    <w:p w14:paraId="12FAD269" w14:textId="77777777" w:rsidR="00DF05B5" w:rsidRPr="00273EAF" w:rsidRDefault="009F5B41" w:rsidP="00DE7F6D">
      <w:pPr>
        <w:pStyle w:val="Akapitzlist"/>
        <w:numPr>
          <w:ilvl w:val="0"/>
          <w:numId w:val="8"/>
        </w:numPr>
        <w:spacing w:before="120" w:line="360" w:lineRule="auto"/>
        <w:ind w:left="1349" w:hanging="357"/>
        <w:rPr>
          <w:rFonts w:asciiTheme="minorHAnsi" w:eastAsia="Verdana" w:hAnsiTheme="minorHAnsi" w:cstheme="minorHAnsi"/>
        </w:rPr>
      </w:pPr>
      <w:r w:rsidRPr="00273EAF">
        <w:rPr>
          <w:rFonts w:asciiTheme="minorHAnsi" w:eastAsia="Verdana" w:hAnsiTheme="minorHAnsi" w:cstheme="minorHAnsi"/>
        </w:rPr>
        <w:t xml:space="preserve">przeprowadzeniu kampanii informacyjno-promocyjnej </w:t>
      </w:r>
      <w:r w:rsidR="00255B97" w:rsidRPr="00273EAF">
        <w:rPr>
          <w:rFonts w:asciiTheme="minorHAnsi" w:eastAsia="Verdana" w:hAnsiTheme="minorHAnsi" w:cstheme="minorHAnsi"/>
        </w:rPr>
        <w:t>Programu</w:t>
      </w:r>
      <w:r w:rsidRPr="00273EAF">
        <w:rPr>
          <w:rFonts w:asciiTheme="minorHAnsi" w:eastAsia="Verdana" w:hAnsiTheme="minorHAnsi" w:cstheme="minorHAnsi"/>
        </w:rPr>
        <w:t xml:space="preserve"> na terenie szkoły</w:t>
      </w:r>
      <w:r w:rsidR="00243270" w:rsidRPr="00273EAF">
        <w:rPr>
          <w:rFonts w:asciiTheme="minorHAnsi" w:eastAsia="Verdana" w:hAnsiTheme="minorHAnsi" w:cstheme="minorHAnsi"/>
        </w:rPr>
        <w:t>,</w:t>
      </w:r>
      <w:r w:rsidR="008A4F88" w:rsidRPr="00273EAF">
        <w:rPr>
          <w:rFonts w:asciiTheme="minorHAnsi" w:eastAsia="Verdana" w:hAnsiTheme="minorHAnsi" w:cstheme="minorHAnsi"/>
        </w:rPr>
        <w:t xml:space="preserve"> w której znajduje się gabinet stomatologiczny oraz w szkołach znajdujących się w </w:t>
      </w:r>
      <w:r w:rsidR="00D65D99" w:rsidRPr="00273EAF">
        <w:rPr>
          <w:rFonts w:asciiTheme="minorHAnsi" w:eastAsia="Verdana" w:hAnsiTheme="minorHAnsi" w:cstheme="minorHAnsi"/>
        </w:rPr>
        <w:t>bliskiej okolicy</w:t>
      </w:r>
      <w:r w:rsidR="008A4F88" w:rsidRPr="00273EAF">
        <w:rPr>
          <w:rFonts w:asciiTheme="minorHAnsi" w:eastAsia="Verdana" w:hAnsiTheme="minorHAnsi" w:cstheme="minorHAnsi"/>
        </w:rPr>
        <w:t xml:space="preserve">, </w:t>
      </w:r>
    </w:p>
    <w:p w14:paraId="0885C0FB" w14:textId="605F43A9" w:rsidR="00DF05B5" w:rsidRPr="00273EAF" w:rsidRDefault="00243270" w:rsidP="00DE7F6D">
      <w:pPr>
        <w:pStyle w:val="Akapitzlist"/>
        <w:numPr>
          <w:ilvl w:val="0"/>
          <w:numId w:val="8"/>
        </w:numPr>
        <w:spacing w:before="120" w:line="360" w:lineRule="auto"/>
        <w:ind w:left="1349" w:hanging="357"/>
        <w:rPr>
          <w:rFonts w:asciiTheme="minorHAnsi" w:eastAsia="Verdana" w:hAnsiTheme="minorHAnsi" w:cstheme="minorHAnsi"/>
        </w:rPr>
      </w:pPr>
      <w:r w:rsidRPr="00273EAF">
        <w:rPr>
          <w:rFonts w:asciiTheme="minorHAnsi" w:eastAsia="Verdana" w:hAnsiTheme="minorHAnsi" w:cstheme="minorHAnsi"/>
        </w:rPr>
        <w:t xml:space="preserve">zamieszczeniu informacji o </w:t>
      </w:r>
      <w:r w:rsidR="00255B97" w:rsidRPr="00273EAF">
        <w:rPr>
          <w:rFonts w:asciiTheme="minorHAnsi" w:eastAsia="Verdana" w:hAnsiTheme="minorHAnsi" w:cstheme="minorHAnsi"/>
        </w:rPr>
        <w:t>Program</w:t>
      </w:r>
      <w:r w:rsidRPr="00273EAF">
        <w:rPr>
          <w:rFonts w:asciiTheme="minorHAnsi" w:eastAsia="Verdana" w:hAnsiTheme="minorHAnsi" w:cstheme="minorHAnsi"/>
        </w:rPr>
        <w:t xml:space="preserve">ie </w:t>
      </w:r>
      <w:r w:rsidR="00127922" w:rsidRPr="00273EAF">
        <w:rPr>
          <w:rFonts w:asciiTheme="minorHAnsi" w:eastAsia="Verdana" w:hAnsiTheme="minorHAnsi" w:cstheme="minorHAnsi"/>
        </w:rPr>
        <w:t xml:space="preserve">w szczególności </w:t>
      </w:r>
      <w:r w:rsidRPr="00273EAF">
        <w:rPr>
          <w:rFonts w:asciiTheme="minorHAnsi" w:eastAsia="Verdana" w:hAnsiTheme="minorHAnsi" w:cstheme="minorHAnsi"/>
        </w:rPr>
        <w:t>na stronie internetowej szkoły</w:t>
      </w:r>
      <w:r w:rsidR="00127922" w:rsidRPr="00273EAF">
        <w:rPr>
          <w:rFonts w:asciiTheme="minorHAnsi" w:eastAsia="Verdana" w:hAnsiTheme="minorHAnsi" w:cstheme="minorHAnsi"/>
        </w:rPr>
        <w:t xml:space="preserve"> posiadającej gabinet stomatologiczny</w:t>
      </w:r>
      <w:r w:rsidR="0055556F" w:rsidRPr="00273EAF">
        <w:rPr>
          <w:rFonts w:asciiTheme="minorHAnsi" w:eastAsia="Verdana" w:hAnsiTheme="minorHAnsi" w:cstheme="minorHAnsi"/>
        </w:rPr>
        <w:t>,</w:t>
      </w:r>
    </w:p>
    <w:p w14:paraId="265703D2" w14:textId="41199BDA" w:rsidR="00DF05B5" w:rsidRDefault="00F432C7" w:rsidP="00DE7F6D">
      <w:pPr>
        <w:pStyle w:val="Akapitzlist"/>
        <w:numPr>
          <w:ilvl w:val="0"/>
          <w:numId w:val="8"/>
        </w:numPr>
        <w:spacing w:before="120" w:line="360" w:lineRule="auto"/>
        <w:ind w:left="1349" w:hanging="357"/>
        <w:rPr>
          <w:rFonts w:asciiTheme="minorHAnsi" w:eastAsia="Verdana" w:hAnsiTheme="minorHAnsi" w:cstheme="minorHAnsi"/>
        </w:rPr>
      </w:pPr>
      <w:r w:rsidRPr="00273EAF">
        <w:rPr>
          <w:rFonts w:asciiTheme="minorHAnsi" w:eastAsia="Verdana" w:hAnsiTheme="minorHAnsi" w:cstheme="minorHAnsi"/>
        </w:rPr>
        <w:t>z</w:t>
      </w:r>
      <w:r w:rsidR="009F5B41" w:rsidRPr="00273EAF">
        <w:rPr>
          <w:rFonts w:asciiTheme="minorHAnsi" w:eastAsia="Verdana" w:hAnsiTheme="minorHAnsi" w:cstheme="minorHAnsi"/>
        </w:rPr>
        <w:t xml:space="preserve">organizowaniu i </w:t>
      </w:r>
      <w:r w:rsidRPr="00273EAF">
        <w:rPr>
          <w:rFonts w:asciiTheme="minorHAnsi" w:eastAsia="Verdana" w:hAnsiTheme="minorHAnsi" w:cstheme="minorHAnsi"/>
        </w:rPr>
        <w:t>prze</w:t>
      </w:r>
      <w:r w:rsidR="009F5B41" w:rsidRPr="00273EAF">
        <w:rPr>
          <w:rFonts w:asciiTheme="minorHAnsi" w:eastAsia="Verdana" w:hAnsiTheme="minorHAnsi" w:cstheme="minorHAnsi"/>
        </w:rPr>
        <w:t xml:space="preserve">prowadzeniu spotkań informacyjno-edukacyjnych </w:t>
      </w:r>
      <w:r w:rsidR="0055556F" w:rsidRPr="00273EAF">
        <w:rPr>
          <w:rFonts w:asciiTheme="minorHAnsi" w:eastAsia="Verdana" w:hAnsiTheme="minorHAnsi" w:cstheme="minorHAnsi"/>
        </w:rPr>
        <w:t xml:space="preserve">dotyczących realizacji Programu </w:t>
      </w:r>
      <w:r w:rsidR="009F5B41" w:rsidRPr="00273EAF">
        <w:rPr>
          <w:rFonts w:asciiTheme="minorHAnsi" w:eastAsia="Verdana" w:hAnsiTheme="minorHAnsi" w:cstheme="minorHAnsi"/>
        </w:rPr>
        <w:t>z rodzicami</w:t>
      </w:r>
      <w:r w:rsidR="0055556F" w:rsidRPr="00273EAF">
        <w:rPr>
          <w:rFonts w:asciiTheme="minorHAnsi" w:eastAsia="Verdana" w:hAnsiTheme="minorHAnsi" w:cstheme="minorHAnsi"/>
        </w:rPr>
        <w:t xml:space="preserve">, </w:t>
      </w:r>
      <w:r w:rsidRPr="00273EAF">
        <w:rPr>
          <w:rFonts w:asciiTheme="minorHAnsi" w:eastAsia="Verdana" w:hAnsiTheme="minorHAnsi" w:cstheme="minorHAnsi"/>
        </w:rPr>
        <w:t xml:space="preserve">opiekunami </w:t>
      </w:r>
      <w:r w:rsidR="0095522E" w:rsidRPr="00273EAF">
        <w:rPr>
          <w:rFonts w:asciiTheme="minorHAnsi" w:eastAsia="Verdana" w:hAnsiTheme="minorHAnsi" w:cstheme="minorHAnsi"/>
        </w:rPr>
        <w:t>prawnymi, nauczycielami</w:t>
      </w:r>
      <w:r w:rsidRPr="00273EAF">
        <w:rPr>
          <w:rFonts w:asciiTheme="minorHAnsi" w:eastAsia="Verdana" w:hAnsiTheme="minorHAnsi" w:cstheme="minorHAnsi"/>
        </w:rPr>
        <w:t xml:space="preserve"> uwzględniając aktualną sytuację epidemiologiczną</w:t>
      </w:r>
      <w:r w:rsidR="00E97EB8" w:rsidRPr="00273EAF">
        <w:rPr>
          <w:rFonts w:asciiTheme="minorHAnsi" w:eastAsia="Verdana" w:hAnsiTheme="minorHAnsi" w:cstheme="minorHAnsi"/>
        </w:rPr>
        <w:t xml:space="preserve"> - z</w:t>
      </w:r>
      <w:r w:rsidR="00EB4B50" w:rsidRPr="00273EAF">
        <w:rPr>
          <w:rFonts w:asciiTheme="minorHAnsi" w:eastAsia="Verdana" w:hAnsiTheme="minorHAnsi" w:cstheme="minorHAnsi"/>
        </w:rPr>
        <w:t>aleca się spotkania w grupach nie mniejszych niż 12 osób w formie stacjonarnej lub online,</w:t>
      </w:r>
    </w:p>
    <w:p w14:paraId="0E7CC9EC" w14:textId="671605E0" w:rsidR="00BA1B86" w:rsidRPr="00BA1B86" w:rsidRDefault="00BA1B86" w:rsidP="00BA1B86">
      <w:pPr>
        <w:pStyle w:val="Akapitzlist"/>
        <w:numPr>
          <w:ilvl w:val="0"/>
          <w:numId w:val="8"/>
        </w:numPr>
        <w:spacing w:before="120" w:line="360" w:lineRule="auto"/>
        <w:ind w:left="1349" w:hanging="357"/>
        <w:rPr>
          <w:rFonts w:asciiTheme="minorHAnsi" w:eastAsia="Verdana" w:hAnsiTheme="minorHAnsi" w:cstheme="minorHAnsi"/>
        </w:rPr>
      </w:pPr>
      <w:r w:rsidRPr="00273EAF">
        <w:rPr>
          <w:rFonts w:asciiTheme="minorHAnsi" w:eastAsia="Verdana" w:hAnsiTheme="minorHAnsi" w:cstheme="minorHAnsi"/>
        </w:rPr>
        <w:lastRenderedPageBreak/>
        <w:t xml:space="preserve">uzyskaniu od rodziców/opiekunów prawnych pisemnej zgody na udział dziecka </w:t>
      </w:r>
      <w:r w:rsidRPr="00273EAF">
        <w:rPr>
          <w:rFonts w:asciiTheme="minorHAnsi" w:eastAsia="Verdana" w:hAnsiTheme="minorHAnsi" w:cstheme="minorHAnsi"/>
        </w:rPr>
        <w:br/>
        <w:t>w Programie,</w:t>
      </w:r>
    </w:p>
    <w:p w14:paraId="542F2902" w14:textId="6D3640DB" w:rsidR="00DF05B5" w:rsidRPr="00273EAF" w:rsidRDefault="00F432C7" w:rsidP="00DE7F6D">
      <w:pPr>
        <w:pStyle w:val="Akapitzlist"/>
        <w:numPr>
          <w:ilvl w:val="0"/>
          <w:numId w:val="8"/>
        </w:numPr>
        <w:spacing w:before="120" w:line="360" w:lineRule="auto"/>
        <w:ind w:left="1349" w:hanging="357"/>
        <w:rPr>
          <w:rFonts w:asciiTheme="minorHAnsi" w:eastAsia="Verdana" w:hAnsiTheme="minorHAnsi" w:cstheme="minorHAnsi"/>
        </w:rPr>
      </w:pPr>
      <w:r w:rsidRPr="00273EAF">
        <w:rPr>
          <w:rFonts w:asciiTheme="minorHAnsi" w:eastAsia="Verdana" w:hAnsiTheme="minorHAnsi" w:cstheme="minorHAnsi"/>
        </w:rPr>
        <w:t>zorganizowaniu</w:t>
      </w:r>
      <w:r w:rsidR="009F5B41" w:rsidRPr="00273EAF">
        <w:rPr>
          <w:rFonts w:asciiTheme="minorHAnsi" w:eastAsia="Verdana" w:hAnsiTheme="minorHAnsi" w:cstheme="minorHAnsi"/>
        </w:rPr>
        <w:t xml:space="preserve"> i </w:t>
      </w:r>
      <w:r w:rsidRPr="00273EAF">
        <w:rPr>
          <w:rFonts w:asciiTheme="minorHAnsi" w:eastAsia="Verdana" w:hAnsiTheme="minorHAnsi" w:cstheme="minorHAnsi"/>
        </w:rPr>
        <w:t>prze</w:t>
      </w:r>
      <w:r w:rsidR="009F5B41" w:rsidRPr="00273EAF">
        <w:rPr>
          <w:rFonts w:asciiTheme="minorHAnsi" w:eastAsia="Verdana" w:hAnsiTheme="minorHAnsi" w:cstheme="minorHAnsi"/>
        </w:rPr>
        <w:t>prowadzeniu z</w:t>
      </w:r>
      <w:r w:rsidR="00EB4B50" w:rsidRPr="00273EAF">
        <w:rPr>
          <w:rFonts w:asciiTheme="minorHAnsi" w:eastAsia="Verdana" w:hAnsiTheme="minorHAnsi" w:cstheme="minorHAnsi"/>
        </w:rPr>
        <w:t>ajęć edukacyjnych dla uczniów</w:t>
      </w:r>
      <w:r w:rsidR="00E97EB8" w:rsidRPr="00273EAF">
        <w:rPr>
          <w:rFonts w:asciiTheme="minorHAnsi" w:eastAsia="Verdana" w:hAnsiTheme="minorHAnsi" w:cstheme="minorHAnsi"/>
        </w:rPr>
        <w:t xml:space="preserve"> - d</w:t>
      </w:r>
      <w:r w:rsidR="009F5B41" w:rsidRPr="00273EAF">
        <w:rPr>
          <w:rFonts w:asciiTheme="minorHAnsi" w:eastAsia="Verdana" w:hAnsiTheme="minorHAnsi" w:cstheme="minorHAnsi"/>
        </w:rPr>
        <w:t xml:space="preserve">ziałania edukacyjne realizowane w ramach </w:t>
      </w:r>
      <w:r w:rsidR="00255B97" w:rsidRPr="00273EAF">
        <w:rPr>
          <w:rFonts w:asciiTheme="minorHAnsi" w:eastAsia="Verdana" w:hAnsiTheme="minorHAnsi" w:cstheme="minorHAnsi"/>
        </w:rPr>
        <w:t>Programu</w:t>
      </w:r>
      <w:r w:rsidR="009F5B41" w:rsidRPr="00273EAF">
        <w:rPr>
          <w:rFonts w:asciiTheme="minorHAnsi" w:eastAsia="Verdana" w:hAnsiTheme="minorHAnsi" w:cstheme="minorHAnsi"/>
        </w:rPr>
        <w:t xml:space="preserve"> muszą być dostosowane do wieku dzieci</w:t>
      </w:r>
      <w:r w:rsidR="00B4770E" w:rsidRPr="00273EAF">
        <w:rPr>
          <w:rFonts w:asciiTheme="minorHAnsi" w:eastAsia="Verdana" w:hAnsiTheme="minorHAnsi" w:cstheme="minorHAnsi"/>
        </w:rPr>
        <w:t xml:space="preserve"> i</w:t>
      </w:r>
      <w:r w:rsidRPr="00273EAF">
        <w:rPr>
          <w:rFonts w:asciiTheme="minorHAnsi" w:eastAsia="Verdana" w:hAnsiTheme="minorHAnsi" w:cstheme="minorHAnsi"/>
        </w:rPr>
        <w:t xml:space="preserve"> uwzględnia</w:t>
      </w:r>
      <w:r w:rsidR="00B4770E" w:rsidRPr="00273EAF">
        <w:rPr>
          <w:rFonts w:asciiTheme="minorHAnsi" w:eastAsia="Verdana" w:hAnsiTheme="minorHAnsi" w:cstheme="minorHAnsi"/>
        </w:rPr>
        <w:t>ć</w:t>
      </w:r>
      <w:r w:rsidRPr="00273EAF">
        <w:rPr>
          <w:rFonts w:asciiTheme="minorHAnsi" w:eastAsia="Verdana" w:hAnsiTheme="minorHAnsi" w:cstheme="minorHAnsi"/>
        </w:rPr>
        <w:t xml:space="preserve"> aktualną sytuację epidemiologiczną</w:t>
      </w:r>
      <w:r w:rsidR="00B4770E" w:rsidRPr="00273EAF">
        <w:rPr>
          <w:rFonts w:asciiTheme="minorHAnsi" w:eastAsia="Verdana" w:hAnsiTheme="minorHAnsi" w:cstheme="minorHAnsi"/>
        </w:rPr>
        <w:t>,</w:t>
      </w:r>
    </w:p>
    <w:p w14:paraId="0B3DEF2C" w14:textId="77777777" w:rsidR="00DF05B5" w:rsidRPr="00273EAF" w:rsidRDefault="00B4770E" w:rsidP="00DE7F6D">
      <w:pPr>
        <w:pStyle w:val="Akapitzlist"/>
        <w:numPr>
          <w:ilvl w:val="0"/>
          <w:numId w:val="8"/>
        </w:numPr>
        <w:spacing w:before="120" w:line="360" w:lineRule="auto"/>
        <w:ind w:left="1349" w:hanging="357"/>
        <w:rPr>
          <w:rFonts w:asciiTheme="minorHAnsi" w:eastAsia="Verdana" w:hAnsiTheme="minorHAnsi" w:cstheme="minorHAnsi"/>
        </w:rPr>
      </w:pPr>
      <w:r w:rsidRPr="00273EAF">
        <w:rPr>
          <w:rFonts w:asciiTheme="minorHAnsi" w:eastAsia="Verdana" w:hAnsiTheme="minorHAnsi" w:cstheme="minorHAnsi"/>
        </w:rPr>
        <w:t>prowadzeniu rejestracji na wizytę w szkolnym gabinecie dentystycznym,</w:t>
      </w:r>
    </w:p>
    <w:p w14:paraId="732568E4" w14:textId="77777777" w:rsidR="00DF05B5" w:rsidRPr="00273EAF" w:rsidRDefault="00B4770E" w:rsidP="00DE7F6D">
      <w:pPr>
        <w:pStyle w:val="Akapitzlist"/>
        <w:numPr>
          <w:ilvl w:val="0"/>
          <w:numId w:val="8"/>
        </w:numPr>
        <w:spacing w:before="120" w:line="360" w:lineRule="auto"/>
        <w:ind w:left="1349" w:hanging="357"/>
        <w:rPr>
          <w:rFonts w:asciiTheme="minorHAnsi" w:eastAsia="Verdana" w:hAnsiTheme="minorHAnsi" w:cstheme="minorHAnsi"/>
        </w:rPr>
      </w:pPr>
      <w:r w:rsidRPr="00273EAF">
        <w:rPr>
          <w:rFonts w:asciiTheme="minorHAnsi" w:eastAsia="Verdana" w:hAnsiTheme="minorHAnsi" w:cstheme="minorHAnsi"/>
        </w:rPr>
        <w:t>przeprowadzeniu w szk</w:t>
      </w:r>
      <w:r w:rsidR="0055556F" w:rsidRPr="00273EAF">
        <w:rPr>
          <w:rFonts w:asciiTheme="minorHAnsi" w:eastAsia="Verdana" w:hAnsiTheme="minorHAnsi" w:cstheme="minorHAnsi"/>
        </w:rPr>
        <w:t>olnym gabinecie dentystycznym</w:t>
      </w:r>
      <w:r w:rsidRPr="00273EAF">
        <w:rPr>
          <w:rFonts w:asciiTheme="minorHAnsi" w:eastAsia="Verdana" w:hAnsiTheme="minorHAnsi" w:cstheme="minorHAnsi"/>
        </w:rPr>
        <w:t xml:space="preserve"> indywidualnych zajęć edukacyjnych z dzieckiem i rodzicem z zakresu profilaktyki i higieny jamy ustnej</w:t>
      </w:r>
    </w:p>
    <w:p w14:paraId="60F689E2" w14:textId="7A011210" w:rsidR="00DF05B5" w:rsidRPr="00273EAF" w:rsidRDefault="009F5B41" w:rsidP="00DE7F6D">
      <w:pPr>
        <w:pStyle w:val="Akapitzlist"/>
        <w:numPr>
          <w:ilvl w:val="0"/>
          <w:numId w:val="8"/>
        </w:numPr>
        <w:spacing w:before="120" w:line="360" w:lineRule="auto"/>
        <w:ind w:left="1349" w:hanging="357"/>
        <w:rPr>
          <w:rFonts w:asciiTheme="minorHAnsi" w:eastAsia="Verdana" w:hAnsiTheme="minorHAnsi" w:cstheme="minorHAnsi"/>
        </w:rPr>
      </w:pPr>
      <w:r w:rsidRPr="00273EAF">
        <w:rPr>
          <w:rFonts w:asciiTheme="minorHAnsi" w:eastAsia="Verdana" w:hAnsiTheme="minorHAnsi" w:cstheme="minorHAnsi"/>
        </w:rPr>
        <w:t xml:space="preserve">przeprowadzeniu </w:t>
      </w:r>
      <w:r w:rsidR="00726325" w:rsidRPr="00273EAF">
        <w:rPr>
          <w:rFonts w:asciiTheme="minorHAnsi" w:eastAsia="Verdana" w:hAnsiTheme="minorHAnsi" w:cstheme="minorHAnsi"/>
        </w:rPr>
        <w:t>w szkolnym gabinecie dentystycznym</w:t>
      </w:r>
      <w:r w:rsidRPr="00273EAF">
        <w:rPr>
          <w:rFonts w:asciiTheme="minorHAnsi" w:eastAsia="Verdana" w:hAnsiTheme="minorHAnsi" w:cstheme="minorHAnsi"/>
        </w:rPr>
        <w:t xml:space="preserve"> badania stomatologicznego u </w:t>
      </w:r>
      <w:r w:rsidR="00601143" w:rsidRPr="00273EAF">
        <w:rPr>
          <w:rFonts w:asciiTheme="minorHAnsi" w:eastAsia="Verdana" w:hAnsiTheme="minorHAnsi" w:cstheme="minorHAnsi"/>
        </w:rPr>
        <w:t>ucznia</w:t>
      </w:r>
      <w:r w:rsidRPr="00273EAF">
        <w:rPr>
          <w:rFonts w:asciiTheme="minorHAnsi" w:eastAsia="Verdana" w:hAnsiTheme="minorHAnsi" w:cstheme="minorHAnsi"/>
        </w:rPr>
        <w:t xml:space="preserve"> z oceną stanu uzębienia za pomocą wskaźnika intensywności próchnicy dla zębów stałych, oceną ortodontyczną, kontrolą higieny jamy ustnej oraz określeniem potrzeb profilaktycznych i leczniczych,</w:t>
      </w:r>
    </w:p>
    <w:p w14:paraId="3533991A" w14:textId="77777777" w:rsidR="00DF05B5" w:rsidRPr="00273EAF" w:rsidRDefault="0055556F" w:rsidP="00DE7F6D">
      <w:pPr>
        <w:pStyle w:val="Akapitzlist"/>
        <w:numPr>
          <w:ilvl w:val="0"/>
          <w:numId w:val="8"/>
        </w:numPr>
        <w:spacing w:before="120" w:line="360" w:lineRule="auto"/>
        <w:ind w:left="1349" w:hanging="357"/>
        <w:rPr>
          <w:rFonts w:asciiTheme="minorHAnsi" w:eastAsia="Verdana" w:hAnsiTheme="minorHAnsi" w:cstheme="minorHAnsi"/>
        </w:rPr>
      </w:pPr>
      <w:r w:rsidRPr="00273EAF">
        <w:rPr>
          <w:rFonts w:asciiTheme="minorHAnsi" w:eastAsia="Verdana" w:hAnsiTheme="minorHAnsi" w:cstheme="minorHAnsi"/>
        </w:rPr>
        <w:t>stabilizacji próchnicy</w:t>
      </w:r>
      <w:r w:rsidR="00C85F2B" w:rsidRPr="00273EAF">
        <w:rPr>
          <w:rFonts w:asciiTheme="minorHAnsi" w:eastAsia="Verdana" w:hAnsiTheme="minorHAnsi" w:cstheme="minorHAnsi"/>
        </w:rPr>
        <w:t xml:space="preserve"> zębów mlecznych </w:t>
      </w:r>
      <w:r w:rsidR="0095522E" w:rsidRPr="00273EAF">
        <w:rPr>
          <w:rFonts w:asciiTheme="minorHAnsi" w:eastAsia="Verdana" w:hAnsiTheme="minorHAnsi" w:cstheme="minorHAnsi"/>
        </w:rPr>
        <w:t xml:space="preserve">u dzieci </w:t>
      </w:r>
      <w:r w:rsidR="00C85F2B" w:rsidRPr="00273EAF">
        <w:rPr>
          <w:rFonts w:asciiTheme="minorHAnsi" w:eastAsia="Verdana" w:hAnsiTheme="minorHAnsi" w:cstheme="minorHAnsi"/>
        </w:rPr>
        <w:t xml:space="preserve">poprzez atraumatyczne leczenie zębów z wypełnianiem </w:t>
      </w:r>
      <w:proofErr w:type="spellStart"/>
      <w:r w:rsidR="00C85F2B" w:rsidRPr="00273EAF">
        <w:rPr>
          <w:rFonts w:asciiTheme="minorHAnsi" w:eastAsia="Verdana" w:hAnsiTheme="minorHAnsi" w:cstheme="minorHAnsi"/>
        </w:rPr>
        <w:t>glassjonomerem</w:t>
      </w:r>
      <w:proofErr w:type="spellEnd"/>
      <w:r w:rsidR="00C85F2B" w:rsidRPr="00273EAF">
        <w:rPr>
          <w:rFonts w:asciiTheme="minorHAnsi" w:eastAsia="Verdana" w:hAnsiTheme="minorHAnsi" w:cstheme="minorHAnsi"/>
        </w:rPr>
        <w:t>,</w:t>
      </w:r>
    </w:p>
    <w:p w14:paraId="4B722B23" w14:textId="77777777" w:rsidR="00DF05B5" w:rsidRPr="00273EAF" w:rsidRDefault="009F5B41" w:rsidP="00DE7F6D">
      <w:pPr>
        <w:pStyle w:val="Akapitzlist"/>
        <w:numPr>
          <w:ilvl w:val="0"/>
          <w:numId w:val="8"/>
        </w:numPr>
        <w:spacing w:before="120" w:line="360" w:lineRule="auto"/>
        <w:ind w:left="1349" w:hanging="357"/>
        <w:rPr>
          <w:rFonts w:asciiTheme="minorHAnsi" w:eastAsia="Verdana" w:hAnsiTheme="minorHAnsi" w:cstheme="minorHAnsi"/>
        </w:rPr>
      </w:pPr>
      <w:r w:rsidRPr="00273EAF">
        <w:rPr>
          <w:rFonts w:asciiTheme="minorHAnsi" w:eastAsia="Verdana" w:hAnsiTheme="minorHAnsi" w:cstheme="minorHAnsi"/>
        </w:rPr>
        <w:t>lakowaniu zębów poprzez stosowanie glassjonomeru jako tymczasowego laku szczelinowego</w:t>
      </w:r>
      <w:r w:rsidR="0055556F" w:rsidRPr="00273EAF">
        <w:rPr>
          <w:rFonts w:asciiTheme="minorHAnsi" w:eastAsia="Verdana" w:hAnsiTheme="minorHAnsi" w:cstheme="minorHAnsi"/>
        </w:rPr>
        <w:t>,</w:t>
      </w:r>
      <w:r w:rsidRPr="00273EAF">
        <w:rPr>
          <w:rFonts w:asciiTheme="minorHAnsi" w:eastAsia="Verdana" w:hAnsiTheme="minorHAnsi" w:cstheme="minorHAnsi"/>
        </w:rPr>
        <w:t xml:space="preserve"> zabezpieczającego przed rozwojem próchnicy w wyrzynających się zębach trzonowych i monitorowanie jego retencji zgodnie z </w:t>
      </w:r>
      <w:r w:rsidR="00255B97" w:rsidRPr="00273EAF">
        <w:rPr>
          <w:rFonts w:asciiTheme="minorHAnsi" w:eastAsia="Verdana" w:hAnsiTheme="minorHAnsi" w:cstheme="minorHAnsi"/>
        </w:rPr>
        <w:t>Program</w:t>
      </w:r>
      <w:r w:rsidRPr="00273EAF">
        <w:rPr>
          <w:rFonts w:asciiTheme="minorHAnsi" w:eastAsia="Verdana" w:hAnsiTheme="minorHAnsi" w:cstheme="minorHAnsi"/>
        </w:rPr>
        <w:t>em,</w:t>
      </w:r>
    </w:p>
    <w:p w14:paraId="025EA5C7" w14:textId="77777777" w:rsidR="00DF05B5" w:rsidRPr="00273EAF" w:rsidRDefault="009F5B41" w:rsidP="00DE7F6D">
      <w:pPr>
        <w:pStyle w:val="Akapitzlist"/>
        <w:numPr>
          <w:ilvl w:val="0"/>
          <w:numId w:val="8"/>
        </w:numPr>
        <w:spacing w:before="120" w:line="360" w:lineRule="auto"/>
        <w:ind w:left="1349" w:hanging="357"/>
        <w:rPr>
          <w:rFonts w:asciiTheme="minorHAnsi" w:eastAsia="Verdana" w:hAnsiTheme="minorHAnsi" w:cstheme="minorHAnsi"/>
        </w:rPr>
      </w:pPr>
      <w:r w:rsidRPr="00273EAF">
        <w:rPr>
          <w:rFonts w:asciiTheme="minorHAnsi" w:eastAsia="Verdana" w:hAnsiTheme="minorHAnsi" w:cstheme="minorHAnsi"/>
        </w:rPr>
        <w:t>kontroli zalakowanych zębów połączonej z uzupełnieniem laku,</w:t>
      </w:r>
    </w:p>
    <w:p w14:paraId="1AACEA95" w14:textId="77777777" w:rsidR="00DF05B5" w:rsidRPr="00273EAF" w:rsidRDefault="00C85F2B" w:rsidP="00DE7F6D">
      <w:pPr>
        <w:pStyle w:val="Akapitzlist"/>
        <w:numPr>
          <w:ilvl w:val="0"/>
          <w:numId w:val="8"/>
        </w:numPr>
        <w:spacing w:before="120" w:line="360" w:lineRule="auto"/>
        <w:ind w:left="1349" w:hanging="357"/>
        <w:rPr>
          <w:rFonts w:asciiTheme="minorHAnsi" w:eastAsia="Verdana" w:hAnsiTheme="minorHAnsi" w:cstheme="minorHAnsi"/>
        </w:rPr>
      </w:pPr>
      <w:r w:rsidRPr="00273EAF">
        <w:rPr>
          <w:rFonts w:asciiTheme="minorHAnsi" w:eastAsia="Verdana" w:hAnsiTheme="minorHAnsi" w:cstheme="minorHAnsi"/>
        </w:rPr>
        <w:t>leczeniu próchnicy „punktowej” w zębach stałych trzonowych i przedtrzon</w:t>
      </w:r>
      <w:r w:rsidR="00F770C8" w:rsidRPr="00273EAF">
        <w:rPr>
          <w:rFonts w:asciiTheme="minorHAnsi" w:eastAsia="Verdana" w:hAnsiTheme="minorHAnsi" w:cstheme="minorHAnsi"/>
        </w:rPr>
        <w:t xml:space="preserve">owcach </w:t>
      </w:r>
      <w:r w:rsidRPr="00273EAF">
        <w:rPr>
          <w:rFonts w:asciiTheme="minorHAnsi" w:eastAsia="Verdana" w:hAnsiTheme="minorHAnsi" w:cstheme="minorHAnsi"/>
        </w:rPr>
        <w:t>poprzez wypełnienie zapobiegawcze, obejmujące wypełnienie małego ubytku kompozytem z jednoczesnym zalakowaniem sąsiadujących bruzd,</w:t>
      </w:r>
    </w:p>
    <w:p w14:paraId="31082F58" w14:textId="77777777" w:rsidR="00DF05B5" w:rsidRPr="00273EAF" w:rsidRDefault="00C85F2B" w:rsidP="00DE7F6D">
      <w:pPr>
        <w:pStyle w:val="Akapitzlist"/>
        <w:numPr>
          <w:ilvl w:val="0"/>
          <w:numId w:val="8"/>
        </w:numPr>
        <w:spacing w:before="120" w:line="360" w:lineRule="auto"/>
        <w:ind w:left="1349" w:hanging="357"/>
        <w:rPr>
          <w:rFonts w:asciiTheme="minorHAnsi" w:eastAsia="Verdana" w:hAnsiTheme="minorHAnsi" w:cstheme="minorHAnsi"/>
        </w:rPr>
      </w:pPr>
      <w:r w:rsidRPr="00273EAF">
        <w:rPr>
          <w:rFonts w:asciiTheme="minorHAnsi" w:eastAsia="Verdana" w:hAnsiTheme="minorHAnsi" w:cstheme="minorHAnsi"/>
        </w:rPr>
        <w:t>wymianie laku tymczasowego na lak ostateczny</w:t>
      </w:r>
      <w:r w:rsidR="0006530A" w:rsidRPr="00273EAF">
        <w:rPr>
          <w:rFonts w:asciiTheme="minorHAnsi" w:eastAsia="Verdana" w:hAnsiTheme="minorHAnsi" w:cstheme="minorHAnsi"/>
        </w:rPr>
        <w:t xml:space="preserve"> kompozytowy</w:t>
      </w:r>
      <w:r w:rsidRPr="00273EAF">
        <w:rPr>
          <w:rFonts w:asciiTheme="minorHAnsi" w:eastAsia="Verdana" w:hAnsiTheme="minorHAnsi" w:cstheme="minorHAnsi"/>
        </w:rPr>
        <w:t>,</w:t>
      </w:r>
    </w:p>
    <w:p w14:paraId="2B66CC5B" w14:textId="77777777" w:rsidR="00DF05B5" w:rsidRPr="00273EAF" w:rsidRDefault="009F5B41" w:rsidP="00DE7F6D">
      <w:pPr>
        <w:pStyle w:val="Akapitzlist"/>
        <w:numPr>
          <w:ilvl w:val="0"/>
          <w:numId w:val="8"/>
        </w:numPr>
        <w:spacing w:before="120" w:line="360" w:lineRule="auto"/>
        <w:ind w:left="1349" w:hanging="357"/>
        <w:rPr>
          <w:rFonts w:asciiTheme="minorHAnsi" w:eastAsia="Verdana" w:hAnsiTheme="minorHAnsi" w:cstheme="minorHAnsi"/>
        </w:rPr>
      </w:pPr>
      <w:r w:rsidRPr="00273EAF">
        <w:rPr>
          <w:rFonts w:asciiTheme="minorHAnsi" w:eastAsia="Verdana" w:hAnsiTheme="minorHAnsi" w:cstheme="minorHAnsi"/>
        </w:rPr>
        <w:t>lakierowaniu zębów,</w:t>
      </w:r>
    </w:p>
    <w:p w14:paraId="7FF030C2" w14:textId="77777777" w:rsidR="00DF05B5" w:rsidRPr="00273EAF" w:rsidRDefault="009F5B41" w:rsidP="00DE7F6D">
      <w:pPr>
        <w:pStyle w:val="Akapitzlist"/>
        <w:numPr>
          <w:ilvl w:val="0"/>
          <w:numId w:val="8"/>
        </w:numPr>
        <w:spacing w:before="120" w:line="360" w:lineRule="auto"/>
        <w:ind w:left="1349" w:hanging="357"/>
        <w:rPr>
          <w:rFonts w:asciiTheme="minorHAnsi" w:eastAsia="Verdana" w:hAnsiTheme="minorHAnsi" w:cstheme="minorHAnsi"/>
        </w:rPr>
      </w:pPr>
      <w:r w:rsidRPr="00273EAF">
        <w:rPr>
          <w:rFonts w:asciiTheme="minorHAnsi" w:eastAsia="Verdana" w:hAnsiTheme="minorHAnsi" w:cstheme="minorHAnsi"/>
        </w:rPr>
        <w:t>prowadzeniu dokumentacji medycznej,</w:t>
      </w:r>
    </w:p>
    <w:p w14:paraId="5EF09189" w14:textId="207B10BD" w:rsidR="00DF05B5" w:rsidRPr="00273EAF" w:rsidRDefault="009F5B41" w:rsidP="00DE7F6D">
      <w:pPr>
        <w:pStyle w:val="Akapitzlist"/>
        <w:numPr>
          <w:ilvl w:val="0"/>
          <w:numId w:val="8"/>
        </w:numPr>
        <w:spacing w:before="120" w:line="360" w:lineRule="auto"/>
        <w:ind w:left="1349" w:hanging="357"/>
        <w:rPr>
          <w:rFonts w:asciiTheme="minorHAnsi" w:eastAsia="Verdana" w:hAnsiTheme="minorHAnsi" w:cstheme="minorHAnsi"/>
        </w:rPr>
      </w:pPr>
      <w:r w:rsidRPr="00273EAF">
        <w:rPr>
          <w:rFonts w:asciiTheme="minorHAnsi" w:eastAsia="Verdana" w:hAnsiTheme="minorHAnsi" w:cstheme="minorHAnsi"/>
        </w:rPr>
        <w:t>dok</w:t>
      </w:r>
      <w:r w:rsidR="00726325" w:rsidRPr="00273EAF">
        <w:rPr>
          <w:rFonts w:asciiTheme="minorHAnsi" w:eastAsia="Verdana" w:hAnsiTheme="minorHAnsi" w:cstheme="minorHAnsi"/>
        </w:rPr>
        <w:t>umentowaniu innych</w:t>
      </w:r>
      <w:r w:rsidRPr="00273EAF">
        <w:rPr>
          <w:rFonts w:asciiTheme="minorHAnsi" w:eastAsia="Verdana" w:hAnsiTheme="minorHAnsi" w:cstheme="minorHAnsi"/>
        </w:rPr>
        <w:t xml:space="preserve"> </w:t>
      </w:r>
      <w:r w:rsidR="002F4E02">
        <w:rPr>
          <w:rFonts w:asciiTheme="minorHAnsi" w:eastAsia="Verdana" w:hAnsiTheme="minorHAnsi" w:cstheme="minorHAnsi"/>
        </w:rPr>
        <w:t>działań</w:t>
      </w:r>
      <w:r w:rsidRPr="00273EAF">
        <w:rPr>
          <w:rFonts w:asciiTheme="minorHAnsi" w:eastAsia="Verdana" w:hAnsiTheme="minorHAnsi" w:cstheme="minorHAnsi"/>
        </w:rPr>
        <w:t xml:space="preserve"> </w:t>
      </w:r>
      <w:r w:rsidR="00255B97" w:rsidRPr="00273EAF">
        <w:rPr>
          <w:rFonts w:asciiTheme="minorHAnsi" w:eastAsia="Verdana" w:hAnsiTheme="minorHAnsi" w:cstheme="minorHAnsi"/>
        </w:rPr>
        <w:t>Programu</w:t>
      </w:r>
      <w:r w:rsidRPr="00273EAF">
        <w:rPr>
          <w:rFonts w:asciiTheme="minorHAnsi" w:eastAsia="Verdana" w:hAnsiTheme="minorHAnsi" w:cstheme="minorHAnsi"/>
        </w:rPr>
        <w:t xml:space="preserve">, </w:t>
      </w:r>
    </w:p>
    <w:p w14:paraId="7B43A343" w14:textId="77777777" w:rsidR="00DF05B5" w:rsidRPr="00273EAF" w:rsidRDefault="009F5B41" w:rsidP="00DE7F6D">
      <w:pPr>
        <w:pStyle w:val="Akapitzlist"/>
        <w:numPr>
          <w:ilvl w:val="0"/>
          <w:numId w:val="8"/>
        </w:numPr>
        <w:spacing w:before="120" w:line="360" w:lineRule="auto"/>
        <w:ind w:left="1349" w:hanging="357"/>
        <w:rPr>
          <w:rFonts w:asciiTheme="minorHAnsi" w:eastAsia="Verdana" w:hAnsiTheme="minorHAnsi" w:cstheme="minorHAnsi"/>
        </w:rPr>
      </w:pPr>
      <w:r w:rsidRPr="00273EAF">
        <w:rPr>
          <w:rFonts w:asciiTheme="minorHAnsi" w:eastAsia="Verdana" w:hAnsiTheme="minorHAnsi" w:cstheme="minorHAnsi"/>
        </w:rPr>
        <w:t xml:space="preserve">opracowaniu sprawozdań częściowych i końcowych z realizacji </w:t>
      </w:r>
      <w:r w:rsidR="00255B97" w:rsidRPr="00273EAF">
        <w:rPr>
          <w:rFonts w:asciiTheme="minorHAnsi" w:eastAsia="Verdana" w:hAnsiTheme="minorHAnsi" w:cstheme="minorHAnsi"/>
        </w:rPr>
        <w:t>Programu</w:t>
      </w:r>
      <w:r w:rsidRPr="00273EAF">
        <w:rPr>
          <w:rFonts w:asciiTheme="minorHAnsi" w:eastAsia="Verdana" w:hAnsiTheme="minorHAnsi" w:cstheme="minorHAnsi"/>
        </w:rPr>
        <w:t xml:space="preserve">, prezentujących wyniki stopnia osiągnięcia celów </w:t>
      </w:r>
      <w:r w:rsidR="00255B97" w:rsidRPr="00273EAF">
        <w:rPr>
          <w:rFonts w:asciiTheme="minorHAnsi" w:eastAsia="Verdana" w:hAnsiTheme="minorHAnsi" w:cstheme="minorHAnsi"/>
        </w:rPr>
        <w:t>Programu</w:t>
      </w:r>
      <w:r w:rsidRPr="00273EAF">
        <w:rPr>
          <w:rFonts w:asciiTheme="minorHAnsi" w:eastAsia="Verdana" w:hAnsiTheme="minorHAnsi" w:cstheme="minorHAnsi"/>
        </w:rPr>
        <w:t>,</w:t>
      </w:r>
    </w:p>
    <w:p w14:paraId="3A9A62B5" w14:textId="77777777" w:rsidR="00DF05B5" w:rsidRPr="00273EAF" w:rsidRDefault="009F5B41" w:rsidP="00DE7F6D">
      <w:pPr>
        <w:pStyle w:val="Akapitzlist"/>
        <w:numPr>
          <w:ilvl w:val="0"/>
          <w:numId w:val="8"/>
        </w:numPr>
        <w:spacing w:before="120" w:line="360" w:lineRule="auto"/>
        <w:ind w:left="1349" w:hanging="357"/>
        <w:rPr>
          <w:rFonts w:asciiTheme="minorHAnsi" w:eastAsia="Verdana" w:hAnsiTheme="minorHAnsi" w:cstheme="minorHAnsi"/>
        </w:rPr>
      </w:pPr>
      <w:r w:rsidRPr="00273EAF">
        <w:rPr>
          <w:rFonts w:asciiTheme="minorHAnsi" w:eastAsia="Verdana" w:hAnsiTheme="minorHAnsi" w:cstheme="minorHAnsi"/>
        </w:rPr>
        <w:t xml:space="preserve">monitorowaniu i ewaluacji </w:t>
      </w:r>
      <w:r w:rsidR="00255B97" w:rsidRPr="00273EAF">
        <w:rPr>
          <w:rFonts w:asciiTheme="minorHAnsi" w:eastAsia="Verdana" w:hAnsiTheme="minorHAnsi" w:cstheme="minorHAnsi"/>
        </w:rPr>
        <w:t>Programu</w:t>
      </w:r>
      <w:r w:rsidRPr="00273EAF">
        <w:rPr>
          <w:rFonts w:asciiTheme="minorHAnsi" w:eastAsia="Verdana" w:hAnsiTheme="minorHAnsi" w:cstheme="minorHAnsi"/>
        </w:rPr>
        <w:t>,</w:t>
      </w:r>
    </w:p>
    <w:p w14:paraId="150047D1" w14:textId="0C145BA8" w:rsidR="00D65D99" w:rsidRDefault="009F5B41" w:rsidP="00DE7F6D">
      <w:pPr>
        <w:pStyle w:val="Akapitzlist"/>
        <w:numPr>
          <w:ilvl w:val="0"/>
          <w:numId w:val="8"/>
        </w:numPr>
        <w:spacing w:before="120" w:line="360" w:lineRule="auto"/>
        <w:ind w:left="1349" w:hanging="357"/>
        <w:rPr>
          <w:rFonts w:asciiTheme="minorHAnsi" w:eastAsia="Verdana" w:hAnsiTheme="minorHAnsi" w:cstheme="minorHAnsi"/>
        </w:rPr>
      </w:pPr>
      <w:r w:rsidRPr="00273EAF">
        <w:rPr>
          <w:rFonts w:asciiTheme="minorHAnsi" w:eastAsia="Verdana" w:hAnsiTheme="minorHAnsi" w:cstheme="minorHAnsi"/>
        </w:rPr>
        <w:t xml:space="preserve">zabezpieczeniu i archiwizowaniu dokumentacji </w:t>
      </w:r>
      <w:r w:rsidR="00255B97" w:rsidRPr="00273EAF">
        <w:rPr>
          <w:rFonts w:asciiTheme="minorHAnsi" w:eastAsia="Verdana" w:hAnsiTheme="minorHAnsi" w:cstheme="minorHAnsi"/>
        </w:rPr>
        <w:t>Programu</w:t>
      </w:r>
      <w:r w:rsidRPr="00273EAF">
        <w:rPr>
          <w:rFonts w:asciiTheme="minorHAnsi" w:eastAsia="Verdana" w:hAnsiTheme="minorHAnsi" w:cstheme="minorHAnsi"/>
        </w:rPr>
        <w:t xml:space="preserve">, zgodnie z </w:t>
      </w:r>
      <w:r w:rsidR="00D65D99" w:rsidRPr="00273EAF">
        <w:rPr>
          <w:rFonts w:asciiTheme="minorHAnsi" w:eastAsia="Verdana" w:hAnsiTheme="minorHAnsi" w:cstheme="minorHAnsi"/>
        </w:rPr>
        <w:t>obowiązującymi przepisami prawa</w:t>
      </w:r>
      <w:r w:rsidR="00883531">
        <w:rPr>
          <w:rFonts w:asciiTheme="minorHAnsi" w:eastAsia="Verdana" w:hAnsiTheme="minorHAnsi" w:cstheme="minorHAnsi"/>
        </w:rPr>
        <w:t>,</w:t>
      </w:r>
    </w:p>
    <w:p w14:paraId="6FD4C002" w14:textId="4EF727AC" w:rsidR="00883531" w:rsidRDefault="0055556F" w:rsidP="00883531">
      <w:pPr>
        <w:pStyle w:val="Akapitzlist"/>
        <w:numPr>
          <w:ilvl w:val="0"/>
          <w:numId w:val="1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hAnsiTheme="minorHAnsi" w:cstheme="minorHAnsi"/>
          <w:b/>
        </w:rPr>
      </w:pPr>
      <w:r w:rsidRPr="00273EAF">
        <w:rPr>
          <w:rFonts w:asciiTheme="minorHAnsi" w:hAnsiTheme="minorHAnsi" w:cstheme="minorHAnsi"/>
          <w:b/>
        </w:rPr>
        <w:lastRenderedPageBreak/>
        <w:t>Odbiorcy</w:t>
      </w:r>
      <w:r w:rsidR="00D65D99" w:rsidRPr="00273EAF">
        <w:rPr>
          <w:rFonts w:asciiTheme="minorHAnsi" w:hAnsiTheme="minorHAnsi" w:cstheme="minorHAnsi"/>
          <w:b/>
        </w:rPr>
        <w:t xml:space="preserve"> będą mogli zrezygnować z udziału w Programie na każdym etapie jego realizacji.  </w:t>
      </w:r>
    </w:p>
    <w:p w14:paraId="2E834531" w14:textId="74D1A273" w:rsidR="000179AD" w:rsidRPr="00DC3899" w:rsidRDefault="00085918" w:rsidP="00715E4F">
      <w:pPr>
        <w:pStyle w:val="Nagwek2"/>
        <w:spacing w:before="240" w:after="240" w:line="360" w:lineRule="auto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DC3899">
        <w:rPr>
          <w:rFonts w:asciiTheme="minorHAnsi" w:hAnsiTheme="minorHAnsi" w:cstheme="minorHAnsi"/>
          <w:color w:val="000000" w:themeColor="text1"/>
          <w:sz w:val="28"/>
          <w:szCs w:val="28"/>
        </w:rPr>
        <w:t>I</w:t>
      </w:r>
      <w:r w:rsidR="000179AD" w:rsidRPr="00DC3899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X. WARUNKI REALIZACJI </w:t>
      </w:r>
      <w:r w:rsidR="00255B97" w:rsidRPr="00DC3899">
        <w:rPr>
          <w:rFonts w:asciiTheme="minorHAnsi" w:hAnsiTheme="minorHAnsi" w:cstheme="minorHAnsi"/>
          <w:color w:val="000000" w:themeColor="text1"/>
          <w:sz w:val="28"/>
          <w:szCs w:val="28"/>
        </w:rPr>
        <w:t>PROGRAMU</w:t>
      </w:r>
    </w:p>
    <w:p w14:paraId="5C0E4789" w14:textId="77777777" w:rsidR="00DF05B5" w:rsidRPr="00DC3899" w:rsidRDefault="00255B97" w:rsidP="00DF05B5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eastAsia="Verdana" w:hAnsiTheme="minorHAnsi" w:cstheme="minorHAnsi"/>
          <w:color w:val="000000"/>
        </w:rPr>
      </w:pPr>
      <w:r w:rsidRPr="00DC3899">
        <w:rPr>
          <w:rFonts w:asciiTheme="minorHAnsi" w:eastAsia="Verdana" w:hAnsiTheme="minorHAnsi" w:cstheme="minorHAnsi"/>
          <w:color w:val="000000"/>
        </w:rPr>
        <w:t>Program</w:t>
      </w:r>
      <w:r w:rsidR="009F5B41" w:rsidRPr="00DC3899">
        <w:rPr>
          <w:rFonts w:asciiTheme="minorHAnsi" w:eastAsia="Verdana" w:hAnsiTheme="minorHAnsi" w:cstheme="minorHAnsi"/>
          <w:color w:val="000000"/>
        </w:rPr>
        <w:t xml:space="preserve"> może realizować podmiot wykonujący działalność leczniczą w rozumieniu </w:t>
      </w:r>
      <w:r w:rsidR="009F5B41" w:rsidRPr="00DC3899">
        <w:rPr>
          <w:rFonts w:asciiTheme="minorHAnsi" w:eastAsia="Verdana" w:hAnsiTheme="minorHAnsi" w:cstheme="minorHAnsi"/>
        </w:rPr>
        <w:t>Ustawy</w:t>
      </w:r>
      <w:r w:rsidR="009F5B41" w:rsidRPr="00DC3899">
        <w:rPr>
          <w:rFonts w:asciiTheme="minorHAnsi" w:eastAsia="Verdana" w:hAnsiTheme="minorHAnsi" w:cstheme="minorHAnsi"/>
          <w:color w:val="000000"/>
        </w:rPr>
        <w:t xml:space="preserve"> z dnia 15 kwietnia 2011 r. o działalności leczniczej</w:t>
      </w:r>
      <w:r w:rsidR="0095522E" w:rsidRPr="00DC3899">
        <w:rPr>
          <w:rFonts w:asciiTheme="minorHAnsi" w:eastAsia="Verdana" w:hAnsiTheme="minorHAnsi" w:cstheme="minorHAnsi"/>
          <w:color w:val="000000"/>
        </w:rPr>
        <w:t>.</w:t>
      </w:r>
    </w:p>
    <w:p w14:paraId="68E6A134" w14:textId="02C77A08" w:rsidR="00DF05B5" w:rsidRPr="00AA0CDB" w:rsidRDefault="00421F18" w:rsidP="00DF05B5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eastAsia="Verdana" w:hAnsiTheme="minorHAnsi" w:cstheme="minorHAnsi"/>
          <w:color w:val="000000"/>
        </w:rPr>
      </w:pPr>
      <w:r w:rsidRPr="00DC3899">
        <w:rPr>
          <w:rFonts w:asciiTheme="minorHAnsi" w:eastAsia="Verdana" w:hAnsiTheme="minorHAnsi" w:cstheme="minorHAnsi"/>
          <w:color w:val="000000"/>
        </w:rPr>
        <w:t xml:space="preserve">Wyłoniony Realizator Programu zgodnie ze złożoną ofertą wyposaża </w:t>
      </w:r>
      <w:r w:rsidR="00F41968" w:rsidRPr="00DC3899">
        <w:rPr>
          <w:rFonts w:asciiTheme="minorHAnsi" w:eastAsia="Verdana" w:hAnsiTheme="minorHAnsi" w:cstheme="minorHAnsi"/>
          <w:color w:val="000000"/>
        </w:rPr>
        <w:t xml:space="preserve">szkolny </w:t>
      </w:r>
      <w:r w:rsidRPr="00DC3899">
        <w:rPr>
          <w:rFonts w:asciiTheme="minorHAnsi" w:eastAsia="Verdana" w:hAnsiTheme="minorHAnsi" w:cstheme="minorHAnsi"/>
          <w:color w:val="000000"/>
        </w:rPr>
        <w:t xml:space="preserve">gabinet </w:t>
      </w:r>
      <w:r w:rsidRPr="00AA0CDB">
        <w:rPr>
          <w:rFonts w:asciiTheme="minorHAnsi" w:eastAsia="Verdana" w:hAnsiTheme="minorHAnsi" w:cstheme="minorHAnsi"/>
          <w:color w:val="000000"/>
        </w:rPr>
        <w:t xml:space="preserve">dentystyczny </w:t>
      </w:r>
      <w:r w:rsidR="00FB2F5F" w:rsidRPr="00AA0CDB">
        <w:rPr>
          <w:rFonts w:asciiTheme="minorHAnsi" w:eastAsia="Verdana" w:hAnsiTheme="minorHAnsi" w:cstheme="minorHAnsi"/>
          <w:color w:val="000000"/>
        </w:rPr>
        <w:t>w</w:t>
      </w:r>
      <w:r w:rsidR="00D075DC" w:rsidRPr="00AA0CDB">
        <w:rPr>
          <w:rFonts w:asciiTheme="minorHAnsi" w:eastAsia="Verdana" w:hAnsiTheme="minorHAnsi" w:cstheme="minorHAnsi"/>
          <w:color w:val="000000"/>
        </w:rPr>
        <w:t xml:space="preserve">e własny sprzęt stomatologiczny </w:t>
      </w:r>
      <w:r w:rsidR="00F41968" w:rsidRPr="00AA0CDB">
        <w:rPr>
          <w:rFonts w:asciiTheme="minorHAnsi" w:eastAsia="Verdana" w:hAnsiTheme="minorHAnsi" w:cstheme="minorHAnsi"/>
          <w:color w:val="000000"/>
        </w:rPr>
        <w:t>na czas realizacji Programu</w:t>
      </w:r>
      <w:r w:rsidR="00F45134" w:rsidRPr="00AA0CDB">
        <w:rPr>
          <w:rFonts w:asciiTheme="minorHAnsi" w:eastAsia="Verdana" w:hAnsiTheme="minorHAnsi" w:cstheme="minorHAnsi"/>
          <w:color w:val="000000"/>
        </w:rPr>
        <w:t xml:space="preserve"> </w:t>
      </w:r>
      <w:r w:rsidR="00DC3899" w:rsidRPr="00AA0CDB">
        <w:rPr>
          <w:rFonts w:asciiTheme="minorHAnsi" w:eastAsia="Verdana" w:hAnsiTheme="minorHAnsi" w:cstheme="minorHAnsi"/>
          <w:color w:val="000000"/>
        </w:rPr>
        <w:t xml:space="preserve">– </w:t>
      </w:r>
      <w:r w:rsidR="00F45134" w:rsidRPr="00AA0CDB">
        <w:rPr>
          <w:rFonts w:asciiTheme="minorHAnsi" w:eastAsia="Verdana" w:hAnsiTheme="minorHAnsi" w:cstheme="minorHAnsi"/>
          <w:color w:val="000000"/>
        </w:rPr>
        <w:t>w</w:t>
      </w:r>
      <w:r w:rsidR="00DC3899" w:rsidRPr="00AA0CDB">
        <w:rPr>
          <w:rFonts w:eastAsia="Verdana"/>
        </w:rPr>
        <w:t> </w:t>
      </w:r>
      <w:r w:rsidR="00D075DC" w:rsidRPr="00AA0CDB">
        <w:rPr>
          <w:rFonts w:asciiTheme="minorHAnsi" w:eastAsia="Verdana" w:hAnsiTheme="minorHAnsi" w:cstheme="minorHAnsi"/>
          <w:color w:val="000000"/>
        </w:rPr>
        <w:t>szczególności w unit stomatologiczny.</w:t>
      </w:r>
      <w:r w:rsidR="002E7CAF" w:rsidRPr="00AA0CDB">
        <w:rPr>
          <w:rFonts w:asciiTheme="minorHAnsi" w:eastAsia="Verdana" w:hAnsiTheme="minorHAnsi" w:cstheme="minorHAnsi"/>
          <w:color w:val="000000"/>
        </w:rPr>
        <w:t xml:space="preserve"> </w:t>
      </w:r>
    </w:p>
    <w:p w14:paraId="570449BC" w14:textId="55278A04" w:rsidR="009F5B41" w:rsidRPr="00AA0CDB" w:rsidRDefault="009F5B41" w:rsidP="00DF05B5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eastAsia="Verdana" w:hAnsiTheme="minorHAnsi" w:cstheme="minorHAnsi"/>
          <w:color w:val="000000"/>
        </w:rPr>
      </w:pPr>
      <w:r w:rsidRPr="00AA0CDB">
        <w:rPr>
          <w:rFonts w:asciiTheme="minorHAnsi" w:eastAsia="Verdana" w:hAnsiTheme="minorHAnsi" w:cstheme="minorHAnsi"/>
          <w:color w:val="000000"/>
        </w:rPr>
        <w:t xml:space="preserve">Oferent musi spełnić jeden z </w:t>
      </w:r>
      <w:r w:rsidR="003F04B3" w:rsidRPr="00AA0CDB">
        <w:rPr>
          <w:rFonts w:asciiTheme="minorHAnsi" w:eastAsia="Verdana" w:hAnsiTheme="minorHAnsi" w:cstheme="minorHAnsi"/>
          <w:color w:val="000000"/>
        </w:rPr>
        <w:t>dwóch</w:t>
      </w:r>
      <w:r w:rsidRPr="00AA0CDB">
        <w:rPr>
          <w:rFonts w:asciiTheme="minorHAnsi" w:eastAsia="Verdana" w:hAnsiTheme="minorHAnsi" w:cstheme="minorHAnsi"/>
          <w:color w:val="000000"/>
        </w:rPr>
        <w:t xml:space="preserve"> </w:t>
      </w:r>
      <w:r w:rsidR="003F04B3" w:rsidRPr="00AA0CDB">
        <w:rPr>
          <w:rFonts w:asciiTheme="minorHAnsi" w:eastAsia="Verdana" w:hAnsiTheme="minorHAnsi" w:cstheme="minorHAnsi"/>
          <w:color w:val="000000"/>
        </w:rPr>
        <w:t xml:space="preserve">niżej wymienionych </w:t>
      </w:r>
      <w:r w:rsidRPr="00AA0CDB">
        <w:rPr>
          <w:rFonts w:asciiTheme="minorHAnsi" w:eastAsia="Verdana" w:hAnsiTheme="minorHAnsi" w:cstheme="minorHAnsi"/>
          <w:color w:val="000000"/>
        </w:rPr>
        <w:t>wymogów:</w:t>
      </w:r>
    </w:p>
    <w:p w14:paraId="529177E7" w14:textId="18349166" w:rsidR="00DF05B5" w:rsidRPr="00AA0CDB" w:rsidRDefault="009F5B41" w:rsidP="00151365">
      <w:pPr>
        <w:pStyle w:val="Akapitzlist"/>
        <w:numPr>
          <w:ilvl w:val="0"/>
          <w:numId w:val="2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 w:themeFill="background1"/>
        <w:spacing w:before="120" w:line="360" w:lineRule="auto"/>
        <w:ind w:left="1349" w:hanging="357"/>
        <w:rPr>
          <w:rFonts w:asciiTheme="minorHAnsi" w:eastAsia="Verdana" w:hAnsiTheme="minorHAnsi" w:cstheme="minorHAnsi"/>
          <w:color w:val="000000"/>
        </w:rPr>
      </w:pPr>
      <w:r w:rsidRPr="00AA0CDB">
        <w:rPr>
          <w:rFonts w:asciiTheme="minorHAnsi" w:eastAsia="Verdana" w:hAnsiTheme="minorHAnsi" w:cstheme="minorHAnsi"/>
          <w:color w:val="000000"/>
          <w:shd w:val="clear" w:color="auto" w:fill="FFFFFF" w:themeFill="background1"/>
        </w:rPr>
        <w:t>posiadać</w:t>
      </w:r>
      <w:r w:rsidR="004C3F03" w:rsidRPr="00AA0CDB">
        <w:rPr>
          <w:rFonts w:asciiTheme="minorHAnsi" w:eastAsia="Verdana" w:hAnsiTheme="minorHAnsi" w:cstheme="minorHAnsi"/>
          <w:color w:val="000000"/>
          <w:shd w:val="clear" w:color="auto" w:fill="FFFFFF" w:themeFill="background1"/>
        </w:rPr>
        <w:t xml:space="preserve"> </w:t>
      </w:r>
      <w:r w:rsidRPr="00AA0CDB">
        <w:rPr>
          <w:rFonts w:asciiTheme="minorHAnsi" w:eastAsia="Verdana" w:hAnsiTheme="minorHAnsi" w:cstheme="minorHAnsi"/>
          <w:color w:val="000000"/>
          <w:shd w:val="clear" w:color="auto" w:fill="FFFFFF" w:themeFill="background1"/>
        </w:rPr>
        <w:t>umowę</w:t>
      </w:r>
      <w:r w:rsidR="00805807" w:rsidRPr="00AA0CDB">
        <w:rPr>
          <w:rFonts w:asciiTheme="minorHAnsi" w:hAnsiTheme="minorHAnsi" w:cstheme="minorHAnsi"/>
        </w:rPr>
        <w:t xml:space="preserve"> o udzielanie świadczeń opieki zdrowotnej </w:t>
      </w:r>
      <w:r w:rsidR="008C00F2" w:rsidRPr="00AA0CDB">
        <w:rPr>
          <w:rFonts w:asciiTheme="minorHAnsi" w:hAnsiTheme="minorHAnsi" w:cstheme="minorHAnsi"/>
        </w:rPr>
        <w:t>– leczenie stomatologiczne</w:t>
      </w:r>
      <w:r w:rsidR="00BB545C" w:rsidRPr="00AA0CDB">
        <w:rPr>
          <w:rFonts w:asciiTheme="minorHAnsi" w:hAnsiTheme="minorHAnsi" w:cstheme="minorHAnsi"/>
        </w:rPr>
        <w:t>, zawartą</w:t>
      </w:r>
      <w:r w:rsidR="008C00F2" w:rsidRPr="00AA0CDB">
        <w:rPr>
          <w:rFonts w:asciiTheme="minorHAnsi" w:hAnsiTheme="minorHAnsi" w:cstheme="minorHAnsi"/>
        </w:rPr>
        <w:t xml:space="preserve"> </w:t>
      </w:r>
      <w:r w:rsidRPr="00AA0CDB">
        <w:rPr>
          <w:rFonts w:asciiTheme="minorHAnsi" w:eastAsia="Verdana" w:hAnsiTheme="minorHAnsi" w:cstheme="minorHAnsi"/>
          <w:color w:val="000000"/>
          <w:shd w:val="clear" w:color="auto" w:fill="FFFFFF" w:themeFill="background1"/>
        </w:rPr>
        <w:t>z Narodowym Funduszem Zdrowia (zwanego w dalszej części ogłoszenia konkursowego „NFZ”) na produkt kontraktowy: „świadczenia ogólnostomatologiczne dla dzieci i młodzieży do ukończenia 18 roku życia” lub „świadczenia ogólnostomatologiczne”</w:t>
      </w:r>
      <w:r w:rsidR="00151365" w:rsidRPr="00AA0CDB">
        <w:rPr>
          <w:rFonts w:asciiTheme="minorHAnsi" w:eastAsia="Verdana" w:hAnsiTheme="minorHAnsi" w:cstheme="minorHAnsi"/>
          <w:color w:val="000000"/>
          <w:shd w:val="clear" w:color="auto" w:fill="FFFFFF" w:themeFill="background1"/>
        </w:rPr>
        <w:t xml:space="preserve"> na </w:t>
      </w:r>
      <w:r w:rsidR="00066BCA" w:rsidRPr="00AA0CDB">
        <w:rPr>
          <w:rFonts w:asciiTheme="minorHAnsi" w:eastAsia="Verdana" w:hAnsiTheme="minorHAnsi" w:cstheme="minorHAnsi"/>
          <w:color w:val="000000"/>
          <w:shd w:val="clear" w:color="auto" w:fill="FFFFFF" w:themeFill="background1"/>
        </w:rPr>
        <w:t>rok 2023</w:t>
      </w:r>
      <w:r w:rsidR="00151365" w:rsidRPr="00AA0CDB">
        <w:rPr>
          <w:rFonts w:asciiTheme="minorHAnsi" w:eastAsia="Verdana" w:hAnsiTheme="minorHAnsi" w:cstheme="minorHAnsi"/>
          <w:color w:val="000000"/>
          <w:shd w:val="clear" w:color="auto" w:fill="FFFFFF" w:themeFill="background1"/>
        </w:rPr>
        <w:t xml:space="preserve"> i posiadać gabinet zlokalizowany na terenie Wrocławia. Oferent </w:t>
      </w:r>
      <w:r w:rsidR="00F958E6" w:rsidRPr="00AA0CDB">
        <w:rPr>
          <w:rFonts w:asciiTheme="minorHAnsi" w:eastAsia="Verdana" w:hAnsiTheme="minorHAnsi" w:cstheme="minorHAnsi"/>
          <w:color w:val="000000"/>
          <w:shd w:val="clear" w:color="auto" w:fill="FFFFFF" w:themeFill="background1"/>
        </w:rPr>
        <w:t xml:space="preserve">musi także </w:t>
      </w:r>
      <w:r w:rsidR="00151365" w:rsidRPr="00AA0CDB">
        <w:rPr>
          <w:rFonts w:asciiTheme="minorHAnsi" w:eastAsia="Verdana" w:hAnsiTheme="minorHAnsi" w:cstheme="minorHAnsi"/>
          <w:color w:val="000000"/>
          <w:shd w:val="clear" w:color="auto" w:fill="FFFFFF" w:themeFill="background1"/>
        </w:rPr>
        <w:t>dokonać należytej staranności w ubieganiu się o kontynuowanie świadczeń ogólnostomatologicznych finansowanych z NFZ na rok 2024</w:t>
      </w:r>
      <w:r w:rsidR="00555F91" w:rsidRPr="00AA0CDB">
        <w:rPr>
          <w:rFonts w:asciiTheme="minorHAnsi" w:eastAsia="Verdana" w:hAnsiTheme="minorHAnsi" w:cstheme="minorHAnsi"/>
          <w:color w:val="000000"/>
          <w:shd w:val="clear" w:color="auto" w:fill="FFFFFF" w:themeFill="background1"/>
        </w:rPr>
        <w:t xml:space="preserve"> </w:t>
      </w:r>
      <w:r w:rsidR="0095522E" w:rsidRPr="00AA0CDB">
        <w:rPr>
          <w:rFonts w:asciiTheme="minorHAnsi" w:eastAsia="Verdana" w:hAnsiTheme="minorHAnsi" w:cstheme="minorHAnsi"/>
          <w:color w:val="000000"/>
          <w:shd w:val="clear" w:color="auto" w:fill="FFFFFF" w:themeFill="background1"/>
        </w:rPr>
        <w:t xml:space="preserve"> </w:t>
      </w:r>
      <w:r w:rsidR="00980049" w:rsidRPr="00AA0CDB">
        <w:rPr>
          <w:rFonts w:asciiTheme="minorHAnsi" w:eastAsia="Verdana" w:hAnsiTheme="minorHAnsi" w:cstheme="minorHAnsi"/>
          <w:color w:val="000000"/>
          <w:shd w:val="clear" w:color="auto" w:fill="FFFFFF" w:themeFill="background1"/>
        </w:rPr>
        <w:t>-</w:t>
      </w:r>
      <w:r w:rsidR="00980049" w:rsidRPr="00AA0CDB">
        <w:rPr>
          <w:rFonts w:asciiTheme="minorHAnsi" w:eastAsia="Verdana" w:hAnsiTheme="minorHAnsi" w:cstheme="minorHAnsi"/>
          <w:color w:val="000000"/>
        </w:rPr>
        <w:t xml:space="preserve"> </w:t>
      </w:r>
      <w:r w:rsidR="00F05B31" w:rsidRPr="00AA0CDB">
        <w:rPr>
          <w:rFonts w:asciiTheme="minorHAnsi" w:eastAsia="Verdana" w:hAnsiTheme="minorHAnsi" w:cstheme="minorHAnsi"/>
          <w:b/>
          <w:color w:val="000000"/>
        </w:rPr>
        <w:t>Oświadczenie oferenta</w:t>
      </w:r>
      <w:r w:rsidR="00F05B31" w:rsidRPr="00AA0CDB">
        <w:rPr>
          <w:rFonts w:asciiTheme="minorHAnsi" w:eastAsia="Verdana" w:hAnsiTheme="minorHAnsi" w:cstheme="minorHAnsi"/>
          <w:color w:val="000000"/>
        </w:rPr>
        <w:t xml:space="preserve">, </w:t>
      </w:r>
      <w:r w:rsidR="00F8100D" w:rsidRPr="00AA0CDB">
        <w:rPr>
          <w:rFonts w:asciiTheme="minorHAnsi" w:eastAsia="Verdana" w:hAnsiTheme="minorHAnsi" w:cstheme="minorHAnsi"/>
          <w:b/>
          <w:color w:val="000000"/>
        </w:rPr>
        <w:t xml:space="preserve">załącznik nr </w:t>
      </w:r>
      <w:r w:rsidR="00BB38E9" w:rsidRPr="00AA0CDB">
        <w:rPr>
          <w:rFonts w:asciiTheme="minorHAnsi" w:eastAsia="Verdana" w:hAnsiTheme="minorHAnsi" w:cstheme="minorHAnsi"/>
          <w:b/>
          <w:color w:val="000000"/>
        </w:rPr>
        <w:t xml:space="preserve">3 do </w:t>
      </w:r>
      <w:r w:rsidR="00F05B31" w:rsidRPr="00AA0CDB">
        <w:rPr>
          <w:rFonts w:asciiTheme="minorHAnsi" w:eastAsia="Verdana" w:hAnsiTheme="minorHAnsi" w:cstheme="minorHAnsi"/>
          <w:b/>
          <w:color w:val="000000"/>
        </w:rPr>
        <w:t xml:space="preserve">niniejszego </w:t>
      </w:r>
      <w:r w:rsidR="00BB38E9" w:rsidRPr="00AA0CDB">
        <w:rPr>
          <w:rFonts w:asciiTheme="minorHAnsi" w:eastAsia="Verdana" w:hAnsiTheme="minorHAnsi" w:cstheme="minorHAnsi"/>
          <w:b/>
          <w:color w:val="000000"/>
        </w:rPr>
        <w:t>ogłoszenia</w:t>
      </w:r>
      <w:r w:rsidR="00140CCC" w:rsidRPr="00AA0CDB">
        <w:rPr>
          <w:rFonts w:asciiTheme="minorHAnsi" w:eastAsia="Verdana" w:hAnsiTheme="minorHAnsi" w:cstheme="minorHAnsi"/>
          <w:b/>
          <w:color w:val="000000"/>
        </w:rPr>
        <w:t>;</w:t>
      </w:r>
    </w:p>
    <w:p w14:paraId="046A2085" w14:textId="2026070B" w:rsidR="00882A14" w:rsidRPr="00AA0CDB" w:rsidRDefault="00F958E6" w:rsidP="00F958E6">
      <w:pPr>
        <w:pStyle w:val="Akapitzlist"/>
        <w:numPr>
          <w:ilvl w:val="0"/>
          <w:numId w:val="2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 w:themeFill="background1"/>
        <w:spacing w:before="120" w:line="360" w:lineRule="auto"/>
        <w:ind w:left="1349" w:hanging="357"/>
        <w:rPr>
          <w:rFonts w:asciiTheme="minorHAnsi" w:eastAsia="Verdana" w:hAnsiTheme="minorHAnsi" w:cstheme="minorHAnsi"/>
          <w:color w:val="000000"/>
        </w:rPr>
      </w:pPr>
      <w:r w:rsidRPr="00AA0CDB">
        <w:rPr>
          <w:rFonts w:asciiTheme="minorHAnsi" w:eastAsia="Verdana" w:hAnsiTheme="minorHAnsi" w:cstheme="minorHAnsi"/>
          <w:color w:val="000000"/>
          <w:shd w:val="clear" w:color="auto" w:fill="FFFFFF" w:themeFill="background1"/>
        </w:rPr>
        <w:t>zawrzeć porozumienie/umowę z podmiotem leczniczym (posiadającym kontrakt z NFZ na produkt kontraktowy:</w:t>
      </w:r>
      <w:r w:rsidR="009F5B41" w:rsidRPr="00AA0CDB">
        <w:rPr>
          <w:rFonts w:asciiTheme="minorHAnsi" w:eastAsia="Verdana" w:hAnsiTheme="minorHAnsi" w:cstheme="minorHAnsi"/>
          <w:color w:val="000000"/>
          <w:shd w:val="clear" w:color="auto" w:fill="FFFFFF" w:themeFill="background1"/>
        </w:rPr>
        <w:t xml:space="preserve"> „świadczenia ogólnostomatologiczne dla dzieci i młodzieży do ukończenia 18 roku życia” lub „świadczenia</w:t>
      </w:r>
      <w:r w:rsidR="00DF05B5" w:rsidRPr="00AA0CDB">
        <w:rPr>
          <w:rFonts w:asciiTheme="minorHAnsi" w:eastAsia="Verdana" w:hAnsiTheme="minorHAnsi" w:cstheme="minorHAnsi"/>
          <w:color w:val="000000"/>
          <w:shd w:val="clear" w:color="auto" w:fill="FFFFFF" w:themeFill="background1"/>
        </w:rPr>
        <w:t xml:space="preserve"> </w:t>
      </w:r>
      <w:r w:rsidR="009F5B41" w:rsidRPr="00AA0CDB">
        <w:rPr>
          <w:rFonts w:asciiTheme="minorHAnsi" w:eastAsia="Verdana" w:hAnsiTheme="minorHAnsi" w:cstheme="minorHAnsi"/>
          <w:color w:val="000000"/>
          <w:shd w:val="clear" w:color="auto" w:fill="FFFFFF" w:themeFill="background1"/>
        </w:rPr>
        <w:t>ogólnostomatologiczne”</w:t>
      </w:r>
      <w:r w:rsidRPr="00AA0CDB">
        <w:rPr>
          <w:rFonts w:asciiTheme="minorHAnsi" w:eastAsia="Verdana" w:hAnsiTheme="minorHAnsi" w:cstheme="minorHAnsi"/>
          <w:color w:val="000000"/>
          <w:shd w:val="clear" w:color="auto" w:fill="FFFFFF" w:themeFill="background1"/>
        </w:rPr>
        <w:t xml:space="preserve"> na rok</w:t>
      </w:r>
      <w:r w:rsidR="00CC3963" w:rsidRPr="00AA0CDB">
        <w:rPr>
          <w:rFonts w:asciiTheme="minorHAnsi" w:eastAsia="Verdana" w:hAnsiTheme="minorHAnsi" w:cstheme="minorHAnsi"/>
          <w:color w:val="000000"/>
          <w:shd w:val="clear" w:color="auto" w:fill="FFFFFF" w:themeFill="background1"/>
        </w:rPr>
        <w:t xml:space="preserve"> 2023</w:t>
      </w:r>
      <w:r w:rsidRPr="00AA0CDB">
        <w:rPr>
          <w:rFonts w:asciiTheme="minorHAnsi" w:eastAsia="Verdana" w:hAnsiTheme="minorHAnsi" w:cstheme="minorHAnsi"/>
          <w:color w:val="000000"/>
          <w:shd w:val="clear" w:color="auto" w:fill="FFFFFF" w:themeFill="background1"/>
        </w:rPr>
        <w:t>)</w:t>
      </w:r>
      <w:r w:rsidR="009F5B41" w:rsidRPr="00AA0CDB">
        <w:rPr>
          <w:rFonts w:asciiTheme="minorHAnsi" w:eastAsia="Verdana" w:hAnsiTheme="minorHAnsi" w:cstheme="minorHAnsi"/>
          <w:color w:val="000000"/>
          <w:shd w:val="clear" w:color="auto" w:fill="FFFFFF" w:themeFill="background1"/>
        </w:rPr>
        <w:t>,</w:t>
      </w:r>
      <w:r w:rsidRPr="00AA0CDB">
        <w:rPr>
          <w:rFonts w:asciiTheme="minorHAnsi" w:eastAsia="Verdana" w:hAnsiTheme="minorHAnsi" w:cstheme="minorHAnsi"/>
          <w:color w:val="000000"/>
          <w:shd w:val="clear" w:color="auto" w:fill="FFFFFF" w:themeFill="background1"/>
        </w:rPr>
        <w:t xml:space="preserve"> który posiada gabinet stomatologiczny zlokalizowany na terenie Wrocławia. Oferent zawrze porozumienie/umowę z podmiotem leczniczym na udzielanie świadczeń ogólnostomatologicznych </w:t>
      </w:r>
      <w:r w:rsidR="00AD174F" w:rsidRPr="00AA0CDB">
        <w:rPr>
          <w:rFonts w:asciiTheme="minorHAnsi" w:eastAsia="Verdana" w:hAnsiTheme="minorHAnsi" w:cstheme="minorHAnsi"/>
          <w:b/>
          <w:color w:val="000000"/>
          <w:shd w:val="clear" w:color="auto" w:fill="FFFFFF" w:themeFill="background1"/>
        </w:rPr>
        <w:t>niezwłocznie</w:t>
      </w:r>
      <w:r w:rsidR="00BA1AC7" w:rsidRPr="00AA0CDB">
        <w:rPr>
          <w:rFonts w:asciiTheme="minorHAnsi" w:eastAsia="Verdana" w:hAnsiTheme="minorHAnsi" w:cstheme="minorHAnsi"/>
          <w:color w:val="000000"/>
          <w:shd w:val="clear" w:color="auto" w:fill="FFFFFF" w:themeFill="background1"/>
        </w:rPr>
        <w:t xml:space="preserve"> </w:t>
      </w:r>
      <w:r w:rsidRPr="00AA0CDB">
        <w:rPr>
          <w:rFonts w:asciiTheme="minorHAnsi" w:eastAsia="Verdana" w:hAnsiTheme="minorHAnsi" w:cstheme="minorHAnsi"/>
          <w:color w:val="000000"/>
          <w:shd w:val="clear" w:color="auto" w:fill="FFFFFF" w:themeFill="background1"/>
        </w:rPr>
        <w:t xml:space="preserve">po uzyskaniu </w:t>
      </w:r>
      <w:r w:rsidR="00BA1AC7" w:rsidRPr="00AA0CDB">
        <w:rPr>
          <w:rFonts w:asciiTheme="minorHAnsi" w:eastAsia="Verdana" w:hAnsiTheme="minorHAnsi" w:cstheme="minorHAnsi"/>
          <w:color w:val="000000"/>
          <w:shd w:val="clear" w:color="auto" w:fill="FFFFFF" w:themeFill="background1"/>
        </w:rPr>
        <w:t xml:space="preserve">przez wskazany podmiot leczniczy </w:t>
      </w:r>
      <w:r w:rsidRPr="00AA0CDB">
        <w:rPr>
          <w:rFonts w:asciiTheme="minorHAnsi" w:eastAsia="Verdana" w:hAnsiTheme="minorHAnsi" w:cstheme="minorHAnsi"/>
          <w:color w:val="000000"/>
          <w:shd w:val="clear" w:color="auto" w:fill="FFFFFF" w:themeFill="background1"/>
        </w:rPr>
        <w:t>kont</w:t>
      </w:r>
      <w:r w:rsidR="00BA1AC7" w:rsidRPr="00AA0CDB">
        <w:rPr>
          <w:rFonts w:asciiTheme="minorHAnsi" w:eastAsia="Verdana" w:hAnsiTheme="minorHAnsi" w:cstheme="minorHAnsi"/>
          <w:color w:val="000000"/>
          <w:shd w:val="clear" w:color="auto" w:fill="FFFFFF" w:themeFill="background1"/>
        </w:rPr>
        <w:t>r</w:t>
      </w:r>
      <w:r w:rsidRPr="00AA0CDB">
        <w:rPr>
          <w:rFonts w:asciiTheme="minorHAnsi" w:eastAsia="Verdana" w:hAnsiTheme="minorHAnsi" w:cstheme="minorHAnsi"/>
          <w:color w:val="000000"/>
          <w:shd w:val="clear" w:color="auto" w:fill="FFFFFF" w:themeFill="background1"/>
        </w:rPr>
        <w:t xml:space="preserve">aktu z NFZ na 2024 rok </w:t>
      </w:r>
      <w:r w:rsidR="009F5B41" w:rsidRPr="00AA0CDB">
        <w:rPr>
          <w:rFonts w:asciiTheme="minorHAnsi" w:eastAsia="Verdana" w:hAnsiTheme="minorHAnsi" w:cstheme="minorHAnsi"/>
          <w:color w:val="000000"/>
        </w:rPr>
        <w:t xml:space="preserve">- </w:t>
      </w:r>
      <w:r w:rsidR="00F05B31" w:rsidRPr="00AA0CDB">
        <w:rPr>
          <w:rFonts w:asciiTheme="minorHAnsi" w:eastAsia="Verdana" w:hAnsiTheme="minorHAnsi" w:cstheme="minorHAnsi"/>
          <w:b/>
          <w:color w:val="000000"/>
        </w:rPr>
        <w:t>Oświadczenie oferenta</w:t>
      </w:r>
      <w:r w:rsidR="00F05B31" w:rsidRPr="00AA0CDB">
        <w:rPr>
          <w:rFonts w:asciiTheme="minorHAnsi" w:eastAsia="Verdana" w:hAnsiTheme="minorHAnsi" w:cstheme="minorHAnsi"/>
          <w:color w:val="000000"/>
        </w:rPr>
        <w:t xml:space="preserve">, </w:t>
      </w:r>
      <w:r w:rsidR="00F05B31" w:rsidRPr="00AA0CDB">
        <w:rPr>
          <w:rFonts w:asciiTheme="minorHAnsi" w:eastAsia="Verdana" w:hAnsiTheme="minorHAnsi" w:cstheme="minorHAnsi"/>
          <w:b/>
          <w:color w:val="000000"/>
        </w:rPr>
        <w:t>załącznik nr 3 do niniejszego ogłoszenia</w:t>
      </w:r>
      <w:r w:rsidR="00140CCC" w:rsidRPr="00AA0CDB">
        <w:rPr>
          <w:rFonts w:asciiTheme="minorHAnsi" w:eastAsia="Verdana" w:hAnsiTheme="minorHAnsi" w:cstheme="minorHAnsi"/>
          <w:b/>
          <w:color w:val="000000"/>
        </w:rPr>
        <w:t>.</w:t>
      </w:r>
    </w:p>
    <w:p w14:paraId="3F7C2528" w14:textId="132F8B78" w:rsidR="00DF05B5" w:rsidRPr="00273EAF" w:rsidRDefault="00882A14" w:rsidP="00DF05B5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eastAsia="Verdana" w:hAnsiTheme="minorHAnsi" w:cstheme="minorHAnsi"/>
          <w:color w:val="000000"/>
        </w:rPr>
      </w:pPr>
      <w:r w:rsidRPr="00AA0CDB">
        <w:rPr>
          <w:rFonts w:asciiTheme="minorHAnsi" w:eastAsia="Verdana" w:hAnsiTheme="minorHAnsi" w:cstheme="minorHAnsi"/>
          <w:color w:val="000000"/>
        </w:rPr>
        <w:t xml:space="preserve">Świadczenia </w:t>
      </w:r>
      <w:r w:rsidR="00C425BB" w:rsidRPr="00AA0CDB">
        <w:rPr>
          <w:rFonts w:asciiTheme="minorHAnsi" w:eastAsia="Verdana" w:hAnsiTheme="minorHAnsi" w:cstheme="minorHAnsi"/>
          <w:color w:val="000000"/>
        </w:rPr>
        <w:t>(leczenie próchnicy)</w:t>
      </w:r>
      <w:r w:rsidRPr="00AA0CDB">
        <w:rPr>
          <w:rFonts w:asciiTheme="minorHAnsi" w:eastAsia="Verdana" w:hAnsiTheme="minorHAnsi" w:cstheme="minorHAnsi"/>
          <w:color w:val="000000"/>
        </w:rPr>
        <w:t xml:space="preserve"> finansowane z NFZ muszą być</w:t>
      </w:r>
      <w:r w:rsidRPr="00273EAF">
        <w:rPr>
          <w:rFonts w:asciiTheme="minorHAnsi" w:eastAsia="Verdana" w:hAnsiTheme="minorHAnsi" w:cstheme="minorHAnsi"/>
          <w:color w:val="000000"/>
        </w:rPr>
        <w:t xml:space="preserve"> udzielane w gabinecie stomatologicznym oferenta lub w gabinecie podmiotu wskazanego przez oferenta. Gabinet stomatologiczny udzielający świadczenia stomatologiczne finansowane </w:t>
      </w:r>
      <w:r w:rsidR="0042446D" w:rsidRPr="00273EAF">
        <w:rPr>
          <w:rFonts w:asciiTheme="minorHAnsi" w:eastAsia="Verdana" w:hAnsiTheme="minorHAnsi" w:cstheme="minorHAnsi"/>
          <w:color w:val="000000"/>
        </w:rPr>
        <w:br/>
      </w:r>
      <w:r w:rsidRPr="00273EAF">
        <w:rPr>
          <w:rFonts w:asciiTheme="minorHAnsi" w:eastAsia="Verdana" w:hAnsiTheme="minorHAnsi" w:cstheme="minorHAnsi"/>
          <w:color w:val="000000"/>
        </w:rPr>
        <w:t>z NFZ musi znajdować się na terenie Wrocławia.</w:t>
      </w:r>
    </w:p>
    <w:p w14:paraId="5D3FA9F6" w14:textId="5E8243E3" w:rsidR="00DF05B5" w:rsidRPr="00273EAF" w:rsidRDefault="009F5B41" w:rsidP="00DF05B5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eastAsia="Verdana" w:hAnsiTheme="minorHAnsi" w:cstheme="minorHAnsi"/>
          <w:color w:val="000000"/>
        </w:rPr>
      </w:pPr>
      <w:r w:rsidRPr="00273EAF">
        <w:rPr>
          <w:rFonts w:asciiTheme="minorHAnsi" w:eastAsia="Verdana" w:hAnsiTheme="minorHAnsi" w:cstheme="minorHAnsi"/>
          <w:color w:val="000000"/>
        </w:rPr>
        <w:lastRenderedPageBreak/>
        <w:t>Oferent powinien posiadać doświadczenie w</w:t>
      </w:r>
      <w:r w:rsidR="0014563D">
        <w:rPr>
          <w:rFonts w:asciiTheme="minorHAnsi" w:eastAsia="Verdana" w:hAnsiTheme="minorHAnsi" w:cstheme="minorHAnsi"/>
          <w:color w:val="000000"/>
        </w:rPr>
        <w:t xml:space="preserve"> udzielaniu świadczeń stomatologicznych dla dzieci i młodzieży i/lub realizacji </w:t>
      </w:r>
      <w:r w:rsidR="00C60270" w:rsidRPr="00273EAF">
        <w:rPr>
          <w:rFonts w:asciiTheme="minorHAnsi" w:eastAsia="Verdana" w:hAnsiTheme="minorHAnsi" w:cstheme="minorHAnsi"/>
          <w:color w:val="000000"/>
        </w:rPr>
        <w:t>p</w:t>
      </w:r>
      <w:r w:rsidR="00255B97" w:rsidRPr="00273EAF">
        <w:rPr>
          <w:rFonts w:asciiTheme="minorHAnsi" w:eastAsia="Verdana" w:hAnsiTheme="minorHAnsi" w:cstheme="minorHAnsi"/>
          <w:color w:val="000000"/>
        </w:rPr>
        <w:t>rogramów</w:t>
      </w:r>
      <w:r w:rsidR="0014563D">
        <w:rPr>
          <w:rFonts w:asciiTheme="minorHAnsi" w:eastAsia="Verdana" w:hAnsiTheme="minorHAnsi" w:cstheme="minorHAnsi"/>
          <w:color w:val="000000"/>
        </w:rPr>
        <w:t xml:space="preserve"> zdrowotnych/polityki zdrowotnej</w:t>
      </w:r>
      <w:r w:rsidR="004D5D10">
        <w:rPr>
          <w:rFonts w:asciiTheme="minorHAnsi" w:eastAsia="Verdana" w:hAnsiTheme="minorHAnsi" w:cstheme="minorHAnsi"/>
          <w:color w:val="000000"/>
        </w:rPr>
        <w:t>.</w:t>
      </w:r>
    </w:p>
    <w:p w14:paraId="195F7AA2" w14:textId="77777777" w:rsidR="00DF05B5" w:rsidRPr="00273EAF" w:rsidRDefault="009F5B41" w:rsidP="00DF05B5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eastAsia="Verdana" w:hAnsiTheme="minorHAnsi" w:cstheme="minorHAnsi"/>
          <w:color w:val="000000"/>
        </w:rPr>
      </w:pPr>
      <w:r w:rsidRPr="00273EAF">
        <w:rPr>
          <w:rFonts w:asciiTheme="minorHAnsi" w:eastAsia="Verdana" w:hAnsiTheme="minorHAnsi" w:cstheme="minorHAnsi"/>
          <w:color w:val="000000"/>
        </w:rPr>
        <w:t xml:space="preserve">Oferent </w:t>
      </w:r>
      <w:r w:rsidR="001A6871" w:rsidRPr="00273EAF">
        <w:rPr>
          <w:rFonts w:asciiTheme="minorHAnsi" w:eastAsia="Verdana" w:hAnsiTheme="minorHAnsi" w:cstheme="minorHAnsi"/>
          <w:color w:val="000000"/>
        </w:rPr>
        <w:t xml:space="preserve">do realizacji </w:t>
      </w:r>
      <w:r w:rsidR="00255B97" w:rsidRPr="00273EAF">
        <w:rPr>
          <w:rFonts w:asciiTheme="minorHAnsi" w:eastAsia="Verdana" w:hAnsiTheme="minorHAnsi" w:cstheme="minorHAnsi"/>
          <w:color w:val="000000"/>
        </w:rPr>
        <w:t>Programu</w:t>
      </w:r>
      <w:r w:rsidR="001A6871" w:rsidRPr="00273EAF">
        <w:rPr>
          <w:rFonts w:asciiTheme="minorHAnsi" w:eastAsia="Verdana" w:hAnsiTheme="minorHAnsi" w:cstheme="minorHAnsi"/>
          <w:color w:val="000000"/>
        </w:rPr>
        <w:t xml:space="preserve"> musi zatrudniać</w:t>
      </w:r>
      <w:r w:rsidRPr="00273EAF">
        <w:rPr>
          <w:rFonts w:asciiTheme="minorHAnsi" w:eastAsia="Verdana" w:hAnsiTheme="minorHAnsi" w:cstheme="minorHAnsi"/>
          <w:color w:val="000000"/>
        </w:rPr>
        <w:t xml:space="preserve"> specjalistów z udokumentowanymi kwalifikac</w:t>
      </w:r>
      <w:r w:rsidR="001A6871" w:rsidRPr="00273EAF">
        <w:rPr>
          <w:rFonts w:asciiTheme="minorHAnsi" w:eastAsia="Verdana" w:hAnsiTheme="minorHAnsi" w:cstheme="minorHAnsi"/>
          <w:color w:val="000000"/>
        </w:rPr>
        <w:t>jami i doświadczeniem zawodowym</w:t>
      </w:r>
      <w:r w:rsidRPr="00273EAF">
        <w:rPr>
          <w:rFonts w:asciiTheme="minorHAnsi" w:eastAsia="Verdana" w:hAnsiTheme="minorHAnsi" w:cstheme="minorHAnsi"/>
          <w:color w:val="000000"/>
        </w:rPr>
        <w:t xml:space="preserve">, zgodnie z przepisami szczególnymi </w:t>
      </w:r>
      <w:r w:rsidR="0042446D" w:rsidRPr="00273EAF">
        <w:rPr>
          <w:rFonts w:asciiTheme="minorHAnsi" w:eastAsia="Verdana" w:hAnsiTheme="minorHAnsi" w:cstheme="minorHAnsi"/>
          <w:color w:val="000000"/>
        </w:rPr>
        <w:br/>
      </w:r>
      <w:r w:rsidRPr="00273EAF">
        <w:rPr>
          <w:rFonts w:asciiTheme="minorHAnsi" w:eastAsia="Verdana" w:hAnsiTheme="minorHAnsi" w:cstheme="minorHAnsi"/>
          <w:color w:val="000000"/>
        </w:rPr>
        <w:t>w tym zakresie.</w:t>
      </w:r>
    </w:p>
    <w:p w14:paraId="00A242FE" w14:textId="161EF005" w:rsidR="00DF05B5" w:rsidRPr="00273EAF" w:rsidRDefault="005B6131" w:rsidP="00DF05B5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eastAsia="Verdana" w:hAnsiTheme="minorHAnsi" w:cstheme="minorHAnsi"/>
          <w:color w:val="000000"/>
        </w:rPr>
      </w:pPr>
      <w:r w:rsidRPr="00273EAF">
        <w:rPr>
          <w:rFonts w:asciiTheme="minorHAnsi" w:eastAsia="Verdana" w:hAnsiTheme="minorHAnsi" w:cstheme="minorHAnsi"/>
          <w:color w:val="000000"/>
        </w:rPr>
        <w:t xml:space="preserve">Oferent będzie realizował </w:t>
      </w:r>
      <w:r w:rsidR="00255B97" w:rsidRPr="00273EAF">
        <w:rPr>
          <w:rFonts w:asciiTheme="minorHAnsi" w:eastAsia="Verdana" w:hAnsiTheme="minorHAnsi" w:cstheme="minorHAnsi"/>
          <w:color w:val="000000"/>
        </w:rPr>
        <w:t>Program</w:t>
      </w:r>
      <w:r w:rsidRPr="00273EAF">
        <w:rPr>
          <w:rFonts w:asciiTheme="minorHAnsi" w:eastAsia="Verdana" w:hAnsiTheme="minorHAnsi" w:cstheme="minorHAnsi"/>
          <w:color w:val="000000"/>
        </w:rPr>
        <w:t>, z należytą starannością przy wykorzystaniu wiedzy i umiejętności uwzględniającej postęp w tej dziedzinie medycyny oraz z zachowaniem obowiązujących przepisów prawa</w:t>
      </w:r>
      <w:r w:rsidR="00EE0FAE" w:rsidRPr="00273EAF">
        <w:rPr>
          <w:rFonts w:asciiTheme="minorHAnsi" w:eastAsia="Verdana" w:hAnsiTheme="minorHAnsi" w:cstheme="minorHAnsi"/>
          <w:color w:val="000000"/>
        </w:rPr>
        <w:t>.</w:t>
      </w:r>
    </w:p>
    <w:p w14:paraId="338D8B85" w14:textId="3250D3E3" w:rsidR="00DF05B5" w:rsidRPr="00273EAF" w:rsidRDefault="009F5B41" w:rsidP="00DF05B5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eastAsia="Verdana" w:hAnsiTheme="minorHAnsi" w:cstheme="minorHAnsi"/>
          <w:color w:val="000000"/>
        </w:rPr>
      </w:pPr>
      <w:r w:rsidRPr="00273EAF">
        <w:rPr>
          <w:rFonts w:asciiTheme="minorHAnsi" w:eastAsia="Verdana" w:hAnsiTheme="minorHAnsi" w:cstheme="minorHAnsi"/>
          <w:color w:val="000000"/>
        </w:rPr>
        <w:t xml:space="preserve">Umowa najmu pomieszczeń na gabinet dentystyczny w szkole zostanie zawarta na czas </w:t>
      </w:r>
      <w:r w:rsidR="00FE5C1E" w:rsidRPr="00273EAF">
        <w:rPr>
          <w:rFonts w:asciiTheme="minorHAnsi" w:eastAsia="Verdana" w:hAnsiTheme="minorHAnsi" w:cstheme="minorHAnsi"/>
          <w:color w:val="000000"/>
        </w:rPr>
        <w:t>realizacji</w:t>
      </w:r>
      <w:r w:rsidRPr="00273EAF">
        <w:rPr>
          <w:rFonts w:asciiTheme="minorHAnsi" w:eastAsia="Verdana" w:hAnsiTheme="minorHAnsi" w:cstheme="minorHAnsi"/>
          <w:color w:val="000000"/>
        </w:rPr>
        <w:t xml:space="preserve"> </w:t>
      </w:r>
      <w:r w:rsidR="00255B97" w:rsidRPr="00273EAF">
        <w:rPr>
          <w:rFonts w:asciiTheme="minorHAnsi" w:eastAsia="Verdana" w:hAnsiTheme="minorHAnsi" w:cstheme="minorHAnsi"/>
          <w:color w:val="000000"/>
        </w:rPr>
        <w:t>Programu</w:t>
      </w:r>
      <w:r w:rsidRPr="00273EAF">
        <w:rPr>
          <w:rFonts w:asciiTheme="minorHAnsi" w:eastAsia="Verdana" w:hAnsiTheme="minorHAnsi" w:cstheme="minorHAnsi"/>
          <w:color w:val="000000"/>
        </w:rPr>
        <w:t xml:space="preserve">. </w:t>
      </w:r>
      <w:r w:rsidR="00601143" w:rsidRPr="00273EAF">
        <w:rPr>
          <w:rFonts w:asciiTheme="minorHAnsi" w:eastAsia="Verdana" w:hAnsiTheme="minorHAnsi" w:cstheme="minorHAnsi"/>
          <w:color w:val="000000"/>
        </w:rPr>
        <w:t>Umowa najmu będzie zawarta z dyrektorem szkoły, po</w:t>
      </w:r>
      <w:r w:rsidR="00146618" w:rsidRPr="00273EAF">
        <w:rPr>
          <w:rFonts w:asciiTheme="minorHAnsi" w:eastAsia="Verdana" w:hAnsiTheme="minorHAnsi" w:cstheme="minorHAnsi"/>
          <w:color w:val="000000"/>
        </w:rPr>
        <w:t xml:space="preserve"> </w:t>
      </w:r>
      <w:r w:rsidR="00601143" w:rsidRPr="00273EAF">
        <w:rPr>
          <w:rFonts w:asciiTheme="minorHAnsi" w:eastAsia="Verdana" w:hAnsiTheme="minorHAnsi" w:cstheme="minorHAnsi"/>
          <w:color w:val="000000"/>
        </w:rPr>
        <w:t xml:space="preserve">rozstrzygnięciu niniejszego konkursu. </w:t>
      </w:r>
      <w:r w:rsidRPr="00273EAF">
        <w:rPr>
          <w:rFonts w:asciiTheme="minorHAnsi" w:eastAsia="Verdana" w:hAnsiTheme="minorHAnsi" w:cstheme="minorHAnsi"/>
          <w:color w:val="000000"/>
        </w:rPr>
        <w:t xml:space="preserve">Cena najmu 1m² powierzchni lokalu wyniesie </w:t>
      </w:r>
      <w:r w:rsidR="00785D18" w:rsidRPr="00273EAF">
        <w:rPr>
          <w:rFonts w:asciiTheme="minorHAnsi" w:eastAsia="Verdana" w:hAnsiTheme="minorHAnsi" w:cstheme="minorHAnsi"/>
          <w:color w:val="000000"/>
        </w:rPr>
        <w:br/>
      </w:r>
      <w:r w:rsidRPr="00273EAF">
        <w:rPr>
          <w:rFonts w:asciiTheme="minorHAnsi" w:eastAsia="Verdana" w:hAnsiTheme="minorHAnsi" w:cstheme="minorHAnsi"/>
          <w:color w:val="000000"/>
        </w:rPr>
        <w:t xml:space="preserve">10 zł. </w:t>
      </w:r>
    </w:p>
    <w:p w14:paraId="101F482C" w14:textId="77777777" w:rsidR="00DF05B5" w:rsidRPr="00273EAF" w:rsidRDefault="00255B97" w:rsidP="00DF05B5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eastAsia="Verdana" w:hAnsiTheme="minorHAnsi" w:cstheme="minorHAnsi"/>
          <w:color w:val="000000"/>
        </w:rPr>
      </w:pPr>
      <w:r w:rsidRPr="00273EAF">
        <w:rPr>
          <w:rFonts w:asciiTheme="minorHAnsi" w:eastAsia="Verdana" w:hAnsiTheme="minorHAnsi" w:cstheme="minorHAnsi"/>
          <w:color w:val="000000"/>
        </w:rPr>
        <w:t>Program</w:t>
      </w:r>
      <w:r w:rsidR="00361B0F" w:rsidRPr="00273EAF">
        <w:rPr>
          <w:rFonts w:asciiTheme="minorHAnsi" w:eastAsia="Verdana" w:hAnsiTheme="minorHAnsi" w:cstheme="minorHAnsi"/>
          <w:color w:val="000000"/>
        </w:rPr>
        <w:t xml:space="preserve">, z uwzględnieniem kalendarza szkolnego, </w:t>
      </w:r>
      <w:r w:rsidR="009F5B41" w:rsidRPr="00273EAF">
        <w:rPr>
          <w:rFonts w:asciiTheme="minorHAnsi" w:eastAsia="Verdana" w:hAnsiTheme="minorHAnsi" w:cstheme="minorHAnsi"/>
          <w:color w:val="000000"/>
        </w:rPr>
        <w:t xml:space="preserve">musi być realizowany w </w:t>
      </w:r>
      <w:r w:rsidR="00924D71" w:rsidRPr="00273EAF">
        <w:rPr>
          <w:rFonts w:asciiTheme="minorHAnsi" w:eastAsia="Verdana" w:hAnsiTheme="minorHAnsi" w:cstheme="minorHAnsi"/>
          <w:color w:val="000000"/>
        </w:rPr>
        <w:t>szkolnym gabinecie dentystycznym,</w:t>
      </w:r>
      <w:r w:rsidR="009F5B41" w:rsidRPr="00273EAF">
        <w:rPr>
          <w:rFonts w:asciiTheme="minorHAnsi" w:eastAsia="Verdana" w:hAnsiTheme="minorHAnsi" w:cstheme="minorHAnsi"/>
          <w:color w:val="000000"/>
        </w:rPr>
        <w:t xml:space="preserve"> </w:t>
      </w:r>
      <w:r w:rsidR="00FE5C1E" w:rsidRPr="00273EAF">
        <w:rPr>
          <w:rFonts w:asciiTheme="minorHAnsi" w:eastAsia="Verdana" w:hAnsiTheme="minorHAnsi" w:cstheme="minorHAnsi"/>
          <w:color w:val="000000"/>
        </w:rPr>
        <w:t>co najmniej dwa</w:t>
      </w:r>
      <w:r w:rsidR="009F5B41" w:rsidRPr="00273EAF">
        <w:rPr>
          <w:rFonts w:asciiTheme="minorHAnsi" w:eastAsia="Verdana" w:hAnsiTheme="minorHAnsi" w:cstheme="minorHAnsi"/>
          <w:color w:val="000000"/>
        </w:rPr>
        <w:t xml:space="preserve"> dni w tygodniu, w godzinach u</w:t>
      </w:r>
      <w:r w:rsidR="00FE5C1E" w:rsidRPr="00273EAF">
        <w:rPr>
          <w:rFonts w:asciiTheme="minorHAnsi" w:eastAsia="Verdana" w:hAnsiTheme="minorHAnsi" w:cstheme="minorHAnsi"/>
          <w:color w:val="000000"/>
        </w:rPr>
        <w:t>stalonych z dyrektorem szkoły</w:t>
      </w:r>
      <w:r w:rsidR="00361B0F" w:rsidRPr="00273EAF">
        <w:rPr>
          <w:rFonts w:asciiTheme="minorHAnsi" w:eastAsia="Verdana" w:hAnsiTheme="minorHAnsi" w:cstheme="minorHAnsi"/>
          <w:color w:val="000000"/>
        </w:rPr>
        <w:t>,</w:t>
      </w:r>
      <w:r w:rsidR="00601143" w:rsidRPr="00273EAF">
        <w:rPr>
          <w:rFonts w:asciiTheme="minorHAnsi" w:eastAsia="Verdana" w:hAnsiTheme="minorHAnsi" w:cstheme="minorHAnsi"/>
          <w:color w:val="000000"/>
        </w:rPr>
        <w:t xml:space="preserve"> z uwzględnieniem godzin dogodnych dla rodziców</w:t>
      </w:r>
      <w:r w:rsidR="00FE5C1E" w:rsidRPr="00273EAF">
        <w:rPr>
          <w:rFonts w:asciiTheme="minorHAnsi" w:eastAsia="Verdana" w:hAnsiTheme="minorHAnsi" w:cstheme="minorHAnsi"/>
          <w:color w:val="000000"/>
        </w:rPr>
        <w:t>.</w:t>
      </w:r>
      <w:r w:rsidR="009F5B41" w:rsidRPr="00273EAF">
        <w:rPr>
          <w:rFonts w:asciiTheme="minorHAnsi" w:eastAsia="Verdana" w:hAnsiTheme="minorHAnsi" w:cstheme="minorHAnsi"/>
          <w:color w:val="000000"/>
        </w:rPr>
        <w:t xml:space="preserve"> </w:t>
      </w:r>
    </w:p>
    <w:p w14:paraId="66482FC2" w14:textId="493EFA90" w:rsidR="009F5B41" w:rsidRPr="00273EAF" w:rsidRDefault="009F5B41" w:rsidP="00DF05B5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eastAsia="Verdana" w:hAnsiTheme="minorHAnsi" w:cstheme="minorHAnsi"/>
          <w:color w:val="000000"/>
        </w:rPr>
      </w:pPr>
      <w:r w:rsidRPr="00273EAF">
        <w:rPr>
          <w:rFonts w:asciiTheme="minorHAnsi" w:eastAsia="Verdana" w:hAnsiTheme="minorHAnsi" w:cstheme="minorHAnsi"/>
          <w:color w:val="000000"/>
        </w:rPr>
        <w:t xml:space="preserve">Oferent musi spełniać wymagania określone w obowiązujących przepisach </w:t>
      </w:r>
      <w:r w:rsidR="0042446D" w:rsidRPr="00273EAF">
        <w:rPr>
          <w:rFonts w:asciiTheme="minorHAnsi" w:eastAsia="Verdana" w:hAnsiTheme="minorHAnsi" w:cstheme="minorHAnsi"/>
          <w:color w:val="000000"/>
        </w:rPr>
        <w:br/>
      </w:r>
      <w:r w:rsidRPr="00273EAF">
        <w:rPr>
          <w:rFonts w:asciiTheme="minorHAnsi" w:eastAsia="Verdana" w:hAnsiTheme="minorHAnsi" w:cstheme="minorHAnsi"/>
          <w:color w:val="000000"/>
        </w:rPr>
        <w:t>w szczególności w:</w:t>
      </w:r>
    </w:p>
    <w:p w14:paraId="7A5D01B6" w14:textId="19B1A54E" w:rsidR="009F5B41" w:rsidRPr="00273EAF" w:rsidRDefault="009F5B41" w:rsidP="00DE7F6D">
      <w:pPr>
        <w:pStyle w:val="Akapitzlist"/>
        <w:numPr>
          <w:ilvl w:val="0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1134" w:right="108" w:hanging="425"/>
        <w:rPr>
          <w:rFonts w:asciiTheme="minorHAnsi" w:eastAsia="Verdana" w:hAnsiTheme="minorHAnsi" w:cstheme="minorHAnsi"/>
          <w:color w:val="000000"/>
        </w:rPr>
      </w:pPr>
      <w:r w:rsidRPr="00273EAF">
        <w:rPr>
          <w:rFonts w:asciiTheme="minorHAnsi" w:eastAsia="Verdana" w:hAnsiTheme="minorHAnsi" w:cstheme="minorHAnsi"/>
          <w:b/>
          <w:color w:val="000000"/>
        </w:rPr>
        <w:t xml:space="preserve">Rozporządzeniu Ministra Zdrowia </w:t>
      </w:r>
      <w:r w:rsidRPr="00273EAF">
        <w:rPr>
          <w:rFonts w:asciiTheme="minorHAnsi" w:eastAsia="Verdana" w:hAnsiTheme="minorHAnsi" w:cstheme="minorHAnsi"/>
          <w:color w:val="000000"/>
        </w:rPr>
        <w:t xml:space="preserve">z dnia 26 marca 2019 r. w sprawie szczegółowych wymagań, jakim powinny odpowiadać pomieszczenia </w:t>
      </w:r>
      <w:r w:rsidR="0042446D" w:rsidRPr="00273EAF">
        <w:rPr>
          <w:rFonts w:asciiTheme="minorHAnsi" w:eastAsia="Verdana" w:hAnsiTheme="minorHAnsi" w:cstheme="minorHAnsi"/>
          <w:color w:val="000000"/>
        </w:rPr>
        <w:br/>
      </w:r>
      <w:r w:rsidRPr="00273EAF">
        <w:rPr>
          <w:rFonts w:asciiTheme="minorHAnsi" w:eastAsia="Verdana" w:hAnsiTheme="minorHAnsi" w:cstheme="minorHAnsi"/>
          <w:color w:val="000000"/>
        </w:rPr>
        <w:t xml:space="preserve">i urządzenia podmiotu wykonującego działalność leczniczą (Dz. U. z </w:t>
      </w:r>
      <w:r w:rsidR="00FB462A">
        <w:rPr>
          <w:rFonts w:asciiTheme="minorHAnsi" w:eastAsia="Verdana" w:hAnsiTheme="minorHAnsi" w:cstheme="minorHAnsi"/>
          <w:color w:val="000000"/>
        </w:rPr>
        <w:t>202</w:t>
      </w:r>
      <w:r w:rsidR="004B4118">
        <w:rPr>
          <w:rFonts w:asciiTheme="minorHAnsi" w:eastAsia="Verdana" w:hAnsiTheme="minorHAnsi" w:cstheme="minorHAnsi"/>
          <w:color w:val="000000"/>
        </w:rPr>
        <w:t>2</w:t>
      </w:r>
      <w:r w:rsidR="00140CCC" w:rsidRPr="00273EAF">
        <w:rPr>
          <w:rFonts w:asciiTheme="minorHAnsi" w:eastAsia="Verdana" w:hAnsiTheme="minorHAnsi" w:cstheme="minorHAnsi"/>
          <w:color w:val="000000"/>
        </w:rPr>
        <w:t xml:space="preserve"> r.</w:t>
      </w:r>
      <w:r w:rsidRPr="00273EAF">
        <w:rPr>
          <w:rFonts w:asciiTheme="minorHAnsi" w:eastAsia="Verdana" w:hAnsiTheme="minorHAnsi" w:cstheme="minorHAnsi"/>
          <w:color w:val="000000"/>
        </w:rPr>
        <w:t xml:space="preserve">, poz. </w:t>
      </w:r>
      <w:r w:rsidR="009F2750" w:rsidRPr="00273EAF">
        <w:rPr>
          <w:rFonts w:asciiTheme="minorHAnsi" w:eastAsia="Verdana" w:hAnsiTheme="minorHAnsi" w:cstheme="minorHAnsi"/>
          <w:color w:val="000000"/>
        </w:rPr>
        <w:t>402</w:t>
      </w:r>
      <w:r w:rsidRPr="00273EAF">
        <w:rPr>
          <w:rFonts w:asciiTheme="minorHAnsi" w:eastAsia="Verdana" w:hAnsiTheme="minorHAnsi" w:cstheme="minorHAnsi"/>
          <w:color w:val="000000"/>
        </w:rPr>
        <w:t xml:space="preserve"> z późn. zm.). </w:t>
      </w:r>
    </w:p>
    <w:p w14:paraId="5D1793F5" w14:textId="63496D92" w:rsidR="009F5B41" w:rsidRPr="00273EAF" w:rsidRDefault="009F5B41" w:rsidP="00DE7F6D">
      <w:pPr>
        <w:pStyle w:val="Akapitzlist"/>
        <w:numPr>
          <w:ilvl w:val="0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1134" w:right="108" w:hanging="425"/>
        <w:rPr>
          <w:rFonts w:asciiTheme="minorHAnsi" w:eastAsia="Verdana" w:hAnsiTheme="minorHAnsi" w:cstheme="minorHAnsi"/>
          <w:color w:val="000000"/>
        </w:rPr>
      </w:pPr>
      <w:r w:rsidRPr="00273EAF">
        <w:rPr>
          <w:rFonts w:asciiTheme="minorHAnsi" w:eastAsia="Verdana" w:hAnsiTheme="minorHAnsi" w:cstheme="minorHAnsi"/>
          <w:b/>
          <w:color w:val="000000"/>
        </w:rPr>
        <w:t>Rozporządzeniu Ministra Zdrowia</w:t>
      </w:r>
      <w:r w:rsidRPr="00273EAF">
        <w:rPr>
          <w:rFonts w:asciiTheme="minorHAnsi" w:eastAsia="Verdana" w:hAnsiTheme="minorHAnsi" w:cstheme="minorHAnsi"/>
          <w:color w:val="000000"/>
        </w:rPr>
        <w:t xml:space="preserve"> z dnia 6 kwietnia 2020 r. w sprawie rodzajów, zakresu i wzorów dokumentacji medycznej oraz sposobu jej przetwarzania  (Dz. U. 202</w:t>
      </w:r>
      <w:r w:rsidR="004B4118">
        <w:rPr>
          <w:rFonts w:asciiTheme="minorHAnsi" w:eastAsia="Verdana" w:hAnsiTheme="minorHAnsi" w:cstheme="minorHAnsi"/>
          <w:color w:val="000000"/>
        </w:rPr>
        <w:t>2</w:t>
      </w:r>
      <w:r w:rsidR="00140CCC" w:rsidRPr="00273EAF">
        <w:rPr>
          <w:rFonts w:asciiTheme="minorHAnsi" w:eastAsia="Verdana" w:hAnsiTheme="minorHAnsi" w:cstheme="minorHAnsi"/>
          <w:color w:val="000000"/>
        </w:rPr>
        <w:t xml:space="preserve"> r.</w:t>
      </w:r>
      <w:r w:rsidRPr="00273EAF">
        <w:rPr>
          <w:rFonts w:asciiTheme="minorHAnsi" w:eastAsia="Verdana" w:hAnsiTheme="minorHAnsi" w:cstheme="minorHAnsi"/>
          <w:color w:val="000000"/>
        </w:rPr>
        <w:t xml:space="preserve">, poz. </w:t>
      </w:r>
      <w:r w:rsidR="004B4118">
        <w:rPr>
          <w:rFonts w:asciiTheme="minorHAnsi" w:eastAsia="Verdana" w:hAnsiTheme="minorHAnsi" w:cstheme="minorHAnsi"/>
          <w:color w:val="000000"/>
        </w:rPr>
        <w:t>1304</w:t>
      </w:r>
      <w:r w:rsidRPr="00273EAF">
        <w:rPr>
          <w:rFonts w:asciiTheme="minorHAnsi" w:eastAsia="Verdana" w:hAnsiTheme="minorHAnsi" w:cstheme="minorHAnsi"/>
          <w:color w:val="000000"/>
        </w:rPr>
        <w:t xml:space="preserve"> z późn. zm.) </w:t>
      </w:r>
    </w:p>
    <w:p w14:paraId="6C940D1F" w14:textId="06B6DCEC" w:rsidR="009F5B41" w:rsidRPr="00273EAF" w:rsidRDefault="009F5B41" w:rsidP="00DE7F6D">
      <w:pPr>
        <w:pStyle w:val="Akapitzlist"/>
        <w:numPr>
          <w:ilvl w:val="0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1134" w:right="108" w:hanging="425"/>
        <w:rPr>
          <w:rFonts w:asciiTheme="minorHAnsi" w:eastAsia="Verdana" w:hAnsiTheme="minorHAnsi" w:cstheme="minorHAnsi"/>
          <w:color w:val="000000"/>
        </w:rPr>
      </w:pPr>
      <w:r w:rsidRPr="00273EAF">
        <w:rPr>
          <w:rFonts w:asciiTheme="minorHAnsi" w:eastAsia="Verdana" w:hAnsiTheme="minorHAnsi" w:cstheme="minorHAnsi"/>
          <w:b/>
          <w:color w:val="000000"/>
        </w:rPr>
        <w:t>Ustawie z dnia 10 maja 2018 r. o ochronie danych osobowych</w:t>
      </w:r>
      <w:r w:rsidR="00804D42" w:rsidRPr="00273EAF">
        <w:rPr>
          <w:rFonts w:asciiTheme="minorHAnsi" w:eastAsia="Verdana" w:hAnsiTheme="minorHAnsi" w:cstheme="minorHAnsi"/>
          <w:color w:val="000000"/>
        </w:rPr>
        <w:t xml:space="preserve"> (</w:t>
      </w:r>
      <w:r w:rsidRPr="00273EAF">
        <w:rPr>
          <w:rFonts w:asciiTheme="minorHAnsi" w:eastAsia="Verdana" w:hAnsiTheme="minorHAnsi" w:cstheme="minorHAnsi"/>
          <w:color w:val="000000"/>
        </w:rPr>
        <w:t>Dz.U z 2019</w:t>
      </w:r>
      <w:r w:rsidR="00140CCC" w:rsidRPr="00273EAF">
        <w:rPr>
          <w:rFonts w:asciiTheme="minorHAnsi" w:eastAsia="Verdana" w:hAnsiTheme="minorHAnsi" w:cstheme="minorHAnsi"/>
          <w:color w:val="000000"/>
        </w:rPr>
        <w:t xml:space="preserve"> r.</w:t>
      </w:r>
      <w:r w:rsidRPr="00273EAF">
        <w:rPr>
          <w:rFonts w:asciiTheme="minorHAnsi" w:eastAsia="Verdana" w:hAnsiTheme="minorHAnsi" w:cstheme="minorHAnsi"/>
          <w:color w:val="000000"/>
        </w:rPr>
        <w:t>, poz. 1781</w:t>
      </w:r>
      <w:r w:rsidR="00804D42" w:rsidRPr="00273EAF">
        <w:rPr>
          <w:rFonts w:asciiTheme="minorHAnsi" w:eastAsia="Verdana" w:hAnsiTheme="minorHAnsi" w:cstheme="minorHAnsi"/>
          <w:color w:val="000000"/>
        </w:rPr>
        <w:t xml:space="preserve"> </w:t>
      </w:r>
      <w:r w:rsidR="00140CCC" w:rsidRPr="00273EAF">
        <w:rPr>
          <w:rFonts w:asciiTheme="minorHAnsi" w:eastAsia="Verdana" w:hAnsiTheme="minorHAnsi" w:cstheme="minorHAnsi"/>
          <w:color w:val="000000"/>
        </w:rPr>
        <w:t>z późn. zm.</w:t>
      </w:r>
      <w:r w:rsidRPr="00273EAF">
        <w:rPr>
          <w:rFonts w:asciiTheme="minorHAnsi" w:eastAsia="Verdana" w:hAnsiTheme="minorHAnsi" w:cstheme="minorHAnsi"/>
          <w:color w:val="000000"/>
        </w:rPr>
        <w:t xml:space="preserve">), w związku z wdrożeniem ROZPORZĄDZENIA PARLAMENTU EUROPEJSKIEGO I RADY (UE) 2016/679 z dnia 27 kwietnia 2016 r. w sprawie ochrony osób fizycznych w związku z przetwarzaniem danych osobowych </w:t>
      </w:r>
      <w:r w:rsidR="0042446D" w:rsidRPr="00273EAF">
        <w:rPr>
          <w:rFonts w:asciiTheme="minorHAnsi" w:eastAsia="Verdana" w:hAnsiTheme="minorHAnsi" w:cstheme="minorHAnsi"/>
          <w:color w:val="000000"/>
        </w:rPr>
        <w:br/>
      </w:r>
      <w:r w:rsidRPr="00273EAF">
        <w:rPr>
          <w:rFonts w:asciiTheme="minorHAnsi" w:eastAsia="Verdana" w:hAnsiTheme="minorHAnsi" w:cstheme="minorHAnsi"/>
          <w:color w:val="000000"/>
        </w:rPr>
        <w:t xml:space="preserve">i w sprawie swobodnego przepływu takich danych oraz uchylenia dyrektywy 95/46/WE oraz przepisów szczególnych, w tym w zakresie dokumentacji medycznej, obowiązujących podmioty </w:t>
      </w:r>
      <w:r w:rsidR="00EE0FAE" w:rsidRPr="00273EAF">
        <w:rPr>
          <w:rFonts w:asciiTheme="minorHAnsi" w:eastAsia="Verdana" w:hAnsiTheme="minorHAnsi" w:cstheme="minorHAnsi"/>
          <w:color w:val="000000"/>
        </w:rPr>
        <w:t>wykonujące</w:t>
      </w:r>
      <w:r w:rsidRPr="00273EAF">
        <w:rPr>
          <w:rFonts w:asciiTheme="minorHAnsi" w:eastAsia="Verdana" w:hAnsiTheme="minorHAnsi" w:cstheme="minorHAnsi"/>
          <w:color w:val="000000"/>
        </w:rPr>
        <w:t xml:space="preserve"> działalność leczniczą.</w:t>
      </w:r>
    </w:p>
    <w:p w14:paraId="06C8466A" w14:textId="47205A91" w:rsidR="00630815" w:rsidRPr="00273EAF" w:rsidRDefault="00630815" w:rsidP="00901FA6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eastAsia="Verdana" w:hAnsiTheme="minorHAnsi" w:cstheme="minorHAnsi"/>
          <w:color w:val="FF0000"/>
        </w:rPr>
      </w:pPr>
      <w:r w:rsidRPr="00273EAF">
        <w:rPr>
          <w:rFonts w:asciiTheme="minorHAnsi" w:eastAsia="Verdana" w:hAnsiTheme="minorHAnsi" w:cstheme="minorHAnsi"/>
          <w:b/>
        </w:rPr>
        <w:lastRenderedPageBreak/>
        <w:t>„</w:t>
      </w:r>
      <w:r w:rsidRPr="00273EAF">
        <w:rPr>
          <w:rFonts w:asciiTheme="minorHAnsi" w:eastAsia="Verdana" w:hAnsiTheme="minorHAnsi" w:cstheme="minorHAnsi"/>
          <w:b/>
          <w:color w:val="000000"/>
        </w:rPr>
        <w:t>H</w:t>
      </w:r>
      <w:r w:rsidR="000179AD" w:rsidRPr="00273EAF">
        <w:rPr>
          <w:rFonts w:asciiTheme="minorHAnsi" w:eastAsia="Verdana" w:hAnsiTheme="minorHAnsi" w:cstheme="minorHAnsi"/>
          <w:b/>
        </w:rPr>
        <w:t xml:space="preserve">armonogram na </w:t>
      </w:r>
      <w:r w:rsidR="00EE1632" w:rsidRPr="00273EAF">
        <w:rPr>
          <w:rFonts w:asciiTheme="minorHAnsi" w:eastAsia="Verdana" w:hAnsiTheme="minorHAnsi" w:cstheme="minorHAnsi"/>
          <w:b/>
        </w:rPr>
        <w:t>la</w:t>
      </w:r>
      <w:r w:rsidR="00EE1632" w:rsidRPr="00516573">
        <w:rPr>
          <w:rFonts w:asciiTheme="minorHAnsi" w:eastAsia="Verdana" w:hAnsiTheme="minorHAnsi" w:cstheme="minorHAnsi"/>
          <w:b/>
        </w:rPr>
        <w:t xml:space="preserve">ta </w:t>
      </w:r>
      <w:r w:rsidR="00FB462A" w:rsidRPr="00516573">
        <w:rPr>
          <w:rFonts w:asciiTheme="minorHAnsi" w:eastAsia="Verdana" w:hAnsiTheme="minorHAnsi" w:cstheme="minorHAnsi"/>
          <w:b/>
        </w:rPr>
        <w:t>202</w:t>
      </w:r>
      <w:r w:rsidR="003C49AC" w:rsidRPr="00516573">
        <w:rPr>
          <w:rFonts w:asciiTheme="minorHAnsi" w:eastAsia="Verdana" w:hAnsiTheme="minorHAnsi" w:cstheme="minorHAnsi"/>
          <w:b/>
        </w:rPr>
        <w:t>3</w:t>
      </w:r>
      <w:r w:rsidR="00FB462A" w:rsidRPr="00516573">
        <w:rPr>
          <w:rFonts w:asciiTheme="minorHAnsi" w:eastAsia="Verdana" w:hAnsiTheme="minorHAnsi" w:cstheme="minorHAnsi"/>
          <w:b/>
        </w:rPr>
        <w:t>-2024</w:t>
      </w:r>
      <w:r w:rsidR="000179AD" w:rsidRPr="00516573">
        <w:rPr>
          <w:rFonts w:asciiTheme="minorHAnsi" w:eastAsia="Verdana" w:hAnsiTheme="minorHAnsi" w:cstheme="minorHAnsi"/>
          <w:b/>
        </w:rPr>
        <w:t>”</w:t>
      </w:r>
      <w:r w:rsidRPr="00516573">
        <w:rPr>
          <w:rFonts w:asciiTheme="minorHAnsi" w:eastAsia="Verdana" w:hAnsiTheme="minorHAnsi" w:cstheme="minorHAnsi"/>
        </w:rPr>
        <w:t xml:space="preserve"> (część</w:t>
      </w:r>
      <w:r w:rsidRPr="00273EAF">
        <w:rPr>
          <w:rFonts w:asciiTheme="minorHAnsi" w:eastAsia="Verdana" w:hAnsiTheme="minorHAnsi" w:cstheme="minorHAnsi"/>
        </w:rPr>
        <w:t xml:space="preserve"> </w:t>
      </w:r>
      <w:r w:rsidR="000179AD" w:rsidRPr="00273EAF">
        <w:rPr>
          <w:rFonts w:asciiTheme="minorHAnsi" w:eastAsia="Verdana" w:hAnsiTheme="minorHAnsi" w:cstheme="minorHAnsi"/>
        </w:rPr>
        <w:t>II.</w:t>
      </w:r>
      <w:r w:rsidRPr="00273EAF">
        <w:rPr>
          <w:rFonts w:asciiTheme="minorHAnsi" w:eastAsia="Verdana" w:hAnsiTheme="minorHAnsi" w:cstheme="minorHAnsi"/>
        </w:rPr>
        <w:t>5 oferty) musi zawierać</w:t>
      </w:r>
      <w:r w:rsidR="00F80194" w:rsidRPr="00273EAF">
        <w:rPr>
          <w:rFonts w:asciiTheme="minorHAnsi" w:eastAsia="Verdana" w:hAnsiTheme="minorHAnsi" w:cstheme="minorHAnsi"/>
        </w:rPr>
        <w:t>:</w:t>
      </w:r>
      <w:r w:rsidRPr="00273EAF">
        <w:rPr>
          <w:rFonts w:asciiTheme="minorHAnsi" w:eastAsia="Verdana" w:hAnsiTheme="minorHAnsi" w:cstheme="minorHAnsi"/>
        </w:rPr>
        <w:t xml:space="preserve"> nazwy </w:t>
      </w:r>
      <w:r w:rsidR="0042446D" w:rsidRPr="00273EAF">
        <w:rPr>
          <w:rFonts w:asciiTheme="minorHAnsi" w:eastAsia="Verdana" w:hAnsiTheme="minorHAnsi" w:cstheme="minorHAnsi"/>
        </w:rPr>
        <w:br/>
      </w:r>
      <w:r w:rsidR="00FC74FC">
        <w:rPr>
          <w:rFonts w:asciiTheme="minorHAnsi" w:eastAsia="Verdana" w:hAnsiTheme="minorHAnsi" w:cstheme="minorHAnsi"/>
          <w:color w:val="000000"/>
        </w:rPr>
        <w:t>działań</w:t>
      </w:r>
      <w:r w:rsidR="00A553DF" w:rsidRPr="00273EAF">
        <w:rPr>
          <w:rFonts w:asciiTheme="minorHAnsi" w:eastAsia="Verdana" w:hAnsiTheme="minorHAnsi" w:cstheme="minorHAnsi"/>
          <w:color w:val="000000"/>
        </w:rPr>
        <w:t xml:space="preserve"> a także</w:t>
      </w:r>
      <w:r w:rsidRPr="00273EAF">
        <w:rPr>
          <w:rFonts w:asciiTheme="minorHAnsi" w:eastAsia="Verdana" w:hAnsiTheme="minorHAnsi" w:cstheme="minorHAnsi"/>
          <w:color w:val="000000"/>
        </w:rPr>
        <w:t xml:space="preserve"> planowany termin realizacji</w:t>
      </w:r>
      <w:r w:rsidR="00970C28" w:rsidRPr="00273EAF">
        <w:rPr>
          <w:rFonts w:asciiTheme="minorHAnsi" w:eastAsia="Verdana" w:hAnsiTheme="minorHAnsi" w:cstheme="minorHAnsi"/>
          <w:color w:val="000000"/>
        </w:rPr>
        <w:t xml:space="preserve"> </w:t>
      </w:r>
      <w:r w:rsidRPr="00273EAF">
        <w:rPr>
          <w:rFonts w:asciiTheme="minorHAnsi" w:eastAsia="Verdana" w:hAnsiTheme="minorHAnsi" w:cstheme="minorHAnsi"/>
          <w:color w:val="000000"/>
        </w:rPr>
        <w:t xml:space="preserve">(data rozpoczęcia i zakończenia poszczególnych </w:t>
      </w:r>
      <w:r w:rsidR="00FC74FC">
        <w:rPr>
          <w:rFonts w:asciiTheme="minorHAnsi" w:eastAsia="Verdana" w:hAnsiTheme="minorHAnsi" w:cstheme="minorHAnsi"/>
          <w:color w:val="000000"/>
        </w:rPr>
        <w:t>działań</w:t>
      </w:r>
      <w:r w:rsidRPr="00273EAF">
        <w:rPr>
          <w:rFonts w:asciiTheme="minorHAnsi" w:eastAsia="Verdana" w:hAnsiTheme="minorHAnsi" w:cstheme="minorHAnsi"/>
        </w:rPr>
        <w:t>).</w:t>
      </w:r>
      <w:r w:rsidR="0039722F" w:rsidRPr="00273EAF">
        <w:rPr>
          <w:rFonts w:asciiTheme="minorHAnsi" w:eastAsia="Verdana" w:hAnsiTheme="minorHAnsi" w:cstheme="minorHAnsi"/>
        </w:rPr>
        <w:t xml:space="preserve"> Szczegółowe informacje o </w:t>
      </w:r>
      <w:r w:rsidR="0039722F" w:rsidRPr="00273EAF">
        <w:rPr>
          <w:rFonts w:asciiTheme="minorHAnsi" w:hAnsiTheme="minorHAnsi" w:cstheme="minorHAnsi"/>
        </w:rPr>
        <w:t>dniach tygodnia i godzinach</w:t>
      </w:r>
      <w:r w:rsidR="00970C28" w:rsidRPr="00273EAF">
        <w:rPr>
          <w:rFonts w:asciiTheme="minorHAnsi" w:hAnsiTheme="minorHAnsi" w:cstheme="minorHAnsi"/>
        </w:rPr>
        <w:t xml:space="preserve"> realizacji </w:t>
      </w:r>
      <w:r w:rsidR="00255B97" w:rsidRPr="00273EAF">
        <w:rPr>
          <w:rFonts w:asciiTheme="minorHAnsi" w:hAnsiTheme="minorHAnsi" w:cstheme="minorHAnsi"/>
        </w:rPr>
        <w:t>Programu</w:t>
      </w:r>
      <w:r w:rsidR="00970C28" w:rsidRPr="00273EAF">
        <w:rPr>
          <w:rFonts w:asciiTheme="minorHAnsi" w:hAnsiTheme="minorHAnsi" w:cstheme="minorHAnsi"/>
        </w:rPr>
        <w:t xml:space="preserve">, </w:t>
      </w:r>
      <w:r w:rsidR="003127D2" w:rsidRPr="00273EAF">
        <w:rPr>
          <w:rFonts w:asciiTheme="minorHAnsi" w:hAnsiTheme="minorHAnsi" w:cstheme="minorHAnsi"/>
        </w:rPr>
        <w:t>zgodnie z kalendarzem roku szkolnego,</w:t>
      </w:r>
      <w:r w:rsidR="00BB38E9" w:rsidRPr="00273EAF">
        <w:rPr>
          <w:rFonts w:asciiTheme="minorHAnsi" w:hAnsiTheme="minorHAnsi" w:cstheme="minorHAnsi"/>
        </w:rPr>
        <w:t xml:space="preserve"> należy opublikować na</w:t>
      </w:r>
      <w:r w:rsidR="0039722F" w:rsidRPr="00273EAF">
        <w:rPr>
          <w:rFonts w:asciiTheme="minorHAnsi" w:hAnsiTheme="minorHAnsi" w:cstheme="minorHAnsi"/>
        </w:rPr>
        <w:t xml:space="preserve"> stronie internetowej </w:t>
      </w:r>
      <w:r w:rsidR="002B50BE" w:rsidRPr="00273EAF">
        <w:rPr>
          <w:rFonts w:asciiTheme="minorHAnsi" w:hAnsiTheme="minorHAnsi" w:cstheme="minorHAnsi"/>
        </w:rPr>
        <w:t>szkoły</w:t>
      </w:r>
      <w:r w:rsidR="003B49F8" w:rsidRPr="00273EAF">
        <w:rPr>
          <w:rFonts w:asciiTheme="minorHAnsi" w:hAnsiTheme="minorHAnsi" w:cstheme="minorHAnsi"/>
        </w:rPr>
        <w:t xml:space="preserve">, w której realizowany jest </w:t>
      </w:r>
      <w:r w:rsidR="00255B97" w:rsidRPr="00273EAF">
        <w:rPr>
          <w:rFonts w:asciiTheme="minorHAnsi" w:hAnsiTheme="minorHAnsi" w:cstheme="minorHAnsi"/>
        </w:rPr>
        <w:t>Program</w:t>
      </w:r>
      <w:r w:rsidR="003B49F8" w:rsidRPr="00273EAF">
        <w:rPr>
          <w:rFonts w:asciiTheme="minorHAnsi" w:hAnsiTheme="minorHAnsi" w:cstheme="minorHAnsi"/>
        </w:rPr>
        <w:t xml:space="preserve">. </w:t>
      </w:r>
      <w:r w:rsidR="00D1521B" w:rsidRPr="00273EAF">
        <w:rPr>
          <w:rFonts w:asciiTheme="minorHAnsi" w:hAnsiTheme="minorHAnsi" w:cstheme="minorHAnsi"/>
        </w:rPr>
        <w:t>Po rozpoczęciu realizacji Programu d</w:t>
      </w:r>
      <w:r w:rsidR="00522768" w:rsidRPr="00273EAF">
        <w:rPr>
          <w:rFonts w:asciiTheme="minorHAnsi" w:hAnsiTheme="minorHAnsi" w:cstheme="minorHAnsi"/>
        </w:rPr>
        <w:t>ni i godziny</w:t>
      </w:r>
      <w:r w:rsidR="003B49F8" w:rsidRPr="00273EAF">
        <w:rPr>
          <w:rFonts w:asciiTheme="minorHAnsi" w:hAnsiTheme="minorHAnsi" w:cstheme="minorHAnsi"/>
        </w:rPr>
        <w:t xml:space="preserve"> przyjęć</w:t>
      </w:r>
      <w:r w:rsidR="00522768" w:rsidRPr="00273EAF">
        <w:rPr>
          <w:rFonts w:asciiTheme="minorHAnsi" w:hAnsiTheme="minorHAnsi" w:cstheme="minorHAnsi"/>
        </w:rPr>
        <w:t xml:space="preserve"> </w:t>
      </w:r>
      <w:r w:rsidR="00BB38E9" w:rsidRPr="00273EAF">
        <w:rPr>
          <w:rFonts w:asciiTheme="minorHAnsi" w:hAnsiTheme="minorHAnsi" w:cstheme="minorHAnsi"/>
        </w:rPr>
        <w:t>należy przesłać</w:t>
      </w:r>
      <w:r w:rsidR="0039722F" w:rsidRPr="00273EAF">
        <w:rPr>
          <w:rFonts w:asciiTheme="minorHAnsi" w:hAnsiTheme="minorHAnsi" w:cstheme="minorHAnsi"/>
        </w:rPr>
        <w:t xml:space="preserve"> drogą </w:t>
      </w:r>
      <w:r w:rsidR="002A7C11" w:rsidRPr="00273EAF">
        <w:rPr>
          <w:rFonts w:asciiTheme="minorHAnsi" w:hAnsiTheme="minorHAnsi" w:cstheme="minorHAnsi"/>
        </w:rPr>
        <w:t>elektroniczną do</w:t>
      </w:r>
      <w:r w:rsidR="003B49F8" w:rsidRPr="00273EAF">
        <w:rPr>
          <w:rFonts w:asciiTheme="minorHAnsi" w:hAnsiTheme="minorHAnsi" w:cstheme="minorHAnsi"/>
        </w:rPr>
        <w:t xml:space="preserve"> Wydziału Zdrowia i Spraw Społecznych </w:t>
      </w:r>
      <w:r w:rsidR="00522768" w:rsidRPr="00273EAF">
        <w:rPr>
          <w:rFonts w:asciiTheme="minorHAnsi" w:hAnsiTheme="minorHAnsi" w:cstheme="minorHAnsi"/>
        </w:rPr>
        <w:t xml:space="preserve">oraz </w:t>
      </w:r>
      <w:r w:rsidR="00F80194" w:rsidRPr="00273EAF">
        <w:rPr>
          <w:rFonts w:asciiTheme="minorHAnsi" w:hAnsiTheme="minorHAnsi" w:cstheme="minorHAnsi"/>
        </w:rPr>
        <w:t>w każdym przypadku zmiany</w:t>
      </w:r>
      <w:r w:rsidR="003B49F8" w:rsidRPr="00273EAF">
        <w:rPr>
          <w:rFonts w:asciiTheme="minorHAnsi" w:hAnsiTheme="minorHAnsi" w:cstheme="minorHAnsi"/>
        </w:rPr>
        <w:t xml:space="preserve"> </w:t>
      </w:r>
      <w:r w:rsidR="0064747C" w:rsidRPr="00273EAF">
        <w:rPr>
          <w:rFonts w:asciiTheme="minorHAnsi" w:hAnsiTheme="minorHAnsi" w:cstheme="minorHAnsi"/>
        </w:rPr>
        <w:t>terminu przyjęć</w:t>
      </w:r>
      <w:r w:rsidR="00406882" w:rsidRPr="00273EAF">
        <w:rPr>
          <w:rFonts w:asciiTheme="minorHAnsi" w:hAnsiTheme="minorHAnsi" w:cstheme="minorHAnsi"/>
        </w:rPr>
        <w:t>.</w:t>
      </w:r>
    </w:p>
    <w:p w14:paraId="2BD54E9F" w14:textId="767E5617" w:rsidR="009C51F9" w:rsidRPr="00273EAF" w:rsidRDefault="00FC74FC" w:rsidP="00FB462A">
      <w:pPr>
        <w:pStyle w:val="Akapitzli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right="108"/>
        <w:rPr>
          <w:rFonts w:asciiTheme="minorHAnsi" w:eastAsiaTheme="minorHAnsi" w:hAnsiTheme="minorHAnsi" w:cstheme="minorHAnsi"/>
          <w:bCs/>
          <w:strike/>
          <w:color w:val="000000"/>
          <w:lang w:eastAsia="en-US"/>
        </w:rPr>
      </w:pPr>
      <w:r w:rsidRPr="00516573">
        <w:rPr>
          <w:rFonts w:asciiTheme="minorHAnsi" w:eastAsiaTheme="minorHAnsi" w:hAnsiTheme="minorHAnsi" w:cstheme="minorHAnsi"/>
          <w:bCs/>
          <w:color w:val="000000"/>
          <w:lang w:eastAsia="en-US"/>
        </w:rPr>
        <w:t>Działania</w:t>
      </w:r>
      <w:r w:rsidR="009C51F9" w:rsidRPr="00516573">
        <w:rPr>
          <w:rFonts w:asciiTheme="minorHAnsi" w:eastAsiaTheme="minorHAnsi" w:hAnsiTheme="minorHAnsi" w:cstheme="minorHAnsi"/>
          <w:bCs/>
          <w:color w:val="000000"/>
          <w:lang w:eastAsia="en-US"/>
        </w:rPr>
        <w:t xml:space="preserve"> wskazane do re</w:t>
      </w:r>
      <w:r w:rsidR="00630815" w:rsidRPr="00516573">
        <w:rPr>
          <w:rFonts w:asciiTheme="minorHAnsi" w:eastAsiaTheme="minorHAnsi" w:hAnsiTheme="minorHAnsi" w:cstheme="minorHAnsi"/>
          <w:bCs/>
          <w:color w:val="000000"/>
          <w:lang w:eastAsia="en-US"/>
        </w:rPr>
        <w:t xml:space="preserve">alizacji </w:t>
      </w:r>
      <w:r w:rsidR="00630815" w:rsidRPr="00516573">
        <w:rPr>
          <w:rFonts w:asciiTheme="minorHAnsi" w:eastAsiaTheme="minorHAnsi" w:hAnsiTheme="minorHAnsi" w:cstheme="minorHAnsi"/>
          <w:b/>
          <w:bCs/>
          <w:color w:val="000000"/>
          <w:lang w:eastAsia="en-US"/>
        </w:rPr>
        <w:t>w części I</w:t>
      </w:r>
      <w:r w:rsidR="0091078E" w:rsidRPr="00516573">
        <w:rPr>
          <w:rFonts w:asciiTheme="minorHAnsi" w:eastAsiaTheme="minorHAnsi" w:hAnsiTheme="minorHAnsi" w:cstheme="minorHAnsi"/>
          <w:b/>
          <w:bCs/>
          <w:color w:val="000000"/>
          <w:lang w:eastAsia="en-US"/>
        </w:rPr>
        <w:t>I.</w:t>
      </w:r>
      <w:r w:rsidR="00630815" w:rsidRPr="00516573">
        <w:rPr>
          <w:rFonts w:asciiTheme="minorHAnsi" w:eastAsiaTheme="minorHAnsi" w:hAnsiTheme="minorHAnsi" w:cstheme="minorHAnsi"/>
          <w:b/>
          <w:bCs/>
          <w:color w:val="000000"/>
          <w:lang w:eastAsia="en-US"/>
        </w:rPr>
        <w:t>5</w:t>
      </w:r>
      <w:r w:rsidR="0091078E" w:rsidRPr="00516573">
        <w:rPr>
          <w:rFonts w:asciiTheme="minorHAnsi" w:eastAsiaTheme="minorHAnsi" w:hAnsiTheme="minorHAnsi" w:cstheme="minorHAnsi"/>
          <w:b/>
          <w:bCs/>
          <w:color w:val="000000"/>
          <w:lang w:eastAsia="en-US"/>
        </w:rPr>
        <w:t xml:space="preserve"> oferty </w:t>
      </w:r>
      <w:r w:rsidR="009C51F9" w:rsidRPr="00516573">
        <w:rPr>
          <w:rFonts w:asciiTheme="minorHAnsi" w:eastAsiaTheme="minorHAnsi" w:hAnsiTheme="minorHAnsi" w:cstheme="minorHAnsi"/>
          <w:b/>
          <w:bCs/>
          <w:color w:val="000000"/>
          <w:lang w:eastAsia="en-US"/>
        </w:rPr>
        <w:t>„</w:t>
      </w:r>
      <w:r w:rsidR="00630815" w:rsidRPr="00516573">
        <w:rPr>
          <w:rFonts w:asciiTheme="minorHAnsi" w:eastAsiaTheme="minorHAnsi" w:hAnsiTheme="minorHAnsi" w:cstheme="minorHAnsi"/>
          <w:b/>
          <w:bCs/>
          <w:color w:val="000000"/>
          <w:lang w:eastAsia="en-US"/>
        </w:rPr>
        <w:t>H</w:t>
      </w:r>
      <w:r w:rsidR="009C51F9" w:rsidRPr="00516573">
        <w:rPr>
          <w:rFonts w:asciiTheme="minorHAnsi" w:eastAsiaTheme="minorHAnsi" w:hAnsiTheme="minorHAnsi" w:cstheme="minorHAnsi"/>
          <w:b/>
          <w:bCs/>
          <w:color w:val="000000"/>
          <w:lang w:eastAsia="en-US"/>
        </w:rPr>
        <w:t>armonogram działań na lata</w:t>
      </w:r>
      <w:r w:rsidR="0091078E" w:rsidRPr="00516573">
        <w:rPr>
          <w:rFonts w:asciiTheme="minorHAnsi" w:eastAsiaTheme="minorHAnsi" w:hAnsiTheme="minorHAnsi" w:cstheme="minorHAnsi"/>
          <w:b/>
          <w:bCs/>
          <w:color w:val="000000"/>
          <w:lang w:eastAsia="en-US"/>
        </w:rPr>
        <w:t xml:space="preserve"> </w:t>
      </w:r>
      <w:r w:rsidR="00FB462A" w:rsidRPr="00516573">
        <w:rPr>
          <w:rFonts w:asciiTheme="minorHAnsi" w:eastAsiaTheme="minorHAnsi" w:hAnsiTheme="minorHAnsi" w:cstheme="minorHAnsi"/>
          <w:b/>
          <w:bCs/>
          <w:color w:val="000000"/>
          <w:lang w:eastAsia="en-US"/>
        </w:rPr>
        <w:t>2023</w:t>
      </w:r>
      <w:r w:rsidR="00EE1632" w:rsidRPr="00516573">
        <w:rPr>
          <w:rFonts w:asciiTheme="minorHAnsi" w:eastAsiaTheme="minorHAnsi" w:hAnsiTheme="minorHAnsi" w:cstheme="minorHAnsi"/>
          <w:b/>
          <w:bCs/>
          <w:color w:val="000000"/>
          <w:lang w:eastAsia="en-US"/>
        </w:rPr>
        <w:t xml:space="preserve"> - </w:t>
      </w:r>
      <w:r w:rsidR="00FB462A" w:rsidRPr="00516573">
        <w:rPr>
          <w:rFonts w:asciiTheme="minorHAnsi" w:eastAsiaTheme="minorHAnsi" w:hAnsiTheme="minorHAnsi" w:cstheme="minorHAnsi"/>
          <w:b/>
          <w:bCs/>
          <w:color w:val="000000"/>
          <w:lang w:eastAsia="en-US"/>
        </w:rPr>
        <w:t>2024</w:t>
      </w:r>
      <w:r w:rsidR="009C51F9" w:rsidRPr="00516573">
        <w:rPr>
          <w:rFonts w:asciiTheme="minorHAnsi" w:eastAsiaTheme="minorHAnsi" w:hAnsiTheme="minorHAnsi" w:cstheme="minorHAnsi"/>
          <w:b/>
          <w:bCs/>
          <w:color w:val="000000"/>
          <w:lang w:eastAsia="en-US"/>
        </w:rPr>
        <w:t xml:space="preserve">” </w:t>
      </w:r>
      <w:r w:rsidR="009C51F9" w:rsidRPr="00516573">
        <w:rPr>
          <w:rFonts w:asciiTheme="minorHAnsi" w:eastAsiaTheme="minorHAnsi" w:hAnsiTheme="minorHAnsi" w:cstheme="minorHAnsi"/>
          <w:bCs/>
          <w:color w:val="000000"/>
          <w:lang w:eastAsia="en-US"/>
        </w:rPr>
        <w:t>powinny być</w:t>
      </w:r>
      <w:r w:rsidR="009C51F9" w:rsidRPr="00273EAF">
        <w:rPr>
          <w:rFonts w:asciiTheme="minorHAnsi" w:eastAsiaTheme="minorHAnsi" w:hAnsiTheme="minorHAnsi" w:cstheme="minorHAnsi"/>
          <w:bCs/>
          <w:color w:val="000000"/>
          <w:lang w:eastAsia="en-US"/>
        </w:rPr>
        <w:t xml:space="preserve"> oszacowane również pod względem ryzyka związanego z zagrożeniem </w:t>
      </w:r>
      <w:r w:rsidR="00AC327E" w:rsidRPr="00273EAF">
        <w:rPr>
          <w:rFonts w:asciiTheme="minorHAnsi" w:eastAsiaTheme="minorHAnsi" w:hAnsiTheme="minorHAnsi" w:cstheme="minorHAnsi"/>
          <w:bCs/>
          <w:color w:val="000000"/>
          <w:lang w:eastAsia="en-US"/>
        </w:rPr>
        <w:t>epidemiologicznym</w:t>
      </w:r>
      <w:r w:rsidR="009C51F9" w:rsidRPr="00273EAF">
        <w:rPr>
          <w:rFonts w:asciiTheme="minorHAnsi" w:eastAsiaTheme="minorHAnsi" w:hAnsiTheme="minorHAnsi" w:cstheme="minorHAnsi"/>
          <w:b/>
          <w:bCs/>
          <w:color w:val="000000"/>
          <w:lang w:eastAsia="en-US"/>
        </w:rPr>
        <w:t>.</w:t>
      </w:r>
      <w:r w:rsidR="00630815" w:rsidRPr="00273EAF">
        <w:rPr>
          <w:rFonts w:asciiTheme="minorHAnsi" w:eastAsiaTheme="minorHAnsi" w:hAnsiTheme="minorHAnsi" w:cstheme="minorHAnsi"/>
          <w:b/>
          <w:bCs/>
          <w:color w:val="000000"/>
          <w:lang w:eastAsia="en-US"/>
        </w:rPr>
        <w:t xml:space="preserve"> </w:t>
      </w:r>
    </w:p>
    <w:p w14:paraId="3135E1CF" w14:textId="7551FC35" w:rsidR="009C51F9" w:rsidRPr="00273EAF" w:rsidRDefault="009C51F9" w:rsidP="00715E4F">
      <w:pPr>
        <w:spacing w:before="120" w:line="360" w:lineRule="auto"/>
        <w:ind w:left="709" w:right="108"/>
        <w:rPr>
          <w:rFonts w:asciiTheme="minorHAnsi" w:eastAsiaTheme="minorHAnsi" w:hAnsiTheme="minorHAnsi" w:cstheme="minorHAnsi"/>
          <w:bCs/>
          <w:color w:val="000000"/>
          <w:lang w:eastAsia="en-US"/>
        </w:rPr>
      </w:pPr>
      <w:r w:rsidRPr="00273EAF">
        <w:rPr>
          <w:rFonts w:asciiTheme="minorHAnsi" w:eastAsiaTheme="minorHAnsi" w:hAnsiTheme="minorHAnsi" w:cstheme="minorHAnsi"/>
          <w:bCs/>
          <w:color w:val="000000"/>
          <w:lang w:eastAsia="en-US"/>
        </w:rPr>
        <w:t>Jeżeli o</w:t>
      </w:r>
      <w:r w:rsidR="0091078E" w:rsidRPr="00273EAF">
        <w:rPr>
          <w:rFonts w:asciiTheme="minorHAnsi" w:eastAsiaTheme="minorHAnsi" w:hAnsiTheme="minorHAnsi" w:cstheme="minorHAnsi"/>
          <w:bCs/>
          <w:color w:val="000000"/>
          <w:lang w:eastAsia="en-US"/>
        </w:rPr>
        <w:t xml:space="preserve">ferent ma możliwość realizacji </w:t>
      </w:r>
      <w:r w:rsidR="002A7C11" w:rsidRPr="00273EAF">
        <w:rPr>
          <w:rFonts w:asciiTheme="minorHAnsi" w:eastAsiaTheme="minorHAnsi" w:hAnsiTheme="minorHAnsi" w:cstheme="minorHAnsi"/>
          <w:bCs/>
          <w:color w:val="000000"/>
          <w:lang w:eastAsia="en-US"/>
        </w:rPr>
        <w:t xml:space="preserve">części </w:t>
      </w:r>
      <w:r w:rsidR="00FC74FC">
        <w:rPr>
          <w:rFonts w:asciiTheme="minorHAnsi" w:eastAsiaTheme="minorHAnsi" w:hAnsiTheme="minorHAnsi" w:cstheme="minorHAnsi"/>
          <w:bCs/>
          <w:color w:val="000000"/>
          <w:lang w:eastAsia="en-US"/>
        </w:rPr>
        <w:t>działań</w:t>
      </w:r>
      <w:r w:rsidR="00970C28" w:rsidRPr="00273EAF">
        <w:rPr>
          <w:rFonts w:asciiTheme="minorHAnsi" w:eastAsiaTheme="minorHAnsi" w:hAnsiTheme="minorHAnsi" w:cstheme="minorHAnsi"/>
          <w:bCs/>
          <w:color w:val="000000"/>
          <w:lang w:eastAsia="en-US"/>
        </w:rPr>
        <w:t xml:space="preserve"> </w:t>
      </w:r>
      <w:r w:rsidR="00255B97" w:rsidRPr="00273EAF">
        <w:rPr>
          <w:rFonts w:asciiTheme="minorHAnsi" w:eastAsiaTheme="minorHAnsi" w:hAnsiTheme="minorHAnsi" w:cstheme="minorHAnsi"/>
          <w:bCs/>
          <w:color w:val="000000"/>
          <w:lang w:eastAsia="en-US"/>
        </w:rPr>
        <w:t>Programu</w:t>
      </w:r>
      <w:r w:rsidR="00970C28" w:rsidRPr="00273EAF">
        <w:rPr>
          <w:rFonts w:asciiTheme="minorHAnsi" w:eastAsiaTheme="minorHAnsi" w:hAnsiTheme="minorHAnsi" w:cstheme="minorHAnsi"/>
          <w:bCs/>
          <w:color w:val="000000"/>
          <w:lang w:eastAsia="en-US"/>
        </w:rPr>
        <w:t xml:space="preserve"> </w:t>
      </w:r>
      <w:r w:rsidRPr="00273EAF">
        <w:rPr>
          <w:rFonts w:asciiTheme="minorHAnsi" w:eastAsiaTheme="minorHAnsi" w:hAnsiTheme="minorHAnsi" w:cstheme="minorHAnsi"/>
          <w:bCs/>
          <w:color w:val="000000"/>
          <w:lang w:eastAsia="en-US"/>
        </w:rPr>
        <w:t>w trybie zdalnym/ wirtualnym</w:t>
      </w:r>
      <w:r w:rsidR="00F64BBD" w:rsidRPr="00273EAF">
        <w:rPr>
          <w:rFonts w:asciiTheme="minorHAnsi" w:eastAsiaTheme="minorHAnsi" w:hAnsiTheme="minorHAnsi" w:cstheme="minorHAnsi"/>
          <w:bCs/>
          <w:color w:val="000000"/>
          <w:lang w:eastAsia="en-US"/>
        </w:rPr>
        <w:t>,</w:t>
      </w:r>
      <w:r w:rsidRPr="00273EAF">
        <w:rPr>
          <w:rFonts w:asciiTheme="minorHAnsi" w:eastAsiaTheme="minorHAnsi" w:hAnsiTheme="minorHAnsi" w:cstheme="minorHAnsi"/>
          <w:bCs/>
          <w:color w:val="000000"/>
          <w:lang w:eastAsia="en-US"/>
        </w:rPr>
        <w:t xml:space="preserve"> należy w części </w:t>
      </w:r>
      <w:r w:rsidR="00630815" w:rsidRPr="00273EAF">
        <w:rPr>
          <w:rFonts w:asciiTheme="minorHAnsi" w:hAnsiTheme="minorHAnsi" w:cstheme="minorHAnsi"/>
        </w:rPr>
        <w:t xml:space="preserve">II. 4 </w:t>
      </w:r>
      <w:r w:rsidR="00BC739F" w:rsidRPr="00273EAF">
        <w:rPr>
          <w:rFonts w:asciiTheme="minorHAnsi" w:hAnsiTheme="minorHAnsi" w:cstheme="minorHAnsi"/>
        </w:rPr>
        <w:t xml:space="preserve">oferty </w:t>
      </w:r>
      <w:r w:rsidR="00630815" w:rsidRPr="00273EAF">
        <w:rPr>
          <w:rFonts w:asciiTheme="minorHAnsi" w:hAnsiTheme="minorHAnsi" w:cstheme="minorHAnsi"/>
        </w:rPr>
        <w:t>"</w:t>
      </w:r>
      <w:r w:rsidR="00630815" w:rsidRPr="00273EAF">
        <w:rPr>
          <w:rFonts w:asciiTheme="minorHAnsi" w:hAnsiTheme="minorHAnsi" w:cstheme="minorHAnsi"/>
          <w:bCs/>
        </w:rPr>
        <w:t xml:space="preserve">Szczegółowy opis </w:t>
      </w:r>
      <w:r w:rsidR="00FC74FC">
        <w:rPr>
          <w:rFonts w:asciiTheme="minorHAnsi" w:hAnsiTheme="minorHAnsi" w:cstheme="minorHAnsi"/>
          <w:bCs/>
        </w:rPr>
        <w:t>działań</w:t>
      </w:r>
      <w:r w:rsidR="00BC739F" w:rsidRPr="00273EAF">
        <w:rPr>
          <w:rFonts w:asciiTheme="minorHAnsi" w:hAnsiTheme="minorHAnsi" w:cstheme="minorHAnsi"/>
        </w:rPr>
        <w:t>”</w:t>
      </w:r>
      <w:r w:rsidRPr="00273EAF">
        <w:rPr>
          <w:rFonts w:asciiTheme="minorHAnsi" w:eastAsiaTheme="minorHAnsi" w:hAnsiTheme="minorHAnsi" w:cstheme="minorHAnsi"/>
          <w:bCs/>
          <w:color w:val="000000"/>
          <w:lang w:eastAsia="en-US"/>
        </w:rPr>
        <w:t xml:space="preserve"> wpisać następującą treść: „W przypadku wystąpienia epidemii lub pandemii, lub innych ograniczeń niezależnych, uniemożliwiających w trybie tradycyjnym prowad</w:t>
      </w:r>
      <w:r w:rsidR="0091078E" w:rsidRPr="00273EAF">
        <w:rPr>
          <w:rFonts w:asciiTheme="minorHAnsi" w:eastAsiaTheme="minorHAnsi" w:hAnsiTheme="minorHAnsi" w:cstheme="minorHAnsi"/>
          <w:bCs/>
          <w:color w:val="000000"/>
          <w:lang w:eastAsia="en-US"/>
        </w:rPr>
        <w:t xml:space="preserve">zenie zajęć, zobowiązujemy się </w:t>
      </w:r>
      <w:r w:rsidRPr="00273EAF">
        <w:rPr>
          <w:rFonts w:asciiTheme="minorHAnsi" w:eastAsiaTheme="minorHAnsi" w:hAnsiTheme="minorHAnsi" w:cstheme="minorHAnsi"/>
          <w:bCs/>
          <w:color w:val="000000"/>
          <w:lang w:eastAsia="en-US"/>
        </w:rPr>
        <w:t>do ich prowadzenia w formie zdalnej/wirtualnej przez Internet.”</w:t>
      </w:r>
    </w:p>
    <w:p w14:paraId="1E6307CE" w14:textId="1E94E1CE" w:rsidR="000F25D8" w:rsidRPr="00273EAF" w:rsidRDefault="006721A0" w:rsidP="000F25D8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 xml:space="preserve">Każde </w:t>
      </w:r>
      <w:r w:rsidR="00FC74FC">
        <w:rPr>
          <w:rFonts w:asciiTheme="minorHAnsi" w:hAnsiTheme="minorHAnsi" w:cstheme="minorHAnsi"/>
          <w:b/>
        </w:rPr>
        <w:t>działanie</w:t>
      </w:r>
      <w:r w:rsidRPr="00273EAF">
        <w:rPr>
          <w:rFonts w:asciiTheme="minorHAnsi" w:hAnsiTheme="minorHAnsi" w:cstheme="minorHAnsi"/>
          <w:b/>
        </w:rPr>
        <w:t xml:space="preserve"> wykazane w </w:t>
      </w:r>
      <w:r w:rsidR="002B0F73" w:rsidRPr="00273EAF">
        <w:rPr>
          <w:rFonts w:asciiTheme="minorHAnsi" w:hAnsiTheme="minorHAnsi" w:cstheme="minorHAnsi"/>
          <w:b/>
        </w:rPr>
        <w:t>harmonogramie realizacji Programu</w:t>
      </w:r>
      <w:r w:rsidR="002B0F73" w:rsidRPr="00273EAF">
        <w:rPr>
          <w:rFonts w:asciiTheme="minorHAnsi" w:hAnsiTheme="minorHAnsi" w:cstheme="minorHAnsi"/>
        </w:rPr>
        <w:t xml:space="preserve"> (część II. 5 oferty) </w:t>
      </w:r>
      <w:r w:rsidR="002B0F73" w:rsidRPr="00273EAF">
        <w:rPr>
          <w:rFonts w:asciiTheme="minorHAnsi" w:hAnsiTheme="minorHAnsi" w:cstheme="minorHAnsi"/>
          <w:b/>
        </w:rPr>
        <w:t>musi być opisane w części II. 4 oferty</w:t>
      </w:r>
      <w:r w:rsidR="002B0F73" w:rsidRPr="00273EAF">
        <w:rPr>
          <w:rFonts w:asciiTheme="minorHAnsi" w:hAnsiTheme="minorHAnsi" w:cstheme="minorHAnsi"/>
        </w:rPr>
        <w:t xml:space="preserve">. </w:t>
      </w:r>
    </w:p>
    <w:p w14:paraId="199B9704" w14:textId="3D8AD8CD" w:rsidR="000F25D8" w:rsidRPr="00273EAF" w:rsidRDefault="009A6D05" w:rsidP="000F25D8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 xml:space="preserve">Monitorowanie i ewaluacja </w:t>
      </w:r>
      <w:r w:rsidR="00255B97" w:rsidRPr="00273EAF">
        <w:rPr>
          <w:rFonts w:asciiTheme="minorHAnsi" w:hAnsiTheme="minorHAnsi" w:cstheme="minorHAnsi"/>
        </w:rPr>
        <w:t>Programu</w:t>
      </w:r>
      <w:r w:rsidRPr="00273EAF">
        <w:rPr>
          <w:rFonts w:asciiTheme="minorHAnsi" w:hAnsiTheme="minorHAnsi" w:cstheme="minorHAnsi"/>
        </w:rPr>
        <w:t xml:space="preserve"> (</w:t>
      </w:r>
      <w:r w:rsidR="00522768" w:rsidRPr="00273EAF">
        <w:rPr>
          <w:rFonts w:asciiTheme="minorHAnsi" w:hAnsiTheme="minorHAnsi" w:cstheme="minorHAnsi"/>
          <w:b/>
        </w:rPr>
        <w:t>część</w:t>
      </w:r>
      <w:r w:rsidRPr="00273EAF">
        <w:rPr>
          <w:rFonts w:asciiTheme="minorHAnsi" w:hAnsiTheme="minorHAnsi" w:cstheme="minorHAnsi"/>
          <w:b/>
        </w:rPr>
        <w:t xml:space="preserve"> II.6 oferty)</w:t>
      </w:r>
      <w:r w:rsidRPr="00273EAF">
        <w:rPr>
          <w:rFonts w:asciiTheme="minorHAnsi" w:hAnsiTheme="minorHAnsi" w:cstheme="minorHAnsi"/>
        </w:rPr>
        <w:t xml:space="preserve"> - należy opisać sposób monitorowania </w:t>
      </w:r>
      <w:r w:rsidR="00FC74FC">
        <w:rPr>
          <w:rFonts w:asciiTheme="minorHAnsi" w:hAnsiTheme="minorHAnsi" w:cstheme="minorHAnsi"/>
        </w:rPr>
        <w:t>działań</w:t>
      </w:r>
      <w:r w:rsidRPr="00273EAF">
        <w:rPr>
          <w:rFonts w:asciiTheme="minorHAnsi" w:hAnsiTheme="minorHAnsi" w:cstheme="minorHAnsi"/>
        </w:rPr>
        <w:t xml:space="preserve"> oraz</w:t>
      </w:r>
      <w:r w:rsidR="00522768" w:rsidRPr="00273EAF">
        <w:rPr>
          <w:rFonts w:asciiTheme="minorHAnsi" w:hAnsiTheme="minorHAnsi" w:cstheme="minorHAnsi"/>
        </w:rPr>
        <w:t xml:space="preserve"> zastosowane</w:t>
      </w:r>
      <w:r w:rsidRPr="00273EAF">
        <w:rPr>
          <w:rFonts w:asciiTheme="minorHAnsi" w:hAnsiTheme="minorHAnsi" w:cstheme="minorHAnsi"/>
        </w:rPr>
        <w:t xml:space="preserve"> narzędzia ewaluacyjne np. ankiety, wywiady.</w:t>
      </w:r>
      <w:r w:rsidR="00E459A7" w:rsidRPr="00273EAF">
        <w:rPr>
          <w:rFonts w:asciiTheme="minorHAnsi" w:hAnsiTheme="minorHAnsi" w:cstheme="minorHAnsi"/>
        </w:rPr>
        <w:t xml:space="preserve"> </w:t>
      </w:r>
      <w:r w:rsidR="00E459A7" w:rsidRPr="00273EAF">
        <w:rPr>
          <w:rFonts w:asciiTheme="minorHAnsi" w:hAnsiTheme="minorHAnsi" w:cstheme="minorHAnsi"/>
          <w:color w:val="FF0000"/>
        </w:rPr>
        <w:t xml:space="preserve"> </w:t>
      </w:r>
    </w:p>
    <w:p w14:paraId="1E95CF1D" w14:textId="77777777" w:rsidR="000F25D8" w:rsidRPr="00273EAF" w:rsidRDefault="009A6D05" w:rsidP="000F25D8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 xml:space="preserve">W </w:t>
      </w:r>
      <w:r w:rsidR="00522768" w:rsidRPr="00273EAF">
        <w:rPr>
          <w:rFonts w:asciiTheme="minorHAnsi" w:hAnsiTheme="minorHAnsi" w:cstheme="minorHAnsi"/>
          <w:b/>
        </w:rPr>
        <w:t>części</w:t>
      </w:r>
      <w:r w:rsidRPr="00273EAF">
        <w:rPr>
          <w:rFonts w:asciiTheme="minorHAnsi" w:hAnsiTheme="minorHAnsi" w:cstheme="minorHAnsi"/>
          <w:b/>
        </w:rPr>
        <w:t xml:space="preserve"> II.7</w:t>
      </w:r>
      <w:r w:rsidRPr="00273EAF">
        <w:rPr>
          <w:rFonts w:asciiTheme="minorHAnsi" w:hAnsiTheme="minorHAnsi" w:cstheme="minorHAnsi"/>
        </w:rPr>
        <w:t xml:space="preserve"> oferty należy opisać oczekiwane rezultaty realizowanego </w:t>
      </w:r>
      <w:r w:rsidR="00255B97" w:rsidRPr="00273EAF">
        <w:rPr>
          <w:rFonts w:asciiTheme="minorHAnsi" w:hAnsiTheme="minorHAnsi" w:cstheme="minorHAnsi"/>
        </w:rPr>
        <w:t>Programu</w:t>
      </w:r>
      <w:r w:rsidRPr="00273EAF">
        <w:rPr>
          <w:rFonts w:asciiTheme="minorHAnsi" w:hAnsiTheme="minorHAnsi" w:cstheme="minorHAnsi"/>
        </w:rPr>
        <w:t>.</w:t>
      </w:r>
      <w:r w:rsidR="00E459A7" w:rsidRPr="00273EAF">
        <w:rPr>
          <w:rFonts w:asciiTheme="minorHAnsi" w:hAnsiTheme="minorHAnsi" w:cstheme="minorHAnsi"/>
        </w:rPr>
        <w:t xml:space="preserve"> </w:t>
      </w:r>
    </w:p>
    <w:p w14:paraId="68F0A801" w14:textId="77777777" w:rsidR="000F25D8" w:rsidRPr="00273EAF" w:rsidRDefault="00771DC1" w:rsidP="000F25D8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eastAsia="Verdana" w:hAnsiTheme="minorHAnsi" w:cstheme="minorHAnsi"/>
          <w:color w:val="000000"/>
        </w:rPr>
        <w:t>Wszystkie</w:t>
      </w:r>
      <w:r w:rsidR="000179AD" w:rsidRPr="00273EAF">
        <w:rPr>
          <w:rFonts w:asciiTheme="minorHAnsi" w:eastAsia="Verdana" w:hAnsiTheme="minorHAnsi" w:cstheme="minorHAnsi"/>
          <w:color w:val="000000"/>
        </w:rPr>
        <w:t xml:space="preserve"> pozycje formularza oferty muszą zostać wypełnione. W przypadku, gdy dana pozycja ofe</w:t>
      </w:r>
      <w:r w:rsidR="0091078E" w:rsidRPr="00273EAF">
        <w:rPr>
          <w:rFonts w:asciiTheme="minorHAnsi" w:eastAsia="Verdana" w:hAnsiTheme="minorHAnsi" w:cstheme="minorHAnsi"/>
          <w:color w:val="000000"/>
        </w:rPr>
        <w:t xml:space="preserve">rty nie odnosi się do oferenta </w:t>
      </w:r>
      <w:r w:rsidR="000179AD" w:rsidRPr="00273EAF">
        <w:rPr>
          <w:rFonts w:asciiTheme="minorHAnsi" w:eastAsia="Verdana" w:hAnsiTheme="minorHAnsi" w:cstheme="minorHAnsi"/>
          <w:color w:val="000000"/>
        </w:rPr>
        <w:t xml:space="preserve">lub </w:t>
      </w:r>
      <w:r w:rsidR="00255B97" w:rsidRPr="00273EAF">
        <w:rPr>
          <w:rFonts w:asciiTheme="minorHAnsi" w:eastAsia="Verdana" w:hAnsiTheme="minorHAnsi" w:cstheme="minorHAnsi"/>
          <w:color w:val="000000"/>
        </w:rPr>
        <w:t>Programu</w:t>
      </w:r>
      <w:r w:rsidR="000179AD" w:rsidRPr="00273EAF">
        <w:rPr>
          <w:rFonts w:asciiTheme="minorHAnsi" w:eastAsia="Verdana" w:hAnsiTheme="minorHAnsi" w:cstheme="minorHAnsi"/>
          <w:color w:val="000000"/>
        </w:rPr>
        <w:t>, należy wpisać np. „nie dotyczy”.</w:t>
      </w:r>
    </w:p>
    <w:p w14:paraId="1A1003F1" w14:textId="77777777" w:rsidR="000F25D8" w:rsidRPr="00273EAF" w:rsidRDefault="009A6D05" w:rsidP="000F25D8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 xml:space="preserve">Oferent ponosi wyłączną odpowiedzialność wobec osób trzecich za szkody powstałe w związku z realizacją </w:t>
      </w:r>
      <w:r w:rsidR="00255B97" w:rsidRPr="00273EAF">
        <w:rPr>
          <w:rFonts w:asciiTheme="minorHAnsi" w:hAnsiTheme="minorHAnsi" w:cstheme="minorHAnsi"/>
        </w:rPr>
        <w:t>Programu</w:t>
      </w:r>
      <w:r w:rsidRPr="00273EAF">
        <w:rPr>
          <w:rFonts w:asciiTheme="minorHAnsi" w:hAnsiTheme="minorHAnsi" w:cstheme="minorHAnsi"/>
        </w:rPr>
        <w:t>.</w:t>
      </w:r>
    </w:p>
    <w:p w14:paraId="259B9F30" w14:textId="3D6EE7C7" w:rsidR="000F25D8" w:rsidRPr="00273EAF" w:rsidRDefault="009A6D05" w:rsidP="000F25D8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 xml:space="preserve">Oferent zobowiązany jest do prowadzenia dokumentacji potwierdzającej realizację </w:t>
      </w:r>
      <w:r w:rsidR="00FC74FC">
        <w:rPr>
          <w:rFonts w:asciiTheme="minorHAnsi" w:hAnsiTheme="minorHAnsi" w:cstheme="minorHAnsi"/>
        </w:rPr>
        <w:t>działań</w:t>
      </w:r>
      <w:r w:rsidRPr="00273EAF">
        <w:rPr>
          <w:rFonts w:asciiTheme="minorHAnsi" w:hAnsiTheme="minorHAnsi" w:cstheme="minorHAnsi"/>
        </w:rPr>
        <w:t xml:space="preserve"> oraz rejestru osób każdorazowo korzystających z </w:t>
      </w:r>
      <w:r w:rsidR="00255B97" w:rsidRPr="00273EAF">
        <w:rPr>
          <w:rFonts w:asciiTheme="minorHAnsi" w:hAnsiTheme="minorHAnsi" w:cstheme="minorHAnsi"/>
        </w:rPr>
        <w:t>Programu</w:t>
      </w:r>
      <w:r w:rsidRPr="00273EAF">
        <w:rPr>
          <w:rFonts w:asciiTheme="minorHAnsi" w:hAnsiTheme="minorHAnsi" w:cstheme="minorHAnsi"/>
        </w:rPr>
        <w:t>.</w:t>
      </w:r>
    </w:p>
    <w:p w14:paraId="1787AB48" w14:textId="77777777" w:rsidR="000F25D8" w:rsidRPr="00273EAF" w:rsidRDefault="000179AD" w:rsidP="000F25D8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eastAsia="Verdana" w:hAnsiTheme="minorHAnsi" w:cstheme="minorHAnsi"/>
        </w:rPr>
        <w:t xml:space="preserve">W trakcie realizacji </w:t>
      </w:r>
      <w:r w:rsidR="00255B97" w:rsidRPr="00273EAF">
        <w:rPr>
          <w:rFonts w:asciiTheme="minorHAnsi" w:eastAsia="Verdana" w:hAnsiTheme="minorHAnsi" w:cstheme="minorHAnsi"/>
        </w:rPr>
        <w:t>Programu</w:t>
      </w:r>
      <w:r w:rsidRPr="00273EAF">
        <w:rPr>
          <w:rFonts w:asciiTheme="minorHAnsi" w:eastAsia="Verdana" w:hAnsiTheme="minorHAnsi" w:cstheme="minorHAnsi"/>
        </w:rPr>
        <w:t xml:space="preserve"> </w:t>
      </w:r>
      <w:r w:rsidRPr="00273EAF">
        <w:rPr>
          <w:rFonts w:asciiTheme="minorHAnsi" w:eastAsia="Verdana" w:hAnsiTheme="minorHAnsi" w:cstheme="minorHAnsi"/>
          <w:b/>
        </w:rPr>
        <w:t>w</w:t>
      </w:r>
      <w:r w:rsidRPr="00273EAF">
        <w:rPr>
          <w:rFonts w:asciiTheme="minorHAnsi" w:hAnsiTheme="minorHAnsi" w:cstheme="minorHAnsi"/>
          <w:b/>
        </w:rPr>
        <w:t>szelkie zmiany, uzupełnienia i oświadczenia</w:t>
      </w:r>
      <w:r w:rsidR="00F64BBD" w:rsidRPr="00273EAF">
        <w:rPr>
          <w:rFonts w:asciiTheme="minorHAnsi" w:hAnsiTheme="minorHAnsi" w:cstheme="minorHAnsi"/>
          <w:b/>
        </w:rPr>
        <w:t>,</w:t>
      </w:r>
      <w:r w:rsidRPr="00273EAF">
        <w:rPr>
          <w:rFonts w:asciiTheme="minorHAnsi" w:hAnsiTheme="minorHAnsi" w:cstheme="minorHAnsi"/>
        </w:rPr>
        <w:t xml:space="preserve"> składane w związku z zawartą umową</w:t>
      </w:r>
      <w:r w:rsidR="00F64BBD" w:rsidRPr="00273EAF">
        <w:rPr>
          <w:rFonts w:asciiTheme="minorHAnsi" w:hAnsiTheme="minorHAnsi" w:cstheme="minorHAnsi"/>
        </w:rPr>
        <w:t>,</w:t>
      </w:r>
      <w:r w:rsidRPr="00273EAF">
        <w:rPr>
          <w:rFonts w:asciiTheme="minorHAnsi" w:hAnsiTheme="minorHAnsi" w:cstheme="minorHAnsi"/>
        </w:rPr>
        <w:t xml:space="preserve"> </w:t>
      </w:r>
      <w:r w:rsidR="00063F06" w:rsidRPr="00273EAF">
        <w:rPr>
          <w:rFonts w:asciiTheme="minorHAnsi" w:hAnsiTheme="minorHAnsi" w:cstheme="minorHAnsi"/>
        </w:rPr>
        <w:t>nie mogą być dokonywane w zakresie wpływającym na zmianę kryteriów wyboru oferty.</w:t>
      </w:r>
    </w:p>
    <w:p w14:paraId="312495CE" w14:textId="77777777" w:rsidR="00C05FD6" w:rsidRPr="00273EAF" w:rsidRDefault="00D771C0" w:rsidP="00C05FD6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eastAsia="Verdana" w:hAnsiTheme="minorHAnsi" w:cstheme="minorHAnsi"/>
        </w:rPr>
        <w:lastRenderedPageBreak/>
        <w:t xml:space="preserve">Podmiot realizujący </w:t>
      </w:r>
      <w:r w:rsidR="00255B97" w:rsidRPr="00273EAF">
        <w:rPr>
          <w:rFonts w:asciiTheme="minorHAnsi" w:eastAsia="Verdana" w:hAnsiTheme="minorHAnsi" w:cstheme="minorHAnsi"/>
        </w:rPr>
        <w:t>Program</w:t>
      </w:r>
      <w:r w:rsidR="000179AD" w:rsidRPr="00273EAF">
        <w:rPr>
          <w:rFonts w:asciiTheme="minorHAnsi" w:eastAsia="Verdana" w:hAnsiTheme="minorHAnsi" w:cstheme="minorHAnsi"/>
        </w:rPr>
        <w:t xml:space="preserve"> zobowiązany jest do przestrzegania </w:t>
      </w:r>
      <w:r w:rsidR="002A7C11" w:rsidRPr="00273EAF">
        <w:rPr>
          <w:rFonts w:asciiTheme="minorHAnsi" w:eastAsia="Verdana" w:hAnsiTheme="minorHAnsi" w:cstheme="minorHAnsi"/>
        </w:rPr>
        <w:t xml:space="preserve">przepisów </w:t>
      </w:r>
      <w:r w:rsidR="00A6317A" w:rsidRPr="00273EAF">
        <w:rPr>
          <w:rFonts w:asciiTheme="minorHAnsi" w:eastAsia="Verdana" w:hAnsiTheme="minorHAnsi" w:cstheme="minorHAnsi"/>
        </w:rPr>
        <w:t xml:space="preserve">ustawy z dnia 13 maja 2016 r. </w:t>
      </w:r>
      <w:r w:rsidR="000179AD" w:rsidRPr="00273EAF">
        <w:rPr>
          <w:rFonts w:asciiTheme="minorHAnsi" w:eastAsia="Verdana" w:hAnsiTheme="minorHAnsi" w:cstheme="minorHAnsi"/>
        </w:rPr>
        <w:t>o przeciwdziałaniu zagrożeniom przestępczości</w:t>
      </w:r>
      <w:r w:rsidR="00E64BF5" w:rsidRPr="00273EAF">
        <w:rPr>
          <w:rFonts w:asciiTheme="minorHAnsi" w:eastAsia="Verdana" w:hAnsiTheme="minorHAnsi" w:cstheme="minorHAnsi"/>
        </w:rPr>
        <w:t>ą na tle seksualnym</w:t>
      </w:r>
      <w:r w:rsidR="002A7C11" w:rsidRPr="00273EAF">
        <w:rPr>
          <w:rFonts w:asciiTheme="minorHAnsi" w:eastAsia="Verdana" w:hAnsiTheme="minorHAnsi" w:cstheme="minorHAnsi"/>
        </w:rPr>
        <w:t>,</w:t>
      </w:r>
      <w:r w:rsidR="00E64BF5" w:rsidRPr="00273EAF">
        <w:rPr>
          <w:rFonts w:asciiTheme="minorHAnsi" w:eastAsia="Verdana" w:hAnsiTheme="minorHAnsi" w:cstheme="minorHAnsi"/>
        </w:rPr>
        <w:t xml:space="preserve"> </w:t>
      </w:r>
      <w:r w:rsidR="000179AD" w:rsidRPr="00273EAF">
        <w:rPr>
          <w:rFonts w:asciiTheme="minorHAnsi" w:eastAsia="Verdana" w:hAnsiTheme="minorHAnsi" w:cstheme="minorHAnsi"/>
        </w:rPr>
        <w:t>w szczególności art. 21</w:t>
      </w:r>
      <w:r w:rsidR="002A7C11" w:rsidRPr="00273EAF">
        <w:rPr>
          <w:rFonts w:asciiTheme="minorHAnsi" w:eastAsia="Verdana" w:hAnsiTheme="minorHAnsi" w:cstheme="minorHAnsi"/>
        </w:rPr>
        <w:t>:</w:t>
      </w:r>
      <w:r w:rsidR="000179AD" w:rsidRPr="00273EAF">
        <w:rPr>
          <w:rFonts w:asciiTheme="minorHAnsi" w:eastAsia="Verdana" w:hAnsiTheme="minorHAnsi" w:cstheme="minorHAnsi"/>
        </w:rPr>
        <w:t xml:space="preserve"> „przed nawiązaniem z osobą stosunku pracy lub przed dopuszczeniem osoby do innej działalności związanej z wychowaniem, edukacją, wypoczynkiem, leczeniem małoletnich lub z opieką nad nimi pracodawcy lub inni organizatorzy w zakresie takiej działalności są obowiązani do uzyskania informacji, czy dane tej osoby są zamieszczone w Rejestrze z dostępem ograniczonym”.</w:t>
      </w:r>
    </w:p>
    <w:p w14:paraId="2AF8EE72" w14:textId="77777777" w:rsidR="00C05FD6" w:rsidRPr="00273EAF" w:rsidRDefault="009A6D05" w:rsidP="00C05FD6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  <w:lang w:eastAsia="pl-PL"/>
        </w:rPr>
        <w:t>Oferent ma obowiązek na bieżąco śledzić i respektować umieszczane na stronach internetowych Głównego Inspektoratu Sanitarnego i Ministerstwa Zdrowia, wytyczne i zalecenia dotyczące epidemii, w tym zasady bezpiecznego</w:t>
      </w:r>
      <w:r w:rsidRPr="00273EAF">
        <w:rPr>
          <w:rFonts w:asciiTheme="minorHAnsi" w:hAnsiTheme="minorHAnsi" w:cstheme="minorHAnsi"/>
        </w:rPr>
        <w:t xml:space="preserve"> </w:t>
      </w:r>
      <w:r w:rsidRPr="00273EAF">
        <w:rPr>
          <w:rFonts w:asciiTheme="minorHAnsi" w:hAnsiTheme="minorHAnsi" w:cstheme="minorHAnsi"/>
          <w:lang w:eastAsia="pl-PL"/>
        </w:rPr>
        <w:t>postępowania, a także aktualne przepisy prawa.</w:t>
      </w:r>
    </w:p>
    <w:p w14:paraId="06E75984" w14:textId="1DEB1D60" w:rsidR="00C05FD6" w:rsidRPr="00273EAF" w:rsidRDefault="00255B97" w:rsidP="00C05FD6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  <w:color w:val="000000"/>
          <w:lang w:eastAsia="pl-PL"/>
        </w:rPr>
        <w:t>Program</w:t>
      </w:r>
      <w:r w:rsidR="002664F3" w:rsidRPr="00273EAF">
        <w:rPr>
          <w:rFonts w:asciiTheme="minorHAnsi" w:hAnsiTheme="minorHAnsi" w:cstheme="minorHAnsi"/>
          <w:color w:val="000000"/>
          <w:lang w:eastAsia="pl-PL"/>
        </w:rPr>
        <w:t xml:space="preserve"> </w:t>
      </w:r>
      <w:r w:rsidR="009A6D05" w:rsidRPr="00273EAF">
        <w:rPr>
          <w:rFonts w:asciiTheme="minorHAnsi" w:hAnsiTheme="minorHAnsi" w:cstheme="minorHAnsi"/>
          <w:color w:val="000000"/>
          <w:lang w:eastAsia="pl-PL"/>
        </w:rPr>
        <w:t>powinien</w:t>
      </w:r>
      <w:r w:rsidR="002664F3" w:rsidRPr="00273EAF">
        <w:rPr>
          <w:rFonts w:asciiTheme="minorHAnsi" w:hAnsiTheme="minorHAnsi" w:cstheme="minorHAnsi"/>
          <w:color w:val="000000"/>
          <w:lang w:eastAsia="pl-PL"/>
        </w:rPr>
        <w:t xml:space="preserve"> być realizowan</w:t>
      </w:r>
      <w:r w:rsidR="009A6D05" w:rsidRPr="00273EAF">
        <w:rPr>
          <w:rFonts w:asciiTheme="minorHAnsi" w:hAnsiTheme="minorHAnsi" w:cstheme="minorHAnsi"/>
          <w:color w:val="000000"/>
          <w:lang w:eastAsia="pl-PL"/>
        </w:rPr>
        <w:t>y</w:t>
      </w:r>
      <w:r w:rsidR="002664F3" w:rsidRPr="00273EAF">
        <w:rPr>
          <w:rFonts w:asciiTheme="minorHAnsi" w:hAnsiTheme="minorHAnsi" w:cstheme="minorHAnsi"/>
          <w:color w:val="000000"/>
          <w:lang w:eastAsia="pl-PL"/>
        </w:rPr>
        <w:t xml:space="preserve"> z</w:t>
      </w:r>
      <w:r w:rsidR="00254B78" w:rsidRPr="00273EAF">
        <w:rPr>
          <w:rFonts w:asciiTheme="minorHAnsi" w:hAnsiTheme="minorHAnsi" w:cstheme="minorHAnsi"/>
          <w:color w:val="000000"/>
          <w:lang w:eastAsia="pl-PL"/>
        </w:rPr>
        <w:t xml:space="preserve"> zachowaniem równego traktowania wszystkich uczestników, w tym w szczególności z</w:t>
      </w:r>
      <w:r w:rsidR="002664F3" w:rsidRPr="00273EAF">
        <w:rPr>
          <w:rFonts w:asciiTheme="minorHAnsi" w:hAnsiTheme="minorHAnsi" w:cstheme="minorHAnsi"/>
          <w:color w:val="000000"/>
          <w:lang w:eastAsia="pl-PL"/>
        </w:rPr>
        <w:t xml:space="preserve"> zapewnieni</w:t>
      </w:r>
      <w:r w:rsidR="00254B78" w:rsidRPr="00273EAF">
        <w:rPr>
          <w:rFonts w:asciiTheme="minorHAnsi" w:hAnsiTheme="minorHAnsi" w:cstheme="minorHAnsi"/>
          <w:color w:val="000000"/>
          <w:lang w:eastAsia="pl-PL"/>
        </w:rPr>
        <w:t>em</w:t>
      </w:r>
      <w:r w:rsidR="002664F3" w:rsidRPr="00273EAF">
        <w:rPr>
          <w:rFonts w:asciiTheme="minorHAnsi" w:hAnsiTheme="minorHAnsi" w:cstheme="minorHAnsi"/>
          <w:color w:val="000000"/>
          <w:lang w:eastAsia="pl-PL"/>
        </w:rPr>
        <w:t xml:space="preserve"> dostępności </w:t>
      </w:r>
      <w:r w:rsidRPr="00273EAF">
        <w:rPr>
          <w:rFonts w:asciiTheme="minorHAnsi" w:hAnsiTheme="minorHAnsi" w:cstheme="minorHAnsi"/>
          <w:color w:val="000000"/>
          <w:lang w:eastAsia="pl-PL"/>
        </w:rPr>
        <w:t>Programu</w:t>
      </w:r>
      <w:r w:rsidR="002664F3" w:rsidRPr="00273EAF">
        <w:rPr>
          <w:rFonts w:asciiTheme="minorHAnsi" w:hAnsiTheme="minorHAnsi" w:cstheme="minorHAnsi"/>
          <w:color w:val="000000"/>
          <w:lang w:eastAsia="pl-PL"/>
        </w:rPr>
        <w:t xml:space="preserve"> dla osób ze szczególnymi potrzebami, zgodnie z przepisami ustawy z dnia 19 lipca 2019 r. o zapewnianiu dostępności osobom ze szczególnymi potrzebami (</w:t>
      </w:r>
      <w:r w:rsidR="00C94B67" w:rsidRPr="00273EAF">
        <w:rPr>
          <w:rFonts w:asciiTheme="minorHAnsi" w:hAnsiTheme="minorHAnsi" w:cstheme="minorHAnsi"/>
        </w:rPr>
        <w:t>Dz. U. z 2020 r. poz. 1062 z późn. zm.)</w:t>
      </w:r>
      <w:r w:rsidR="002664F3" w:rsidRPr="00273EAF">
        <w:rPr>
          <w:rFonts w:asciiTheme="minorHAnsi" w:hAnsiTheme="minorHAnsi" w:cstheme="minorHAnsi"/>
          <w:color w:val="000000"/>
          <w:lang w:eastAsia="pl-PL"/>
        </w:rPr>
        <w:t xml:space="preserve">. </w:t>
      </w:r>
    </w:p>
    <w:p w14:paraId="4384AB56" w14:textId="5D5C3D36" w:rsidR="00C05FD6" w:rsidRPr="00273EAF" w:rsidRDefault="002664F3" w:rsidP="00C05FD6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eastAsia="Verdana" w:hAnsiTheme="minorHAnsi" w:cstheme="minorHAnsi"/>
          <w:color w:val="000000" w:themeColor="text1"/>
        </w:rPr>
        <w:t>P</w:t>
      </w:r>
      <w:r w:rsidR="00D771C0" w:rsidRPr="00273EAF">
        <w:rPr>
          <w:rFonts w:asciiTheme="minorHAnsi" w:eastAsia="Verdana" w:hAnsiTheme="minorHAnsi" w:cstheme="minorHAnsi"/>
          <w:color w:val="000000" w:themeColor="text1"/>
        </w:rPr>
        <w:t xml:space="preserve">odmiot realizujący </w:t>
      </w:r>
      <w:r w:rsidR="00255B97" w:rsidRPr="00273EAF">
        <w:rPr>
          <w:rFonts w:asciiTheme="minorHAnsi" w:eastAsia="Verdana" w:hAnsiTheme="minorHAnsi" w:cstheme="minorHAnsi"/>
          <w:color w:val="000000" w:themeColor="text1"/>
        </w:rPr>
        <w:t>Program</w:t>
      </w:r>
      <w:r w:rsidRPr="00273EAF">
        <w:rPr>
          <w:rFonts w:asciiTheme="minorHAnsi" w:eastAsia="Verdana" w:hAnsiTheme="minorHAnsi" w:cstheme="minorHAnsi"/>
          <w:color w:val="000000" w:themeColor="text1"/>
        </w:rPr>
        <w:t xml:space="preserve"> </w:t>
      </w:r>
      <w:r w:rsidRPr="00273EAF">
        <w:rPr>
          <w:rFonts w:asciiTheme="minorHAnsi" w:hAnsiTheme="minorHAnsi" w:cstheme="minorHAnsi"/>
          <w:bCs/>
          <w:color w:val="000000"/>
        </w:rPr>
        <w:t xml:space="preserve">zobowiązany jest do przestrzegania </w:t>
      </w:r>
      <w:r w:rsidR="00C94B67" w:rsidRPr="00273EAF">
        <w:rPr>
          <w:rFonts w:asciiTheme="minorHAnsi" w:hAnsiTheme="minorHAnsi" w:cstheme="minorHAnsi"/>
          <w:bCs/>
          <w:color w:val="000000"/>
        </w:rPr>
        <w:t xml:space="preserve">przepisów </w:t>
      </w:r>
      <w:r w:rsidRPr="00273EAF">
        <w:rPr>
          <w:rFonts w:asciiTheme="minorHAnsi" w:hAnsiTheme="minorHAnsi" w:cstheme="minorHAnsi"/>
          <w:bCs/>
          <w:color w:val="000000"/>
        </w:rPr>
        <w:t>ustawy z dnia 4 kwietnia 2019</w:t>
      </w:r>
      <w:r w:rsidR="005D23F5" w:rsidRPr="00273EAF">
        <w:rPr>
          <w:rFonts w:asciiTheme="minorHAnsi" w:hAnsiTheme="minorHAnsi" w:cstheme="minorHAnsi"/>
          <w:bCs/>
          <w:color w:val="000000"/>
        </w:rPr>
        <w:t xml:space="preserve"> </w:t>
      </w:r>
      <w:r w:rsidRPr="00273EAF">
        <w:rPr>
          <w:rFonts w:asciiTheme="minorHAnsi" w:hAnsiTheme="minorHAnsi" w:cstheme="minorHAnsi"/>
          <w:bCs/>
          <w:color w:val="000000"/>
        </w:rPr>
        <w:t>r. o dostępności cyfrowej stron internetowych i aplikacji mobilnych podmiotów publicznych</w:t>
      </w:r>
      <w:r w:rsidR="00C94B67" w:rsidRPr="00273EAF">
        <w:rPr>
          <w:rFonts w:asciiTheme="minorHAnsi" w:hAnsiTheme="minorHAnsi" w:cstheme="minorHAnsi"/>
        </w:rPr>
        <w:t xml:space="preserve"> (Dz. U.</w:t>
      </w:r>
      <w:r w:rsidR="002E6ED4" w:rsidRPr="00273EAF">
        <w:rPr>
          <w:rFonts w:asciiTheme="minorHAnsi" w:hAnsiTheme="minorHAnsi" w:cstheme="minorHAnsi"/>
        </w:rPr>
        <w:t xml:space="preserve"> z 2019 r. </w:t>
      </w:r>
      <w:r w:rsidR="00C94B67" w:rsidRPr="00273EAF">
        <w:rPr>
          <w:rFonts w:asciiTheme="minorHAnsi" w:hAnsiTheme="minorHAnsi" w:cstheme="minorHAnsi"/>
        </w:rPr>
        <w:t xml:space="preserve"> poz. 848 z późn. zm.)</w:t>
      </w:r>
      <w:r w:rsidRPr="00273EAF">
        <w:rPr>
          <w:rFonts w:asciiTheme="minorHAnsi" w:hAnsiTheme="minorHAnsi" w:cstheme="minorHAnsi"/>
          <w:bCs/>
          <w:color w:val="000000"/>
        </w:rPr>
        <w:t>.</w:t>
      </w:r>
    </w:p>
    <w:p w14:paraId="76AB1F2E" w14:textId="01A24F7B" w:rsidR="00C05FD6" w:rsidRDefault="005D3C53" w:rsidP="00C05FD6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Oferent, w celu ochrony środowiska, zobowiązuje się do podejmowania działań polegających w szczególności na ograniczaniu przedmiotów jednorazowego użytku wykonanych z plastiku i zastąpienie ich wytworzonymi z materiałów ekologicznych, ulegających biodegradacji lub podlegających recyklingowi oraz rezygnacji z używania plastikowych toreb, opakowań lub reklamówek.</w:t>
      </w:r>
    </w:p>
    <w:p w14:paraId="474F8FED" w14:textId="06E6C575" w:rsidR="00C1409A" w:rsidRPr="00273EAF" w:rsidRDefault="00C1409A" w:rsidP="00C05FD6">
      <w:pPr>
        <w:pStyle w:val="Akapitzlist"/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eastAsiaTheme="minorHAnsi" w:hAnsiTheme="minorHAnsi" w:cstheme="minorHAnsi"/>
          <w:bCs/>
          <w:color w:val="000000" w:themeColor="text1"/>
          <w:u w:val="single"/>
          <w:lang w:eastAsia="en-US"/>
        </w:rPr>
        <w:t xml:space="preserve">Szczegółowe i ostateczne warunki realizacji zadania </w:t>
      </w:r>
      <w:r w:rsidR="001631D4" w:rsidRPr="00273EAF">
        <w:rPr>
          <w:rFonts w:asciiTheme="minorHAnsi" w:eastAsiaTheme="minorHAnsi" w:hAnsiTheme="minorHAnsi" w:cstheme="minorHAnsi"/>
          <w:bCs/>
          <w:color w:val="000000" w:themeColor="text1"/>
          <w:u w:val="single"/>
          <w:lang w:eastAsia="en-US"/>
        </w:rPr>
        <w:t>zostaną uregulowane w umowie zawartej pomiędzy Zlec</w:t>
      </w:r>
      <w:r w:rsidR="003C5D3B">
        <w:rPr>
          <w:rFonts w:asciiTheme="minorHAnsi" w:eastAsiaTheme="minorHAnsi" w:hAnsiTheme="minorHAnsi" w:cstheme="minorHAnsi"/>
          <w:bCs/>
          <w:color w:val="000000" w:themeColor="text1"/>
          <w:u w:val="single"/>
          <w:lang w:eastAsia="en-US"/>
        </w:rPr>
        <w:t>ającym i wyłonionym Realizatorem</w:t>
      </w:r>
      <w:r w:rsidR="001631D4" w:rsidRPr="00273EAF">
        <w:rPr>
          <w:rFonts w:asciiTheme="minorHAnsi" w:eastAsiaTheme="minorHAnsi" w:hAnsiTheme="minorHAnsi" w:cstheme="minorHAnsi"/>
          <w:bCs/>
          <w:color w:val="000000" w:themeColor="text1"/>
          <w:u w:val="single"/>
          <w:lang w:eastAsia="en-US"/>
        </w:rPr>
        <w:t>.</w:t>
      </w:r>
    </w:p>
    <w:p w14:paraId="2F3AA59C" w14:textId="29520D71" w:rsidR="00F022AF" w:rsidRPr="00273EAF" w:rsidRDefault="00F022AF" w:rsidP="00715E4F">
      <w:pPr>
        <w:pStyle w:val="Nagwek2"/>
        <w:spacing w:before="240" w:after="240" w:line="360" w:lineRule="auto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273EAF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X. KOSZTY REALIZACJI </w:t>
      </w:r>
      <w:r w:rsidR="00255B97" w:rsidRPr="00273EAF">
        <w:rPr>
          <w:rFonts w:asciiTheme="minorHAnsi" w:hAnsiTheme="minorHAnsi" w:cstheme="minorHAnsi"/>
          <w:color w:val="000000" w:themeColor="text1"/>
          <w:sz w:val="28"/>
          <w:szCs w:val="28"/>
        </w:rPr>
        <w:t>PROGRAMU</w:t>
      </w:r>
    </w:p>
    <w:p w14:paraId="53292772" w14:textId="53163566" w:rsidR="00C05FD6" w:rsidRPr="00273EAF" w:rsidRDefault="009A3AD5" w:rsidP="00DE7F6D">
      <w:pPr>
        <w:pStyle w:val="Akapitzlist"/>
        <w:widowControl w:val="0"/>
        <w:numPr>
          <w:ilvl w:val="0"/>
          <w:numId w:val="2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720"/>
          <w:tab w:val="num" w:pos="426"/>
          <w:tab w:val="left" w:pos="2520"/>
        </w:tabs>
        <w:autoSpaceDE w:val="0"/>
        <w:spacing w:before="120" w:line="360" w:lineRule="auto"/>
        <w:ind w:left="714" w:hanging="357"/>
        <w:jc w:val="both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Środki finansowe</w:t>
      </w:r>
      <w:r w:rsidR="00D120FF">
        <w:rPr>
          <w:rFonts w:asciiTheme="minorHAnsi" w:hAnsiTheme="minorHAnsi" w:cstheme="minorHAnsi"/>
        </w:rPr>
        <w:t>, które otrzyma Oferent</w:t>
      </w:r>
      <w:r w:rsidRPr="00273EAF">
        <w:rPr>
          <w:rFonts w:asciiTheme="minorHAnsi" w:hAnsiTheme="minorHAnsi" w:cstheme="minorHAnsi"/>
        </w:rPr>
        <w:t>,</w:t>
      </w:r>
      <w:r w:rsidR="005C773A">
        <w:rPr>
          <w:rFonts w:asciiTheme="minorHAnsi" w:hAnsiTheme="minorHAnsi" w:cstheme="minorHAnsi"/>
        </w:rPr>
        <w:t xml:space="preserve"> mogą</w:t>
      </w:r>
      <w:r w:rsidR="00406D8E" w:rsidRPr="00273EAF">
        <w:rPr>
          <w:rFonts w:asciiTheme="minorHAnsi" w:hAnsiTheme="minorHAnsi" w:cstheme="minorHAnsi"/>
        </w:rPr>
        <w:t xml:space="preserve"> </w:t>
      </w:r>
      <w:r w:rsidRPr="00273EAF">
        <w:rPr>
          <w:rFonts w:asciiTheme="minorHAnsi" w:hAnsiTheme="minorHAnsi" w:cstheme="minorHAnsi"/>
        </w:rPr>
        <w:t xml:space="preserve">być wykorzystane wyłącznie </w:t>
      </w:r>
      <w:r w:rsidR="00D120FF">
        <w:rPr>
          <w:rFonts w:asciiTheme="minorHAnsi" w:hAnsiTheme="minorHAnsi" w:cstheme="minorHAnsi"/>
        </w:rPr>
        <w:t>na realizację</w:t>
      </w:r>
      <w:r w:rsidR="0060019B">
        <w:rPr>
          <w:rFonts w:asciiTheme="minorHAnsi" w:hAnsiTheme="minorHAnsi" w:cstheme="minorHAnsi"/>
        </w:rPr>
        <w:t xml:space="preserve"> Programu</w:t>
      </w:r>
      <w:r w:rsidRPr="00273EAF">
        <w:rPr>
          <w:rFonts w:asciiTheme="minorHAnsi" w:hAnsiTheme="minorHAnsi" w:cstheme="minorHAnsi"/>
        </w:rPr>
        <w:t>, spełniając warunki racjonalności, niezbędności i efektywności.</w:t>
      </w:r>
      <w:r w:rsidR="009F56A9" w:rsidRPr="00273EAF">
        <w:rPr>
          <w:rFonts w:asciiTheme="minorHAnsi" w:hAnsiTheme="minorHAnsi" w:cstheme="minorHAnsi"/>
        </w:rPr>
        <w:t xml:space="preserve"> </w:t>
      </w:r>
    </w:p>
    <w:p w14:paraId="1A75A668" w14:textId="6A97F765" w:rsidR="00C05FD6" w:rsidRPr="00273EAF" w:rsidRDefault="003C641F" w:rsidP="00DE7F6D">
      <w:pPr>
        <w:pStyle w:val="Akapitzlist"/>
        <w:widowControl w:val="0"/>
        <w:numPr>
          <w:ilvl w:val="0"/>
          <w:numId w:val="2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720"/>
          <w:tab w:val="num" w:pos="426"/>
          <w:tab w:val="left" w:pos="2520"/>
        </w:tabs>
        <w:autoSpaceDE w:val="0"/>
        <w:spacing w:before="120" w:line="360" w:lineRule="auto"/>
        <w:ind w:left="714" w:hanging="357"/>
        <w:jc w:val="both"/>
        <w:rPr>
          <w:rFonts w:asciiTheme="minorHAnsi" w:hAnsiTheme="minorHAnsi" w:cstheme="minorHAnsi"/>
        </w:rPr>
      </w:pPr>
      <w:r>
        <w:rPr>
          <w:rFonts w:asciiTheme="minorHAnsi" w:eastAsia="Verdana" w:hAnsiTheme="minorHAnsi" w:cstheme="minorHAnsi"/>
          <w:color w:val="000000"/>
        </w:rPr>
        <w:t>Kosztorys</w:t>
      </w:r>
      <w:r w:rsidR="009F56A9" w:rsidRPr="00273EAF">
        <w:rPr>
          <w:rFonts w:asciiTheme="minorHAnsi" w:eastAsia="Verdana" w:hAnsiTheme="minorHAnsi" w:cstheme="minorHAnsi"/>
          <w:color w:val="000000"/>
        </w:rPr>
        <w:t xml:space="preserve"> w części IV oferty</w:t>
      </w:r>
      <w:r w:rsidR="00406D8E" w:rsidRPr="00273EAF">
        <w:rPr>
          <w:rFonts w:asciiTheme="minorHAnsi" w:eastAsia="Verdana" w:hAnsiTheme="minorHAnsi" w:cstheme="minorHAnsi"/>
          <w:color w:val="000000"/>
        </w:rPr>
        <w:t>,</w:t>
      </w:r>
      <w:r w:rsidR="009F56A9" w:rsidRPr="00273EAF">
        <w:rPr>
          <w:rFonts w:asciiTheme="minorHAnsi" w:eastAsia="Verdana" w:hAnsiTheme="minorHAnsi" w:cstheme="minorHAnsi"/>
          <w:color w:val="000000"/>
        </w:rPr>
        <w:t xml:space="preserve"> należy sporządzić</w:t>
      </w:r>
      <w:r w:rsidR="009F56A9" w:rsidRPr="00273EAF">
        <w:rPr>
          <w:rFonts w:asciiTheme="minorHAnsi" w:hAnsiTheme="minorHAnsi" w:cstheme="minorHAnsi"/>
        </w:rPr>
        <w:t xml:space="preserve"> </w:t>
      </w:r>
      <w:r w:rsidR="009F56A9" w:rsidRPr="00273EAF">
        <w:rPr>
          <w:rFonts w:asciiTheme="minorHAnsi" w:eastAsia="Verdana" w:hAnsiTheme="minorHAnsi" w:cstheme="minorHAnsi"/>
          <w:color w:val="000000"/>
        </w:rPr>
        <w:t xml:space="preserve">osobno na rok </w:t>
      </w:r>
      <w:r w:rsidR="00FB462A" w:rsidRPr="00E96C85">
        <w:rPr>
          <w:rFonts w:asciiTheme="minorHAnsi" w:eastAsia="Verdana" w:hAnsiTheme="minorHAnsi" w:cstheme="minorHAnsi"/>
          <w:color w:val="000000"/>
        </w:rPr>
        <w:t>2023</w:t>
      </w:r>
      <w:r w:rsidR="009F56A9" w:rsidRPr="00E96C85">
        <w:rPr>
          <w:rFonts w:asciiTheme="minorHAnsi" w:eastAsia="Verdana" w:hAnsiTheme="minorHAnsi" w:cstheme="minorHAnsi"/>
          <w:color w:val="000000"/>
        </w:rPr>
        <w:t xml:space="preserve"> i na rok </w:t>
      </w:r>
      <w:r w:rsidR="00FB462A" w:rsidRPr="00E96C85">
        <w:rPr>
          <w:rFonts w:asciiTheme="minorHAnsi" w:eastAsia="Verdana" w:hAnsiTheme="minorHAnsi" w:cstheme="minorHAnsi"/>
          <w:color w:val="000000"/>
        </w:rPr>
        <w:t>2024</w:t>
      </w:r>
      <w:r w:rsidR="009F56A9" w:rsidRPr="00E96C85">
        <w:rPr>
          <w:rFonts w:asciiTheme="minorHAnsi" w:eastAsia="Verdana" w:hAnsiTheme="minorHAnsi" w:cstheme="minorHAnsi"/>
          <w:color w:val="000000"/>
        </w:rPr>
        <w:t>.</w:t>
      </w:r>
      <w:r w:rsidR="009F56A9" w:rsidRPr="00273EAF">
        <w:rPr>
          <w:rFonts w:asciiTheme="minorHAnsi" w:eastAsia="Verdana" w:hAnsiTheme="minorHAnsi" w:cstheme="minorHAnsi"/>
          <w:color w:val="000000"/>
        </w:rPr>
        <w:t xml:space="preserve"> </w:t>
      </w:r>
    </w:p>
    <w:p w14:paraId="142D1626" w14:textId="77777777" w:rsidR="00C05FD6" w:rsidRPr="00273EAF" w:rsidRDefault="009F56A9" w:rsidP="00DE7F6D">
      <w:pPr>
        <w:pStyle w:val="Akapitzlist"/>
        <w:widowControl w:val="0"/>
        <w:numPr>
          <w:ilvl w:val="0"/>
          <w:numId w:val="2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720"/>
          <w:tab w:val="num" w:pos="426"/>
          <w:tab w:val="left" w:pos="2520"/>
        </w:tabs>
        <w:autoSpaceDE w:val="0"/>
        <w:spacing w:before="120" w:line="360" w:lineRule="auto"/>
        <w:ind w:left="714" w:hanging="357"/>
        <w:jc w:val="both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lastRenderedPageBreak/>
        <w:t xml:space="preserve">Oferent nie może pobierać od odbiorców Programu opłat za działania finansowane ze środków przeznaczonych na </w:t>
      </w:r>
      <w:r w:rsidR="00406D8E" w:rsidRPr="00273EAF">
        <w:rPr>
          <w:rFonts w:asciiTheme="minorHAnsi" w:hAnsiTheme="minorHAnsi" w:cstheme="minorHAnsi"/>
        </w:rPr>
        <w:t>realizację Programu</w:t>
      </w:r>
      <w:r w:rsidRPr="00273EAF">
        <w:rPr>
          <w:rFonts w:asciiTheme="minorHAnsi" w:hAnsiTheme="minorHAnsi" w:cstheme="minorHAnsi"/>
        </w:rPr>
        <w:t>.</w:t>
      </w:r>
    </w:p>
    <w:p w14:paraId="3821DF84" w14:textId="77777777" w:rsidR="00C05FD6" w:rsidRPr="00273EAF" w:rsidRDefault="00F022AF" w:rsidP="00DE7F6D">
      <w:pPr>
        <w:pStyle w:val="Akapitzlist"/>
        <w:widowControl w:val="0"/>
        <w:numPr>
          <w:ilvl w:val="0"/>
          <w:numId w:val="2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720"/>
          <w:tab w:val="num" w:pos="426"/>
          <w:tab w:val="left" w:pos="2520"/>
        </w:tabs>
        <w:autoSpaceDE w:val="0"/>
        <w:spacing w:before="120" w:line="360" w:lineRule="auto"/>
        <w:ind w:left="714" w:hanging="357"/>
        <w:jc w:val="both"/>
        <w:rPr>
          <w:rFonts w:asciiTheme="minorHAnsi" w:hAnsiTheme="minorHAnsi" w:cstheme="minorHAnsi"/>
        </w:rPr>
      </w:pPr>
      <w:r w:rsidRPr="00273EAF">
        <w:rPr>
          <w:rFonts w:asciiTheme="minorHAnsi" w:eastAsia="Verdana" w:hAnsiTheme="minorHAnsi" w:cstheme="minorHAnsi"/>
        </w:rPr>
        <w:t xml:space="preserve">W ramach środków finansowych Gminy Wrocław niedozwolone jest podwójne finansowanie </w:t>
      </w:r>
      <w:r w:rsidR="00C678C2" w:rsidRPr="00273EAF">
        <w:rPr>
          <w:rFonts w:asciiTheme="minorHAnsi" w:eastAsia="Verdana" w:hAnsiTheme="minorHAnsi" w:cstheme="minorHAnsi"/>
        </w:rPr>
        <w:t>wydatku,</w:t>
      </w:r>
      <w:r w:rsidRPr="00273EAF">
        <w:rPr>
          <w:rFonts w:asciiTheme="minorHAnsi" w:eastAsia="Verdana" w:hAnsiTheme="minorHAnsi" w:cstheme="minorHAnsi"/>
        </w:rPr>
        <w:t xml:space="preserve"> czyli zrefundowanie całkowite lub częściowe danego wydatku dwa razy ze środków publicznych, zarówno krajowych jak i wspólnotowych.</w:t>
      </w:r>
    </w:p>
    <w:p w14:paraId="69877272" w14:textId="77777777" w:rsidR="00DD6A59" w:rsidRPr="00DD6A59" w:rsidRDefault="00406D8E" w:rsidP="00DE7F6D">
      <w:pPr>
        <w:pStyle w:val="Akapitzlist"/>
        <w:widowControl w:val="0"/>
        <w:numPr>
          <w:ilvl w:val="0"/>
          <w:numId w:val="2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720"/>
          <w:tab w:val="num" w:pos="426"/>
          <w:tab w:val="left" w:pos="2520"/>
        </w:tabs>
        <w:autoSpaceDE w:val="0"/>
        <w:spacing w:before="120" w:line="360" w:lineRule="auto"/>
        <w:ind w:left="714" w:hanging="357"/>
        <w:jc w:val="both"/>
        <w:rPr>
          <w:rFonts w:asciiTheme="minorHAnsi" w:hAnsiTheme="minorHAnsi" w:cstheme="minorHAnsi"/>
        </w:rPr>
      </w:pPr>
      <w:r w:rsidRPr="00273EAF">
        <w:rPr>
          <w:rFonts w:asciiTheme="minorHAnsi" w:eastAsia="Verdana" w:hAnsiTheme="minorHAnsi" w:cstheme="minorHAnsi"/>
        </w:rPr>
        <w:t xml:space="preserve">Oferent zobowiązany </w:t>
      </w:r>
      <w:r w:rsidRPr="00E83A1E">
        <w:rPr>
          <w:rFonts w:asciiTheme="minorHAnsi" w:eastAsia="Verdana" w:hAnsiTheme="minorHAnsi" w:cstheme="minorHAnsi"/>
        </w:rPr>
        <w:t xml:space="preserve">będzie </w:t>
      </w:r>
      <w:r w:rsidRPr="00E83A1E">
        <w:rPr>
          <w:rFonts w:asciiTheme="minorHAnsi" w:hAnsiTheme="minorHAnsi" w:cstheme="minorHAnsi"/>
        </w:rPr>
        <w:t xml:space="preserve">do </w:t>
      </w:r>
      <w:r w:rsidRPr="00E83A1E">
        <w:rPr>
          <w:rFonts w:asciiTheme="minorHAnsi" w:eastAsia="Verdana" w:hAnsiTheme="minorHAnsi" w:cstheme="minorHAnsi"/>
        </w:rPr>
        <w:t>prowadzenia</w:t>
      </w:r>
      <w:r w:rsidRPr="00273EAF">
        <w:rPr>
          <w:rFonts w:asciiTheme="minorHAnsi" w:eastAsia="Verdana" w:hAnsiTheme="minorHAnsi" w:cstheme="minorHAnsi"/>
        </w:rPr>
        <w:t xml:space="preserve"> dokumentacji, zgodnie z zasadami wynikającymi z ustawy z dnia 29 września 1994 r. o rachunkowości (Dz. U. z 2021 r. poz. 217 z późn. zm.), w sposób umożliwiający identyfikację poszczególnych operacji księgowych.</w:t>
      </w:r>
    </w:p>
    <w:p w14:paraId="50C82192" w14:textId="30207DD0" w:rsidR="00DD6A59" w:rsidRPr="00D840DD" w:rsidRDefault="00DD6A59" w:rsidP="00D840DD">
      <w:pPr>
        <w:pStyle w:val="Akapitzlist"/>
        <w:widowControl w:val="0"/>
        <w:numPr>
          <w:ilvl w:val="0"/>
          <w:numId w:val="2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720"/>
          <w:tab w:val="num" w:pos="426"/>
          <w:tab w:val="left" w:pos="2520"/>
        </w:tabs>
        <w:autoSpaceDE w:val="0"/>
        <w:spacing w:before="120" w:line="360" w:lineRule="auto"/>
        <w:ind w:left="714" w:hanging="357"/>
        <w:jc w:val="both"/>
        <w:rPr>
          <w:rFonts w:asciiTheme="minorHAnsi" w:hAnsiTheme="minorHAnsi" w:cstheme="minorHAnsi"/>
        </w:rPr>
      </w:pPr>
      <w:r w:rsidRPr="00D840DD">
        <w:rPr>
          <w:rFonts w:asciiTheme="minorHAnsi" w:eastAsia="Verdana" w:hAnsiTheme="minorHAnsi" w:cstheme="minorHAnsi"/>
        </w:rPr>
        <w:t>Dopuszcza się dokonywanie przesunięć pomiędzy poszczególnymi pozycjami kosztów określonymi w kalkulacji przewidywanych kosztów realizacji Programu z następującymi zastrzeżeniami:</w:t>
      </w:r>
    </w:p>
    <w:p w14:paraId="602722A3" w14:textId="18D165D6" w:rsidR="00ED1F65" w:rsidRPr="00D840DD" w:rsidRDefault="00D840DD" w:rsidP="00D840DD">
      <w:pPr>
        <w:pStyle w:val="Akapitzlist"/>
        <w:numPr>
          <w:ilvl w:val="0"/>
          <w:numId w:val="2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before="120" w:after="0" w:line="360" w:lineRule="auto"/>
        <w:ind w:right="110"/>
        <w:rPr>
          <w:rFonts w:asciiTheme="minorHAnsi" w:hAnsiTheme="minorHAnsi" w:cstheme="minorHAnsi"/>
        </w:rPr>
      </w:pPr>
      <w:r w:rsidRPr="00D840DD">
        <w:rPr>
          <w:rFonts w:asciiTheme="minorHAnsi" w:eastAsiaTheme="minorHAnsi" w:hAnsiTheme="minorHAnsi" w:cstheme="minorHAnsi"/>
          <w:color w:val="000000"/>
          <w:lang w:eastAsia="en-US"/>
        </w:rPr>
        <w:t>p</w:t>
      </w:r>
      <w:r w:rsidR="00ED1F65" w:rsidRPr="00D840DD">
        <w:rPr>
          <w:rFonts w:asciiTheme="minorHAnsi" w:eastAsiaTheme="minorHAnsi" w:hAnsiTheme="minorHAnsi" w:cstheme="minorHAnsi"/>
          <w:color w:val="000000"/>
          <w:lang w:eastAsia="en-US"/>
        </w:rPr>
        <w:t xml:space="preserve">rzesunięć można dokonywać </w:t>
      </w:r>
      <w:r w:rsidR="00ED1F65" w:rsidRPr="00D840DD">
        <w:rPr>
          <w:rFonts w:asciiTheme="minorHAnsi" w:eastAsiaTheme="minorHAnsi" w:hAnsiTheme="minorHAnsi" w:cstheme="minorHAnsi"/>
          <w:lang w:eastAsia="en-US"/>
        </w:rPr>
        <w:t xml:space="preserve">tylko do 15% </w:t>
      </w:r>
      <w:r w:rsidR="00ED1F65" w:rsidRPr="00D840DD">
        <w:rPr>
          <w:rFonts w:asciiTheme="minorHAnsi" w:eastAsiaTheme="minorHAnsi" w:hAnsiTheme="minorHAnsi" w:cstheme="minorHAnsi"/>
          <w:color w:val="000000"/>
          <w:lang w:eastAsia="en-US"/>
        </w:rPr>
        <w:t xml:space="preserve">pomiędzy poszczególnymi pozycjami kosztów w części merytorycznej (część I zestawienia działań realizacji Programu) </w:t>
      </w:r>
      <w:r w:rsidR="00ED1F65" w:rsidRPr="00D840DD">
        <w:rPr>
          <w:rFonts w:asciiTheme="minorHAnsi" w:eastAsiaTheme="minorHAnsi" w:hAnsiTheme="minorHAnsi" w:cstheme="minorHAnsi"/>
          <w:b/>
          <w:bCs/>
          <w:color w:val="000000"/>
          <w:lang w:eastAsia="en-US"/>
        </w:rPr>
        <w:t>lub</w:t>
      </w:r>
      <w:r w:rsidR="00ED1F65" w:rsidRPr="00D840DD">
        <w:rPr>
          <w:rFonts w:asciiTheme="minorHAnsi" w:eastAsiaTheme="minorHAnsi" w:hAnsiTheme="minorHAnsi" w:cstheme="minorHAnsi"/>
          <w:color w:val="000000"/>
          <w:lang w:eastAsia="en-US"/>
        </w:rPr>
        <w:t xml:space="preserve"> pomiędzy poszczególnymi pozycjami kosztów części administracyjnej (część II zestawienia działań realizacji Programu)</w:t>
      </w:r>
      <w:r w:rsidR="000F20C9">
        <w:rPr>
          <w:rFonts w:asciiTheme="minorHAnsi" w:eastAsiaTheme="minorHAnsi" w:hAnsiTheme="minorHAnsi" w:cstheme="minorHAnsi"/>
          <w:color w:val="000000"/>
          <w:lang w:eastAsia="en-US"/>
        </w:rPr>
        <w:t>,</w:t>
      </w:r>
    </w:p>
    <w:p w14:paraId="193E1F9E" w14:textId="343C7C37" w:rsidR="00ED1F65" w:rsidRPr="00D840DD" w:rsidRDefault="00D840DD" w:rsidP="00D840DD">
      <w:pPr>
        <w:pStyle w:val="Akapitzlist"/>
        <w:numPr>
          <w:ilvl w:val="0"/>
          <w:numId w:val="2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before="120" w:after="0" w:line="360" w:lineRule="auto"/>
        <w:ind w:right="110"/>
        <w:rPr>
          <w:rFonts w:asciiTheme="minorHAnsi" w:hAnsiTheme="minorHAnsi" w:cstheme="minorHAnsi"/>
        </w:rPr>
      </w:pPr>
      <w:r w:rsidRPr="00D840DD">
        <w:rPr>
          <w:rFonts w:asciiTheme="minorHAnsi" w:eastAsiaTheme="minorHAnsi" w:hAnsiTheme="minorHAnsi" w:cstheme="minorHAnsi"/>
          <w:color w:val="000000"/>
          <w:lang w:eastAsia="en-US"/>
        </w:rPr>
        <w:t>w</w:t>
      </w:r>
      <w:r w:rsidR="00ED1F65" w:rsidRPr="00D840DD">
        <w:rPr>
          <w:rFonts w:asciiTheme="minorHAnsi" w:eastAsiaTheme="minorHAnsi" w:hAnsiTheme="minorHAnsi" w:cstheme="minorHAnsi"/>
          <w:color w:val="000000"/>
          <w:lang w:eastAsia="en-US"/>
        </w:rPr>
        <w:t xml:space="preserve">szelkie przesunięcia kosztów przedstawionych w umowie powyżej 15% i  pomiędzy częścią I </w:t>
      </w:r>
      <w:proofErr w:type="spellStart"/>
      <w:r w:rsidR="00ED1F65" w:rsidRPr="00D840DD">
        <w:rPr>
          <w:rFonts w:asciiTheme="minorHAnsi" w:eastAsiaTheme="minorHAnsi" w:hAnsiTheme="minorHAnsi" w:cstheme="minorHAnsi"/>
          <w:color w:val="000000"/>
          <w:lang w:eastAsia="en-US"/>
        </w:rPr>
        <w:t>i</w:t>
      </w:r>
      <w:proofErr w:type="spellEnd"/>
      <w:r w:rsidR="00ED1F65" w:rsidRPr="00D840DD">
        <w:rPr>
          <w:rFonts w:asciiTheme="minorHAnsi" w:eastAsiaTheme="minorHAnsi" w:hAnsiTheme="minorHAnsi" w:cstheme="minorHAnsi"/>
          <w:color w:val="000000"/>
          <w:lang w:eastAsia="en-US"/>
        </w:rPr>
        <w:t xml:space="preserve"> II wymagają zgody Gminy Wrocław</w:t>
      </w:r>
      <w:r w:rsidRPr="00D840DD">
        <w:rPr>
          <w:rFonts w:asciiTheme="minorHAnsi" w:eastAsiaTheme="minorHAnsi" w:hAnsiTheme="minorHAnsi" w:cstheme="minorHAnsi"/>
          <w:color w:val="000000"/>
          <w:lang w:eastAsia="en-US"/>
        </w:rPr>
        <w:t xml:space="preserve">. </w:t>
      </w:r>
      <w:r w:rsidR="00ED1F65" w:rsidRPr="00D840DD">
        <w:rPr>
          <w:rFonts w:asciiTheme="minorHAnsi" w:eastAsiaTheme="minorHAnsi" w:hAnsiTheme="minorHAnsi" w:cstheme="minorHAnsi"/>
          <w:color w:val="000000"/>
          <w:lang w:eastAsia="en-US"/>
        </w:rPr>
        <w:t>Zmiany powyższe mogą być dokonywane tylko w uzasadnionych przypadkach i nie mogą dotyczyć wzrostu stawki wynagrodzenia.</w:t>
      </w:r>
    </w:p>
    <w:p w14:paraId="3966EF28" w14:textId="4BDA5EAC" w:rsidR="00F022AF" w:rsidRPr="00273EAF" w:rsidRDefault="00F022AF" w:rsidP="00715E4F">
      <w:pPr>
        <w:pStyle w:val="Nagwek2"/>
        <w:spacing w:before="240" w:after="240" w:line="360" w:lineRule="auto"/>
        <w:rPr>
          <w:rFonts w:asciiTheme="minorHAnsi" w:eastAsia="Verdana" w:hAnsiTheme="minorHAnsi" w:cstheme="minorHAnsi"/>
          <w:color w:val="000000" w:themeColor="text1"/>
          <w:sz w:val="28"/>
          <w:szCs w:val="28"/>
        </w:rPr>
      </w:pPr>
      <w:r w:rsidRPr="00273EAF">
        <w:rPr>
          <w:rFonts w:asciiTheme="minorHAnsi" w:eastAsia="Verdana" w:hAnsiTheme="minorHAnsi" w:cstheme="minorHAnsi"/>
          <w:color w:val="000000" w:themeColor="text1"/>
          <w:sz w:val="28"/>
          <w:szCs w:val="28"/>
        </w:rPr>
        <w:t>X</w:t>
      </w:r>
      <w:r w:rsidR="00191086" w:rsidRPr="00273EAF">
        <w:rPr>
          <w:rFonts w:asciiTheme="minorHAnsi" w:eastAsia="Verdana" w:hAnsiTheme="minorHAnsi" w:cstheme="minorHAnsi"/>
          <w:color w:val="000000" w:themeColor="text1"/>
          <w:sz w:val="28"/>
          <w:szCs w:val="28"/>
        </w:rPr>
        <w:t>I</w:t>
      </w:r>
      <w:r w:rsidRPr="00273EAF">
        <w:rPr>
          <w:rFonts w:asciiTheme="minorHAnsi" w:eastAsia="Verdana" w:hAnsiTheme="minorHAnsi" w:cstheme="minorHAnsi"/>
          <w:color w:val="000000" w:themeColor="text1"/>
          <w:sz w:val="28"/>
          <w:szCs w:val="28"/>
        </w:rPr>
        <w:t>. WARUNKI SKŁADANIA OFERT</w:t>
      </w:r>
    </w:p>
    <w:p w14:paraId="36F0B220" w14:textId="77777777" w:rsidR="00C05FD6" w:rsidRPr="00273EAF" w:rsidRDefault="00E26C2F" w:rsidP="00DE7F6D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contextualSpacing/>
        <w:rPr>
          <w:rFonts w:asciiTheme="minorHAnsi" w:hAnsiTheme="minorHAnsi" w:cstheme="minorHAnsi"/>
        </w:rPr>
      </w:pPr>
      <w:r w:rsidRPr="00273EAF">
        <w:rPr>
          <w:rFonts w:asciiTheme="minorHAnsi" w:eastAsia="Verdana" w:hAnsiTheme="minorHAnsi" w:cstheme="minorHAnsi"/>
          <w:color w:val="000000"/>
        </w:rPr>
        <w:t xml:space="preserve">Oferent może złożyć w konkursie </w:t>
      </w:r>
      <w:r w:rsidRPr="00273EAF">
        <w:rPr>
          <w:rFonts w:asciiTheme="minorHAnsi" w:hAnsiTheme="minorHAnsi" w:cstheme="minorHAnsi"/>
          <w:b/>
          <w:bCs/>
        </w:rPr>
        <w:t>jedn</w:t>
      </w:r>
      <w:r w:rsidR="00B82320" w:rsidRPr="00273EAF">
        <w:rPr>
          <w:rFonts w:asciiTheme="minorHAnsi" w:hAnsiTheme="minorHAnsi" w:cstheme="minorHAnsi"/>
          <w:b/>
          <w:bCs/>
        </w:rPr>
        <w:t>ą</w:t>
      </w:r>
      <w:r w:rsidRPr="00273EAF">
        <w:rPr>
          <w:rFonts w:asciiTheme="minorHAnsi" w:hAnsiTheme="minorHAnsi" w:cstheme="minorHAnsi"/>
          <w:b/>
          <w:bCs/>
        </w:rPr>
        <w:t xml:space="preserve"> ofer</w:t>
      </w:r>
      <w:r w:rsidR="00B82320" w:rsidRPr="00273EAF">
        <w:rPr>
          <w:rFonts w:asciiTheme="minorHAnsi" w:hAnsiTheme="minorHAnsi" w:cstheme="minorHAnsi"/>
          <w:b/>
          <w:bCs/>
        </w:rPr>
        <w:t>tę</w:t>
      </w:r>
      <w:r w:rsidR="004A1FB6" w:rsidRPr="00273EAF">
        <w:rPr>
          <w:rFonts w:asciiTheme="minorHAnsi" w:hAnsiTheme="minorHAnsi" w:cstheme="minorHAnsi"/>
          <w:b/>
          <w:bCs/>
        </w:rPr>
        <w:t>,</w:t>
      </w:r>
      <w:r w:rsidRPr="00273EAF">
        <w:rPr>
          <w:rFonts w:asciiTheme="minorHAnsi" w:hAnsiTheme="minorHAnsi" w:cstheme="minorHAnsi"/>
        </w:rPr>
        <w:t xml:space="preserve"> która jest zgodna ze wzorem oferty (</w:t>
      </w:r>
      <w:r w:rsidRPr="00273EAF">
        <w:rPr>
          <w:rFonts w:asciiTheme="minorHAnsi" w:hAnsiTheme="minorHAnsi" w:cstheme="minorHAnsi"/>
          <w:b/>
        </w:rPr>
        <w:t>załącznik nr 2</w:t>
      </w:r>
      <w:r w:rsidRPr="00273EAF">
        <w:rPr>
          <w:rFonts w:asciiTheme="minorHAnsi" w:hAnsiTheme="minorHAnsi" w:cstheme="minorHAnsi"/>
        </w:rPr>
        <w:t xml:space="preserve"> do niniejszego ogłoszenia).</w:t>
      </w:r>
    </w:p>
    <w:p w14:paraId="3A8BFB2A" w14:textId="12392FF0" w:rsidR="00E26C2F" w:rsidRPr="00273EAF" w:rsidRDefault="00E26C2F" w:rsidP="00DE7F6D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714" w:hanging="357"/>
        <w:contextualSpacing/>
        <w:rPr>
          <w:rFonts w:asciiTheme="minorHAnsi" w:hAnsiTheme="minorHAnsi" w:cstheme="minorHAnsi"/>
        </w:rPr>
      </w:pPr>
      <w:r w:rsidRPr="00273EAF">
        <w:rPr>
          <w:rFonts w:asciiTheme="minorHAnsi" w:eastAsia="Verdana" w:hAnsiTheme="minorHAnsi" w:cstheme="minorHAnsi"/>
          <w:color w:val="000000"/>
        </w:rPr>
        <w:t xml:space="preserve">Ofertę należy: </w:t>
      </w:r>
    </w:p>
    <w:p w14:paraId="4AB37475" w14:textId="77777777" w:rsidR="00C05FD6" w:rsidRPr="00273EAF" w:rsidRDefault="00E26C2F" w:rsidP="00DE7F6D">
      <w:pPr>
        <w:numPr>
          <w:ilvl w:val="1"/>
          <w:numId w:val="5"/>
        </w:numPr>
        <w:tabs>
          <w:tab w:val="left" w:pos="1141"/>
        </w:tabs>
        <w:spacing w:before="120" w:line="360" w:lineRule="auto"/>
        <w:ind w:left="1349" w:hanging="357"/>
        <w:contextualSpacing/>
        <w:rPr>
          <w:rFonts w:asciiTheme="minorHAnsi" w:hAnsiTheme="minorHAnsi" w:cstheme="minorHAnsi"/>
        </w:rPr>
      </w:pPr>
      <w:r w:rsidRPr="00273EAF">
        <w:rPr>
          <w:rFonts w:asciiTheme="minorHAnsi" w:eastAsia="Verdana" w:hAnsiTheme="minorHAnsi" w:cstheme="minorHAnsi"/>
          <w:color w:val="000000"/>
        </w:rPr>
        <w:t xml:space="preserve">sporządzić w języku polskim, </w:t>
      </w:r>
    </w:p>
    <w:p w14:paraId="0CEBFD17" w14:textId="77777777" w:rsidR="00C05FD6" w:rsidRPr="00273EAF" w:rsidRDefault="00E26C2F" w:rsidP="00DE7F6D">
      <w:pPr>
        <w:numPr>
          <w:ilvl w:val="1"/>
          <w:numId w:val="5"/>
        </w:numPr>
        <w:tabs>
          <w:tab w:val="left" w:pos="1141"/>
        </w:tabs>
        <w:spacing w:before="120" w:line="360" w:lineRule="auto"/>
        <w:ind w:left="1349" w:hanging="357"/>
        <w:contextualSpacing/>
        <w:rPr>
          <w:rFonts w:asciiTheme="minorHAnsi" w:hAnsiTheme="minorHAnsi" w:cstheme="minorHAnsi"/>
        </w:rPr>
      </w:pPr>
      <w:r w:rsidRPr="00273EAF">
        <w:rPr>
          <w:rFonts w:asciiTheme="minorHAnsi" w:eastAsia="Verdana" w:hAnsiTheme="minorHAnsi" w:cstheme="minorHAnsi"/>
          <w:color w:val="000000"/>
        </w:rPr>
        <w:t>sporządzić w wersji papierowej, każda strona oferty w formacie A4 pod rygorem nieważności,</w:t>
      </w:r>
    </w:p>
    <w:p w14:paraId="19C568F8" w14:textId="58C4B1F6" w:rsidR="00E26C2F" w:rsidRPr="00273EAF" w:rsidRDefault="00E26C2F" w:rsidP="00DE7F6D">
      <w:pPr>
        <w:numPr>
          <w:ilvl w:val="1"/>
          <w:numId w:val="5"/>
        </w:numPr>
        <w:tabs>
          <w:tab w:val="left" w:pos="1141"/>
        </w:tabs>
        <w:spacing w:before="120" w:line="360" w:lineRule="auto"/>
        <w:ind w:left="1349" w:hanging="357"/>
        <w:contextualSpacing/>
        <w:rPr>
          <w:rFonts w:asciiTheme="minorHAnsi" w:hAnsiTheme="minorHAnsi" w:cstheme="minorHAnsi"/>
        </w:rPr>
      </w:pPr>
      <w:r w:rsidRPr="00273EAF">
        <w:rPr>
          <w:rFonts w:asciiTheme="minorHAnsi" w:eastAsia="Verdana" w:hAnsiTheme="minorHAnsi" w:cstheme="minorHAnsi"/>
          <w:color w:val="000000"/>
        </w:rPr>
        <w:t>sporządzić w sposób umożliwiaj</w:t>
      </w:r>
      <w:r w:rsidR="00F60F9C" w:rsidRPr="00273EAF">
        <w:rPr>
          <w:rFonts w:asciiTheme="minorHAnsi" w:eastAsia="Verdana" w:hAnsiTheme="minorHAnsi" w:cstheme="minorHAnsi"/>
          <w:color w:val="000000"/>
        </w:rPr>
        <w:t>ący dopięcie jej jako załącznik</w:t>
      </w:r>
      <w:r w:rsidRPr="00273EAF">
        <w:rPr>
          <w:rFonts w:asciiTheme="minorHAnsi" w:eastAsia="Verdana" w:hAnsiTheme="minorHAnsi" w:cstheme="minorHAnsi"/>
          <w:color w:val="000000"/>
        </w:rPr>
        <w:t xml:space="preserve"> do umowy, a więc </w:t>
      </w:r>
      <w:r w:rsidR="006A1009" w:rsidRPr="00273EAF">
        <w:rPr>
          <w:rFonts w:asciiTheme="minorHAnsi" w:eastAsia="Verdana" w:hAnsiTheme="minorHAnsi" w:cstheme="minorHAnsi"/>
          <w:color w:val="000000"/>
        </w:rPr>
        <w:br/>
      </w:r>
      <w:r w:rsidRPr="00273EAF">
        <w:rPr>
          <w:rFonts w:asciiTheme="minorHAnsi" w:eastAsia="Verdana" w:hAnsiTheme="minorHAnsi" w:cstheme="minorHAnsi"/>
          <w:color w:val="000000"/>
        </w:rPr>
        <w:t>z wykluczeniem sposobów trwałego spinania dokumentów (bindowanie, zszywanie i in.).</w:t>
      </w:r>
    </w:p>
    <w:p w14:paraId="50F5C585" w14:textId="77777777" w:rsidR="00C05FD6" w:rsidRPr="00273EAF" w:rsidRDefault="00E26C2F" w:rsidP="00DE7F6D">
      <w:pPr>
        <w:numPr>
          <w:ilvl w:val="0"/>
          <w:numId w:val="5"/>
        </w:numPr>
        <w:spacing w:before="120" w:line="360" w:lineRule="auto"/>
        <w:ind w:left="714" w:hanging="357"/>
        <w:contextualSpacing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lastRenderedPageBreak/>
        <w:t>Po upływie terminu składania ofert nie podlegają one uzupełnieniu ani korekcie.</w:t>
      </w:r>
    </w:p>
    <w:p w14:paraId="38DE83DF" w14:textId="77777777" w:rsidR="00C05FD6" w:rsidRPr="00273EAF" w:rsidRDefault="00E26C2F" w:rsidP="00DE7F6D">
      <w:pPr>
        <w:numPr>
          <w:ilvl w:val="0"/>
          <w:numId w:val="5"/>
        </w:numPr>
        <w:spacing w:before="120" w:line="360" w:lineRule="auto"/>
        <w:ind w:left="714" w:hanging="357"/>
        <w:contextualSpacing/>
        <w:rPr>
          <w:rFonts w:asciiTheme="minorHAnsi" w:hAnsiTheme="minorHAnsi" w:cstheme="minorHAnsi"/>
        </w:rPr>
      </w:pPr>
      <w:r w:rsidRPr="00273EAF">
        <w:rPr>
          <w:rFonts w:asciiTheme="minorHAnsi" w:eastAsia="Verdana" w:hAnsiTheme="minorHAnsi" w:cstheme="minorHAnsi"/>
        </w:rPr>
        <w:t xml:space="preserve">Złożenie oferty nie jest równoznaczne z zapewnieniem przyznania </w:t>
      </w:r>
      <w:r w:rsidR="00846F28" w:rsidRPr="00273EAF">
        <w:rPr>
          <w:rFonts w:asciiTheme="minorHAnsi" w:eastAsia="Verdana" w:hAnsiTheme="minorHAnsi" w:cstheme="minorHAnsi"/>
        </w:rPr>
        <w:t>środków finansowych na zadanie publiczne</w:t>
      </w:r>
      <w:r w:rsidRPr="00273EAF">
        <w:rPr>
          <w:rFonts w:asciiTheme="minorHAnsi" w:eastAsia="Verdana" w:hAnsiTheme="minorHAnsi" w:cstheme="minorHAnsi"/>
        </w:rPr>
        <w:t xml:space="preserve">. </w:t>
      </w:r>
    </w:p>
    <w:p w14:paraId="6E4368F7" w14:textId="77777777" w:rsidR="00C05FD6" w:rsidRPr="00273EAF" w:rsidRDefault="00E26C2F" w:rsidP="00DE7F6D">
      <w:pPr>
        <w:numPr>
          <w:ilvl w:val="0"/>
          <w:numId w:val="5"/>
        </w:numPr>
        <w:spacing w:before="120" w:line="360" w:lineRule="auto"/>
        <w:ind w:left="714" w:hanging="357"/>
        <w:contextualSpacing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Złożenie oferty oraz uznanie jej za spełniającą kryteria nie gwarantuje przyznania środków finansowych w wysokości, o którą występuje oferent.</w:t>
      </w:r>
    </w:p>
    <w:p w14:paraId="20482DA0" w14:textId="77777777" w:rsidR="00C05FD6" w:rsidRPr="00273EAF" w:rsidRDefault="00E26C2F" w:rsidP="00DE7F6D">
      <w:pPr>
        <w:numPr>
          <w:ilvl w:val="0"/>
          <w:numId w:val="5"/>
        </w:numPr>
        <w:spacing w:before="120" w:line="360" w:lineRule="auto"/>
        <w:ind w:left="714" w:hanging="357"/>
        <w:contextualSpacing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 xml:space="preserve">Po rozstrzygnięciu konkursu, w przypadku negocjacji warunków złożonych ofert, oferent składa zaktualizowaną ofertę realizacji </w:t>
      </w:r>
      <w:r w:rsidR="00255B97" w:rsidRPr="00273EAF">
        <w:rPr>
          <w:rFonts w:asciiTheme="minorHAnsi" w:hAnsiTheme="minorHAnsi" w:cstheme="minorHAnsi"/>
        </w:rPr>
        <w:t>Programu</w:t>
      </w:r>
      <w:r w:rsidRPr="00273EAF">
        <w:rPr>
          <w:rFonts w:asciiTheme="minorHAnsi" w:hAnsiTheme="minorHAnsi" w:cstheme="minorHAnsi"/>
        </w:rPr>
        <w:t>.</w:t>
      </w:r>
    </w:p>
    <w:p w14:paraId="56CC9259" w14:textId="77777777" w:rsidR="00C05FD6" w:rsidRPr="00273EAF" w:rsidRDefault="00E26C2F" w:rsidP="00DE7F6D">
      <w:pPr>
        <w:numPr>
          <w:ilvl w:val="0"/>
          <w:numId w:val="5"/>
        </w:numPr>
        <w:spacing w:before="120" w:line="360" w:lineRule="auto"/>
        <w:ind w:left="714" w:hanging="357"/>
        <w:contextualSpacing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Złożone oferty podlegają ocenie formalnej i merytorycznej</w:t>
      </w:r>
    </w:p>
    <w:p w14:paraId="54DCF848" w14:textId="486E9EBD" w:rsidR="00E26C2F" w:rsidRPr="00273EAF" w:rsidRDefault="00E26C2F" w:rsidP="00DE7F6D">
      <w:pPr>
        <w:numPr>
          <w:ilvl w:val="0"/>
          <w:numId w:val="5"/>
        </w:numPr>
        <w:spacing w:before="120" w:line="360" w:lineRule="auto"/>
        <w:ind w:left="714" w:hanging="357"/>
        <w:contextualSpacing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Termin związania ofertą wynosi 30 dni od dnia jej złożenia.</w:t>
      </w:r>
    </w:p>
    <w:p w14:paraId="3C2DD000" w14:textId="136ED649" w:rsidR="00D771C0" w:rsidRPr="00273EAF" w:rsidRDefault="00F022AF" w:rsidP="00715E4F">
      <w:pPr>
        <w:pStyle w:val="Nagwek2"/>
        <w:spacing w:before="240" w:after="240" w:line="360" w:lineRule="auto"/>
        <w:rPr>
          <w:rFonts w:asciiTheme="minorHAnsi" w:eastAsia="Verdana" w:hAnsiTheme="minorHAnsi" w:cstheme="minorHAnsi"/>
          <w:color w:val="auto"/>
          <w:sz w:val="28"/>
          <w:szCs w:val="28"/>
        </w:rPr>
      </w:pPr>
      <w:r w:rsidRPr="00273EAF">
        <w:rPr>
          <w:rFonts w:asciiTheme="minorHAnsi" w:eastAsia="Verdana" w:hAnsiTheme="minorHAnsi" w:cstheme="minorHAnsi"/>
          <w:color w:val="000000" w:themeColor="text1"/>
          <w:sz w:val="28"/>
          <w:szCs w:val="28"/>
        </w:rPr>
        <w:t>X</w:t>
      </w:r>
      <w:r w:rsidR="00191086" w:rsidRPr="00273EAF">
        <w:rPr>
          <w:rFonts w:asciiTheme="minorHAnsi" w:eastAsia="Verdana" w:hAnsiTheme="minorHAnsi" w:cstheme="minorHAnsi"/>
          <w:color w:val="000000" w:themeColor="text1"/>
          <w:sz w:val="28"/>
          <w:szCs w:val="28"/>
        </w:rPr>
        <w:t>I</w:t>
      </w:r>
      <w:r w:rsidRPr="00273EAF">
        <w:rPr>
          <w:rFonts w:asciiTheme="minorHAnsi" w:eastAsia="Verdana" w:hAnsiTheme="minorHAnsi" w:cstheme="minorHAnsi"/>
          <w:color w:val="000000" w:themeColor="text1"/>
          <w:sz w:val="28"/>
          <w:szCs w:val="28"/>
        </w:rPr>
        <w:t>I. ZAŁĄCZNIKI OBLIGATORYJNE DOTYCZĄCE OFERENTA</w:t>
      </w:r>
      <w:r w:rsidR="00AB2D70" w:rsidRPr="00273EAF">
        <w:rPr>
          <w:rFonts w:asciiTheme="minorHAnsi" w:eastAsia="Verdana" w:hAnsiTheme="minorHAnsi" w:cstheme="minorHAnsi"/>
          <w:color w:val="000000" w:themeColor="text1"/>
          <w:sz w:val="28"/>
          <w:szCs w:val="28"/>
        </w:rPr>
        <w:t xml:space="preserve"> </w:t>
      </w:r>
      <w:r w:rsidR="00D771C0" w:rsidRPr="00273EAF">
        <w:rPr>
          <w:rFonts w:asciiTheme="minorHAnsi" w:eastAsia="Verdana" w:hAnsiTheme="minorHAnsi" w:cstheme="minorHAnsi"/>
          <w:color w:val="auto"/>
          <w:sz w:val="28"/>
          <w:szCs w:val="28"/>
        </w:rPr>
        <w:t xml:space="preserve">SKŁADANE WRAZ </w:t>
      </w:r>
      <w:r w:rsidR="0042446D" w:rsidRPr="00273EAF">
        <w:rPr>
          <w:rFonts w:asciiTheme="minorHAnsi" w:eastAsia="Verdana" w:hAnsiTheme="minorHAnsi" w:cstheme="minorHAnsi"/>
          <w:color w:val="auto"/>
          <w:sz w:val="28"/>
          <w:szCs w:val="28"/>
        </w:rPr>
        <w:br/>
      </w:r>
      <w:r w:rsidR="00D771C0" w:rsidRPr="00273EAF">
        <w:rPr>
          <w:rFonts w:asciiTheme="minorHAnsi" w:eastAsia="Verdana" w:hAnsiTheme="minorHAnsi" w:cstheme="minorHAnsi"/>
          <w:color w:val="auto"/>
          <w:sz w:val="28"/>
          <w:szCs w:val="28"/>
        </w:rPr>
        <w:t xml:space="preserve">Z OFERTĄ NA REALIZACJĘ </w:t>
      </w:r>
      <w:r w:rsidR="00255B97" w:rsidRPr="00273EAF">
        <w:rPr>
          <w:rFonts w:asciiTheme="minorHAnsi" w:eastAsia="Verdana" w:hAnsiTheme="minorHAnsi" w:cstheme="minorHAnsi"/>
          <w:color w:val="auto"/>
          <w:sz w:val="28"/>
          <w:szCs w:val="28"/>
        </w:rPr>
        <w:t>PROGRAMU</w:t>
      </w:r>
      <w:r w:rsidR="00D67616" w:rsidRPr="00273EAF">
        <w:rPr>
          <w:rFonts w:asciiTheme="minorHAnsi" w:eastAsia="Verdana" w:hAnsiTheme="minorHAnsi" w:cstheme="minorHAnsi"/>
          <w:color w:val="auto"/>
          <w:sz w:val="28"/>
          <w:szCs w:val="28"/>
        </w:rPr>
        <w:t>:</w:t>
      </w:r>
      <w:r w:rsidR="00D771C0" w:rsidRPr="00273EAF">
        <w:rPr>
          <w:rFonts w:asciiTheme="minorHAnsi" w:eastAsia="Verdana" w:hAnsiTheme="minorHAnsi" w:cstheme="minorHAnsi"/>
          <w:color w:val="auto"/>
          <w:sz w:val="28"/>
          <w:szCs w:val="28"/>
        </w:rPr>
        <w:t xml:space="preserve"> </w:t>
      </w:r>
    </w:p>
    <w:p w14:paraId="11C2FDD1" w14:textId="77777777" w:rsidR="00C05FD6" w:rsidRPr="00273EAF" w:rsidRDefault="00D771C0" w:rsidP="00DE7F6D">
      <w:pPr>
        <w:pStyle w:val="Akapitzlist"/>
        <w:numPr>
          <w:ilvl w:val="3"/>
          <w:numId w:val="5"/>
        </w:numP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Aktualny odpis z odpowiedniego rejestru lub inne dokumenty informujące o statusie prawnym podmiotu składającego ofertę i umocowanie osób go reprezentujących.</w:t>
      </w:r>
    </w:p>
    <w:p w14:paraId="0838C798" w14:textId="77777777" w:rsidR="00C05FD6" w:rsidRPr="00273EAF" w:rsidRDefault="00D771C0" w:rsidP="00DE7F6D">
      <w:pPr>
        <w:pStyle w:val="Akapitzlist"/>
        <w:numPr>
          <w:ilvl w:val="3"/>
          <w:numId w:val="5"/>
        </w:numP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 xml:space="preserve">Statut Zakładu/ Regulamin organizacyjny jednostki. </w:t>
      </w:r>
    </w:p>
    <w:p w14:paraId="69BA4503" w14:textId="77777777" w:rsidR="00C05FD6" w:rsidRPr="00273EAF" w:rsidRDefault="00D771C0" w:rsidP="00DE7F6D">
      <w:pPr>
        <w:pStyle w:val="Akapitzlist"/>
        <w:numPr>
          <w:ilvl w:val="3"/>
          <w:numId w:val="5"/>
        </w:numP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Kopia aktualnej polisy ubezpieczeniowej.</w:t>
      </w:r>
    </w:p>
    <w:p w14:paraId="05AF9950" w14:textId="77777777" w:rsidR="00C05FD6" w:rsidRPr="00273EAF" w:rsidRDefault="00D771C0" w:rsidP="00DE7F6D">
      <w:pPr>
        <w:pStyle w:val="Akapitzlist"/>
        <w:numPr>
          <w:ilvl w:val="3"/>
          <w:numId w:val="5"/>
        </w:numP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 xml:space="preserve">W przypadku przyjęcia oferty do realizacji oferent zobowiązany jest przedstawić polisę ubezpieczeniową zawartą na okres obowiązywania umowy oraz obejmującą zakres realizacji </w:t>
      </w:r>
      <w:r w:rsidR="00255B97" w:rsidRPr="00273EAF">
        <w:rPr>
          <w:rFonts w:asciiTheme="minorHAnsi" w:hAnsiTheme="minorHAnsi" w:cstheme="minorHAnsi"/>
        </w:rPr>
        <w:t>Programu</w:t>
      </w:r>
      <w:r w:rsidRPr="00273EAF">
        <w:rPr>
          <w:rFonts w:asciiTheme="minorHAnsi" w:hAnsiTheme="minorHAnsi" w:cstheme="minorHAnsi"/>
        </w:rPr>
        <w:t>.</w:t>
      </w:r>
    </w:p>
    <w:p w14:paraId="01ADF171" w14:textId="7D77F249" w:rsidR="00495685" w:rsidRDefault="00D771C0" w:rsidP="00495685">
      <w:pPr>
        <w:pStyle w:val="Akapitzlist"/>
        <w:numPr>
          <w:ilvl w:val="3"/>
          <w:numId w:val="5"/>
        </w:numP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 xml:space="preserve">Oświadczenie oferenta według wzoru stanowiącego </w:t>
      </w:r>
      <w:r w:rsidRPr="00273EAF">
        <w:rPr>
          <w:rFonts w:asciiTheme="minorHAnsi" w:hAnsiTheme="minorHAnsi" w:cstheme="minorHAnsi"/>
          <w:b/>
        </w:rPr>
        <w:t>załącznik nr 3</w:t>
      </w:r>
      <w:r w:rsidRPr="00273EAF">
        <w:rPr>
          <w:rFonts w:asciiTheme="minorHAnsi" w:hAnsiTheme="minorHAnsi" w:cstheme="minorHAnsi"/>
        </w:rPr>
        <w:t xml:space="preserve"> do ogłoszenia</w:t>
      </w:r>
      <w:r w:rsidR="00D67616" w:rsidRPr="00273EAF">
        <w:rPr>
          <w:rFonts w:asciiTheme="minorHAnsi" w:hAnsiTheme="minorHAnsi" w:cstheme="minorHAnsi"/>
        </w:rPr>
        <w:t>.</w:t>
      </w:r>
    </w:p>
    <w:p w14:paraId="7D96E44F" w14:textId="26FB3096" w:rsidR="00495685" w:rsidRPr="00495685" w:rsidRDefault="00495685" w:rsidP="00495685">
      <w:pPr>
        <w:pStyle w:val="Akapitzlist"/>
        <w:numPr>
          <w:ilvl w:val="3"/>
          <w:numId w:val="5"/>
        </w:numPr>
        <w:spacing w:before="120" w:line="360" w:lineRule="auto"/>
        <w:ind w:left="714" w:hanging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Deklaracja wyposażenia gabinetu we własny sprzęt stomatologiczny </w:t>
      </w:r>
      <w:r w:rsidRPr="00273EAF">
        <w:rPr>
          <w:rFonts w:asciiTheme="minorHAnsi" w:hAnsiTheme="minorHAnsi" w:cstheme="minorHAnsi"/>
        </w:rPr>
        <w:t xml:space="preserve">według wzoru stanowiącego </w:t>
      </w:r>
      <w:r w:rsidRPr="00273EAF">
        <w:rPr>
          <w:rFonts w:asciiTheme="minorHAnsi" w:hAnsiTheme="minorHAnsi" w:cstheme="minorHAnsi"/>
          <w:b/>
        </w:rPr>
        <w:t>załącznik nr</w:t>
      </w:r>
      <w:r>
        <w:rPr>
          <w:rFonts w:asciiTheme="minorHAnsi" w:hAnsiTheme="minorHAnsi" w:cstheme="minorHAnsi"/>
          <w:b/>
        </w:rPr>
        <w:t xml:space="preserve"> 4</w:t>
      </w:r>
      <w:r>
        <w:rPr>
          <w:rFonts w:asciiTheme="minorHAnsi" w:hAnsiTheme="minorHAnsi" w:cstheme="minorHAnsi"/>
        </w:rPr>
        <w:t>.</w:t>
      </w:r>
    </w:p>
    <w:p w14:paraId="0116B1A1" w14:textId="610772E8" w:rsidR="00D67616" w:rsidRPr="00273EAF" w:rsidRDefault="00C05FD6" w:rsidP="00C05FD6">
      <w:pPr>
        <w:spacing w:before="120" w:after="120" w:line="360" w:lineRule="auto"/>
        <w:rPr>
          <w:rFonts w:asciiTheme="minorHAnsi" w:eastAsia="Verdana" w:hAnsiTheme="minorHAnsi" w:cstheme="minorHAnsi"/>
          <w:b/>
        </w:rPr>
      </w:pPr>
      <w:r w:rsidRPr="00273EAF">
        <w:rPr>
          <w:rFonts w:asciiTheme="minorHAnsi" w:eastAsia="Verdana" w:hAnsiTheme="minorHAnsi" w:cstheme="minorHAnsi"/>
          <w:b/>
        </w:rPr>
        <w:t>U</w:t>
      </w:r>
      <w:r w:rsidR="00D67616" w:rsidRPr="00273EAF">
        <w:rPr>
          <w:rFonts w:asciiTheme="minorHAnsi" w:eastAsia="Verdana" w:hAnsiTheme="minorHAnsi" w:cstheme="minorHAnsi"/>
          <w:b/>
        </w:rPr>
        <w:t>waga:</w:t>
      </w:r>
    </w:p>
    <w:p w14:paraId="6654FFC0" w14:textId="77777777" w:rsidR="00C05FD6" w:rsidRPr="00273EAF" w:rsidRDefault="00D67616" w:rsidP="00DE7F6D">
      <w:pPr>
        <w:pStyle w:val="Akapitzlist"/>
        <w:numPr>
          <w:ilvl w:val="0"/>
          <w:numId w:val="11"/>
        </w:numP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eastAsia="Verdana" w:hAnsiTheme="minorHAnsi" w:cstheme="minorHAnsi"/>
        </w:rPr>
        <w:t>Wszystkie dokumenty i oświadczenia dołączone do oferty należy składać w formie podpisanego oryginału lub kserokopii poświadczonej za zgodność z oryginałem na każdej stronie.</w:t>
      </w:r>
    </w:p>
    <w:p w14:paraId="3DE041CC" w14:textId="77777777" w:rsidR="00C05FD6" w:rsidRPr="00273EAF" w:rsidRDefault="00D67616" w:rsidP="00DE7F6D">
      <w:pPr>
        <w:pStyle w:val="Akapitzlist"/>
        <w:numPr>
          <w:ilvl w:val="0"/>
          <w:numId w:val="11"/>
        </w:numP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eastAsia="Verdana" w:hAnsiTheme="minorHAnsi" w:cstheme="minorHAnsi"/>
        </w:rPr>
        <w:t>Dokumenty muszą być podpisane przez osobę/osoby upoważnione do składania oświadczeń woli ze strony oferenta, na każdej stronie.</w:t>
      </w:r>
    </w:p>
    <w:p w14:paraId="13443860" w14:textId="77777777" w:rsidR="00C05FD6" w:rsidRPr="00273EAF" w:rsidRDefault="00D67616" w:rsidP="00DE7F6D">
      <w:pPr>
        <w:pStyle w:val="Akapitzlist"/>
        <w:numPr>
          <w:ilvl w:val="0"/>
          <w:numId w:val="11"/>
        </w:numPr>
        <w:spacing w:before="120" w:line="360" w:lineRule="auto"/>
        <w:ind w:left="714" w:hanging="357"/>
        <w:rPr>
          <w:rFonts w:asciiTheme="minorHAnsi" w:hAnsiTheme="minorHAnsi" w:cstheme="minorHAnsi"/>
          <w:color w:val="000000" w:themeColor="text1"/>
        </w:rPr>
      </w:pPr>
      <w:r w:rsidRPr="00273EAF">
        <w:rPr>
          <w:rFonts w:asciiTheme="minorHAnsi" w:eastAsia="Verdana" w:hAnsiTheme="minorHAnsi" w:cstheme="minorHAnsi"/>
        </w:rPr>
        <w:lastRenderedPageBreak/>
        <w:t xml:space="preserve">Podpisy osoby/osób upoważnionych muszą być zgodne z rejestrem (np. KRS) lub innym dokumentem określającym sposób reprezentacji oferenta i składania oświadczeń woli </w:t>
      </w:r>
      <w:r w:rsidRPr="00273EAF">
        <w:rPr>
          <w:rFonts w:asciiTheme="minorHAnsi" w:eastAsia="Verdana" w:hAnsiTheme="minorHAnsi" w:cstheme="minorHAnsi"/>
        </w:rPr>
        <w:br/>
        <w:t xml:space="preserve">w imieniu </w:t>
      </w:r>
      <w:r w:rsidRPr="00273EAF">
        <w:rPr>
          <w:rFonts w:asciiTheme="minorHAnsi" w:eastAsia="Verdana" w:hAnsiTheme="minorHAnsi" w:cstheme="minorHAnsi"/>
          <w:color w:val="000000" w:themeColor="text1"/>
        </w:rPr>
        <w:t>oferenta.</w:t>
      </w:r>
    </w:p>
    <w:p w14:paraId="6F1646B4" w14:textId="10B53879" w:rsidR="00D67616" w:rsidRPr="00273EAF" w:rsidRDefault="00D67616" w:rsidP="00DE7F6D">
      <w:pPr>
        <w:pStyle w:val="Akapitzlist"/>
        <w:numPr>
          <w:ilvl w:val="0"/>
          <w:numId w:val="11"/>
        </w:numPr>
        <w:spacing w:before="120" w:line="360" w:lineRule="auto"/>
        <w:ind w:left="714" w:hanging="357"/>
        <w:rPr>
          <w:rFonts w:asciiTheme="minorHAnsi" w:hAnsiTheme="minorHAnsi" w:cstheme="minorHAnsi"/>
          <w:color w:val="000000" w:themeColor="text1"/>
        </w:rPr>
      </w:pPr>
      <w:r w:rsidRPr="00273EAF">
        <w:rPr>
          <w:rFonts w:asciiTheme="minorHAnsi" w:eastAsia="Verdana" w:hAnsiTheme="minorHAnsi" w:cstheme="minorHAnsi"/>
          <w:color w:val="000000" w:themeColor="text1"/>
        </w:rPr>
        <w:t>Składający oświadczenie jest obowiązany do zawarcia w nim klauzuli następującej treści: "Jestem świadomy odpowiedzialności karnej za złożenie fałszywego oświadczenia”.</w:t>
      </w:r>
    </w:p>
    <w:p w14:paraId="440B5C39" w14:textId="510E2EEA" w:rsidR="00F022AF" w:rsidRPr="00273EAF" w:rsidRDefault="00F022AF" w:rsidP="00715E4F">
      <w:pPr>
        <w:pStyle w:val="Nagwek2"/>
        <w:spacing w:before="240" w:after="240" w:line="360" w:lineRule="auto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273EAF">
        <w:rPr>
          <w:rFonts w:asciiTheme="minorHAnsi" w:eastAsia="Verdana" w:hAnsiTheme="minorHAnsi" w:cstheme="minorHAnsi"/>
          <w:color w:val="000000" w:themeColor="text1"/>
          <w:sz w:val="28"/>
          <w:szCs w:val="28"/>
        </w:rPr>
        <w:t>X</w:t>
      </w:r>
      <w:r w:rsidR="00085918" w:rsidRPr="00273EAF">
        <w:rPr>
          <w:rFonts w:asciiTheme="minorHAnsi" w:eastAsia="Verdana" w:hAnsiTheme="minorHAnsi" w:cstheme="minorHAnsi"/>
          <w:color w:val="000000" w:themeColor="text1"/>
          <w:sz w:val="28"/>
          <w:szCs w:val="28"/>
        </w:rPr>
        <w:t>III</w:t>
      </w:r>
      <w:r w:rsidRPr="00273EAF">
        <w:rPr>
          <w:rFonts w:asciiTheme="minorHAnsi" w:eastAsia="Verdana" w:hAnsiTheme="minorHAnsi" w:cstheme="minorHAnsi"/>
          <w:color w:val="000000" w:themeColor="text1"/>
          <w:sz w:val="28"/>
          <w:szCs w:val="28"/>
        </w:rPr>
        <w:t>. WYMOGI FORMALNE SKŁADANIA OFERT</w:t>
      </w:r>
    </w:p>
    <w:p w14:paraId="3766CD51" w14:textId="77777777" w:rsidR="00C05FD6" w:rsidRPr="00273EAF" w:rsidRDefault="00E72CDB" w:rsidP="00DE7F6D">
      <w:pPr>
        <w:pStyle w:val="Akapitzlist"/>
        <w:numPr>
          <w:ilvl w:val="0"/>
          <w:numId w:val="6"/>
        </w:numPr>
        <w:shd w:val="clear" w:color="auto" w:fill="FFFFFF" w:themeFill="background1"/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Złożenie w Kancelarii Urzędu Miejskiego Wrocławia oferty przypisanej do wybranej szkoły w jednym egzemplarzu w wersji papierow</w:t>
      </w:r>
      <w:r w:rsidR="00F60F9C" w:rsidRPr="00273EAF">
        <w:rPr>
          <w:rFonts w:asciiTheme="minorHAnsi" w:hAnsiTheme="minorHAnsi" w:cstheme="minorHAnsi"/>
        </w:rPr>
        <w:t>ej (każda strona w formie A4)</w:t>
      </w:r>
      <w:r w:rsidRPr="00273EAF">
        <w:rPr>
          <w:rFonts w:asciiTheme="minorHAnsi" w:hAnsiTheme="minorHAnsi" w:cstheme="minorHAnsi"/>
        </w:rPr>
        <w:t xml:space="preserve"> zgodnie ze wzorem stanowiącym </w:t>
      </w:r>
      <w:r w:rsidRPr="00273EAF">
        <w:rPr>
          <w:rFonts w:asciiTheme="minorHAnsi" w:hAnsiTheme="minorHAnsi" w:cstheme="minorHAnsi"/>
          <w:b/>
        </w:rPr>
        <w:t xml:space="preserve">załącznik nr 2 </w:t>
      </w:r>
      <w:r w:rsidRPr="00273EAF">
        <w:rPr>
          <w:rFonts w:asciiTheme="minorHAnsi" w:hAnsiTheme="minorHAnsi" w:cstheme="minorHAnsi"/>
        </w:rPr>
        <w:t>do niniejszego ogłoszenia konkursowego wraz z oświadczeniami, podpisanymi przez osobę/ osoby upoważnione do składania oświadczeń woli ze strony oferenta.</w:t>
      </w:r>
    </w:p>
    <w:p w14:paraId="363BBE5E" w14:textId="0DFD2879" w:rsidR="00C05FD6" w:rsidRPr="00273EAF" w:rsidRDefault="00E72CDB" w:rsidP="00DE7F6D">
      <w:pPr>
        <w:pStyle w:val="Akapitzlist"/>
        <w:numPr>
          <w:ilvl w:val="0"/>
          <w:numId w:val="6"/>
        </w:numPr>
        <w:shd w:val="clear" w:color="auto" w:fill="FFFFFF" w:themeFill="background1"/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  <w:color w:val="000000"/>
          <w:lang w:eastAsia="pl-PL"/>
        </w:rPr>
        <w:t xml:space="preserve">Złożenie oferty/ofert w terminie określonym w </w:t>
      </w:r>
      <w:r w:rsidRPr="00273EAF">
        <w:rPr>
          <w:rFonts w:asciiTheme="minorHAnsi" w:hAnsiTheme="minorHAnsi" w:cstheme="minorHAnsi"/>
          <w:b/>
          <w:bCs/>
          <w:color w:val="000000"/>
          <w:lang w:eastAsia="pl-PL"/>
        </w:rPr>
        <w:t xml:space="preserve">części </w:t>
      </w:r>
      <w:r w:rsidR="00E046DA" w:rsidRPr="00273EAF">
        <w:rPr>
          <w:rFonts w:asciiTheme="minorHAnsi" w:hAnsiTheme="minorHAnsi" w:cstheme="minorHAnsi"/>
          <w:b/>
          <w:bCs/>
          <w:color w:val="000000"/>
          <w:lang w:eastAsia="pl-PL"/>
        </w:rPr>
        <w:t>XVI</w:t>
      </w:r>
      <w:r w:rsidR="00F44A27" w:rsidRPr="00273EAF">
        <w:rPr>
          <w:rFonts w:asciiTheme="minorHAnsi" w:hAnsiTheme="minorHAnsi" w:cstheme="minorHAnsi"/>
          <w:b/>
          <w:bCs/>
          <w:color w:val="000000"/>
          <w:lang w:eastAsia="pl-PL"/>
        </w:rPr>
        <w:t>I</w:t>
      </w:r>
      <w:r w:rsidR="00E046DA" w:rsidRPr="00273EAF">
        <w:rPr>
          <w:rFonts w:asciiTheme="minorHAnsi" w:hAnsiTheme="minorHAnsi" w:cstheme="minorHAnsi"/>
          <w:color w:val="000000"/>
          <w:lang w:eastAsia="pl-PL"/>
        </w:rPr>
        <w:t xml:space="preserve"> o</w:t>
      </w:r>
      <w:r w:rsidRPr="00273EAF">
        <w:rPr>
          <w:rFonts w:asciiTheme="minorHAnsi" w:hAnsiTheme="minorHAnsi" w:cstheme="minorHAnsi"/>
          <w:color w:val="000000"/>
          <w:lang w:eastAsia="pl-PL"/>
        </w:rPr>
        <w:t xml:space="preserve">głoszenia, zgodnie </w:t>
      </w:r>
      <w:r w:rsidR="0042446D" w:rsidRPr="00273EAF">
        <w:rPr>
          <w:rFonts w:asciiTheme="minorHAnsi" w:hAnsiTheme="minorHAnsi" w:cstheme="minorHAnsi"/>
          <w:color w:val="000000"/>
          <w:lang w:eastAsia="pl-PL"/>
        </w:rPr>
        <w:br/>
      </w:r>
      <w:r w:rsidRPr="00273EAF">
        <w:rPr>
          <w:rFonts w:asciiTheme="minorHAnsi" w:hAnsiTheme="minorHAnsi" w:cstheme="minorHAnsi"/>
          <w:color w:val="000000"/>
          <w:lang w:eastAsia="pl-PL"/>
        </w:rPr>
        <w:t xml:space="preserve">z warunkami określonymi w </w:t>
      </w:r>
      <w:r w:rsidRPr="00273EAF">
        <w:rPr>
          <w:rFonts w:asciiTheme="minorHAnsi" w:hAnsiTheme="minorHAnsi" w:cstheme="minorHAnsi"/>
          <w:b/>
          <w:bCs/>
          <w:color w:val="000000"/>
          <w:lang w:eastAsia="pl-PL"/>
        </w:rPr>
        <w:t>części X</w:t>
      </w:r>
      <w:r w:rsidR="00F44A27" w:rsidRPr="00273EAF">
        <w:rPr>
          <w:rFonts w:asciiTheme="minorHAnsi" w:hAnsiTheme="minorHAnsi" w:cstheme="minorHAnsi"/>
          <w:b/>
          <w:bCs/>
          <w:color w:val="000000"/>
          <w:lang w:eastAsia="pl-PL"/>
        </w:rPr>
        <w:t>I</w:t>
      </w:r>
      <w:r w:rsidRPr="00273EAF">
        <w:rPr>
          <w:rFonts w:asciiTheme="minorHAnsi" w:hAnsiTheme="minorHAnsi" w:cstheme="minorHAnsi"/>
          <w:color w:val="000000"/>
          <w:lang w:eastAsia="pl-PL"/>
        </w:rPr>
        <w:t xml:space="preserve"> ogłoszenia</w:t>
      </w:r>
      <w:r w:rsidR="00F022AF" w:rsidRPr="00273EAF">
        <w:rPr>
          <w:rFonts w:asciiTheme="minorHAnsi" w:hAnsiTheme="minorHAnsi" w:cstheme="minorHAnsi"/>
          <w:color w:val="000000"/>
          <w:lang w:eastAsia="pl-PL"/>
        </w:rPr>
        <w:t>.</w:t>
      </w:r>
      <w:r w:rsidR="00D67616" w:rsidRPr="00273EAF">
        <w:rPr>
          <w:rFonts w:asciiTheme="minorHAnsi" w:hAnsiTheme="minorHAnsi" w:cstheme="minorHAnsi"/>
          <w:color w:val="000000"/>
          <w:lang w:eastAsia="pl-PL"/>
        </w:rPr>
        <w:t xml:space="preserve"> </w:t>
      </w:r>
      <w:r w:rsidR="00F022AF" w:rsidRPr="00273EAF">
        <w:rPr>
          <w:rFonts w:asciiTheme="minorHAnsi" w:eastAsia="Verdana" w:hAnsiTheme="minorHAnsi" w:cstheme="minorHAnsi"/>
          <w:color w:val="000000"/>
        </w:rPr>
        <w:t>Oferty złożone po wyznaczonym terminie pozostaną bez rozpatrzenia.</w:t>
      </w:r>
    </w:p>
    <w:p w14:paraId="07A6E89F" w14:textId="77777777" w:rsidR="00C05FD6" w:rsidRPr="00273EAF" w:rsidRDefault="00F022AF" w:rsidP="00DE7F6D">
      <w:pPr>
        <w:pStyle w:val="Akapitzlist"/>
        <w:numPr>
          <w:ilvl w:val="0"/>
          <w:numId w:val="6"/>
        </w:numPr>
        <w:shd w:val="clear" w:color="auto" w:fill="FFFFFF" w:themeFill="background1"/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eastAsia="Verdana" w:hAnsiTheme="minorHAnsi" w:cstheme="minorHAnsi"/>
          <w:color w:val="000000"/>
        </w:rPr>
        <w:t>Wypełnione właściwe miejsca i rubryki w ofercie.</w:t>
      </w:r>
    </w:p>
    <w:p w14:paraId="62126C1B" w14:textId="77777777" w:rsidR="00C05FD6" w:rsidRPr="00273EAF" w:rsidRDefault="002664F3" w:rsidP="00DE7F6D">
      <w:pPr>
        <w:pStyle w:val="Akapitzlist"/>
        <w:numPr>
          <w:ilvl w:val="0"/>
          <w:numId w:val="6"/>
        </w:numPr>
        <w:shd w:val="clear" w:color="auto" w:fill="FFFFFF" w:themeFill="background1"/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Złożenie oferty przez podmiot uprawniony.</w:t>
      </w:r>
    </w:p>
    <w:p w14:paraId="26C931BE" w14:textId="5414AE3C" w:rsidR="00F022AF" w:rsidRPr="00273EAF" w:rsidRDefault="00F022AF" w:rsidP="00DE7F6D">
      <w:pPr>
        <w:pStyle w:val="Akapitzlist"/>
        <w:numPr>
          <w:ilvl w:val="0"/>
          <w:numId w:val="6"/>
        </w:numPr>
        <w:shd w:val="clear" w:color="auto" w:fill="FFFFFF" w:themeFill="background1"/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eastAsia="Verdana" w:hAnsiTheme="minorHAnsi" w:cstheme="minorHAnsi"/>
          <w:color w:val="000000"/>
        </w:rPr>
        <w:t>Złożenie wymaganych dokumentów i oświadcze</w:t>
      </w:r>
      <w:r w:rsidR="00B70246">
        <w:rPr>
          <w:rFonts w:asciiTheme="minorHAnsi" w:eastAsia="Verdana" w:hAnsiTheme="minorHAnsi" w:cstheme="minorHAnsi"/>
          <w:color w:val="000000"/>
        </w:rPr>
        <w:t>ń</w:t>
      </w:r>
      <w:r w:rsidRPr="00273EAF">
        <w:rPr>
          <w:rFonts w:asciiTheme="minorHAnsi" w:eastAsia="Verdana" w:hAnsiTheme="minorHAnsi" w:cstheme="minorHAnsi"/>
          <w:color w:val="000000"/>
        </w:rPr>
        <w:t xml:space="preserve"> wymienionych </w:t>
      </w:r>
      <w:r w:rsidRPr="00273EAF">
        <w:rPr>
          <w:rFonts w:asciiTheme="minorHAnsi" w:eastAsia="Verdana" w:hAnsiTheme="minorHAnsi" w:cstheme="minorHAnsi"/>
          <w:b/>
          <w:color w:val="000000"/>
        </w:rPr>
        <w:t>w części X</w:t>
      </w:r>
      <w:r w:rsidR="00F44A27" w:rsidRPr="00273EAF">
        <w:rPr>
          <w:rFonts w:asciiTheme="minorHAnsi" w:eastAsia="Verdana" w:hAnsiTheme="minorHAnsi" w:cstheme="minorHAnsi"/>
          <w:b/>
          <w:color w:val="000000"/>
        </w:rPr>
        <w:t>I</w:t>
      </w:r>
      <w:r w:rsidRPr="00273EAF">
        <w:rPr>
          <w:rFonts w:asciiTheme="minorHAnsi" w:eastAsia="Verdana" w:hAnsiTheme="minorHAnsi" w:cstheme="minorHAnsi"/>
          <w:b/>
          <w:color w:val="000000"/>
        </w:rPr>
        <w:t>I</w:t>
      </w:r>
      <w:r w:rsidR="00E72CDB" w:rsidRPr="00273EAF">
        <w:rPr>
          <w:rFonts w:asciiTheme="minorHAnsi" w:eastAsia="Verdana" w:hAnsiTheme="minorHAnsi" w:cstheme="minorHAnsi"/>
          <w:b/>
          <w:color w:val="000000"/>
        </w:rPr>
        <w:t xml:space="preserve"> </w:t>
      </w:r>
      <w:r w:rsidRPr="00273EAF">
        <w:rPr>
          <w:rFonts w:asciiTheme="minorHAnsi" w:eastAsia="Verdana" w:hAnsiTheme="minorHAnsi" w:cstheme="minorHAnsi"/>
          <w:b/>
          <w:color w:val="000000"/>
        </w:rPr>
        <w:t>ogłoszenia konkursowego</w:t>
      </w:r>
      <w:r w:rsidRPr="00273EAF">
        <w:rPr>
          <w:rFonts w:asciiTheme="minorHAnsi" w:eastAsia="Verdana" w:hAnsiTheme="minorHAnsi" w:cstheme="minorHAnsi"/>
          <w:color w:val="000000"/>
        </w:rPr>
        <w:t xml:space="preserve">. </w:t>
      </w:r>
    </w:p>
    <w:p w14:paraId="0F86075D" w14:textId="77777777" w:rsidR="00F022AF" w:rsidRPr="00273EAF" w:rsidRDefault="00F022AF" w:rsidP="00715E4F">
      <w:pPr>
        <w:spacing w:before="120" w:line="360" w:lineRule="auto"/>
        <w:ind w:right="108"/>
        <w:rPr>
          <w:rFonts w:asciiTheme="minorHAnsi" w:eastAsia="Verdana" w:hAnsiTheme="minorHAnsi" w:cstheme="minorHAnsi"/>
        </w:rPr>
      </w:pPr>
      <w:r w:rsidRPr="00273EAF">
        <w:rPr>
          <w:rFonts w:asciiTheme="minorHAnsi" w:eastAsia="Verdana" w:hAnsiTheme="minorHAnsi" w:cstheme="minorHAnsi"/>
          <w:b/>
        </w:rPr>
        <w:t>UWAGA:</w:t>
      </w:r>
      <w:r w:rsidRPr="00273EAF">
        <w:rPr>
          <w:rFonts w:asciiTheme="minorHAnsi" w:eastAsia="Verdana" w:hAnsiTheme="minorHAnsi" w:cstheme="minorHAnsi"/>
        </w:rPr>
        <w:t xml:space="preserve"> Oferta, która nie będzie spełniała jednego z wyżej wymienionych elementów zostanie </w:t>
      </w:r>
      <w:r w:rsidR="006C72EE" w:rsidRPr="00273EAF">
        <w:rPr>
          <w:rFonts w:asciiTheme="minorHAnsi" w:eastAsia="Verdana" w:hAnsiTheme="minorHAnsi" w:cstheme="minorHAnsi"/>
        </w:rPr>
        <w:t>odrzucona</w:t>
      </w:r>
      <w:r w:rsidRPr="00273EAF">
        <w:rPr>
          <w:rFonts w:asciiTheme="minorHAnsi" w:eastAsia="Verdana" w:hAnsiTheme="minorHAnsi" w:cstheme="minorHAnsi"/>
        </w:rPr>
        <w:t xml:space="preserve"> ze względów formalnych.</w:t>
      </w:r>
    </w:p>
    <w:p w14:paraId="23D53D40" w14:textId="2F547A30" w:rsidR="00F022AF" w:rsidRPr="00273EAF" w:rsidRDefault="00F022AF" w:rsidP="00715E4F">
      <w:pPr>
        <w:pStyle w:val="Nagwek2"/>
        <w:spacing w:before="240" w:after="240" w:line="360" w:lineRule="auto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273EAF">
        <w:rPr>
          <w:rFonts w:asciiTheme="minorHAnsi" w:hAnsiTheme="minorHAnsi" w:cstheme="minorHAnsi"/>
          <w:color w:val="000000" w:themeColor="text1"/>
          <w:sz w:val="28"/>
          <w:szCs w:val="28"/>
        </w:rPr>
        <w:t>X</w:t>
      </w:r>
      <w:r w:rsidR="00085918" w:rsidRPr="00273EAF">
        <w:rPr>
          <w:rFonts w:asciiTheme="minorHAnsi" w:hAnsiTheme="minorHAnsi" w:cstheme="minorHAnsi"/>
          <w:color w:val="000000" w:themeColor="text1"/>
          <w:sz w:val="28"/>
          <w:szCs w:val="28"/>
        </w:rPr>
        <w:t>IV</w:t>
      </w:r>
      <w:r w:rsidRPr="00273EAF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. </w:t>
      </w:r>
      <w:r w:rsidR="00E72CDB" w:rsidRPr="00273EAF">
        <w:rPr>
          <w:rFonts w:asciiTheme="minorHAnsi" w:hAnsiTheme="minorHAnsi" w:cstheme="minorHAnsi"/>
          <w:color w:val="000000" w:themeColor="text1"/>
          <w:sz w:val="28"/>
          <w:szCs w:val="28"/>
        </w:rPr>
        <w:t>OCENA OFERT</w:t>
      </w:r>
    </w:p>
    <w:p w14:paraId="469B7825" w14:textId="77777777" w:rsidR="00E72CDB" w:rsidRPr="00273EAF" w:rsidRDefault="00E72CDB" w:rsidP="00DE7F6D">
      <w:pPr>
        <w:pStyle w:val="Akapitzlist"/>
        <w:numPr>
          <w:ilvl w:val="0"/>
          <w:numId w:val="1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Złożone oferty podlegają ocenie formalnej i merytorycznej.</w:t>
      </w:r>
    </w:p>
    <w:p w14:paraId="555D109C" w14:textId="77777777" w:rsidR="00E72CDB" w:rsidRPr="00273EAF" w:rsidRDefault="00E72CDB" w:rsidP="00DE7F6D">
      <w:pPr>
        <w:pStyle w:val="Akapitzlist"/>
        <w:numPr>
          <w:ilvl w:val="0"/>
          <w:numId w:val="1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Oceny oraz wyboru ofert dokonuje komisja konkursowa powołana przez Prezydenta Wrocławia lub osobę przez niego upoważnioną, składająca się co najmniej z 3 osób, reprezentujących Gminę Wrocław.</w:t>
      </w:r>
    </w:p>
    <w:p w14:paraId="6E532376" w14:textId="77777777" w:rsidR="00E72CDB" w:rsidRPr="00273EAF" w:rsidRDefault="00E72CDB" w:rsidP="00DE7F6D">
      <w:pPr>
        <w:pStyle w:val="Akapitzlist"/>
        <w:numPr>
          <w:ilvl w:val="0"/>
          <w:numId w:val="1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Ocena formalna obejmuje:</w:t>
      </w:r>
    </w:p>
    <w:p w14:paraId="6A131512" w14:textId="77777777" w:rsidR="00C05FD6" w:rsidRPr="00273EAF" w:rsidRDefault="00E72CDB" w:rsidP="00DE7F6D">
      <w:pPr>
        <w:pStyle w:val="Akapitzlist"/>
        <w:numPr>
          <w:ilvl w:val="0"/>
          <w:numId w:val="1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1349" w:hanging="357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 xml:space="preserve">złożenie oferty w jednym egzemplarzu na obowiązującym wzorze podpisanej przez osoby upoważnione do składania oświadczeń woli </w:t>
      </w:r>
      <w:r w:rsidR="00701F6C" w:rsidRPr="00273EAF">
        <w:rPr>
          <w:rFonts w:asciiTheme="minorHAnsi" w:hAnsiTheme="minorHAnsi" w:cstheme="minorHAnsi"/>
        </w:rPr>
        <w:t>ze strony</w:t>
      </w:r>
      <w:r w:rsidRPr="00273EAF">
        <w:rPr>
          <w:rFonts w:asciiTheme="minorHAnsi" w:hAnsiTheme="minorHAnsi" w:cstheme="minorHAnsi"/>
        </w:rPr>
        <w:t xml:space="preserve"> oferenta;</w:t>
      </w:r>
    </w:p>
    <w:p w14:paraId="1C1F4266" w14:textId="2976256B" w:rsidR="00E72CDB" w:rsidRDefault="00E72CDB" w:rsidP="00DE7F6D">
      <w:pPr>
        <w:pStyle w:val="Akapitzlist"/>
        <w:numPr>
          <w:ilvl w:val="0"/>
          <w:numId w:val="1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1349" w:hanging="357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lastRenderedPageBreak/>
        <w:t>komplet dokumentów i oświadcze</w:t>
      </w:r>
      <w:r w:rsidR="00496F6E" w:rsidRPr="00273EAF">
        <w:rPr>
          <w:rFonts w:asciiTheme="minorHAnsi" w:hAnsiTheme="minorHAnsi" w:cstheme="minorHAnsi"/>
        </w:rPr>
        <w:t>nie</w:t>
      </w:r>
      <w:r w:rsidRPr="00273EAF">
        <w:rPr>
          <w:rFonts w:asciiTheme="minorHAnsi" w:hAnsiTheme="minorHAnsi" w:cstheme="minorHAnsi"/>
        </w:rPr>
        <w:t>, o których mowa w ogłoszeniu.</w:t>
      </w:r>
    </w:p>
    <w:p w14:paraId="3486550F" w14:textId="0C098C43" w:rsidR="00650BE6" w:rsidRPr="00273EAF" w:rsidRDefault="00650BE6" w:rsidP="00DE7F6D">
      <w:pPr>
        <w:pStyle w:val="Akapitzlist"/>
        <w:numPr>
          <w:ilvl w:val="0"/>
          <w:numId w:val="1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1349" w:hanging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deklarację wyposażenia gabinetu we własny sprzęt stomatologiczny</w:t>
      </w:r>
    </w:p>
    <w:p w14:paraId="7642FB8C" w14:textId="2569C974" w:rsidR="00E72CDB" w:rsidRPr="00273EAF" w:rsidRDefault="00E72CDB" w:rsidP="00715E4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Niespełnienie jednego z powyższych warunków spowoduje odrzucenie oferty z powodów formalnych.</w:t>
      </w:r>
    </w:p>
    <w:p w14:paraId="02B9286B" w14:textId="77777777" w:rsidR="00786632" w:rsidRPr="00273EAF" w:rsidRDefault="00786632" w:rsidP="00DE7F6D">
      <w:pPr>
        <w:pStyle w:val="Akapitzlist"/>
        <w:numPr>
          <w:ilvl w:val="0"/>
          <w:numId w:val="1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 xml:space="preserve">Ocena </w:t>
      </w:r>
      <w:r w:rsidR="00F022AF" w:rsidRPr="00273EAF">
        <w:rPr>
          <w:rFonts w:asciiTheme="minorHAnsi" w:hAnsiTheme="minorHAnsi" w:cstheme="minorHAnsi"/>
        </w:rPr>
        <w:t>merytoryczn</w:t>
      </w:r>
      <w:r w:rsidRPr="00273EAF">
        <w:rPr>
          <w:rFonts w:asciiTheme="minorHAnsi" w:hAnsiTheme="minorHAnsi" w:cstheme="minorHAnsi"/>
        </w:rPr>
        <w:t>a</w:t>
      </w:r>
      <w:r w:rsidR="007453BF" w:rsidRPr="00273EAF">
        <w:rPr>
          <w:rFonts w:asciiTheme="minorHAnsi" w:hAnsiTheme="minorHAnsi" w:cstheme="minorHAnsi"/>
        </w:rPr>
        <w:t xml:space="preserve"> obejmuje:</w:t>
      </w:r>
    </w:p>
    <w:p w14:paraId="48AA7110" w14:textId="2009DE1C" w:rsidR="00914F6A" w:rsidRPr="00AA0CDB" w:rsidRDefault="007453BF" w:rsidP="00914F6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360"/>
        <w:rPr>
          <w:rFonts w:asciiTheme="minorHAnsi" w:hAnsiTheme="minorHAnsi" w:cstheme="minorHAnsi"/>
        </w:rPr>
      </w:pPr>
      <w:r w:rsidRPr="004B1468">
        <w:rPr>
          <w:rFonts w:asciiTheme="minorHAnsi" w:hAnsiTheme="minorHAnsi" w:cstheme="minorHAnsi"/>
        </w:rPr>
        <w:t xml:space="preserve">Kryteria oceny </w:t>
      </w:r>
      <w:r w:rsidRPr="00AA0CDB">
        <w:rPr>
          <w:rFonts w:asciiTheme="minorHAnsi" w:hAnsiTheme="minorHAnsi" w:cstheme="minorHAnsi"/>
        </w:rPr>
        <w:t xml:space="preserve">merytorycznej </w:t>
      </w:r>
      <w:r w:rsidR="00F022AF" w:rsidRPr="00AA0CDB">
        <w:rPr>
          <w:rFonts w:asciiTheme="minorHAnsi" w:hAnsiTheme="minorHAnsi" w:cstheme="minorHAnsi"/>
        </w:rPr>
        <w:t xml:space="preserve">(suma punktów przypadających na jedną osobę w komisji konkursowej wynosi </w:t>
      </w:r>
      <w:r w:rsidR="00307C99" w:rsidRPr="00AA0CDB">
        <w:rPr>
          <w:rFonts w:asciiTheme="minorHAnsi" w:hAnsiTheme="minorHAnsi" w:cstheme="minorHAnsi"/>
        </w:rPr>
        <w:t>8</w:t>
      </w:r>
      <w:r w:rsidR="004B1468" w:rsidRPr="00AA0CDB">
        <w:rPr>
          <w:rFonts w:asciiTheme="minorHAnsi" w:hAnsiTheme="minorHAnsi" w:cstheme="minorHAnsi"/>
        </w:rPr>
        <w:t>2</w:t>
      </w:r>
      <w:r w:rsidR="00F022AF" w:rsidRPr="00AA0CDB">
        <w:rPr>
          <w:rFonts w:asciiTheme="minorHAnsi" w:hAnsiTheme="minorHAnsi" w:cstheme="minorHAnsi"/>
        </w:rPr>
        <w:t>)</w:t>
      </w:r>
      <w:r w:rsidR="00733055" w:rsidRPr="00AA0CDB">
        <w:rPr>
          <w:rFonts w:asciiTheme="minorHAnsi" w:hAnsiTheme="minorHAnsi" w:cstheme="minorHAnsi"/>
        </w:rPr>
        <w:t xml:space="preserve">. </w:t>
      </w:r>
    </w:p>
    <w:p w14:paraId="5ECBCFEB" w14:textId="77777777" w:rsidR="000245C3" w:rsidRPr="00AA0CDB" w:rsidRDefault="000245C3" w:rsidP="006659A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firstLine="708"/>
        <w:rPr>
          <w:rFonts w:asciiTheme="minorHAnsi" w:hAnsiTheme="minorHAnsi" w:cstheme="minorHAnsi"/>
          <w:b/>
          <w:bCs/>
        </w:rPr>
      </w:pPr>
      <w:r w:rsidRPr="00AA0CDB">
        <w:rPr>
          <w:rFonts w:asciiTheme="minorHAnsi" w:hAnsiTheme="minorHAnsi" w:cstheme="minorHAnsi"/>
          <w:b/>
          <w:bCs/>
        </w:rPr>
        <w:t>N</w:t>
      </w:r>
      <w:r w:rsidR="00733055" w:rsidRPr="00AA0CDB">
        <w:rPr>
          <w:rFonts w:asciiTheme="minorHAnsi" w:hAnsiTheme="minorHAnsi" w:cstheme="minorHAnsi"/>
          <w:b/>
          <w:bCs/>
        </w:rPr>
        <w:t>azwa kryterium – liczba punktów:</w:t>
      </w:r>
    </w:p>
    <w:p w14:paraId="0C46C1ED" w14:textId="4F56FEBF" w:rsidR="000245C3" w:rsidRPr="00AA0CDB" w:rsidRDefault="007F577F" w:rsidP="00DE7F6D">
      <w:pPr>
        <w:pStyle w:val="Akapitzlist"/>
        <w:numPr>
          <w:ilvl w:val="0"/>
          <w:numId w:val="2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Theme="minorHAnsi" w:hAnsiTheme="minorHAnsi" w:cstheme="minorHAnsi"/>
        </w:rPr>
      </w:pPr>
      <w:r w:rsidRPr="00AA0CDB">
        <w:rPr>
          <w:rFonts w:asciiTheme="minorHAnsi" w:hAnsiTheme="minorHAnsi" w:cstheme="minorHAnsi"/>
        </w:rPr>
        <w:t>spójność celu i warunków ogłoszenia konkursowego z ofertą, w tym z zakresem merytorycznym i rzeczowym, harmonogramem oraz kosztorysem</w:t>
      </w:r>
      <w:r w:rsidR="00DF4E0D" w:rsidRPr="00AA0CDB">
        <w:rPr>
          <w:rFonts w:asciiTheme="minorHAnsi" w:hAnsiTheme="minorHAnsi" w:cstheme="minorHAnsi"/>
        </w:rPr>
        <w:t xml:space="preserve"> (jeśli oferta nie jest spójna z celami i warunkami ogłoszenia konkursowego zostaje odrzucona i nie podlega dalszej ocenie) </w:t>
      </w:r>
      <w:r w:rsidR="002302A1" w:rsidRPr="00AA0CDB">
        <w:rPr>
          <w:rFonts w:asciiTheme="minorHAnsi" w:hAnsiTheme="minorHAnsi" w:cstheme="minorHAnsi"/>
        </w:rPr>
        <w:t>(</w:t>
      </w:r>
      <w:r w:rsidR="00DF4E0D" w:rsidRPr="00AA0CDB">
        <w:rPr>
          <w:rFonts w:asciiTheme="minorHAnsi" w:hAnsiTheme="minorHAnsi" w:cstheme="minorHAnsi"/>
        </w:rPr>
        <w:t>0 lub 1 pkt</w:t>
      </w:r>
      <w:r w:rsidR="002302A1" w:rsidRPr="00AA0CDB">
        <w:rPr>
          <w:rFonts w:asciiTheme="minorHAnsi" w:hAnsiTheme="minorHAnsi" w:cstheme="minorHAnsi"/>
        </w:rPr>
        <w:t>)</w:t>
      </w:r>
      <w:r w:rsidR="00D0739A" w:rsidRPr="00AA0CDB">
        <w:rPr>
          <w:rFonts w:asciiTheme="minorHAnsi" w:hAnsiTheme="minorHAnsi" w:cstheme="minorHAnsi"/>
        </w:rPr>
        <w:t>;</w:t>
      </w:r>
    </w:p>
    <w:p w14:paraId="0EABCC87" w14:textId="3E67352F" w:rsidR="00D042C6" w:rsidRPr="00AA0CDB" w:rsidRDefault="006E30B3" w:rsidP="00DE7F6D">
      <w:pPr>
        <w:pStyle w:val="Akapitzlist"/>
        <w:numPr>
          <w:ilvl w:val="0"/>
          <w:numId w:val="2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Theme="minorHAnsi" w:hAnsiTheme="minorHAnsi" w:cstheme="minorHAnsi"/>
        </w:rPr>
      </w:pPr>
      <w:r w:rsidRPr="00AA0CDB">
        <w:rPr>
          <w:rFonts w:asciiTheme="minorHAnsi" w:hAnsiTheme="minorHAnsi" w:cstheme="minorHAnsi"/>
        </w:rPr>
        <w:t>w</w:t>
      </w:r>
      <w:r w:rsidR="00D042C6" w:rsidRPr="00AA0CDB">
        <w:rPr>
          <w:rFonts w:asciiTheme="minorHAnsi" w:hAnsiTheme="minorHAnsi" w:cstheme="minorHAnsi"/>
        </w:rPr>
        <w:t xml:space="preserve">artość merytoryczna oferty </w:t>
      </w:r>
      <w:r w:rsidR="002302A1" w:rsidRPr="00AA0CDB">
        <w:rPr>
          <w:rFonts w:asciiTheme="minorHAnsi" w:hAnsiTheme="minorHAnsi" w:cstheme="minorHAnsi"/>
        </w:rPr>
        <w:t>(</w:t>
      </w:r>
      <w:r w:rsidR="00D042C6" w:rsidRPr="00AA0CDB">
        <w:rPr>
          <w:rFonts w:asciiTheme="minorHAnsi" w:hAnsiTheme="minorHAnsi" w:cstheme="minorHAnsi"/>
        </w:rPr>
        <w:t>0-1</w:t>
      </w:r>
      <w:r w:rsidR="001633AA" w:rsidRPr="00AA0CDB">
        <w:rPr>
          <w:rFonts w:asciiTheme="minorHAnsi" w:hAnsiTheme="minorHAnsi" w:cstheme="minorHAnsi"/>
        </w:rPr>
        <w:t>0</w:t>
      </w:r>
      <w:r w:rsidR="00D042C6" w:rsidRPr="00AA0CDB">
        <w:rPr>
          <w:rFonts w:asciiTheme="minorHAnsi" w:hAnsiTheme="minorHAnsi" w:cstheme="minorHAnsi"/>
        </w:rPr>
        <w:t xml:space="preserve"> pkt</w:t>
      </w:r>
      <w:r w:rsidR="002302A1" w:rsidRPr="00AA0CDB">
        <w:rPr>
          <w:rFonts w:asciiTheme="minorHAnsi" w:hAnsiTheme="minorHAnsi" w:cstheme="minorHAnsi"/>
        </w:rPr>
        <w:t>)</w:t>
      </w:r>
      <w:r w:rsidR="00D042C6" w:rsidRPr="00AA0CDB">
        <w:rPr>
          <w:rFonts w:asciiTheme="minorHAnsi" w:hAnsiTheme="minorHAnsi" w:cstheme="minorHAnsi"/>
        </w:rPr>
        <w:t>.</w:t>
      </w:r>
    </w:p>
    <w:p w14:paraId="32213902" w14:textId="7EC1EB27" w:rsidR="00713613" w:rsidRPr="00AA0CDB" w:rsidRDefault="007F577F" w:rsidP="00DE7F6D">
      <w:pPr>
        <w:pStyle w:val="Akapitzlist"/>
        <w:numPr>
          <w:ilvl w:val="0"/>
          <w:numId w:val="2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Theme="minorHAnsi" w:hAnsiTheme="minorHAnsi" w:cstheme="minorHAnsi"/>
          <w:b/>
          <w:bCs/>
        </w:rPr>
      </w:pPr>
      <w:r w:rsidRPr="00AA0CDB">
        <w:rPr>
          <w:rFonts w:asciiTheme="minorHAnsi" w:hAnsiTheme="minorHAnsi" w:cstheme="minorHAnsi"/>
        </w:rPr>
        <w:t xml:space="preserve">racjonalność kalkulacji kosztów w relacji do zakresu rzeczowego </w:t>
      </w:r>
      <w:r w:rsidR="00255B97" w:rsidRPr="00AA0CDB">
        <w:rPr>
          <w:rFonts w:asciiTheme="minorHAnsi" w:hAnsiTheme="minorHAnsi" w:cstheme="minorHAnsi"/>
        </w:rPr>
        <w:t>Programu</w:t>
      </w:r>
      <w:r w:rsidRPr="00AA0CDB">
        <w:rPr>
          <w:rFonts w:asciiTheme="minorHAnsi" w:hAnsiTheme="minorHAnsi" w:cstheme="minorHAnsi"/>
        </w:rPr>
        <w:t xml:space="preserve">, aktualnych średnich cen i stawek na rynku usług </w:t>
      </w:r>
      <w:r w:rsidR="002302A1" w:rsidRPr="00AA0CDB">
        <w:rPr>
          <w:rFonts w:asciiTheme="minorHAnsi" w:hAnsiTheme="minorHAnsi" w:cstheme="minorHAnsi"/>
        </w:rPr>
        <w:t>(</w:t>
      </w:r>
      <w:r w:rsidRPr="00AA0CDB">
        <w:rPr>
          <w:rFonts w:asciiTheme="minorHAnsi" w:hAnsiTheme="minorHAnsi" w:cstheme="minorHAnsi"/>
        </w:rPr>
        <w:t>0-</w:t>
      </w:r>
      <w:r w:rsidR="00A206F9" w:rsidRPr="00AA0CDB">
        <w:rPr>
          <w:rFonts w:asciiTheme="minorHAnsi" w:hAnsiTheme="minorHAnsi" w:cstheme="minorHAnsi"/>
        </w:rPr>
        <w:t>3</w:t>
      </w:r>
      <w:r w:rsidRPr="00AA0CDB">
        <w:rPr>
          <w:rFonts w:asciiTheme="minorHAnsi" w:hAnsiTheme="minorHAnsi" w:cstheme="minorHAnsi"/>
        </w:rPr>
        <w:t>0 pkt</w:t>
      </w:r>
      <w:r w:rsidR="002302A1" w:rsidRPr="00AA0CDB">
        <w:rPr>
          <w:rFonts w:asciiTheme="minorHAnsi" w:hAnsiTheme="minorHAnsi" w:cstheme="minorHAnsi"/>
        </w:rPr>
        <w:t>)</w:t>
      </w:r>
      <w:r w:rsidR="00D0739A" w:rsidRPr="00AA0CDB">
        <w:rPr>
          <w:rFonts w:asciiTheme="minorHAnsi" w:hAnsiTheme="minorHAnsi" w:cstheme="minorHAnsi"/>
        </w:rPr>
        <w:t>;</w:t>
      </w:r>
    </w:p>
    <w:p w14:paraId="25871191" w14:textId="633E5E3F" w:rsidR="00733055" w:rsidRPr="00AA0CDB" w:rsidRDefault="007F577F" w:rsidP="00DE7F6D">
      <w:pPr>
        <w:pStyle w:val="Akapitzlist"/>
        <w:numPr>
          <w:ilvl w:val="0"/>
          <w:numId w:val="2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Theme="minorHAnsi" w:hAnsiTheme="minorHAnsi" w:cstheme="minorHAnsi"/>
          <w:b/>
          <w:color w:val="FF0000"/>
        </w:rPr>
      </w:pPr>
      <w:r w:rsidRPr="00AA0CDB">
        <w:rPr>
          <w:rFonts w:asciiTheme="minorHAnsi" w:hAnsiTheme="minorHAnsi" w:cstheme="minorHAnsi"/>
        </w:rPr>
        <w:t>doświadczenie w</w:t>
      </w:r>
      <w:r w:rsidR="00225B1D" w:rsidRPr="00AA0CDB">
        <w:rPr>
          <w:rFonts w:asciiTheme="minorHAnsi" w:hAnsiTheme="minorHAnsi" w:cstheme="minorHAnsi"/>
        </w:rPr>
        <w:t xml:space="preserve"> udzielaniu świadczeń stomatologicznych dla dzieci i młodzieży</w:t>
      </w:r>
      <w:r w:rsidRPr="00AA0CDB">
        <w:rPr>
          <w:rFonts w:asciiTheme="minorHAnsi" w:hAnsiTheme="minorHAnsi" w:cstheme="minorHAnsi"/>
        </w:rPr>
        <w:t xml:space="preserve"> </w:t>
      </w:r>
      <w:r w:rsidR="00225B1D" w:rsidRPr="00AA0CDB">
        <w:rPr>
          <w:rFonts w:asciiTheme="minorHAnsi" w:hAnsiTheme="minorHAnsi" w:cstheme="minorHAnsi"/>
        </w:rPr>
        <w:t xml:space="preserve">i/lub </w:t>
      </w:r>
      <w:r w:rsidRPr="00AA0CDB">
        <w:rPr>
          <w:rFonts w:asciiTheme="minorHAnsi" w:hAnsiTheme="minorHAnsi" w:cstheme="minorHAnsi"/>
        </w:rPr>
        <w:t xml:space="preserve">realizacji </w:t>
      </w:r>
      <w:r w:rsidR="00AE1734" w:rsidRPr="00AA0CDB">
        <w:rPr>
          <w:rFonts w:asciiTheme="minorHAnsi" w:hAnsiTheme="minorHAnsi" w:cstheme="minorHAnsi"/>
        </w:rPr>
        <w:t>p</w:t>
      </w:r>
      <w:r w:rsidR="00255B97" w:rsidRPr="00AA0CDB">
        <w:rPr>
          <w:rFonts w:asciiTheme="minorHAnsi" w:hAnsiTheme="minorHAnsi" w:cstheme="minorHAnsi"/>
        </w:rPr>
        <w:t>rogramów</w:t>
      </w:r>
      <w:r w:rsidRPr="00AA0CDB">
        <w:rPr>
          <w:rFonts w:asciiTheme="minorHAnsi" w:hAnsiTheme="minorHAnsi" w:cstheme="minorHAnsi"/>
        </w:rPr>
        <w:t xml:space="preserve"> </w:t>
      </w:r>
      <w:r w:rsidR="00F978E6" w:rsidRPr="00AA0CDB">
        <w:rPr>
          <w:rFonts w:asciiTheme="minorHAnsi" w:hAnsiTheme="minorHAnsi" w:cstheme="minorHAnsi"/>
        </w:rPr>
        <w:t>zdrowotnych</w:t>
      </w:r>
      <w:r w:rsidR="00183B06" w:rsidRPr="00AA0CDB">
        <w:rPr>
          <w:rFonts w:asciiTheme="minorHAnsi" w:hAnsiTheme="minorHAnsi" w:cstheme="minorHAnsi"/>
        </w:rPr>
        <w:t xml:space="preserve">/polityki zdrowotnej </w:t>
      </w:r>
      <w:r w:rsidR="002302A1" w:rsidRPr="00AA0CDB">
        <w:rPr>
          <w:rFonts w:asciiTheme="minorHAnsi" w:hAnsiTheme="minorHAnsi" w:cstheme="minorHAnsi"/>
        </w:rPr>
        <w:t>(</w:t>
      </w:r>
      <w:r w:rsidR="003A154F" w:rsidRPr="00AA0CDB">
        <w:rPr>
          <w:rFonts w:asciiTheme="minorHAnsi" w:hAnsiTheme="minorHAnsi" w:cstheme="minorHAnsi"/>
        </w:rPr>
        <w:t>0</w:t>
      </w:r>
      <w:r w:rsidR="00BF52FB" w:rsidRPr="00AA0CDB">
        <w:rPr>
          <w:rFonts w:asciiTheme="minorHAnsi" w:hAnsiTheme="minorHAnsi" w:cstheme="minorHAnsi"/>
        </w:rPr>
        <w:t>-</w:t>
      </w:r>
      <w:r w:rsidR="0083483D" w:rsidRPr="00AA0CDB">
        <w:rPr>
          <w:rFonts w:asciiTheme="minorHAnsi" w:hAnsiTheme="minorHAnsi" w:cstheme="minorHAnsi"/>
        </w:rPr>
        <w:t>10</w:t>
      </w:r>
      <w:r w:rsidRPr="00AA0CDB">
        <w:rPr>
          <w:rFonts w:asciiTheme="minorHAnsi" w:hAnsiTheme="minorHAnsi" w:cstheme="minorHAnsi"/>
        </w:rPr>
        <w:t xml:space="preserve"> pkt</w:t>
      </w:r>
      <w:r w:rsidR="002302A1" w:rsidRPr="00AA0CDB">
        <w:rPr>
          <w:rFonts w:asciiTheme="minorHAnsi" w:hAnsiTheme="minorHAnsi" w:cstheme="minorHAnsi"/>
        </w:rPr>
        <w:t>)</w:t>
      </w:r>
      <w:r w:rsidR="00D0739A" w:rsidRPr="00AA0CDB">
        <w:rPr>
          <w:rFonts w:asciiTheme="minorHAnsi" w:hAnsiTheme="minorHAnsi" w:cstheme="minorHAnsi"/>
        </w:rPr>
        <w:t>:</w:t>
      </w:r>
    </w:p>
    <w:p w14:paraId="22201BAB" w14:textId="7E58D6B8" w:rsidR="00BF52FB" w:rsidRPr="00AA0CDB" w:rsidRDefault="00BF52FB" w:rsidP="00DE7F6D">
      <w:pPr>
        <w:pStyle w:val="Akapitzlist"/>
        <w:numPr>
          <w:ilvl w:val="0"/>
          <w:numId w:val="20"/>
        </w:numPr>
        <w:spacing w:before="120" w:line="360" w:lineRule="auto"/>
        <w:rPr>
          <w:rFonts w:asciiTheme="minorHAnsi" w:hAnsiTheme="minorHAnsi" w:cstheme="minorHAnsi"/>
        </w:rPr>
      </w:pPr>
      <w:r w:rsidRPr="00AA0CDB">
        <w:rPr>
          <w:rFonts w:asciiTheme="minorHAnsi" w:hAnsiTheme="minorHAnsi" w:cstheme="minorHAnsi"/>
        </w:rPr>
        <w:t>5</w:t>
      </w:r>
      <w:r w:rsidR="00DC092A" w:rsidRPr="00AA0CDB">
        <w:rPr>
          <w:rFonts w:asciiTheme="minorHAnsi" w:hAnsiTheme="minorHAnsi" w:cstheme="minorHAnsi"/>
        </w:rPr>
        <w:t xml:space="preserve"> lat</w:t>
      </w:r>
      <w:r w:rsidRPr="00AA0CDB">
        <w:rPr>
          <w:rFonts w:asciiTheme="minorHAnsi" w:hAnsiTheme="minorHAnsi" w:cstheme="minorHAnsi"/>
        </w:rPr>
        <w:t xml:space="preserve"> i powyżej – </w:t>
      </w:r>
      <w:r w:rsidR="0083483D" w:rsidRPr="00AA0CDB">
        <w:rPr>
          <w:rFonts w:asciiTheme="minorHAnsi" w:hAnsiTheme="minorHAnsi" w:cstheme="minorHAnsi"/>
        </w:rPr>
        <w:t xml:space="preserve">10 </w:t>
      </w:r>
      <w:r w:rsidRPr="00AA0CDB">
        <w:rPr>
          <w:rFonts w:asciiTheme="minorHAnsi" w:hAnsiTheme="minorHAnsi" w:cstheme="minorHAnsi"/>
        </w:rPr>
        <w:t>pkt</w:t>
      </w:r>
    </w:p>
    <w:p w14:paraId="44D23E3F" w14:textId="0D9BF4B7" w:rsidR="00BF52FB" w:rsidRPr="00AA0CDB" w:rsidRDefault="00BF52FB" w:rsidP="00DE7F6D">
      <w:pPr>
        <w:pStyle w:val="Akapitzlist"/>
        <w:numPr>
          <w:ilvl w:val="0"/>
          <w:numId w:val="20"/>
        </w:numPr>
        <w:spacing w:before="120" w:line="360" w:lineRule="auto"/>
        <w:rPr>
          <w:rFonts w:asciiTheme="minorHAnsi" w:hAnsiTheme="minorHAnsi" w:cstheme="minorHAnsi"/>
        </w:rPr>
      </w:pPr>
      <w:r w:rsidRPr="00AA0CDB">
        <w:rPr>
          <w:rFonts w:asciiTheme="minorHAnsi" w:hAnsiTheme="minorHAnsi" w:cstheme="minorHAnsi"/>
        </w:rPr>
        <w:t>3</w:t>
      </w:r>
      <w:r w:rsidR="00A34A34" w:rsidRPr="00AA0CDB">
        <w:rPr>
          <w:rFonts w:asciiTheme="minorHAnsi" w:hAnsiTheme="minorHAnsi" w:cstheme="minorHAnsi"/>
        </w:rPr>
        <w:t xml:space="preserve"> - </w:t>
      </w:r>
      <w:r w:rsidRPr="00AA0CDB">
        <w:rPr>
          <w:rFonts w:asciiTheme="minorHAnsi" w:hAnsiTheme="minorHAnsi" w:cstheme="minorHAnsi"/>
        </w:rPr>
        <w:t xml:space="preserve">5 lat – </w:t>
      </w:r>
      <w:r w:rsidR="0083483D" w:rsidRPr="00AA0CDB">
        <w:rPr>
          <w:rFonts w:asciiTheme="minorHAnsi" w:hAnsiTheme="minorHAnsi" w:cstheme="minorHAnsi"/>
        </w:rPr>
        <w:t xml:space="preserve">6 </w:t>
      </w:r>
      <w:r w:rsidRPr="00AA0CDB">
        <w:rPr>
          <w:rFonts w:asciiTheme="minorHAnsi" w:hAnsiTheme="minorHAnsi" w:cstheme="minorHAnsi"/>
        </w:rPr>
        <w:t>pkt</w:t>
      </w:r>
    </w:p>
    <w:p w14:paraId="07F62AAD" w14:textId="292645F9" w:rsidR="00BF52FB" w:rsidRPr="00AA0CDB" w:rsidRDefault="00BF52FB" w:rsidP="00DE7F6D">
      <w:pPr>
        <w:pStyle w:val="Akapitzlist"/>
        <w:numPr>
          <w:ilvl w:val="0"/>
          <w:numId w:val="20"/>
        </w:numPr>
        <w:spacing w:before="120" w:line="360" w:lineRule="auto"/>
        <w:rPr>
          <w:rFonts w:asciiTheme="minorHAnsi" w:hAnsiTheme="minorHAnsi" w:cstheme="minorHAnsi"/>
        </w:rPr>
      </w:pPr>
      <w:r w:rsidRPr="00AA0CDB">
        <w:rPr>
          <w:rFonts w:asciiTheme="minorHAnsi" w:hAnsiTheme="minorHAnsi" w:cstheme="minorHAnsi"/>
        </w:rPr>
        <w:t xml:space="preserve"> </w:t>
      </w:r>
      <w:r w:rsidR="009F0B73" w:rsidRPr="00AA0CDB">
        <w:rPr>
          <w:rFonts w:asciiTheme="minorHAnsi" w:hAnsiTheme="minorHAnsi" w:cstheme="minorHAnsi"/>
        </w:rPr>
        <w:t>1 -</w:t>
      </w:r>
      <w:r w:rsidRPr="00AA0CDB">
        <w:rPr>
          <w:rFonts w:asciiTheme="minorHAnsi" w:hAnsiTheme="minorHAnsi" w:cstheme="minorHAnsi"/>
        </w:rPr>
        <w:t xml:space="preserve"> 3 lat – </w:t>
      </w:r>
      <w:r w:rsidR="0083483D" w:rsidRPr="00AA0CDB">
        <w:rPr>
          <w:rFonts w:asciiTheme="minorHAnsi" w:hAnsiTheme="minorHAnsi" w:cstheme="minorHAnsi"/>
        </w:rPr>
        <w:t>4</w:t>
      </w:r>
      <w:r w:rsidRPr="00AA0CDB">
        <w:rPr>
          <w:rFonts w:asciiTheme="minorHAnsi" w:hAnsiTheme="minorHAnsi" w:cstheme="minorHAnsi"/>
        </w:rPr>
        <w:t xml:space="preserve"> pkt</w:t>
      </w:r>
    </w:p>
    <w:p w14:paraId="476E26FD" w14:textId="5A46AB22" w:rsidR="00406078" w:rsidRPr="00AA0CDB" w:rsidRDefault="0069435C" w:rsidP="00DE7F6D">
      <w:pPr>
        <w:pStyle w:val="Akapitzlist"/>
        <w:numPr>
          <w:ilvl w:val="0"/>
          <w:numId w:val="20"/>
        </w:numPr>
        <w:spacing w:before="120" w:line="360" w:lineRule="auto"/>
        <w:rPr>
          <w:rFonts w:asciiTheme="minorHAnsi" w:hAnsiTheme="minorHAnsi" w:cstheme="minorHAnsi"/>
        </w:rPr>
      </w:pPr>
      <w:r w:rsidRPr="00AA0CDB">
        <w:rPr>
          <w:rFonts w:asciiTheme="minorHAnsi" w:hAnsiTheme="minorHAnsi" w:cstheme="minorHAnsi"/>
        </w:rPr>
        <w:t>m</w:t>
      </w:r>
      <w:r w:rsidR="00BF52FB" w:rsidRPr="00AA0CDB">
        <w:rPr>
          <w:rFonts w:asciiTheme="minorHAnsi" w:hAnsiTheme="minorHAnsi" w:cstheme="minorHAnsi"/>
        </w:rPr>
        <w:t>niej niż 1 rok – 0 pkt</w:t>
      </w:r>
    </w:p>
    <w:p w14:paraId="49B9BAD9" w14:textId="66614084" w:rsidR="007F577F" w:rsidRPr="00AA0CDB" w:rsidRDefault="007F577F" w:rsidP="00DE7F6D">
      <w:pPr>
        <w:pStyle w:val="Akapitzlist"/>
        <w:numPr>
          <w:ilvl w:val="0"/>
          <w:numId w:val="21"/>
        </w:numPr>
        <w:spacing w:before="120" w:line="360" w:lineRule="auto"/>
        <w:rPr>
          <w:rFonts w:asciiTheme="minorHAnsi" w:hAnsiTheme="minorHAnsi" w:cstheme="minorHAnsi"/>
        </w:rPr>
      </w:pPr>
      <w:r w:rsidRPr="00AA0CDB">
        <w:rPr>
          <w:rFonts w:asciiTheme="minorHAnsi" w:hAnsiTheme="minorHAnsi" w:cstheme="minorHAnsi"/>
        </w:rPr>
        <w:t>kontrakt z Narodowym Funduszem Zdrowia</w:t>
      </w:r>
      <w:r w:rsidR="00BB4E9A" w:rsidRPr="00AA0CDB">
        <w:rPr>
          <w:rFonts w:asciiTheme="minorHAnsi" w:hAnsiTheme="minorHAnsi" w:cstheme="minorHAnsi"/>
        </w:rPr>
        <w:t xml:space="preserve"> na rok 2023</w:t>
      </w:r>
      <w:r w:rsidR="00D0739A" w:rsidRPr="00AA0CDB">
        <w:rPr>
          <w:rFonts w:asciiTheme="minorHAnsi" w:hAnsiTheme="minorHAnsi" w:cstheme="minorHAnsi"/>
        </w:rPr>
        <w:t xml:space="preserve"> </w:t>
      </w:r>
      <w:r w:rsidR="002302A1" w:rsidRPr="00AA0CDB">
        <w:rPr>
          <w:rFonts w:asciiTheme="minorHAnsi" w:hAnsiTheme="minorHAnsi" w:cstheme="minorHAnsi"/>
        </w:rPr>
        <w:t>(</w:t>
      </w:r>
      <w:r w:rsidR="00D0739A" w:rsidRPr="00AA0CDB">
        <w:rPr>
          <w:rFonts w:asciiTheme="minorHAnsi" w:hAnsiTheme="minorHAnsi" w:cstheme="minorHAnsi"/>
        </w:rPr>
        <w:t>7 lub 1</w:t>
      </w:r>
      <w:r w:rsidR="00832A9E" w:rsidRPr="00AA0CDB">
        <w:rPr>
          <w:rFonts w:asciiTheme="minorHAnsi" w:hAnsiTheme="minorHAnsi" w:cstheme="minorHAnsi"/>
        </w:rPr>
        <w:t>6</w:t>
      </w:r>
      <w:r w:rsidR="00D0739A" w:rsidRPr="00AA0CDB">
        <w:rPr>
          <w:rFonts w:asciiTheme="minorHAnsi" w:hAnsiTheme="minorHAnsi" w:cstheme="minorHAnsi"/>
        </w:rPr>
        <w:t xml:space="preserve"> pkt</w:t>
      </w:r>
      <w:r w:rsidR="002302A1" w:rsidRPr="00AA0CDB">
        <w:rPr>
          <w:rFonts w:asciiTheme="minorHAnsi" w:hAnsiTheme="minorHAnsi" w:cstheme="minorHAnsi"/>
        </w:rPr>
        <w:t>)</w:t>
      </w:r>
      <w:r w:rsidRPr="00AA0CDB">
        <w:rPr>
          <w:rFonts w:asciiTheme="minorHAnsi" w:hAnsiTheme="minorHAnsi" w:cstheme="minorHAnsi"/>
        </w:rPr>
        <w:t>:</w:t>
      </w:r>
    </w:p>
    <w:p w14:paraId="1CB57CC4" w14:textId="79802EEF" w:rsidR="002302A1" w:rsidRPr="00273EAF" w:rsidRDefault="002302A1" w:rsidP="00DE7F6D">
      <w:pPr>
        <w:pStyle w:val="Akapitzlist"/>
        <w:numPr>
          <w:ilvl w:val="0"/>
          <w:numId w:val="1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Theme="minorHAnsi" w:hAnsiTheme="minorHAnsi" w:cstheme="minorHAnsi"/>
        </w:rPr>
      </w:pPr>
      <w:r w:rsidRPr="00AA0CDB">
        <w:rPr>
          <w:rFonts w:asciiTheme="minorHAnsi" w:hAnsiTheme="minorHAnsi" w:cstheme="minorHAnsi"/>
        </w:rPr>
        <w:t>podmiotu wykonującego działalność leczniczą wskazanego</w:t>
      </w:r>
      <w:r w:rsidRPr="00273EAF">
        <w:rPr>
          <w:rFonts w:asciiTheme="minorHAnsi" w:hAnsiTheme="minorHAnsi" w:cstheme="minorHAnsi"/>
        </w:rPr>
        <w:t xml:space="preserve"> przez oferenta-</w:t>
      </w:r>
      <w:r>
        <w:rPr>
          <w:rFonts w:asciiTheme="minorHAnsi" w:hAnsiTheme="minorHAnsi" w:cstheme="minorHAnsi"/>
        </w:rPr>
        <w:t xml:space="preserve"> </w:t>
      </w:r>
      <w:r w:rsidRPr="00273EAF">
        <w:rPr>
          <w:rFonts w:asciiTheme="minorHAnsi" w:hAnsiTheme="minorHAnsi" w:cstheme="minorHAnsi"/>
        </w:rPr>
        <w:t>7 pkt</w:t>
      </w:r>
    </w:p>
    <w:p w14:paraId="7541E222" w14:textId="6544C975" w:rsidR="007F577F" w:rsidRPr="00273EAF" w:rsidRDefault="007F577F" w:rsidP="00DE7F6D">
      <w:pPr>
        <w:pStyle w:val="Akapitzlist"/>
        <w:numPr>
          <w:ilvl w:val="0"/>
          <w:numId w:val="1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oferenta - 1</w:t>
      </w:r>
      <w:r w:rsidR="00832A9E" w:rsidRPr="00273EAF">
        <w:rPr>
          <w:rFonts w:asciiTheme="minorHAnsi" w:hAnsiTheme="minorHAnsi" w:cstheme="minorHAnsi"/>
        </w:rPr>
        <w:t>6</w:t>
      </w:r>
      <w:r w:rsidRPr="00273EAF">
        <w:rPr>
          <w:rFonts w:asciiTheme="minorHAnsi" w:hAnsiTheme="minorHAnsi" w:cstheme="minorHAnsi"/>
        </w:rPr>
        <w:t xml:space="preserve"> pkt</w:t>
      </w:r>
    </w:p>
    <w:p w14:paraId="70414121" w14:textId="5B920009" w:rsidR="007F577F" w:rsidRDefault="007F577F" w:rsidP="00DE7F6D">
      <w:pPr>
        <w:pStyle w:val="Akapitzlist"/>
        <w:numPr>
          <w:ilvl w:val="0"/>
          <w:numId w:val="2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 xml:space="preserve">odległość gabinetu oferenta/ podmiotu wykonującego działalność leczniczą </w:t>
      </w:r>
      <w:r w:rsidR="006A60C6">
        <w:rPr>
          <w:rFonts w:asciiTheme="minorHAnsi" w:hAnsiTheme="minorHAnsi" w:cstheme="minorHAnsi"/>
        </w:rPr>
        <w:t xml:space="preserve">na NFZ </w:t>
      </w:r>
      <w:r w:rsidRPr="00273EAF">
        <w:rPr>
          <w:rFonts w:asciiTheme="minorHAnsi" w:hAnsiTheme="minorHAnsi" w:cstheme="minorHAnsi"/>
        </w:rPr>
        <w:t>wskazanego przez oferenta od gabinetu dentystycznego w szkole</w:t>
      </w:r>
      <w:r w:rsidR="00DE4B97" w:rsidRPr="00273EAF">
        <w:rPr>
          <w:rFonts w:asciiTheme="minorHAnsi" w:hAnsiTheme="minorHAnsi" w:cstheme="minorHAnsi"/>
        </w:rPr>
        <w:t xml:space="preserve"> </w:t>
      </w:r>
      <w:r w:rsidR="003A154F" w:rsidRPr="00273EAF">
        <w:rPr>
          <w:rFonts w:asciiTheme="minorHAnsi" w:hAnsiTheme="minorHAnsi" w:cstheme="minorHAnsi"/>
        </w:rPr>
        <w:t>(odległości liczone według Google MAPS)</w:t>
      </w:r>
      <w:r w:rsidRPr="00273EAF">
        <w:rPr>
          <w:rFonts w:asciiTheme="minorHAnsi" w:hAnsiTheme="minorHAnsi" w:cstheme="minorHAnsi"/>
        </w:rPr>
        <w:t xml:space="preserve"> </w:t>
      </w:r>
      <w:r w:rsidR="002302A1">
        <w:rPr>
          <w:rFonts w:asciiTheme="minorHAnsi" w:hAnsiTheme="minorHAnsi" w:cstheme="minorHAnsi"/>
        </w:rPr>
        <w:t>(</w:t>
      </w:r>
      <w:r w:rsidR="00D0739A" w:rsidRPr="00273EAF">
        <w:rPr>
          <w:rFonts w:asciiTheme="minorHAnsi" w:hAnsiTheme="minorHAnsi" w:cstheme="minorHAnsi"/>
        </w:rPr>
        <w:t>1-15 pkt</w:t>
      </w:r>
      <w:r w:rsidR="002302A1">
        <w:rPr>
          <w:rFonts w:asciiTheme="minorHAnsi" w:hAnsiTheme="minorHAnsi" w:cstheme="minorHAnsi"/>
        </w:rPr>
        <w:t>)</w:t>
      </w:r>
      <w:r w:rsidR="00D0739A" w:rsidRPr="00273EAF">
        <w:rPr>
          <w:rFonts w:asciiTheme="minorHAnsi" w:hAnsiTheme="minorHAnsi" w:cstheme="minorHAnsi"/>
        </w:rPr>
        <w:t>:</w:t>
      </w:r>
    </w:p>
    <w:p w14:paraId="767622DB" w14:textId="5F495ADC" w:rsidR="00F61981" w:rsidRPr="00273EAF" w:rsidRDefault="00F61981" w:rsidP="00DE7F6D">
      <w:pPr>
        <w:pStyle w:val="Akapitzlist"/>
        <w:numPr>
          <w:ilvl w:val="0"/>
          <w:numId w:val="1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do 2 km – 15 pkt</w:t>
      </w:r>
    </w:p>
    <w:p w14:paraId="2D24349B" w14:textId="77777777" w:rsidR="00F61981" w:rsidRPr="00273EAF" w:rsidRDefault="00F61981" w:rsidP="00DE7F6D">
      <w:pPr>
        <w:pStyle w:val="Akapitzlist"/>
        <w:numPr>
          <w:ilvl w:val="0"/>
          <w:numId w:val="1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do 5 km – 10 pkt</w:t>
      </w:r>
    </w:p>
    <w:p w14:paraId="6102DA53" w14:textId="77777777" w:rsidR="00F61981" w:rsidRPr="00273EAF" w:rsidRDefault="00F61981" w:rsidP="00DE7F6D">
      <w:pPr>
        <w:pStyle w:val="Akapitzlist"/>
        <w:numPr>
          <w:ilvl w:val="0"/>
          <w:numId w:val="1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lastRenderedPageBreak/>
        <w:t>do 10 km – 4 pkt</w:t>
      </w:r>
    </w:p>
    <w:p w14:paraId="31B98423" w14:textId="47E42661" w:rsidR="00F61981" w:rsidRDefault="00F61981" w:rsidP="00DE7F6D">
      <w:pPr>
        <w:pStyle w:val="Akapitzlist"/>
        <w:numPr>
          <w:ilvl w:val="0"/>
          <w:numId w:val="1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powyżej 10 km – 1 pkt</w:t>
      </w:r>
    </w:p>
    <w:p w14:paraId="5185077E" w14:textId="0EC341D8" w:rsidR="00F022AF" w:rsidRPr="00273EAF" w:rsidRDefault="007F577F" w:rsidP="00715E4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Theme="minorHAnsi" w:hAnsiTheme="minorHAnsi" w:cstheme="minorHAnsi"/>
          <w:iCs/>
        </w:rPr>
      </w:pPr>
      <w:r w:rsidRPr="00273EAF">
        <w:rPr>
          <w:rFonts w:asciiTheme="minorHAnsi" w:hAnsiTheme="minorHAnsi" w:cstheme="minorHAnsi"/>
        </w:rPr>
        <w:t xml:space="preserve">Komisja konkursowa wybierze </w:t>
      </w:r>
      <w:r w:rsidRPr="00273EAF">
        <w:rPr>
          <w:rFonts w:asciiTheme="minorHAnsi" w:hAnsiTheme="minorHAnsi" w:cstheme="minorHAnsi"/>
          <w:b/>
          <w:bCs/>
        </w:rPr>
        <w:t>jedną ofertę</w:t>
      </w:r>
      <w:r w:rsidR="00712112" w:rsidRPr="00273EAF">
        <w:rPr>
          <w:rFonts w:asciiTheme="minorHAnsi" w:hAnsiTheme="minorHAnsi" w:cstheme="minorHAnsi"/>
        </w:rPr>
        <w:t>, która uzyska</w:t>
      </w:r>
      <w:r w:rsidRPr="00273EAF">
        <w:rPr>
          <w:rFonts w:asciiTheme="minorHAnsi" w:hAnsiTheme="minorHAnsi" w:cstheme="minorHAnsi"/>
        </w:rPr>
        <w:t xml:space="preserve"> największą liczbę punków.</w:t>
      </w:r>
    </w:p>
    <w:p w14:paraId="777D3F44" w14:textId="56E05EED" w:rsidR="00F022AF" w:rsidRPr="00273EAF" w:rsidRDefault="00733055" w:rsidP="00715E4F">
      <w:pPr>
        <w:pStyle w:val="Nagwek2"/>
        <w:spacing w:before="240" w:after="240" w:line="360" w:lineRule="auto"/>
        <w:rPr>
          <w:rFonts w:asciiTheme="minorHAnsi" w:eastAsia="Verdana" w:hAnsiTheme="minorHAnsi" w:cstheme="minorHAnsi"/>
          <w:color w:val="000000" w:themeColor="text1"/>
          <w:sz w:val="28"/>
          <w:szCs w:val="28"/>
        </w:rPr>
      </w:pPr>
      <w:r w:rsidRPr="00273EAF">
        <w:rPr>
          <w:rFonts w:asciiTheme="minorHAnsi" w:eastAsia="Verdana" w:hAnsiTheme="minorHAnsi" w:cstheme="minorHAnsi"/>
          <w:color w:val="000000" w:themeColor="text1"/>
          <w:sz w:val="28"/>
          <w:szCs w:val="28"/>
        </w:rPr>
        <w:t>XV. SPOSÓB ODWOŁANIA SIĘ OD ROZSTRZYGNIĘCIA KONKURSU OFERT</w:t>
      </w:r>
    </w:p>
    <w:p w14:paraId="1AF11362" w14:textId="77777777" w:rsidR="00733055" w:rsidRPr="00273EAF" w:rsidRDefault="00733055" w:rsidP="00DE7F6D">
      <w:pPr>
        <w:numPr>
          <w:ilvl w:val="0"/>
          <w:numId w:val="7"/>
        </w:numPr>
        <w:spacing w:before="120" w:line="360" w:lineRule="auto"/>
        <w:ind w:left="714" w:hanging="357"/>
        <w:contextualSpacing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Oferentom przysługuje prawo do odwołania się od decyzji komisji konkursowej do Dyrektora Departamentu Spraw Społecznych Urzędu Miejskiego Wrocławia.</w:t>
      </w:r>
    </w:p>
    <w:p w14:paraId="2D815DDC" w14:textId="77777777" w:rsidR="00733055" w:rsidRPr="00273EAF" w:rsidRDefault="00733055" w:rsidP="00DE7F6D">
      <w:pPr>
        <w:numPr>
          <w:ilvl w:val="0"/>
          <w:numId w:val="7"/>
        </w:numPr>
        <w:spacing w:before="120" w:line="360" w:lineRule="auto"/>
        <w:ind w:left="714" w:hanging="357"/>
        <w:contextualSpacing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Oferent składa pisemne odwołanie wraz z uzasadnieniem, w terminie trzech dni od daty ogłoszenia wyników konkursu, w Kancelarii Urzędu Miejskiego Wrocławia, 50-031 Wrocław, ul. Bogusławskiego 8, 10 (parter).</w:t>
      </w:r>
    </w:p>
    <w:p w14:paraId="56FA90CB" w14:textId="77777777" w:rsidR="00733055" w:rsidRPr="00273EAF" w:rsidRDefault="00733055" w:rsidP="00DE7F6D">
      <w:pPr>
        <w:numPr>
          <w:ilvl w:val="0"/>
          <w:numId w:val="7"/>
        </w:numPr>
        <w:spacing w:before="120" w:line="360" w:lineRule="auto"/>
        <w:ind w:left="714" w:hanging="357"/>
        <w:contextualSpacing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Odwołanie, które nie wpłynie do Gminy Wrocław w wyznaczonym terminie nie będzie rozpatrywane.</w:t>
      </w:r>
    </w:p>
    <w:p w14:paraId="6591ADB6" w14:textId="77777777" w:rsidR="00733055" w:rsidRPr="00273EAF" w:rsidRDefault="00733055" w:rsidP="00DE7F6D">
      <w:pPr>
        <w:numPr>
          <w:ilvl w:val="0"/>
          <w:numId w:val="7"/>
        </w:numPr>
        <w:spacing w:before="120" w:line="360" w:lineRule="auto"/>
        <w:ind w:left="714" w:hanging="357"/>
        <w:contextualSpacing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Dyrektor Departamentu Spraw Społecznych Urzędu Miejskiego Wrocławia rozpatruje odwołanie niezwłocznie, nie później niż w terminie 14 dni od daty ogłoszenia wyników konkursu.</w:t>
      </w:r>
    </w:p>
    <w:p w14:paraId="20C20386" w14:textId="77777777" w:rsidR="00733055" w:rsidRPr="00273EAF" w:rsidRDefault="00733055" w:rsidP="00DE7F6D">
      <w:pPr>
        <w:numPr>
          <w:ilvl w:val="0"/>
          <w:numId w:val="7"/>
        </w:numPr>
        <w:spacing w:before="120" w:line="360" w:lineRule="auto"/>
        <w:ind w:left="714" w:hanging="357"/>
        <w:contextualSpacing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Od stanowiska Dyrektora Departamentu Spraw Społecznych Urzędu Miejskiego Wrocławia odwołanie nie przysługuje.</w:t>
      </w:r>
    </w:p>
    <w:p w14:paraId="4E0DEE71" w14:textId="78A67B9E" w:rsidR="00733055" w:rsidRPr="00273EAF" w:rsidRDefault="00733055" w:rsidP="00715E4F">
      <w:pPr>
        <w:pStyle w:val="Nagwek2"/>
        <w:spacing w:before="240" w:after="240" w:line="360" w:lineRule="auto"/>
        <w:rPr>
          <w:rFonts w:asciiTheme="minorHAnsi" w:eastAsia="Verdana" w:hAnsiTheme="minorHAnsi" w:cstheme="minorHAnsi"/>
          <w:color w:val="000000" w:themeColor="text1"/>
          <w:sz w:val="28"/>
          <w:szCs w:val="28"/>
        </w:rPr>
      </w:pPr>
      <w:r w:rsidRPr="00273EAF">
        <w:rPr>
          <w:rFonts w:asciiTheme="minorHAnsi" w:eastAsia="Verdana" w:hAnsiTheme="minorHAnsi" w:cstheme="minorHAnsi"/>
          <w:color w:val="000000" w:themeColor="text1"/>
          <w:sz w:val="28"/>
          <w:szCs w:val="28"/>
        </w:rPr>
        <w:t>XVI. MIEJSCE ZŁOŻENIA DOKUMENTÓW</w:t>
      </w:r>
    </w:p>
    <w:p w14:paraId="4DFA7C26" w14:textId="77777777" w:rsidR="00C05FD6" w:rsidRPr="00273EAF" w:rsidRDefault="00733055" w:rsidP="00DE7F6D">
      <w:pPr>
        <w:pStyle w:val="Akapitzlist"/>
        <w:numPr>
          <w:ilvl w:val="1"/>
          <w:numId w:val="7"/>
        </w:numP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 xml:space="preserve">Oferty wraz z dokumentami należy składać w Kancelarii Urzędu Miejskiego </w:t>
      </w:r>
      <w:r w:rsidR="003A154F" w:rsidRPr="00273EAF">
        <w:rPr>
          <w:rFonts w:asciiTheme="minorHAnsi" w:hAnsiTheme="minorHAnsi" w:cstheme="minorHAnsi"/>
        </w:rPr>
        <w:t>Wrocławia, 50</w:t>
      </w:r>
      <w:r w:rsidRPr="00273EAF">
        <w:rPr>
          <w:rFonts w:asciiTheme="minorHAnsi" w:hAnsiTheme="minorHAnsi" w:cstheme="minorHAnsi"/>
        </w:rPr>
        <w:t>-031 Wrocław, ul. Bogusławskiego 8, 10 (parter).</w:t>
      </w:r>
    </w:p>
    <w:p w14:paraId="53F3DDC6" w14:textId="0329B631" w:rsidR="00C05FD6" w:rsidRPr="00273EAF" w:rsidRDefault="00733055" w:rsidP="00DE7F6D">
      <w:pPr>
        <w:pStyle w:val="Akapitzlist"/>
        <w:numPr>
          <w:ilvl w:val="1"/>
          <w:numId w:val="7"/>
        </w:numP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 xml:space="preserve">Oferty wraz z dokumentami należy składać w kopercie lub teczce, zamkniętej, uniemożliwiającej otwarcie bez uszkodzenia zamknięcia, oznaczonej w następujący sposób: Konkurs na realizację </w:t>
      </w:r>
      <w:r w:rsidR="004A1FB6" w:rsidRPr="00273EAF">
        <w:rPr>
          <w:rFonts w:asciiTheme="minorHAnsi" w:hAnsiTheme="minorHAnsi" w:cstheme="minorHAnsi"/>
        </w:rPr>
        <w:t>p</w:t>
      </w:r>
      <w:r w:rsidR="00255B97" w:rsidRPr="00273EAF">
        <w:rPr>
          <w:rFonts w:asciiTheme="minorHAnsi" w:hAnsiTheme="minorHAnsi" w:cstheme="minorHAnsi"/>
        </w:rPr>
        <w:t>rogramu</w:t>
      </w:r>
      <w:r w:rsidRPr="00273EAF">
        <w:rPr>
          <w:rFonts w:asciiTheme="minorHAnsi" w:hAnsiTheme="minorHAnsi" w:cstheme="minorHAnsi"/>
        </w:rPr>
        <w:t xml:space="preserve"> polityki zdrowotnej pn. „ZAPOBIEGANIE PRÓCHNICY ZĘBÓW U UCZNIÓW WROCŁAWSKICH SZKÓŁ PODSTAWOWYCH” oraz należy podać nazwę i adres oferenta.</w:t>
      </w:r>
    </w:p>
    <w:p w14:paraId="4C254738" w14:textId="77777777" w:rsidR="00C05FD6" w:rsidRPr="00273EAF" w:rsidRDefault="00733055" w:rsidP="00DE7F6D">
      <w:pPr>
        <w:pStyle w:val="Akapitzlist"/>
        <w:numPr>
          <w:ilvl w:val="1"/>
          <w:numId w:val="7"/>
        </w:numP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W przypadku przesłania oferty z dokumentami pocztą decyduje data jej wpływu do Kancelarii Urzędu Miejskiego Wrocławia, 50-031 Wrocław, ul. Bogusławskiego 8, 10 a nie data stempla pocztowego.</w:t>
      </w:r>
    </w:p>
    <w:p w14:paraId="6AA8BAA1" w14:textId="43E53B6B" w:rsidR="00A2623E" w:rsidRPr="00273EAF" w:rsidRDefault="00733055" w:rsidP="00DE7F6D">
      <w:pPr>
        <w:pStyle w:val="Akapitzlist"/>
        <w:numPr>
          <w:ilvl w:val="1"/>
          <w:numId w:val="7"/>
        </w:numPr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lastRenderedPageBreak/>
        <w:t>W przypadku składania oferty z dokumentami osobiście w Kancelarii Urzędu Miejskiego Wrocławia, 50-031 Wrocław, ul. Bogusławskiego 8, 10 oferent otrzyma potwierdzenie złożenia oferty z datą wpływu na własnym drugim egzemplarzu - kopii oferty.</w:t>
      </w:r>
    </w:p>
    <w:p w14:paraId="74CF72CF" w14:textId="7EBF9266" w:rsidR="00733055" w:rsidRPr="00273EAF" w:rsidRDefault="00733055" w:rsidP="00A64478">
      <w:pPr>
        <w:spacing w:before="120" w:line="360" w:lineRule="auto"/>
        <w:ind w:left="357"/>
        <w:contextualSpacing/>
        <w:rPr>
          <w:rFonts w:asciiTheme="minorHAnsi" w:hAnsiTheme="minorHAnsi" w:cstheme="minorHAnsi"/>
        </w:rPr>
      </w:pPr>
      <w:r w:rsidRPr="00273EAF">
        <w:rPr>
          <w:rFonts w:asciiTheme="minorHAnsi" w:hAnsiTheme="minorHAnsi" w:cstheme="minorHAnsi"/>
        </w:rPr>
        <w:t>Osoba wskazana do kontaktu z oferentami:</w:t>
      </w:r>
      <w:r w:rsidR="007C66ED" w:rsidRPr="00273EAF">
        <w:rPr>
          <w:rFonts w:asciiTheme="minorHAnsi" w:hAnsiTheme="minorHAnsi" w:cstheme="minorHAnsi"/>
        </w:rPr>
        <w:t xml:space="preserve"> </w:t>
      </w:r>
      <w:r w:rsidR="00AE6567" w:rsidRPr="00273EAF">
        <w:rPr>
          <w:rFonts w:asciiTheme="minorHAnsi" w:hAnsiTheme="minorHAnsi" w:cstheme="minorHAnsi"/>
        </w:rPr>
        <w:t>Patrycja Ottenbreit</w:t>
      </w:r>
      <w:r w:rsidRPr="00273EAF">
        <w:rPr>
          <w:rFonts w:asciiTheme="minorHAnsi" w:hAnsiTheme="minorHAnsi" w:cstheme="minorHAnsi"/>
        </w:rPr>
        <w:t xml:space="preserve">, e-mail: </w:t>
      </w:r>
      <w:r w:rsidR="00AE6567" w:rsidRPr="00273EAF">
        <w:rPr>
          <w:rFonts w:asciiTheme="minorHAnsi" w:hAnsiTheme="minorHAnsi" w:cstheme="minorHAnsi"/>
        </w:rPr>
        <w:t>patrycja.ottenbreit</w:t>
      </w:r>
      <w:r w:rsidRPr="00273EAF">
        <w:rPr>
          <w:rFonts w:asciiTheme="minorHAnsi" w:hAnsiTheme="minorHAnsi" w:cstheme="minorHAnsi"/>
        </w:rPr>
        <w:t xml:space="preserve">@um.wroc.pl, tel. 71 777 </w:t>
      </w:r>
      <w:r w:rsidR="00AE6567" w:rsidRPr="00273EAF">
        <w:rPr>
          <w:rFonts w:asciiTheme="minorHAnsi" w:hAnsiTheme="minorHAnsi" w:cstheme="minorHAnsi"/>
        </w:rPr>
        <w:t>70 45</w:t>
      </w:r>
    </w:p>
    <w:p w14:paraId="6C89CF44" w14:textId="25E14E37" w:rsidR="00F022AF" w:rsidRPr="00273EAF" w:rsidRDefault="00F022AF" w:rsidP="00715E4F">
      <w:pPr>
        <w:pStyle w:val="Nagwek2"/>
        <w:spacing w:before="240" w:after="240" w:line="360" w:lineRule="auto"/>
        <w:rPr>
          <w:rFonts w:asciiTheme="minorHAnsi" w:eastAsia="Verdana" w:hAnsiTheme="minorHAnsi" w:cstheme="minorHAnsi"/>
          <w:color w:val="000000" w:themeColor="text1"/>
          <w:sz w:val="28"/>
          <w:szCs w:val="28"/>
        </w:rPr>
      </w:pPr>
      <w:r w:rsidRPr="00273EAF">
        <w:rPr>
          <w:rFonts w:asciiTheme="minorHAnsi" w:eastAsia="Verdana" w:hAnsiTheme="minorHAnsi" w:cstheme="minorHAnsi"/>
          <w:color w:val="000000" w:themeColor="text1"/>
          <w:sz w:val="28"/>
          <w:szCs w:val="28"/>
        </w:rPr>
        <w:t>XVI</w:t>
      </w:r>
      <w:r w:rsidR="007A1FC0" w:rsidRPr="00273EAF">
        <w:rPr>
          <w:rFonts w:asciiTheme="minorHAnsi" w:eastAsia="Verdana" w:hAnsiTheme="minorHAnsi" w:cstheme="minorHAnsi"/>
          <w:color w:val="000000" w:themeColor="text1"/>
          <w:sz w:val="28"/>
          <w:szCs w:val="28"/>
        </w:rPr>
        <w:t>I</w:t>
      </w:r>
      <w:r w:rsidRPr="00273EAF">
        <w:rPr>
          <w:rFonts w:asciiTheme="minorHAnsi" w:eastAsia="Verdana" w:hAnsiTheme="minorHAnsi" w:cstheme="minorHAnsi"/>
          <w:color w:val="000000" w:themeColor="text1"/>
          <w:sz w:val="28"/>
          <w:szCs w:val="28"/>
        </w:rPr>
        <w:t>. TERMINY</w:t>
      </w:r>
    </w:p>
    <w:p w14:paraId="7DE15C56" w14:textId="77777777" w:rsidR="00F32BBF" w:rsidRPr="00273EAF" w:rsidRDefault="00F32BBF" w:rsidP="00715E4F">
      <w:pPr>
        <w:spacing w:before="120" w:line="360" w:lineRule="auto"/>
        <w:rPr>
          <w:rFonts w:asciiTheme="minorHAnsi" w:eastAsia="Verdana" w:hAnsiTheme="minorHAnsi" w:cstheme="minorHAnsi"/>
          <w:b/>
        </w:rPr>
      </w:pPr>
      <w:r w:rsidRPr="00273EAF">
        <w:rPr>
          <w:rFonts w:asciiTheme="minorHAnsi" w:eastAsia="Verdana" w:hAnsiTheme="minorHAnsi" w:cstheme="minorHAnsi"/>
          <w:b/>
        </w:rPr>
        <w:t>TERMIN SKŁADANIA OFERT</w:t>
      </w:r>
    </w:p>
    <w:p w14:paraId="49A03A2A" w14:textId="197103E2" w:rsidR="00F32BBF" w:rsidRPr="00AA0CDB" w:rsidRDefault="00F32BBF" w:rsidP="00715E4F">
      <w:pPr>
        <w:spacing w:before="120" w:line="360" w:lineRule="auto"/>
        <w:rPr>
          <w:rFonts w:asciiTheme="minorHAnsi" w:eastAsia="Verdana" w:hAnsiTheme="minorHAnsi" w:cstheme="minorHAnsi"/>
          <w:b/>
        </w:rPr>
      </w:pPr>
      <w:r w:rsidRPr="00273EAF">
        <w:rPr>
          <w:rFonts w:asciiTheme="minorHAnsi" w:eastAsia="Verdana" w:hAnsiTheme="minorHAnsi" w:cstheme="minorHAnsi"/>
          <w:bCs/>
        </w:rPr>
        <w:t xml:space="preserve">do </w:t>
      </w:r>
      <w:r w:rsidRPr="00AA0CDB">
        <w:rPr>
          <w:rFonts w:asciiTheme="minorHAnsi" w:eastAsia="Verdana" w:hAnsiTheme="minorHAnsi" w:cstheme="minorHAnsi"/>
          <w:bCs/>
        </w:rPr>
        <w:t>dnia</w:t>
      </w:r>
      <w:r w:rsidRPr="00AA0CDB">
        <w:rPr>
          <w:rFonts w:asciiTheme="minorHAnsi" w:eastAsia="Verdana" w:hAnsiTheme="minorHAnsi" w:cstheme="minorHAnsi"/>
          <w:b/>
        </w:rPr>
        <w:t xml:space="preserve"> </w:t>
      </w:r>
      <w:r w:rsidR="00F04D0D" w:rsidRPr="00AA0CDB">
        <w:rPr>
          <w:rFonts w:asciiTheme="minorHAnsi" w:eastAsia="Verdana" w:hAnsiTheme="minorHAnsi" w:cstheme="minorHAnsi"/>
          <w:b/>
        </w:rPr>
        <w:t>13</w:t>
      </w:r>
      <w:r w:rsidR="00054168" w:rsidRPr="00AA0CDB">
        <w:rPr>
          <w:rFonts w:asciiTheme="minorHAnsi" w:eastAsia="Verdana" w:hAnsiTheme="minorHAnsi" w:cstheme="minorHAnsi"/>
          <w:b/>
        </w:rPr>
        <w:t xml:space="preserve"> czerwca</w:t>
      </w:r>
      <w:r w:rsidR="00AE6567" w:rsidRPr="00AA0CDB">
        <w:rPr>
          <w:rFonts w:asciiTheme="minorHAnsi" w:eastAsia="Verdana" w:hAnsiTheme="minorHAnsi" w:cstheme="minorHAnsi"/>
          <w:b/>
        </w:rPr>
        <w:t xml:space="preserve"> </w:t>
      </w:r>
      <w:r w:rsidR="00FB462A" w:rsidRPr="00AA0CDB">
        <w:rPr>
          <w:rFonts w:asciiTheme="minorHAnsi" w:eastAsia="Verdana" w:hAnsiTheme="minorHAnsi" w:cstheme="minorHAnsi"/>
          <w:b/>
        </w:rPr>
        <w:t>2023</w:t>
      </w:r>
      <w:r w:rsidRPr="00AA0CDB">
        <w:rPr>
          <w:rFonts w:asciiTheme="minorHAnsi" w:eastAsia="Verdana" w:hAnsiTheme="minorHAnsi" w:cstheme="minorHAnsi"/>
          <w:b/>
        </w:rPr>
        <w:t xml:space="preserve"> </w:t>
      </w:r>
      <w:r w:rsidRPr="00AA0CDB">
        <w:rPr>
          <w:rFonts w:asciiTheme="minorHAnsi" w:eastAsia="Verdana" w:hAnsiTheme="minorHAnsi" w:cstheme="minorHAnsi"/>
          <w:bCs/>
        </w:rPr>
        <w:t>roku do godz</w:t>
      </w:r>
      <w:r w:rsidRPr="00AA0CDB">
        <w:rPr>
          <w:rFonts w:asciiTheme="minorHAnsi" w:eastAsia="Verdana" w:hAnsiTheme="minorHAnsi" w:cstheme="minorHAnsi"/>
          <w:b/>
        </w:rPr>
        <w:t xml:space="preserve">. 12:00. </w:t>
      </w:r>
    </w:p>
    <w:p w14:paraId="22E43EE4" w14:textId="77777777" w:rsidR="00F32BBF" w:rsidRPr="00AA0CDB" w:rsidRDefault="00F32BBF" w:rsidP="00715E4F">
      <w:pPr>
        <w:spacing w:before="120" w:line="360" w:lineRule="auto"/>
        <w:rPr>
          <w:rFonts w:asciiTheme="minorHAnsi" w:eastAsia="Verdana" w:hAnsiTheme="minorHAnsi" w:cstheme="minorHAnsi"/>
          <w:b/>
        </w:rPr>
      </w:pPr>
      <w:r w:rsidRPr="00AA0CDB">
        <w:rPr>
          <w:rFonts w:asciiTheme="minorHAnsi" w:eastAsia="Verdana" w:hAnsiTheme="minorHAnsi" w:cstheme="minorHAnsi"/>
          <w:b/>
        </w:rPr>
        <w:t>Oferty złożone po wyznaczonym terminie nie będą rozpatrywane</w:t>
      </w:r>
    </w:p>
    <w:p w14:paraId="1CF34922" w14:textId="64D7FDAD" w:rsidR="00F32BBF" w:rsidRPr="00AA0CDB" w:rsidRDefault="00F32BBF" w:rsidP="00F56C69">
      <w:pPr>
        <w:spacing w:before="240" w:line="480" w:lineRule="auto"/>
        <w:rPr>
          <w:rFonts w:asciiTheme="minorHAnsi" w:eastAsia="Verdana" w:hAnsiTheme="minorHAnsi" w:cstheme="minorHAnsi"/>
          <w:b/>
        </w:rPr>
      </w:pPr>
      <w:r w:rsidRPr="00AA0CDB">
        <w:rPr>
          <w:rFonts w:asciiTheme="minorHAnsi" w:eastAsia="Verdana" w:hAnsiTheme="minorHAnsi" w:cstheme="minorHAnsi"/>
          <w:b/>
        </w:rPr>
        <w:t>TERMIN ROZSTRZYGNIĘCIA KONKURSU</w:t>
      </w:r>
    </w:p>
    <w:p w14:paraId="3C496C2D" w14:textId="6D35ACC7" w:rsidR="00F32BBF" w:rsidRPr="00AA0CDB" w:rsidRDefault="00F32BBF" w:rsidP="00F56C69">
      <w:pPr>
        <w:spacing w:before="120" w:line="480" w:lineRule="auto"/>
        <w:contextualSpacing/>
        <w:rPr>
          <w:rFonts w:asciiTheme="minorHAnsi" w:eastAsia="Verdana" w:hAnsiTheme="minorHAnsi" w:cstheme="minorHAnsi"/>
          <w:b/>
          <w:strike/>
        </w:rPr>
      </w:pPr>
      <w:r w:rsidRPr="00AA0CDB">
        <w:rPr>
          <w:rFonts w:asciiTheme="minorHAnsi" w:eastAsia="Verdana" w:hAnsiTheme="minorHAnsi" w:cstheme="minorHAnsi"/>
          <w:bCs/>
        </w:rPr>
        <w:t>Rozstrzygnięcie konkursu</w:t>
      </w:r>
      <w:r w:rsidRPr="00AA0CDB">
        <w:rPr>
          <w:rFonts w:asciiTheme="minorHAnsi" w:eastAsia="Verdana" w:hAnsiTheme="minorHAnsi" w:cstheme="minorHAnsi"/>
          <w:b/>
        </w:rPr>
        <w:t xml:space="preserve"> do dnia </w:t>
      </w:r>
      <w:r w:rsidR="00F04D0D" w:rsidRPr="00AA0CDB">
        <w:rPr>
          <w:rFonts w:asciiTheme="minorHAnsi" w:eastAsia="Verdana" w:hAnsiTheme="minorHAnsi" w:cstheme="minorHAnsi"/>
          <w:b/>
        </w:rPr>
        <w:t>20</w:t>
      </w:r>
      <w:r w:rsidR="00054168" w:rsidRPr="00AA0CDB">
        <w:rPr>
          <w:rFonts w:asciiTheme="minorHAnsi" w:eastAsia="Verdana" w:hAnsiTheme="minorHAnsi" w:cstheme="minorHAnsi"/>
          <w:b/>
        </w:rPr>
        <w:t xml:space="preserve"> czerwca</w:t>
      </w:r>
      <w:r w:rsidRPr="00AA0CDB">
        <w:rPr>
          <w:rFonts w:asciiTheme="minorHAnsi" w:eastAsia="Verdana" w:hAnsiTheme="minorHAnsi" w:cstheme="minorHAnsi"/>
          <w:b/>
        </w:rPr>
        <w:t xml:space="preserve"> </w:t>
      </w:r>
      <w:r w:rsidR="00FB462A" w:rsidRPr="00AA0CDB">
        <w:rPr>
          <w:rFonts w:asciiTheme="minorHAnsi" w:eastAsia="Verdana" w:hAnsiTheme="minorHAnsi" w:cstheme="minorHAnsi"/>
          <w:b/>
        </w:rPr>
        <w:t>2023</w:t>
      </w:r>
      <w:r w:rsidR="00E73015" w:rsidRPr="00AA0CDB">
        <w:rPr>
          <w:rFonts w:asciiTheme="minorHAnsi" w:eastAsia="Verdana" w:hAnsiTheme="minorHAnsi" w:cstheme="minorHAnsi"/>
          <w:b/>
        </w:rPr>
        <w:t xml:space="preserve"> r</w:t>
      </w:r>
      <w:r w:rsidRPr="00AA0CDB">
        <w:rPr>
          <w:rFonts w:asciiTheme="minorHAnsi" w:eastAsia="Verdana" w:hAnsiTheme="minorHAnsi" w:cstheme="minorHAnsi"/>
          <w:b/>
        </w:rPr>
        <w:t>.</w:t>
      </w:r>
    </w:p>
    <w:p w14:paraId="67C7D77B" w14:textId="564B94E7" w:rsidR="00F32BBF" w:rsidRPr="00BC60C2" w:rsidRDefault="00F32BBF" w:rsidP="00F56C69">
      <w:pPr>
        <w:spacing w:before="120" w:line="480" w:lineRule="auto"/>
        <w:contextualSpacing/>
        <w:rPr>
          <w:rFonts w:asciiTheme="minorHAnsi" w:eastAsia="Verdana" w:hAnsiTheme="minorHAnsi" w:cstheme="minorHAnsi"/>
          <w:b/>
        </w:rPr>
      </w:pPr>
      <w:r w:rsidRPr="00AA0CDB">
        <w:rPr>
          <w:rFonts w:asciiTheme="minorHAnsi" w:eastAsia="Verdana" w:hAnsiTheme="minorHAnsi" w:cstheme="minorHAnsi"/>
          <w:bCs/>
        </w:rPr>
        <w:t>Informacja z rozstrzygnięcia konkursu</w:t>
      </w:r>
      <w:r w:rsidRPr="00AA0CDB">
        <w:rPr>
          <w:rFonts w:asciiTheme="minorHAnsi" w:eastAsia="Verdana" w:hAnsiTheme="minorHAnsi" w:cstheme="minorHAnsi"/>
          <w:b/>
        </w:rPr>
        <w:t xml:space="preserve"> </w:t>
      </w:r>
      <w:r w:rsidRPr="00AA0CDB">
        <w:rPr>
          <w:rFonts w:asciiTheme="minorHAnsi" w:eastAsia="Verdana" w:hAnsiTheme="minorHAnsi" w:cstheme="minorHAnsi"/>
          <w:bCs/>
        </w:rPr>
        <w:t>roku zostanie umieszczona</w:t>
      </w:r>
      <w:r w:rsidR="001771FD" w:rsidRPr="00AA0CDB">
        <w:rPr>
          <w:rFonts w:asciiTheme="minorHAnsi" w:eastAsia="Verdana" w:hAnsiTheme="minorHAnsi" w:cstheme="minorHAnsi"/>
          <w:b/>
        </w:rPr>
        <w:t xml:space="preserve"> do dnia </w:t>
      </w:r>
      <w:r w:rsidR="00F04D0D" w:rsidRPr="00AA0CDB">
        <w:rPr>
          <w:rFonts w:asciiTheme="minorHAnsi" w:eastAsia="Verdana" w:hAnsiTheme="minorHAnsi" w:cstheme="minorHAnsi"/>
          <w:b/>
        </w:rPr>
        <w:t>20</w:t>
      </w:r>
      <w:r w:rsidR="00054168" w:rsidRPr="00AA0CDB">
        <w:rPr>
          <w:rFonts w:asciiTheme="minorHAnsi" w:eastAsia="Verdana" w:hAnsiTheme="minorHAnsi" w:cstheme="minorHAnsi"/>
          <w:b/>
        </w:rPr>
        <w:t xml:space="preserve"> czerwca</w:t>
      </w:r>
      <w:r w:rsidR="001771FD" w:rsidRPr="00AA0CDB">
        <w:rPr>
          <w:rFonts w:asciiTheme="minorHAnsi" w:eastAsia="Verdana" w:hAnsiTheme="minorHAnsi" w:cstheme="minorHAnsi"/>
          <w:b/>
        </w:rPr>
        <w:t xml:space="preserve"> </w:t>
      </w:r>
      <w:r w:rsidR="00FB462A" w:rsidRPr="00AA0CDB">
        <w:rPr>
          <w:rFonts w:asciiTheme="minorHAnsi" w:eastAsia="Verdana" w:hAnsiTheme="minorHAnsi" w:cstheme="minorHAnsi"/>
          <w:b/>
        </w:rPr>
        <w:t>2023</w:t>
      </w:r>
      <w:r w:rsidR="001771FD" w:rsidRPr="00AA0CDB">
        <w:rPr>
          <w:rFonts w:asciiTheme="minorHAnsi" w:eastAsia="Verdana" w:hAnsiTheme="minorHAnsi" w:cstheme="minorHAnsi"/>
          <w:b/>
        </w:rPr>
        <w:t xml:space="preserve"> r.</w:t>
      </w:r>
      <w:r w:rsidRPr="00AA0CDB">
        <w:rPr>
          <w:rFonts w:asciiTheme="minorHAnsi" w:eastAsia="Verdana" w:hAnsiTheme="minorHAnsi" w:cstheme="minorHAnsi"/>
          <w:bCs/>
        </w:rPr>
        <w:t>:</w:t>
      </w:r>
    </w:p>
    <w:p w14:paraId="78A2816A" w14:textId="77777777" w:rsidR="00F32BBF" w:rsidRPr="00273EAF" w:rsidRDefault="00F32BBF" w:rsidP="00F56C69">
      <w:pPr>
        <w:pStyle w:val="Akapitzlist"/>
        <w:numPr>
          <w:ilvl w:val="0"/>
          <w:numId w:val="16"/>
        </w:numPr>
        <w:spacing w:before="120" w:line="480" w:lineRule="auto"/>
        <w:rPr>
          <w:rFonts w:asciiTheme="minorHAnsi" w:eastAsia="Verdana" w:hAnsiTheme="minorHAnsi" w:cstheme="minorHAnsi"/>
          <w:bCs/>
        </w:rPr>
      </w:pPr>
      <w:r w:rsidRPr="00273EAF">
        <w:rPr>
          <w:rFonts w:asciiTheme="minorHAnsi" w:eastAsia="Verdana" w:hAnsiTheme="minorHAnsi" w:cstheme="minorHAnsi"/>
          <w:bCs/>
        </w:rPr>
        <w:t xml:space="preserve">w Biuletynie Informacji Publicznej </w:t>
      </w:r>
      <w:hyperlink r:id="rId8" w:history="1">
        <w:r w:rsidRPr="00273EAF">
          <w:rPr>
            <w:rStyle w:val="Hipercze"/>
            <w:rFonts w:asciiTheme="minorHAnsi" w:eastAsia="Verdana" w:hAnsiTheme="minorHAnsi" w:cstheme="minorHAnsi"/>
            <w:bCs/>
          </w:rPr>
          <w:t>http://bip.um.wroc.pl</w:t>
        </w:r>
      </w:hyperlink>
    </w:p>
    <w:p w14:paraId="0D4BC9C1" w14:textId="77777777" w:rsidR="00F32BBF" w:rsidRPr="00273EAF" w:rsidRDefault="00F32BBF" w:rsidP="00F56C69">
      <w:pPr>
        <w:pStyle w:val="Akapitzlist"/>
        <w:numPr>
          <w:ilvl w:val="0"/>
          <w:numId w:val="16"/>
        </w:numPr>
        <w:spacing w:before="120" w:line="480" w:lineRule="auto"/>
        <w:rPr>
          <w:rFonts w:asciiTheme="minorHAnsi" w:eastAsia="Verdana" w:hAnsiTheme="minorHAnsi" w:cstheme="minorHAnsi"/>
          <w:bCs/>
        </w:rPr>
      </w:pPr>
      <w:r w:rsidRPr="00273EAF">
        <w:rPr>
          <w:rFonts w:asciiTheme="minorHAnsi" w:eastAsia="Verdana" w:hAnsiTheme="minorHAnsi" w:cstheme="minorHAnsi"/>
          <w:bCs/>
        </w:rPr>
        <w:t>na tablicy ogłoszeń w komórce organizacyjnej Urzędu/miejskiej jednostce organizacyjnej: Wydział Zdrowia i Spraw Społecznych Urzędu Miejskiego Wrocławia, 50-032 Wrocław, ul. G. Zapolskiej 4, III piętro.</w:t>
      </w:r>
    </w:p>
    <w:p w14:paraId="2F87A989" w14:textId="77777777" w:rsidR="00F32BBF" w:rsidRPr="00273EAF" w:rsidRDefault="00F32BBF" w:rsidP="00F56C69">
      <w:pPr>
        <w:spacing w:before="120" w:line="480" w:lineRule="auto"/>
        <w:rPr>
          <w:rFonts w:asciiTheme="minorHAnsi" w:eastAsia="Verdana" w:hAnsiTheme="minorHAnsi" w:cstheme="minorHAnsi"/>
          <w:b/>
        </w:rPr>
      </w:pPr>
      <w:r w:rsidRPr="00273EAF">
        <w:rPr>
          <w:rFonts w:asciiTheme="minorHAnsi" w:eastAsia="Verdana" w:hAnsiTheme="minorHAnsi" w:cstheme="minorHAnsi"/>
          <w:b/>
        </w:rPr>
        <w:t>Oferty wraz z dokumentami nie będą zwracane oferentowi.</w:t>
      </w:r>
    </w:p>
    <w:p w14:paraId="027FBDFF" w14:textId="46EA5889" w:rsidR="00F022AF" w:rsidRPr="00273EAF" w:rsidRDefault="0091078E" w:rsidP="00F56C69">
      <w:pPr>
        <w:pStyle w:val="Nagwek2"/>
        <w:spacing w:after="240" w:line="480" w:lineRule="auto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273EAF">
        <w:rPr>
          <w:rFonts w:asciiTheme="minorHAnsi" w:hAnsiTheme="minorHAnsi" w:cstheme="minorHAnsi"/>
          <w:color w:val="000000" w:themeColor="text1"/>
          <w:sz w:val="28"/>
          <w:szCs w:val="28"/>
        </w:rPr>
        <w:t>X</w:t>
      </w:r>
      <w:r w:rsidR="00085918" w:rsidRPr="00273EAF">
        <w:rPr>
          <w:rFonts w:asciiTheme="minorHAnsi" w:hAnsiTheme="minorHAnsi" w:cstheme="minorHAnsi"/>
          <w:color w:val="000000" w:themeColor="text1"/>
          <w:sz w:val="28"/>
          <w:szCs w:val="28"/>
        </w:rPr>
        <w:t>VIII</w:t>
      </w:r>
      <w:r w:rsidRPr="00273EAF">
        <w:rPr>
          <w:rFonts w:asciiTheme="minorHAnsi" w:hAnsiTheme="minorHAnsi" w:cstheme="minorHAnsi"/>
          <w:color w:val="000000" w:themeColor="text1"/>
          <w:sz w:val="28"/>
          <w:szCs w:val="28"/>
        </w:rPr>
        <w:t>.</w:t>
      </w:r>
      <w:r w:rsidR="00F32BBF" w:rsidRPr="00273EAF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ZAŁĄCZNIKI</w:t>
      </w:r>
    </w:p>
    <w:p w14:paraId="79A88F37" w14:textId="6221A8F6" w:rsidR="003D6294" w:rsidRPr="00273EAF" w:rsidRDefault="003D6294" w:rsidP="00F56C69">
      <w:pPr>
        <w:pStyle w:val="Akapitzlist"/>
        <w:numPr>
          <w:ilvl w:val="0"/>
          <w:numId w:val="17"/>
        </w:numPr>
        <w:spacing w:before="120" w:line="480" w:lineRule="auto"/>
        <w:ind w:left="714" w:hanging="357"/>
        <w:rPr>
          <w:rFonts w:asciiTheme="minorHAnsi" w:eastAsia="Verdana" w:hAnsiTheme="minorHAnsi" w:cstheme="minorHAnsi"/>
          <w:bCs/>
        </w:rPr>
      </w:pPr>
      <w:r w:rsidRPr="00273EAF">
        <w:rPr>
          <w:rFonts w:asciiTheme="minorHAnsi" w:eastAsia="Verdana" w:hAnsiTheme="minorHAnsi" w:cstheme="minorHAnsi"/>
          <w:b/>
        </w:rPr>
        <w:t>Załącznik nr 1</w:t>
      </w:r>
      <w:r w:rsidRPr="00273EAF">
        <w:rPr>
          <w:rFonts w:asciiTheme="minorHAnsi" w:eastAsia="Verdana" w:hAnsiTheme="minorHAnsi" w:cstheme="minorHAnsi"/>
          <w:bCs/>
        </w:rPr>
        <w:t xml:space="preserve"> - </w:t>
      </w:r>
      <w:r w:rsidR="00255B97" w:rsidRPr="00273EAF">
        <w:rPr>
          <w:rFonts w:asciiTheme="minorHAnsi" w:eastAsia="Verdana" w:hAnsiTheme="minorHAnsi" w:cstheme="minorHAnsi"/>
          <w:bCs/>
        </w:rPr>
        <w:t>Program</w:t>
      </w:r>
      <w:r w:rsidRPr="00273EAF">
        <w:rPr>
          <w:rFonts w:asciiTheme="minorHAnsi" w:eastAsia="Verdana" w:hAnsiTheme="minorHAnsi" w:cstheme="minorHAnsi"/>
          <w:bCs/>
        </w:rPr>
        <w:t xml:space="preserve"> polityki zdrowotnej pn. „</w:t>
      </w:r>
      <w:r w:rsidR="00F54EA2" w:rsidRPr="00273EAF">
        <w:rPr>
          <w:rFonts w:asciiTheme="minorHAnsi" w:eastAsia="Verdana" w:hAnsiTheme="minorHAnsi" w:cstheme="minorHAnsi"/>
          <w:bCs/>
        </w:rPr>
        <w:t>Zapobieganie próchnicy zębów u uczniów wrocławskich szkół podstawowych</w:t>
      </w:r>
      <w:r w:rsidRPr="00273EAF">
        <w:rPr>
          <w:rFonts w:asciiTheme="minorHAnsi" w:eastAsia="Verdana" w:hAnsiTheme="minorHAnsi" w:cstheme="minorHAnsi"/>
          <w:bCs/>
        </w:rPr>
        <w:t>”;</w:t>
      </w:r>
    </w:p>
    <w:p w14:paraId="528B17EF" w14:textId="77777777" w:rsidR="003D6294" w:rsidRPr="00273EAF" w:rsidRDefault="003D6294" w:rsidP="00F56C69">
      <w:pPr>
        <w:pStyle w:val="Akapitzlist"/>
        <w:numPr>
          <w:ilvl w:val="0"/>
          <w:numId w:val="17"/>
        </w:numPr>
        <w:spacing w:before="120" w:line="480" w:lineRule="auto"/>
        <w:ind w:left="714" w:hanging="357"/>
        <w:rPr>
          <w:rFonts w:asciiTheme="minorHAnsi" w:eastAsia="Verdana" w:hAnsiTheme="minorHAnsi" w:cstheme="minorHAnsi"/>
          <w:bCs/>
        </w:rPr>
      </w:pPr>
      <w:r w:rsidRPr="00273EAF">
        <w:rPr>
          <w:rFonts w:asciiTheme="minorHAnsi" w:eastAsia="Verdana" w:hAnsiTheme="minorHAnsi" w:cstheme="minorHAnsi"/>
          <w:b/>
        </w:rPr>
        <w:t>Załącznik nr 2</w:t>
      </w:r>
      <w:r w:rsidRPr="00273EAF">
        <w:rPr>
          <w:rFonts w:asciiTheme="minorHAnsi" w:eastAsia="Verdana" w:hAnsiTheme="minorHAnsi" w:cstheme="minorHAnsi"/>
          <w:bCs/>
        </w:rPr>
        <w:t xml:space="preserve"> - Wzór oferty;</w:t>
      </w:r>
    </w:p>
    <w:p w14:paraId="3D220C68" w14:textId="004E9DB3" w:rsidR="003D6294" w:rsidRDefault="003D6294" w:rsidP="00F56C69">
      <w:pPr>
        <w:pStyle w:val="Akapitzlist"/>
        <w:numPr>
          <w:ilvl w:val="0"/>
          <w:numId w:val="17"/>
        </w:numPr>
        <w:spacing w:before="120" w:line="480" w:lineRule="auto"/>
        <w:ind w:left="714" w:hanging="357"/>
        <w:rPr>
          <w:rFonts w:asciiTheme="minorHAnsi" w:eastAsia="Verdana" w:hAnsiTheme="minorHAnsi" w:cstheme="minorHAnsi"/>
          <w:bCs/>
        </w:rPr>
      </w:pPr>
      <w:r w:rsidRPr="00273EAF">
        <w:rPr>
          <w:rFonts w:asciiTheme="minorHAnsi" w:eastAsia="Verdana" w:hAnsiTheme="minorHAnsi" w:cstheme="minorHAnsi"/>
          <w:b/>
        </w:rPr>
        <w:lastRenderedPageBreak/>
        <w:t>Załącznik nr 3</w:t>
      </w:r>
      <w:r w:rsidRPr="00273EAF">
        <w:rPr>
          <w:rFonts w:asciiTheme="minorHAnsi" w:eastAsia="Verdana" w:hAnsiTheme="minorHAnsi" w:cstheme="minorHAnsi"/>
          <w:bCs/>
        </w:rPr>
        <w:t xml:space="preserve"> - Oświadczenie </w:t>
      </w:r>
      <w:r w:rsidR="001949A4" w:rsidRPr="00273EAF">
        <w:rPr>
          <w:rFonts w:asciiTheme="minorHAnsi" w:eastAsia="Verdana" w:hAnsiTheme="minorHAnsi" w:cstheme="minorHAnsi"/>
          <w:bCs/>
        </w:rPr>
        <w:t>oferenta</w:t>
      </w:r>
      <w:r w:rsidRPr="00273EAF">
        <w:rPr>
          <w:rFonts w:asciiTheme="minorHAnsi" w:eastAsia="Verdana" w:hAnsiTheme="minorHAnsi" w:cstheme="minorHAnsi"/>
          <w:bCs/>
        </w:rPr>
        <w:t>;</w:t>
      </w:r>
    </w:p>
    <w:p w14:paraId="63047C78" w14:textId="0959C1ED" w:rsidR="00183E03" w:rsidRDefault="0058289C" w:rsidP="00F56C69">
      <w:pPr>
        <w:pStyle w:val="Akapitzlist"/>
        <w:numPr>
          <w:ilvl w:val="0"/>
          <w:numId w:val="17"/>
        </w:numPr>
        <w:spacing w:before="120" w:line="480" w:lineRule="auto"/>
        <w:ind w:left="714" w:hanging="357"/>
        <w:rPr>
          <w:rFonts w:asciiTheme="minorHAnsi" w:eastAsia="Verdana" w:hAnsiTheme="minorHAnsi" w:cstheme="minorHAnsi"/>
          <w:bCs/>
        </w:rPr>
      </w:pPr>
      <w:r>
        <w:rPr>
          <w:rFonts w:asciiTheme="minorHAnsi" w:eastAsia="Verdana" w:hAnsiTheme="minorHAnsi" w:cstheme="minorHAnsi"/>
          <w:b/>
        </w:rPr>
        <w:t xml:space="preserve">Załącznik nr 4 </w:t>
      </w:r>
      <w:r w:rsidR="00580D46">
        <w:rPr>
          <w:rFonts w:asciiTheme="minorHAnsi" w:eastAsia="Verdana" w:hAnsiTheme="minorHAnsi" w:cstheme="minorHAnsi"/>
          <w:bCs/>
        </w:rPr>
        <w:t>–</w:t>
      </w:r>
      <w:r>
        <w:rPr>
          <w:rFonts w:asciiTheme="minorHAnsi" w:eastAsia="Verdana" w:hAnsiTheme="minorHAnsi" w:cstheme="minorHAnsi"/>
          <w:bCs/>
        </w:rPr>
        <w:t xml:space="preserve"> Deklaracja</w:t>
      </w:r>
      <w:r w:rsidR="00580D46">
        <w:rPr>
          <w:rFonts w:asciiTheme="minorHAnsi" w:eastAsia="Verdana" w:hAnsiTheme="minorHAnsi" w:cstheme="minorHAnsi"/>
          <w:bCs/>
        </w:rPr>
        <w:t xml:space="preserve"> </w:t>
      </w:r>
      <w:r w:rsidR="003B2F15">
        <w:rPr>
          <w:rFonts w:asciiTheme="minorHAnsi" w:eastAsia="Verdana" w:hAnsiTheme="minorHAnsi" w:cstheme="minorHAnsi"/>
          <w:bCs/>
        </w:rPr>
        <w:t>wyposażenia gabinetu</w:t>
      </w:r>
      <w:r w:rsidR="00580D46">
        <w:rPr>
          <w:rFonts w:asciiTheme="minorHAnsi" w:eastAsia="Verdana" w:hAnsiTheme="minorHAnsi" w:cstheme="minorHAnsi"/>
          <w:bCs/>
        </w:rPr>
        <w:t>.</w:t>
      </w:r>
      <w:bookmarkStart w:id="0" w:name="_GoBack"/>
      <w:bookmarkEnd w:id="0"/>
    </w:p>
    <w:p w14:paraId="1C387F91" w14:textId="77777777" w:rsidR="005F06A4" w:rsidRPr="00273EAF" w:rsidRDefault="005F06A4" w:rsidP="005F06A4">
      <w:pPr>
        <w:spacing w:line="360" w:lineRule="auto"/>
        <w:rPr>
          <w:rFonts w:asciiTheme="minorHAnsi" w:eastAsia="Verdana" w:hAnsiTheme="minorHAnsi" w:cstheme="minorHAnsi"/>
          <w:b/>
          <w:iCs/>
        </w:rPr>
      </w:pPr>
      <w:r w:rsidRPr="00273EAF">
        <w:rPr>
          <w:rFonts w:asciiTheme="minorHAnsi" w:eastAsia="Verdana" w:hAnsiTheme="minorHAnsi" w:cstheme="minorHAnsi"/>
          <w:b/>
          <w:iCs/>
        </w:rPr>
        <w:t>Podpis nieczytelny</w:t>
      </w:r>
    </w:p>
    <w:p w14:paraId="3E8296FF" w14:textId="77777777" w:rsidR="005F06A4" w:rsidRPr="00273EAF" w:rsidRDefault="005F06A4" w:rsidP="005F06A4">
      <w:pPr>
        <w:spacing w:line="360" w:lineRule="auto"/>
        <w:rPr>
          <w:rFonts w:asciiTheme="minorHAnsi" w:eastAsia="Verdana" w:hAnsiTheme="minorHAnsi" w:cstheme="minorHAnsi"/>
          <w:b/>
          <w:iCs/>
        </w:rPr>
      </w:pPr>
      <w:r w:rsidRPr="00273EAF">
        <w:rPr>
          <w:rFonts w:asciiTheme="minorHAnsi" w:eastAsia="Verdana" w:hAnsiTheme="minorHAnsi" w:cstheme="minorHAnsi"/>
          <w:b/>
          <w:iCs/>
        </w:rPr>
        <w:t>Jadwiga Ardelli-Książek</w:t>
      </w:r>
    </w:p>
    <w:p w14:paraId="32E78CC1" w14:textId="77777777" w:rsidR="005F06A4" w:rsidRPr="00273EAF" w:rsidRDefault="005F06A4" w:rsidP="005F06A4">
      <w:pPr>
        <w:spacing w:line="360" w:lineRule="auto"/>
        <w:rPr>
          <w:rFonts w:asciiTheme="minorHAnsi" w:eastAsia="Verdana" w:hAnsiTheme="minorHAnsi" w:cstheme="minorHAnsi"/>
          <w:b/>
          <w:iCs/>
        </w:rPr>
      </w:pPr>
      <w:r w:rsidRPr="00273EAF">
        <w:rPr>
          <w:rFonts w:asciiTheme="minorHAnsi" w:eastAsia="Verdana" w:hAnsiTheme="minorHAnsi" w:cstheme="minorHAnsi"/>
          <w:b/>
          <w:iCs/>
        </w:rPr>
        <w:t>Z-ca Dyrektora Wydziału Zdrowia i Spraw Społecznych</w:t>
      </w:r>
    </w:p>
    <w:p w14:paraId="6B0CF7F5" w14:textId="6945BD6C" w:rsidR="00F022AF" w:rsidRPr="00273EAF" w:rsidRDefault="001E3868" w:rsidP="001E3868">
      <w:pPr>
        <w:spacing w:line="360" w:lineRule="auto"/>
        <w:rPr>
          <w:rFonts w:asciiTheme="minorHAnsi" w:hAnsiTheme="minorHAnsi" w:cstheme="minorHAnsi"/>
          <w:iCs/>
        </w:rPr>
      </w:pPr>
      <w:r w:rsidRPr="00273EAF">
        <w:rPr>
          <w:rFonts w:asciiTheme="minorHAnsi" w:eastAsia="Verdana" w:hAnsiTheme="minorHAnsi" w:cstheme="minorHAnsi"/>
          <w:iCs/>
        </w:rPr>
        <w:t>podpis i pieczęć imienna dyrektora komórki organizacyjnej Urzędu/miejskiej jednostki organizacyjnej</w:t>
      </w:r>
      <w:r w:rsidRPr="00273EAF">
        <w:rPr>
          <w:rFonts w:asciiTheme="minorHAnsi" w:hAnsiTheme="minorHAnsi" w:cstheme="minorHAnsi"/>
          <w:iCs/>
        </w:rPr>
        <w:t xml:space="preserve"> </w:t>
      </w:r>
      <w:r w:rsidRPr="00273EAF">
        <w:rPr>
          <w:rFonts w:asciiTheme="minorHAnsi" w:eastAsia="Verdana" w:hAnsiTheme="minorHAnsi" w:cstheme="minorHAnsi"/>
          <w:iCs/>
        </w:rPr>
        <w:t xml:space="preserve">wraz </w:t>
      </w:r>
      <w:r w:rsidR="001771FD" w:rsidRPr="00273EAF">
        <w:rPr>
          <w:rFonts w:asciiTheme="minorHAnsi" w:eastAsia="Verdana" w:hAnsiTheme="minorHAnsi" w:cstheme="minorHAnsi"/>
          <w:iCs/>
        </w:rPr>
        <w:t>z pieczęcią</w:t>
      </w:r>
      <w:r w:rsidRPr="00273EAF">
        <w:rPr>
          <w:rFonts w:asciiTheme="minorHAnsi" w:eastAsia="Verdana" w:hAnsiTheme="minorHAnsi" w:cstheme="minorHAnsi"/>
          <w:iCs/>
        </w:rPr>
        <w:t xml:space="preserve"> nagłówkową</w:t>
      </w:r>
    </w:p>
    <w:sectPr w:rsidR="00F022AF" w:rsidRPr="00273EAF" w:rsidSect="00D0739A">
      <w:footerReference w:type="default" r:id="rId9"/>
      <w:pgSz w:w="11906" w:h="16838"/>
      <w:pgMar w:top="1417" w:right="1274" w:bottom="1417" w:left="1276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1006FA" w16cex:dateUtc="2021-10-12T11:07:00Z"/>
  <w16cex:commentExtensible w16cex:durableId="250FDD28" w16cex:dateUtc="2021-10-12T08:0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5AADC6" w14:textId="77777777" w:rsidR="00E72605" w:rsidRDefault="00E72605" w:rsidP="00F9430F">
      <w:r>
        <w:separator/>
      </w:r>
    </w:p>
  </w:endnote>
  <w:endnote w:type="continuationSeparator" w:id="0">
    <w:p w14:paraId="216E1273" w14:textId="77777777" w:rsidR="00E72605" w:rsidRDefault="00E72605" w:rsidP="00F94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313781"/>
      <w:docPartObj>
        <w:docPartGallery w:val="Page Numbers (Bottom of Page)"/>
        <w:docPartUnique/>
      </w:docPartObj>
    </w:sdtPr>
    <w:sdtEndPr/>
    <w:sdtContent>
      <w:p w14:paraId="7AAAADB6" w14:textId="77777777" w:rsidR="00243270" w:rsidRDefault="00CB11CC">
        <w:pPr>
          <w:pStyle w:val="Stopka"/>
          <w:jc w:val="center"/>
        </w:pPr>
        <w:r w:rsidRPr="007C66ED">
          <w:rPr>
            <w:rFonts w:ascii="Verdana" w:hAnsi="Verdana"/>
            <w:noProof/>
            <w:sz w:val="18"/>
            <w:szCs w:val="18"/>
          </w:rPr>
          <w:fldChar w:fldCharType="begin"/>
        </w:r>
        <w:r w:rsidR="00243270" w:rsidRPr="007C66ED">
          <w:rPr>
            <w:rFonts w:ascii="Verdana" w:hAnsi="Verdana"/>
            <w:noProof/>
            <w:sz w:val="18"/>
            <w:szCs w:val="18"/>
          </w:rPr>
          <w:instrText xml:space="preserve"> PAGE   \* MERGEFORMAT </w:instrText>
        </w:r>
        <w:r w:rsidRPr="007C66ED">
          <w:rPr>
            <w:rFonts w:ascii="Verdana" w:hAnsi="Verdana"/>
            <w:noProof/>
            <w:sz w:val="18"/>
            <w:szCs w:val="18"/>
          </w:rPr>
          <w:fldChar w:fldCharType="separate"/>
        </w:r>
        <w:r w:rsidR="001E3868" w:rsidRPr="009F56A9">
          <w:rPr>
            <w:rFonts w:ascii="Verdana" w:hAnsi="Verdana"/>
            <w:noProof/>
            <w:sz w:val="18"/>
            <w:szCs w:val="18"/>
          </w:rPr>
          <w:t>20</w:t>
        </w:r>
        <w:r w:rsidRPr="007C66ED">
          <w:rPr>
            <w:rFonts w:ascii="Verdana" w:hAnsi="Verdana"/>
            <w:noProof/>
            <w:sz w:val="18"/>
            <w:szCs w:val="18"/>
          </w:rPr>
          <w:fldChar w:fldCharType="end"/>
        </w:r>
      </w:p>
    </w:sdtContent>
  </w:sdt>
  <w:p w14:paraId="00D70A58" w14:textId="77777777" w:rsidR="00243270" w:rsidRDefault="0024327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10D877" w14:textId="77777777" w:rsidR="00E72605" w:rsidRDefault="00E72605" w:rsidP="00F9430F">
      <w:r>
        <w:separator/>
      </w:r>
    </w:p>
  </w:footnote>
  <w:footnote w:type="continuationSeparator" w:id="0">
    <w:p w14:paraId="33959B8E" w14:textId="77777777" w:rsidR="00E72605" w:rsidRDefault="00E72605" w:rsidP="00F943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42F88706"/>
    <w:name w:val="WW8Num2"/>
    <w:lvl w:ilvl="0">
      <w:start w:val="1"/>
      <w:numFmt w:val="lowerLetter"/>
      <w:lvlText w:val="%1)"/>
      <w:lvlJc w:val="left"/>
      <w:pPr>
        <w:tabs>
          <w:tab w:val="num" w:pos="-2149"/>
        </w:tabs>
        <w:ind w:left="-1429" w:hanging="360"/>
      </w:pPr>
      <w:rPr>
        <w:rFonts w:asciiTheme="minorHAnsi" w:hAnsiTheme="minorHAnsi"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-2149"/>
        </w:tabs>
        <w:ind w:left="-1069" w:hanging="360"/>
      </w:pPr>
    </w:lvl>
    <w:lvl w:ilvl="2">
      <w:start w:val="1"/>
      <w:numFmt w:val="lowerLetter"/>
      <w:lvlText w:val="%3)"/>
      <w:lvlJc w:val="left"/>
      <w:pPr>
        <w:tabs>
          <w:tab w:val="num" w:pos="-2149"/>
        </w:tabs>
        <w:ind w:left="-709" w:hanging="360"/>
      </w:pPr>
    </w:lvl>
    <w:lvl w:ilvl="3">
      <w:start w:val="1"/>
      <w:numFmt w:val="lowerLetter"/>
      <w:lvlText w:val="%4)"/>
      <w:lvlJc w:val="left"/>
      <w:pPr>
        <w:tabs>
          <w:tab w:val="num" w:pos="-2149"/>
        </w:tabs>
        <w:ind w:left="-349" w:hanging="360"/>
      </w:pPr>
    </w:lvl>
    <w:lvl w:ilvl="4">
      <w:start w:val="1"/>
      <w:numFmt w:val="lowerLetter"/>
      <w:lvlText w:val="%5)"/>
      <w:lvlJc w:val="left"/>
      <w:pPr>
        <w:tabs>
          <w:tab w:val="num" w:pos="-2149"/>
        </w:tabs>
        <w:ind w:left="11" w:hanging="360"/>
      </w:pPr>
    </w:lvl>
    <w:lvl w:ilvl="5">
      <w:start w:val="1"/>
      <w:numFmt w:val="lowerLetter"/>
      <w:lvlText w:val="%6)"/>
      <w:lvlJc w:val="left"/>
      <w:pPr>
        <w:tabs>
          <w:tab w:val="num" w:pos="-2149"/>
        </w:tabs>
        <w:ind w:left="371" w:hanging="360"/>
      </w:pPr>
    </w:lvl>
    <w:lvl w:ilvl="6">
      <w:start w:val="1"/>
      <w:numFmt w:val="lowerLetter"/>
      <w:lvlText w:val="%7)"/>
      <w:lvlJc w:val="left"/>
      <w:pPr>
        <w:tabs>
          <w:tab w:val="num" w:pos="-2149"/>
        </w:tabs>
        <w:ind w:left="731" w:hanging="360"/>
      </w:pPr>
    </w:lvl>
    <w:lvl w:ilvl="7">
      <w:start w:val="1"/>
      <w:numFmt w:val="lowerLetter"/>
      <w:lvlText w:val="%8)"/>
      <w:lvlJc w:val="left"/>
      <w:pPr>
        <w:tabs>
          <w:tab w:val="num" w:pos="-2149"/>
        </w:tabs>
        <w:ind w:left="1091" w:hanging="360"/>
      </w:pPr>
    </w:lvl>
    <w:lvl w:ilvl="8">
      <w:start w:val="1"/>
      <w:numFmt w:val="lowerLetter"/>
      <w:lvlText w:val="%9)"/>
      <w:lvlJc w:val="left"/>
      <w:pPr>
        <w:tabs>
          <w:tab w:val="num" w:pos="-2149"/>
        </w:tabs>
        <w:ind w:left="1451" w:hanging="360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/>
      </w:rPr>
    </w:lvl>
    <w:lvl w:ilvl="1">
      <w:start w:val="1"/>
      <w:numFmt w:val="bullet"/>
      <w:lvlText w:val="●"/>
      <w:lvlJc w:val="left"/>
      <w:pPr>
        <w:tabs>
          <w:tab w:val="num" w:pos="0"/>
        </w:tabs>
        <w:ind w:left="1080" w:hanging="360"/>
      </w:pPr>
      <w:rPr>
        <w:rFonts w:ascii="Noto Sans Symbols" w:hAnsi="Noto Sans Symbols" w:cs="Noto Sans Symbols"/>
      </w:rPr>
    </w:lvl>
    <w:lvl w:ilvl="2">
      <w:start w:val="1"/>
      <w:numFmt w:val="bullet"/>
      <w:lvlText w:val="●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/>
      </w:rPr>
    </w:lvl>
    <w:lvl w:ilvl="4">
      <w:start w:val="1"/>
      <w:numFmt w:val="bullet"/>
      <w:lvlText w:val="●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/>
      </w:rPr>
    </w:lvl>
    <w:lvl w:ilvl="5">
      <w:start w:val="1"/>
      <w:numFmt w:val="bullet"/>
      <w:lvlText w:val="●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/>
      </w:rPr>
    </w:lvl>
    <w:lvl w:ilvl="7">
      <w:start w:val="1"/>
      <w:numFmt w:val="bullet"/>
      <w:lvlText w:val="●"/>
      <w:lvlJc w:val="left"/>
      <w:pPr>
        <w:tabs>
          <w:tab w:val="num" w:pos="0"/>
        </w:tabs>
        <w:ind w:left="3240" w:hanging="360"/>
      </w:pPr>
      <w:rPr>
        <w:rFonts w:ascii="Noto Sans Symbols" w:hAnsi="Noto Sans Symbols" w:cs="Noto Sans Symbols"/>
      </w:rPr>
    </w:lvl>
    <w:lvl w:ilvl="8">
      <w:start w:val="1"/>
      <w:numFmt w:val="bullet"/>
      <w:lvlText w:val="●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/>
      </w:rPr>
    </w:lvl>
  </w:abstractNum>
  <w:abstractNum w:abstractNumId="2" w15:restartNumberingAfterBreak="0">
    <w:nsid w:val="00000005"/>
    <w:multiLevelType w:val="multilevel"/>
    <w:tmpl w:val="F768125E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hint="default"/>
        <w:b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3" w15:restartNumberingAfterBreak="0">
    <w:nsid w:val="00000006"/>
    <w:multiLevelType w:val="multilevel"/>
    <w:tmpl w:val="A9D27ED8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4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1080" w:hanging="360"/>
      </w:pPr>
      <w:rPr>
        <w:rFonts w:cs="Verdana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8"/>
    <w:multiLevelType w:val="multilevel"/>
    <w:tmpl w:val="F9BAD93A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0A"/>
    <w:multiLevelType w:val="multilevel"/>
    <w:tmpl w:val="4B7071E0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hint="default"/>
        <w:b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7" w15:restartNumberingAfterBreak="0">
    <w:nsid w:val="0000000B"/>
    <w:multiLevelType w:val="multilevel"/>
    <w:tmpl w:val="A936298E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8" w15:restartNumberingAfterBreak="0">
    <w:nsid w:val="0000000D"/>
    <w:multiLevelType w:val="multilevel"/>
    <w:tmpl w:val="BEBA9EBC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eastAsia="Verdana" w:hAnsiTheme="minorHAnsi" w:cs="Verdana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9" w15:restartNumberingAfterBreak="0">
    <w:nsid w:val="0000000E"/>
    <w:multiLevelType w:val="singleLevel"/>
    <w:tmpl w:val="50E83BF4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hAnsiTheme="minorHAnsi" w:hint="default"/>
        <w:sz w:val="24"/>
        <w:szCs w:val="24"/>
      </w:rPr>
    </w:lvl>
  </w:abstractNum>
  <w:abstractNum w:abstractNumId="10" w15:restartNumberingAfterBreak="0">
    <w:nsid w:val="0000000F"/>
    <w:multiLevelType w:val="multilevel"/>
    <w:tmpl w:val="C5C4A62A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eastAsia="Times New Roman" w:hAnsiTheme="minorHAnsi" w:cstheme="minorHAnsi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  <w:rPr>
        <w:rFonts w:asciiTheme="minorHAnsi" w:eastAsia="Times New Roman" w:hAnsiTheme="minorHAnsi" w:cstheme="minorHAnsi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11" w15:restartNumberingAfterBreak="0">
    <w:nsid w:val="00000010"/>
    <w:multiLevelType w:val="multilevel"/>
    <w:tmpl w:val="F04AD600"/>
    <w:name w:val="WW8Num16"/>
    <w:lvl w:ilvl="0">
      <w:start w:val="1"/>
      <w:numFmt w:val="decimal"/>
      <w:lvlText w:val="%1."/>
      <w:lvlJc w:val="left"/>
      <w:pPr>
        <w:tabs>
          <w:tab w:val="num" w:pos="-796"/>
        </w:tabs>
        <w:ind w:left="644" w:hanging="360"/>
      </w:pPr>
      <w:rPr>
        <w:rFonts w:asciiTheme="minorHAnsi" w:eastAsia="Verdana" w:hAnsiTheme="minorHAnsi" w:cs="Verdana" w:hint="default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4320" w:hanging="360"/>
      </w:pPr>
    </w:lvl>
  </w:abstractNum>
  <w:abstractNum w:abstractNumId="12" w15:restartNumberingAfterBreak="0">
    <w:nsid w:val="00000012"/>
    <w:multiLevelType w:val="multilevel"/>
    <w:tmpl w:val="A0ECFDD4"/>
    <w:name w:val="WW8Num18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="Verdana" w:hint="default"/>
        <w:sz w:val="24"/>
        <w:szCs w:val="24"/>
      </w:rPr>
    </w:lvl>
    <w:lvl w:ilvl="1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lowerLetter"/>
      <w:lvlText w:val="%4."/>
      <w:lvlJc w:val="left"/>
      <w:pPr>
        <w:tabs>
          <w:tab w:val="num" w:pos="0"/>
        </w:tabs>
        <w:ind w:left="2880" w:hanging="360"/>
      </w:pPr>
    </w:lvl>
    <w:lvl w:ilvl="4">
      <w:start w:val="2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00000013"/>
    <w:multiLevelType w:val="multilevel"/>
    <w:tmpl w:val="3FE469EA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eastAsia="Verdana" w:hAnsiTheme="minorHAnsi" w:cs="Verdana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4" w15:restartNumberingAfterBreak="0">
    <w:nsid w:val="00000014"/>
    <w:multiLevelType w:val="multilevel"/>
    <w:tmpl w:val="00000014"/>
    <w:name w:val="WW8Num20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Noto Sans Symbols" w:hAnsi="Noto Sans Symbols" w:cs="Noto Sans Symbols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Noto Sans Symbols" w:hAnsi="Noto Sans Symbols" w:cs="Noto Sans Symbols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/>
      </w:rPr>
    </w:lvl>
  </w:abstractNum>
  <w:abstractNum w:abstractNumId="15" w15:restartNumberingAfterBreak="0">
    <w:nsid w:val="00000015"/>
    <w:multiLevelType w:val="multilevel"/>
    <w:tmpl w:val="A0FC4F76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1359" w:hanging="360"/>
      </w:pPr>
      <w:rPr>
        <w:rFonts w:asciiTheme="minorHAnsi" w:eastAsia="Verdana" w:hAnsiTheme="minorHAnsi" w:cs="Verdana" w:hint="default"/>
        <w:b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00000016"/>
    <w:multiLevelType w:val="multilevel"/>
    <w:tmpl w:val="C644C3A0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eastAsia="Verdana" w:hAnsiTheme="minorHAnsi" w:cs="Verdana" w:hint="default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Theme="minorHAnsi" w:hAnsiTheme="minorHAnsi" w:hint="default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-2520"/>
        </w:tabs>
        <w:ind w:left="36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00000017"/>
    <w:multiLevelType w:val="multilevel"/>
    <w:tmpl w:val="CAD020D6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hint="default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8" w15:restartNumberingAfterBreak="0">
    <w:nsid w:val="0AAA4297"/>
    <w:multiLevelType w:val="hybridMultilevel"/>
    <w:tmpl w:val="AEC2FB26"/>
    <w:lvl w:ilvl="0" w:tplc="AAE485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72C1E19"/>
    <w:multiLevelType w:val="hybridMultilevel"/>
    <w:tmpl w:val="9D7AC95A"/>
    <w:lvl w:ilvl="0" w:tplc="16401CF2">
      <w:start w:val="1"/>
      <w:numFmt w:val="decimal"/>
      <w:lvlText w:val="%1."/>
      <w:lvlJc w:val="left"/>
      <w:pPr>
        <w:ind w:left="720" w:hanging="360"/>
      </w:pPr>
      <w:rPr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1A1233"/>
    <w:multiLevelType w:val="hybridMultilevel"/>
    <w:tmpl w:val="AEC0A0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786CD0"/>
    <w:multiLevelType w:val="hybridMultilevel"/>
    <w:tmpl w:val="45C0618E"/>
    <w:lvl w:ilvl="0" w:tplc="0415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2" w15:restartNumberingAfterBreak="0">
    <w:nsid w:val="2FCB417C"/>
    <w:multiLevelType w:val="multilevel"/>
    <w:tmpl w:val="12A82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1800"/>
        </w:tabs>
        <w:ind w:left="1800" w:hanging="144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144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144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44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216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  <w:color w:val="000000"/>
      </w:rPr>
    </w:lvl>
  </w:abstractNum>
  <w:abstractNum w:abstractNumId="23" w15:restartNumberingAfterBreak="0">
    <w:nsid w:val="345445D7"/>
    <w:multiLevelType w:val="hybridMultilevel"/>
    <w:tmpl w:val="0B949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6A572E"/>
    <w:multiLevelType w:val="hybridMultilevel"/>
    <w:tmpl w:val="A8BCBCAE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 w15:restartNumberingAfterBreak="0">
    <w:nsid w:val="3921574E"/>
    <w:multiLevelType w:val="hybridMultilevel"/>
    <w:tmpl w:val="30FA6CB8"/>
    <w:name w:val="WW8Num10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2F2CDC"/>
    <w:multiLevelType w:val="hybridMultilevel"/>
    <w:tmpl w:val="B378B2D2"/>
    <w:lvl w:ilvl="0" w:tplc="A3466104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3DF810BF"/>
    <w:multiLevelType w:val="hybridMultilevel"/>
    <w:tmpl w:val="44AC0A6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3F31758B"/>
    <w:multiLevelType w:val="hybridMultilevel"/>
    <w:tmpl w:val="2802536C"/>
    <w:lvl w:ilvl="0" w:tplc="B77E019E">
      <w:start w:val="1"/>
      <w:numFmt w:val="decimal"/>
      <w:lvlText w:val="%1)"/>
      <w:lvlJc w:val="left"/>
      <w:pPr>
        <w:ind w:left="1353" w:hanging="360"/>
      </w:pPr>
      <w:rPr>
        <w:rFonts w:asciiTheme="minorHAnsi" w:eastAsia="Times New Roman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9" w15:restartNumberingAfterBreak="0">
    <w:nsid w:val="3FA72CE9"/>
    <w:multiLevelType w:val="hybridMultilevel"/>
    <w:tmpl w:val="321CD8EC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649336C"/>
    <w:multiLevelType w:val="hybridMultilevel"/>
    <w:tmpl w:val="8EBEABD8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1" w15:restartNumberingAfterBreak="0">
    <w:nsid w:val="4BBF267D"/>
    <w:multiLevelType w:val="hybridMultilevel"/>
    <w:tmpl w:val="B21A168E"/>
    <w:lvl w:ilvl="0" w:tplc="98266332">
      <w:start w:val="1"/>
      <w:numFmt w:val="decimal"/>
      <w:lvlText w:val="%1)"/>
      <w:lvlJc w:val="left"/>
      <w:pPr>
        <w:ind w:left="1073" w:hanging="360"/>
      </w:pPr>
      <w:rPr>
        <w:rFonts w:asciiTheme="minorHAnsi" w:eastAsia="Verdana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793" w:hanging="360"/>
      </w:pPr>
    </w:lvl>
    <w:lvl w:ilvl="2" w:tplc="0415001B" w:tentative="1">
      <w:start w:val="1"/>
      <w:numFmt w:val="lowerRoman"/>
      <w:lvlText w:val="%3."/>
      <w:lvlJc w:val="right"/>
      <w:pPr>
        <w:ind w:left="2513" w:hanging="180"/>
      </w:pPr>
    </w:lvl>
    <w:lvl w:ilvl="3" w:tplc="0415000F" w:tentative="1">
      <w:start w:val="1"/>
      <w:numFmt w:val="decimal"/>
      <w:lvlText w:val="%4."/>
      <w:lvlJc w:val="left"/>
      <w:pPr>
        <w:ind w:left="3233" w:hanging="360"/>
      </w:pPr>
    </w:lvl>
    <w:lvl w:ilvl="4" w:tplc="04150019" w:tentative="1">
      <w:start w:val="1"/>
      <w:numFmt w:val="lowerLetter"/>
      <w:lvlText w:val="%5."/>
      <w:lvlJc w:val="left"/>
      <w:pPr>
        <w:ind w:left="3953" w:hanging="360"/>
      </w:pPr>
    </w:lvl>
    <w:lvl w:ilvl="5" w:tplc="0415001B" w:tentative="1">
      <w:start w:val="1"/>
      <w:numFmt w:val="lowerRoman"/>
      <w:lvlText w:val="%6."/>
      <w:lvlJc w:val="right"/>
      <w:pPr>
        <w:ind w:left="4673" w:hanging="180"/>
      </w:pPr>
    </w:lvl>
    <w:lvl w:ilvl="6" w:tplc="0415000F" w:tentative="1">
      <w:start w:val="1"/>
      <w:numFmt w:val="decimal"/>
      <w:lvlText w:val="%7."/>
      <w:lvlJc w:val="left"/>
      <w:pPr>
        <w:ind w:left="5393" w:hanging="360"/>
      </w:pPr>
    </w:lvl>
    <w:lvl w:ilvl="7" w:tplc="04150019" w:tentative="1">
      <w:start w:val="1"/>
      <w:numFmt w:val="lowerLetter"/>
      <w:lvlText w:val="%8."/>
      <w:lvlJc w:val="left"/>
      <w:pPr>
        <w:ind w:left="6113" w:hanging="360"/>
      </w:pPr>
    </w:lvl>
    <w:lvl w:ilvl="8" w:tplc="0415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32" w15:restartNumberingAfterBreak="0">
    <w:nsid w:val="4D295445"/>
    <w:multiLevelType w:val="hybridMultilevel"/>
    <w:tmpl w:val="644AD6AC"/>
    <w:lvl w:ilvl="0" w:tplc="0415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D36FF0"/>
    <w:multiLevelType w:val="hybridMultilevel"/>
    <w:tmpl w:val="5E54497A"/>
    <w:lvl w:ilvl="0" w:tplc="5DA6166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9315F3"/>
    <w:multiLevelType w:val="hybridMultilevel"/>
    <w:tmpl w:val="82DCC3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6D5B38"/>
    <w:multiLevelType w:val="hybridMultilevel"/>
    <w:tmpl w:val="996E86E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6A836456"/>
    <w:multiLevelType w:val="multilevel"/>
    <w:tmpl w:val="AC7C809A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eastAsia="Verdana" w:hAnsiTheme="minorHAnsi" w:cstheme="minorHAnsi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7" w15:restartNumberingAfterBreak="0">
    <w:nsid w:val="708F5E23"/>
    <w:multiLevelType w:val="multilevel"/>
    <w:tmpl w:val="BEBA9EB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eastAsia="Verdana" w:hAnsiTheme="minorHAnsi" w:cs="Verdana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38" w15:restartNumberingAfterBreak="0">
    <w:nsid w:val="74703652"/>
    <w:multiLevelType w:val="hybridMultilevel"/>
    <w:tmpl w:val="9DAE8CB4"/>
    <w:lvl w:ilvl="0" w:tplc="77BE340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455448"/>
    <w:multiLevelType w:val="hybridMultilevel"/>
    <w:tmpl w:val="1A8E1678"/>
    <w:lvl w:ilvl="0" w:tplc="0415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40" w15:restartNumberingAfterBreak="0">
    <w:nsid w:val="7F3E4EAA"/>
    <w:multiLevelType w:val="hybridMultilevel"/>
    <w:tmpl w:val="22FEC3F4"/>
    <w:name w:val="WW8Num162"/>
    <w:lvl w:ilvl="0" w:tplc="E3B64F2E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38"/>
  </w:num>
  <w:num w:numId="3">
    <w:abstractNumId w:val="33"/>
  </w:num>
  <w:num w:numId="4">
    <w:abstractNumId w:val="7"/>
  </w:num>
  <w:num w:numId="5">
    <w:abstractNumId w:val="16"/>
  </w:num>
  <w:num w:numId="6">
    <w:abstractNumId w:val="10"/>
  </w:num>
  <w:num w:numId="7">
    <w:abstractNumId w:val="8"/>
  </w:num>
  <w:num w:numId="8">
    <w:abstractNumId w:val="31"/>
  </w:num>
  <w:num w:numId="9">
    <w:abstractNumId w:val="28"/>
  </w:num>
  <w:num w:numId="10">
    <w:abstractNumId w:val="29"/>
  </w:num>
  <w:num w:numId="11">
    <w:abstractNumId w:val="36"/>
  </w:num>
  <w:num w:numId="12">
    <w:abstractNumId w:val="23"/>
  </w:num>
  <w:num w:numId="13">
    <w:abstractNumId w:val="34"/>
  </w:num>
  <w:num w:numId="14">
    <w:abstractNumId w:val="39"/>
  </w:num>
  <w:num w:numId="15">
    <w:abstractNumId w:val="21"/>
  </w:num>
  <w:num w:numId="16">
    <w:abstractNumId w:val="37"/>
  </w:num>
  <w:num w:numId="17">
    <w:abstractNumId w:val="20"/>
  </w:num>
  <w:num w:numId="18">
    <w:abstractNumId w:val="30"/>
  </w:num>
  <w:num w:numId="19">
    <w:abstractNumId w:val="18"/>
  </w:num>
  <w:num w:numId="20">
    <w:abstractNumId w:val="32"/>
  </w:num>
  <w:num w:numId="21">
    <w:abstractNumId w:val="26"/>
  </w:num>
  <w:num w:numId="22">
    <w:abstractNumId w:val="24"/>
  </w:num>
  <w:num w:numId="23">
    <w:abstractNumId w:val="22"/>
  </w:num>
  <w:num w:numId="24">
    <w:abstractNumId w:val="35"/>
  </w:num>
  <w:num w:numId="25">
    <w:abstractNumId w:val="27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628"/>
    <w:rsid w:val="00003C12"/>
    <w:rsid w:val="0000439E"/>
    <w:rsid w:val="00004E9F"/>
    <w:rsid w:val="00005028"/>
    <w:rsid w:val="00013703"/>
    <w:rsid w:val="000179AD"/>
    <w:rsid w:val="0002258D"/>
    <w:rsid w:val="000245C3"/>
    <w:rsid w:val="0002609E"/>
    <w:rsid w:val="0002676B"/>
    <w:rsid w:val="00034337"/>
    <w:rsid w:val="00040EDD"/>
    <w:rsid w:val="0004373B"/>
    <w:rsid w:val="00046ECC"/>
    <w:rsid w:val="0004741F"/>
    <w:rsid w:val="00050BBD"/>
    <w:rsid w:val="00053A3E"/>
    <w:rsid w:val="00054168"/>
    <w:rsid w:val="00054E3F"/>
    <w:rsid w:val="00063259"/>
    <w:rsid w:val="00063F06"/>
    <w:rsid w:val="00064D8F"/>
    <w:rsid w:val="0006530A"/>
    <w:rsid w:val="000659E9"/>
    <w:rsid w:val="00066BCA"/>
    <w:rsid w:val="00072DAF"/>
    <w:rsid w:val="0007330F"/>
    <w:rsid w:val="00074A7F"/>
    <w:rsid w:val="00081C3E"/>
    <w:rsid w:val="00082B24"/>
    <w:rsid w:val="00085918"/>
    <w:rsid w:val="000910A8"/>
    <w:rsid w:val="00091C59"/>
    <w:rsid w:val="00094DA1"/>
    <w:rsid w:val="0009518B"/>
    <w:rsid w:val="00095360"/>
    <w:rsid w:val="000A5FC5"/>
    <w:rsid w:val="000B0820"/>
    <w:rsid w:val="000B4603"/>
    <w:rsid w:val="000B4F50"/>
    <w:rsid w:val="000C312A"/>
    <w:rsid w:val="000C7536"/>
    <w:rsid w:val="000D270F"/>
    <w:rsid w:val="000D308F"/>
    <w:rsid w:val="000D4B28"/>
    <w:rsid w:val="000D5DD1"/>
    <w:rsid w:val="000E480E"/>
    <w:rsid w:val="000E7B12"/>
    <w:rsid w:val="000F188D"/>
    <w:rsid w:val="000F20C9"/>
    <w:rsid w:val="000F25D5"/>
    <w:rsid w:val="000F25D8"/>
    <w:rsid w:val="000F38E2"/>
    <w:rsid w:val="000F5E5F"/>
    <w:rsid w:val="000F6F63"/>
    <w:rsid w:val="00102BB0"/>
    <w:rsid w:val="00103D5B"/>
    <w:rsid w:val="00103E83"/>
    <w:rsid w:val="001043F9"/>
    <w:rsid w:val="00105628"/>
    <w:rsid w:val="00105965"/>
    <w:rsid w:val="00112A51"/>
    <w:rsid w:val="001131E0"/>
    <w:rsid w:val="00114628"/>
    <w:rsid w:val="00115605"/>
    <w:rsid w:val="00115926"/>
    <w:rsid w:val="00117ED9"/>
    <w:rsid w:val="00120F2F"/>
    <w:rsid w:val="0012206E"/>
    <w:rsid w:val="00127922"/>
    <w:rsid w:val="001318C3"/>
    <w:rsid w:val="00140CCC"/>
    <w:rsid w:val="00141790"/>
    <w:rsid w:val="001419BB"/>
    <w:rsid w:val="001437AF"/>
    <w:rsid w:val="0014563D"/>
    <w:rsid w:val="00145EFD"/>
    <w:rsid w:val="001462D4"/>
    <w:rsid w:val="00146618"/>
    <w:rsid w:val="00147C7B"/>
    <w:rsid w:val="00151365"/>
    <w:rsid w:val="00152A3A"/>
    <w:rsid w:val="00152D39"/>
    <w:rsid w:val="00156F5A"/>
    <w:rsid w:val="00157A02"/>
    <w:rsid w:val="00162568"/>
    <w:rsid w:val="00162E05"/>
    <w:rsid w:val="00162F01"/>
    <w:rsid w:val="001631D4"/>
    <w:rsid w:val="001633AA"/>
    <w:rsid w:val="00164043"/>
    <w:rsid w:val="0016622C"/>
    <w:rsid w:val="001740E4"/>
    <w:rsid w:val="00175DCD"/>
    <w:rsid w:val="0017625B"/>
    <w:rsid w:val="001771FD"/>
    <w:rsid w:val="00183B06"/>
    <w:rsid w:val="00183E03"/>
    <w:rsid w:val="001840E8"/>
    <w:rsid w:val="0018475E"/>
    <w:rsid w:val="00185A09"/>
    <w:rsid w:val="00185BCF"/>
    <w:rsid w:val="00187C37"/>
    <w:rsid w:val="00191086"/>
    <w:rsid w:val="00192694"/>
    <w:rsid w:val="0019280D"/>
    <w:rsid w:val="0019343A"/>
    <w:rsid w:val="001949A4"/>
    <w:rsid w:val="0019731B"/>
    <w:rsid w:val="001973BF"/>
    <w:rsid w:val="001A3C9B"/>
    <w:rsid w:val="001A4788"/>
    <w:rsid w:val="001A6871"/>
    <w:rsid w:val="001A6CEE"/>
    <w:rsid w:val="001B022D"/>
    <w:rsid w:val="001B3A4B"/>
    <w:rsid w:val="001B495C"/>
    <w:rsid w:val="001B4A14"/>
    <w:rsid w:val="001C3C45"/>
    <w:rsid w:val="001C4F8A"/>
    <w:rsid w:val="001C55D7"/>
    <w:rsid w:val="001C5767"/>
    <w:rsid w:val="001C6761"/>
    <w:rsid w:val="001C6E7C"/>
    <w:rsid w:val="001C73D5"/>
    <w:rsid w:val="001D665C"/>
    <w:rsid w:val="001E08B2"/>
    <w:rsid w:val="001E2D09"/>
    <w:rsid w:val="001E3868"/>
    <w:rsid w:val="001E5C9C"/>
    <w:rsid w:val="001F0EE2"/>
    <w:rsid w:val="001F543A"/>
    <w:rsid w:val="00206349"/>
    <w:rsid w:val="00215650"/>
    <w:rsid w:val="002157FC"/>
    <w:rsid w:val="00223233"/>
    <w:rsid w:val="00225B1D"/>
    <w:rsid w:val="0022758C"/>
    <w:rsid w:val="002302A1"/>
    <w:rsid w:val="002331DC"/>
    <w:rsid w:val="002334E9"/>
    <w:rsid w:val="0024201A"/>
    <w:rsid w:val="00242732"/>
    <w:rsid w:val="00243270"/>
    <w:rsid w:val="002450D9"/>
    <w:rsid w:val="002512A0"/>
    <w:rsid w:val="002535A2"/>
    <w:rsid w:val="00254B78"/>
    <w:rsid w:val="002551AD"/>
    <w:rsid w:val="00255B97"/>
    <w:rsid w:val="0026122E"/>
    <w:rsid w:val="00263779"/>
    <w:rsid w:val="00264896"/>
    <w:rsid w:val="002664F3"/>
    <w:rsid w:val="0027159B"/>
    <w:rsid w:val="00273EAF"/>
    <w:rsid w:val="00274E1D"/>
    <w:rsid w:val="0027512E"/>
    <w:rsid w:val="00277BC8"/>
    <w:rsid w:val="00282F63"/>
    <w:rsid w:val="00283E10"/>
    <w:rsid w:val="00285A83"/>
    <w:rsid w:val="0029010E"/>
    <w:rsid w:val="0029147E"/>
    <w:rsid w:val="00292303"/>
    <w:rsid w:val="00295AB2"/>
    <w:rsid w:val="00297BA8"/>
    <w:rsid w:val="00297D86"/>
    <w:rsid w:val="002A022E"/>
    <w:rsid w:val="002A538C"/>
    <w:rsid w:val="002A5B3C"/>
    <w:rsid w:val="002A6425"/>
    <w:rsid w:val="002A68BB"/>
    <w:rsid w:val="002A7C11"/>
    <w:rsid w:val="002B0DC2"/>
    <w:rsid w:val="002B0F73"/>
    <w:rsid w:val="002B1B20"/>
    <w:rsid w:val="002B205B"/>
    <w:rsid w:val="002B50BE"/>
    <w:rsid w:val="002B5DB8"/>
    <w:rsid w:val="002C016C"/>
    <w:rsid w:val="002C581B"/>
    <w:rsid w:val="002C6549"/>
    <w:rsid w:val="002D14E3"/>
    <w:rsid w:val="002D446E"/>
    <w:rsid w:val="002E4F60"/>
    <w:rsid w:val="002E519A"/>
    <w:rsid w:val="002E6ED4"/>
    <w:rsid w:val="002E7CAF"/>
    <w:rsid w:val="002F0B4A"/>
    <w:rsid w:val="002F1E5C"/>
    <w:rsid w:val="002F2394"/>
    <w:rsid w:val="002F41D3"/>
    <w:rsid w:val="002F4A58"/>
    <w:rsid w:val="002F4E02"/>
    <w:rsid w:val="00300095"/>
    <w:rsid w:val="00301462"/>
    <w:rsid w:val="00301C0B"/>
    <w:rsid w:val="0030260E"/>
    <w:rsid w:val="00307809"/>
    <w:rsid w:val="00307BF5"/>
    <w:rsid w:val="00307C99"/>
    <w:rsid w:val="00310238"/>
    <w:rsid w:val="0031126A"/>
    <w:rsid w:val="00312692"/>
    <w:rsid w:val="003127D2"/>
    <w:rsid w:val="003152FD"/>
    <w:rsid w:val="003226A3"/>
    <w:rsid w:val="00325FC3"/>
    <w:rsid w:val="003332C9"/>
    <w:rsid w:val="00336342"/>
    <w:rsid w:val="003479DC"/>
    <w:rsid w:val="003516B7"/>
    <w:rsid w:val="00351B57"/>
    <w:rsid w:val="003550AF"/>
    <w:rsid w:val="00356593"/>
    <w:rsid w:val="00361B0F"/>
    <w:rsid w:val="003629D7"/>
    <w:rsid w:val="003638B5"/>
    <w:rsid w:val="00364614"/>
    <w:rsid w:val="003657BA"/>
    <w:rsid w:val="003664E1"/>
    <w:rsid w:val="003666CE"/>
    <w:rsid w:val="00370793"/>
    <w:rsid w:val="00373648"/>
    <w:rsid w:val="0038106C"/>
    <w:rsid w:val="003821B2"/>
    <w:rsid w:val="00382C75"/>
    <w:rsid w:val="00383491"/>
    <w:rsid w:val="003842D0"/>
    <w:rsid w:val="00385AB3"/>
    <w:rsid w:val="00387604"/>
    <w:rsid w:val="0039078F"/>
    <w:rsid w:val="00391381"/>
    <w:rsid w:val="0039722F"/>
    <w:rsid w:val="003A154F"/>
    <w:rsid w:val="003A33A1"/>
    <w:rsid w:val="003A3D55"/>
    <w:rsid w:val="003A4884"/>
    <w:rsid w:val="003A4A39"/>
    <w:rsid w:val="003B2F15"/>
    <w:rsid w:val="003B2FA2"/>
    <w:rsid w:val="003B30AF"/>
    <w:rsid w:val="003B49F8"/>
    <w:rsid w:val="003B4DE7"/>
    <w:rsid w:val="003B5D9C"/>
    <w:rsid w:val="003B60D3"/>
    <w:rsid w:val="003C0424"/>
    <w:rsid w:val="003C09AC"/>
    <w:rsid w:val="003C1628"/>
    <w:rsid w:val="003C21ED"/>
    <w:rsid w:val="003C4534"/>
    <w:rsid w:val="003C49AC"/>
    <w:rsid w:val="003C5D3B"/>
    <w:rsid w:val="003C641F"/>
    <w:rsid w:val="003D0CFF"/>
    <w:rsid w:val="003D1AD8"/>
    <w:rsid w:val="003D2E2D"/>
    <w:rsid w:val="003D3C22"/>
    <w:rsid w:val="003D6294"/>
    <w:rsid w:val="003D66D9"/>
    <w:rsid w:val="003E165C"/>
    <w:rsid w:val="003E1E0E"/>
    <w:rsid w:val="003F04B3"/>
    <w:rsid w:val="003F3FB6"/>
    <w:rsid w:val="003F4E95"/>
    <w:rsid w:val="0040012B"/>
    <w:rsid w:val="00400718"/>
    <w:rsid w:val="0040114A"/>
    <w:rsid w:val="00401752"/>
    <w:rsid w:val="00403F92"/>
    <w:rsid w:val="0040423A"/>
    <w:rsid w:val="00406078"/>
    <w:rsid w:val="00406882"/>
    <w:rsid w:val="00406D8E"/>
    <w:rsid w:val="00406EDB"/>
    <w:rsid w:val="00407184"/>
    <w:rsid w:val="004160AE"/>
    <w:rsid w:val="00417BE5"/>
    <w:rsid w:val="00421F18"/>
    <w:rsid w:val="0042446D"/>
    <w:rsid w:val="004259C6"/>
    <w:rsid w:val="0043097F"/>
    <w:rsid w:val="00435938"/>
    <w:rsid w:val="0045227A"/>
    <w:rsid w:val="00454057"/>
    <w:rsid w:val="00456AD9"/>
    <w:rsid w:val="00456D10"/>
    <w:rsid w:val="00461FD8"/>
    <w:rsid w:val="004644A4"/>
    <w:rsid w:val="0046465D"/>
    <w:rsid w:val="004647EA"/>
    <w:rsid w:val="00466457"/>
    <w:rsid w:val="00474830"/>
    <w:rsid w:val="004760F6"/>
    <w:rsid w:val="0048089A"/>
    <w:rsid w:val="00482BEB"/>
    <w:rsid w:val="00487BD0"/>
    <w:rsid w:val="00495685"/>
    <w:rsid w:val="00496E6F"/>
    <w:rsid w:val="00496F6E"/>
    <w:rsid w:val="004A0095"/>
    <w:rsid w:val="004A107D"/>
    <w:rsid w:val="004A1FB6"/>
    <w:rsid w:val="004A2E5E"/>
    <w:rsid w:val="004A4BB9"/>
    <w:rsid w:val="004A53E0"/>
    <w:rsid w:val="004A56F6"/>
    <w:rsid w:val="004A5B1E"/>
    <w:rsid w:val="004A6A7C"/>
    <w:rsid w:val="004A707B"/>
    <w:rsid w:val="004B0463"/>
    <w:rsid w:val="004B1468"/>
    <w:rsid w:val="004B4118"/>
    <w:rsid w:val="004B6622"/>
    <w:rsid w:val="004B6D27"/>
    <w:rsid w:val="004C0DF3"/>
    <w:rsid w:val="004C3F03"/>
    <w:rsid w:val="004C6547"/>
    <w:rsid w:val="004C751E"/>
    <w:rsid w:val="004D1C74"/>
    <w:rsid w:val="004D5D10"/>
    <w:rsid w:val="004D7A77"/>
    <w:rsid w:val="004D7CBF"/>
    <w:rsid w:val="004D7D43"/>
    <w:rsid w:val="004E1A3D"/>
    <w:rsid w:val="004E1DE8"/>
    <w:rsid w:val="004E3A14"/>
    <w:rsid w:val="004E42D5"/>
    <w:rsid w:val="004F3D02"/>
    <w:rsid w:val="004F4F91"/>
    <w:rsid w:val="004F7805"/>
    <w:rsid w:val="005006BB"/>
    <w:rsid w:val="00511A0C"/>
    <w:rsid w:val="00513938"/>
    <w:rsid w:val="00513A40"/>
    <w:rsid w:val="00515486"/>
    <w:rsid w:val="00516573"/>
    <w:rsid w:val="00517208"/>
    <w:rsid w:val="00521F88"/>
    <w:rsid w:val="00522768"/>
    <w:rsid w:val="005229D5"/>
    <w:rsid w:val="00523BC5"/>
    <w:rsid w:val="00526964"/>
    <w:rsid w:val="005313FA"/>
    <w:rsid w:val="00536F4C"/>
    <w:rsid w:val="0053766D"/>
    <w:rsid w:val="00537BF2"/>
    <w:rsid w:val="00542D5E"/>
    <w:rsid w:val="00544286"/>
    <w:rsid w:val="00552598"/>
    <w:rsid w:val="00553191"/>
    <w:rsid w:val="00554A15"/>
    <w:rsid w:val="00554B81"/>
    <w:rsid w:val="0055556F"/>
    <w:rsid w:val="00555F91"/>
    <w:rsid w:val="00562B10"/>
    <w:rsid w:val="00573AFC"/>
    <w:rsid w:val="0057404C"/>
    <w:rsid w:val="00577302"/>
    <w:rsid w:val="005774E1"/>
    <w:rsid w:val="00580D46"/>
    <w:rsid w:val="00581FC4"/>
    <w:rsid w:val="0058289C"/>
    <w:rsid w:val="005839C7"/>
    <w:rsid w:val="00583AB2"/>
    <w:rsid w:val="005911C0"/>
    <w:rsid w:val="005913A6"/>
    <w:rsid w:val="00594F6B"/>
    <w:rsid w:val="005964C5"/>
    <w:rsid w:val="005A1C50"/>
    <w:rsid w:val="005A7863"/>
    <w:rsid w:val="005B0D57"/>
    <w:rsid w:val="005B22B2"/>
    <w:rsid w:val="005B5583"/>
    <w:rsid w:val="005B60B0"/>
    <w:rsid w:val="005B6131"/>
    <w:rsid w:val="005C1FED"/>
    <w:rsid w:val="005C49A1"/>
    <w:rsid w:val="005C60C7"/>
    <w:rsid w:val="005C773A"/>
    <w:rsid w:val="005C7DA4"/>
    <w:rsid w:val="005D21C9"/>
    <w:rsid w:val="005D2234"/>
    <w:rsid w:val="005D23F5"/>
    <w:rsid w:val="005D2B0F"/>
    <w:rsid w:val="005D3C53"/>
    <w:rsid w:val="005D640C"/>
    <w:rsid w:val="005E054E"/>
    <w:rsid w:val="005E3721"/>
    <w:rsid w:val="005E4C06"/>
    <w:rsid w:val="005E4DAA"/>
    <w:rsid w:val="005E6B00"/>
    <w:rsid w:val="005F06A4"/>
    <w:rsid w:val="0060019B"/>
    <w:rsid w:val="00601143"/>
    <w:rsid w:val="0060124D"/>
    <w:rsid w:val="00602FC5"/>
    <w:rsid w:val="00604783"/>
    <w:rsid w:val="006077A7"/>
    <w:rsid w:val="00607C1C"/>
    <w:rsid w:val="00612D72"/>
    <w:rsid w:val="006211FB"/>
    <w:rsid w:val="00622BCE"/>
    <w:rsid w:val="00625541"/>
    <w:rsid w:val="0062555F"/>
    <w:rsid w:val="00626ACA"/>
    <w:rsid w:val="00630815"/>
    <w:rsid w:val="006312D3"/>
    <w:rsid w:val="00632322"/>
    <w:rsid w:val="00634441"/>
    <w:rsid w:val="00643489"/>
    <w:rsid w:val="006441EC"/>
    <w:rsid w:val="0064747C"/>
    <w:rsid w:val="00647BE6"/>
    <w:rsid w:val="00647E62"/>
    <w:rsid w:val="006508EA"/>
    <w:rsid w:val="00650BE6"/>
    <w:rsid w:val="00652021"/>
    <w:rsid w:val="006569EB"/>
    <w:rsid w:val="006656B7"/>
    <w:rsid w:val="0066594F"/>
    <w:rsid w:val="006659A0"/>
    <w:rsid w:val="00665B08"/>
    <w:rsid w:val="00670420"/>
    <w:rsid w:val="00670CC8"/>
    <w:rsid w:val="006715E0"/>
    <w:rsid w:val="006721A0"/>
    <w:rsid w:val="00672AB3"/>
    <w:rsid w:val="00683469"/>
    <w:rsid w:val="006866A0"/>
    <w:rsid w:val="0069140A"/>
    <w:rsid w:val="006937E9"/>
    <w:rsid w:val="0069435C"/>
    <w:rsid w:val="006A1009"/>
    <w:rsid w:val="006A51E7"/>
    <w:rsid w:val="006A60C6"/>
    <w:rsid w:val="006B25B1"/>
    <w:rsid w:val="006B38CB"/>
    <w:rsid w:val="006B3BF4"/>
    <w:rsid w:val="006B454D"/>
    <w:rsid w:val="006B4EED"/>
    <w:rsid w:val="006B6123"/>
    <w:rsid w:val="006B7BC7"/>
    <w:rsid w:val="006C1D29"/>
    <w:rsid w:val="006C2621"/>
    <w:rsid w:val="006C3FCF"/>
    <w:rsid w:val="006C72EE"/>
    <w:rsid w:val="006D3625"/>
    <w:rsid w:val="006D6649"/>
    <w:rsid w:val="006E0CEA"/>
    <w:rsid w:val="006E1535"/>
    <w:rsid w:val="006E20C1"/>
    <w:rsid w:val="006E30B3"/>
    <w:rsid w:val="006E47FE"/>
    <w:rsid w:val="006E5108"/>
    <w:rsid w:val="006E5E08"/>
    <w:rsid w:val="006E67AA"/>
    <w:rsid w:val="006E7B66"/>
    <w:rsid w:val="006F06E5"/>
    <w:rsid w:val="006F47CD"/>
    <w:rsid w:val="00701F6C"/>
    <w:rsid w:val="00712112"/>
    <w:rsid w:val="00713613"/>
    <w:rsid w:val="007154B7"/>
    <w:rsid w:val="00715E4F"/>
    <w:rsid w:val="00716876"/>
    <w:rsid w:val="00723597"/>
    <w:rsid w:val="00726325"/>
    <w:rsid w:val="00726E7B"/>
    <w:rsid w:val="00726F5B"/>
    <w:rsid w:val="00727BFE"/>
    <w:rsid w:val="00730A10"/>
    <w:rsid w:val="007316E4"/>
    <w:rsid w:val="00732F1D"/>
    <w:rsid w:val="00733055"/>
    <w:rsid w:val="0073338F"/>
    <w:rsid w:val="00736ACA"/>
    <w:rsid w:val="0073789E"/>
    <w:rsid w:val="00741B51"/>
    <w:rsid w:val="00743B5C"/>
    <w:rsid w:val="007453BF"/>
    <w:rsid w:val="007502AE"/>
    <w:rsid w:val="007505AC"/>
    <w:rsid w:val="00757620"/>
    <w:rsid w:val="00757C83"/>
    <w:rsid w:val="00762B2F"/>
    <w:rsid w:val="007653C6"/>
    <w:rsid w:val="00771DC1"/>
    <w:rsid w:val="007730C8"/>
    <w:rsid w:val="00773326"/>
    <w:rsid w:val="007829D9"/>
    <w:rsid w:val="00784B96"/>
    <w:rsid w:val="00785416"/>
    <w:rsid w:val="00785D18"/>
    <w:rsid w:val="00786632"/>
    <w:rsid w:val="00790171"/>
    <w:rsid w:val="00795EDC"/>
    <w:rsid w:val="007A079C"/>
    <w:rsid w:val="007A1963"/>
    <w:rsid w:val="007A1FC0"/>
    <w:rsid w:val="007A22C9"/>
    <w:rsid w:val="007B12A2"/>
    <w:rsid w:val="007B5EA5"/>
    <w:rsid w:val="007C1568"/>
    <w:rsid w:val="007C2CA7"/>
    <w:rsid w:val="007C66ED"/>
    <w:rsid w:val="007C76F0"/>
    <w:rsid w:val="007D55B1"/>
    <w:rsid w:val="007E59A9"/>
    <w:rsid w:val="007F14B8"/>
    <w:rsid w:val="007F3682"/>
    <w:rsid w:val="007F577F"/>
    <w:rsid w:val="007F6DE2"/>
    <w:rsid w:val="008001AE"/>
    <w:rsid w:val="00804D42"/>
    <w:rsid w:val="00805807"/>
    <w:rsid w:val="008061C4"/>
    <w:rsid w:val="008073ED"/>
    <w:rsid w:val="00807591"/>
    <w:rsid w:val="0081537E"/>
    <w:rsid w:val="00816093"/>
    <w:rsid w:val="00816AC3"/>
    <w:rsid w:val="00822328"/>
    <w:rsid w:val="0082305C"/>
    <w:rsid w:val="00825ABC"/>
    <w:rsid w:val="008274D2"/>
    <w:rsid w:val="00832A9E"/>
    <w:rsid w:val="0083483D"/>
    <w:rsid w:val="00835047"/>
    <w:rsid w:val="0083551A"/>
    <w:rsid w:val="008409FE"/>
    <w:rsid w:val="00846F28"/>
    <w:rsid w:val="00850A96"/>
    <w:rsid w:val="00851129"/>
    <w:rsid w:val="0085162B"/>
    <w:rsid w:val="008539B5"/>
    <w:rsid w:val="00855C46"/>
    <w:rsid w:val="00856485"/>
    <w:rsid w:val="00856A3C"/>
    <w:rsid w:val="008633F9"/>
    <w:rsid w:val="00864A27"/>
    <w:rsid w:val="00865B7D"/>
    <w:rsid w:val="008719ED"/>
    <w:rsid w:val="00876423"/>
    <w:rsid w:val="00877A02"/>
    <w:rsid w:val="00882A14"/>
    <w:rsid w:val="00883531"/>
    <w:rsid w:val="0088510E"/>
    <w:rsid w:val="00885FF4"/>
    <w:rsid w:val="0089017C"/>
    <w:rsid w:val="00893D5B"/>
    <w:rsid w:val="00895272"/>
    <w:rsid w:val="008A2EAC"/>
    <w:rsid w:val="008A401C"/>
    <w:rsid w:val="008A4AB2"/>
    <w:rsid w:val="008A4F88"/>
    <w:rsid w:val="008A5050"/>
    <w:rsid w:val="008A5CF6"/>
    <w:rsid w:val="008A6222"/>
    <w:rsid w:val="008A72BB"/>
    <w:rsid w:val="008A7332"/>
    <w:rsid w:val="008B05DB"/>
    <w:rsid w:val="008B50E0"/>
    <w:rsid w:val="008C00F2"/>
    <w:rsid w:val="008C0D7A"/>
    <w:rsid w:val="008C6D57"/>
    <w:rsid w:val="008D3908"/>
    <w:rsid w:val="008D3992"/>
    <w:rsid w:val="008E4ECA"/>
    <w:rsid w:val="008F3696"/>
    <w:rsid w:val="008F4199"/>
    <w:rsid w:val="008F4487"/>
    <w:rsid w:val="008F522A"/>
    <w:rsid w:val="008F5CC7"/>
    <w:rsid w:val="00901FA6"/>
    <w:rsid w:val="00903073"/>
    <w:rsid w:val="00903F94"/>
    <w:rsid w:val="00904148"/>
    <w:rsid w:val="0090527F"/>
    <w:rsid w:val="00905D65"/>
    <w:rsid w:val="00906267"/>
    <w:rsid w:val="0090641C"/>
    <w:rsid w:val="009101E5"/>
    <w:rsid w:val="0091078E"/>
    <w:rsid w:val="00910E28"/>
    <w:rsid w:val="009147BA"/>
    <w:rsid w:val="00914F6A"/>
    <w:rsid w:val="009152B0"/>
    <w:rsid w:val="00917DB7"/>
    <w:rsid w:val="00920E94"/>
    <w:rsid w:val="00923B38"/>
    <w:rsid w:val="00924D71"/>
    <w:rsid w:val="0092500D"/>
    <w:rsid w:val="009275F5"/>
    <w:rsid w:val="0093648D"/>
    <w:rsid w:val="00940ADE"/>
    <w:rsid w:val="00943101"/>
    <w:rsid w:val="009457B2"/>
    <w:rsid w:val="00954987"/>
    <w:rsid w:val="0095522E"/>
    <w:rsid w:val="00960E2C"/>
    <w:rsid w:val="00962406"/>
    <w:rsid w:val="0096533F"/>
    <w:rsid w:val="00965493"/>
    <w:rsid w:val="00966F9E"/>
    <w:rsid w:val="00970C28"/>
    <w:rsid w:val="0097106A"/>
    <w:rsid w:val="009748A8"/>
    <w:rsid w:val="009754A5"/>
    <w:rsid w:val="009779F8"/>
    <w:rsid w:val="00980049"/>
    <w:rsid w:val="00980646"/>
    <w:rsid w:val="00980700"/>
    <w:rsid w:val="009826ED"/>
    <w:rsid w:val="009852E7"/>
    <w:rsid w:val="009858B0"/>
    <w:rsid w:val="00990301"/>
    <w:rsid w:val="00994260"/>
    <w:rsid w:val="00995CD6"/>
    <w:rsid w:val="009A28B1"/>
    <w:rsid w:val="009A3AD5"/>
    <w:rsid w:val="009A435F"/>
    <w:rsid w:val="009A6D05"/>
    <w:rsid w:val="009B2312"/>
    <w:rsid w:val="009B3B58"/>
    <w:rsid w:val="009B7453"/>
    <w:rsid w:val="009B7737"/>
    <w:rsid w:val="009C1E6E"/>
    <w:rsid w:val="009C1F52"/>
    <w:rsid w:val="009C216D"/>
    <w:rsid w:val="009C51F9"/>
    <w:rsid w:val="009C6C51"/>
    <w:rsid w:val="009C7F5D"/>
    <w:rsid w:val="009D0274"/>
    <w:rsid w:val="009E0145"/>
    <w:rsid w:val="009E17BB"/>
    <w:rsid w:val="009E2EAD"/>
    <w:rsid w:val="009E4EF5"/>
    <w:rsid w:val="009E51DF"/>
    <w:rsid w:val="009E6D5D"/>
    <w:rsid w:val="009F0B73"/>
    <w:rsid w:val="009F129C"/>
    <w:rsid w:val="009F2750"/>
    <w:rsid w:val="009F2A24"/>
    <w:rsid w:val="009F3711"/>
    <w:rsid w:val="009F56A9"/>
    <w:rsid w:val="009F5B41"/>
    <w:rsid w:val="00A008B8"/>
    <w:rsid w:val="00A0093D"/>
    <w:rsid w:val="00A04931"/>
    <w:rsid w:val="00A059A5"/>
    <w:rsid w:val="00A07031"/>
    <w:rsid w:val="00A11CBD"/>
    <w:rsid w:val="00A12DA5"/>
    <w:rsid w:val="00A13FC8"/>
    <w:rsid w:val="00A14CD5"/>
    <w:rsid w:val="00A15F98"/>
    <w:rsid w:val="00A17960"/>
    <w:rsid w:val="00A17A4E"/>
    <w:rsid w:val="00A206F9"/>
    <w:rsid w:val="00A21E64"/>
    <w:rsid w:val="00A23497"/>
    <w:rsid w:val="00A2623E"/>
    <w:rsid w:val="00A308A0"/>
    <w:rsid w:val="00A323FA"/>
    <w:rsid w:val="00A34A34"/>
    <w:rsid w:val="00A44E7C"/>
    <w:rsid w:val="00A47263"/>
    <w:rsid w:val="00A47B29"/>
    <w:rsid w:val="00A47D66"/>
    <w:rsid w:val="00A47EEB"/>
    <w:rsid w:val="00A5203C"/>
    <w:rsid w:val="00A52956"/>
    <w:rsid w:val="00A5398F"/>
    <w:rsid w:val="00A54A3A"/>
    <w:rsid w:val="00A553DF"/>
    <w:rsid w:val="00A5639A"/>
    <w:rsid w:val="00A61B44"/>
    <w:rsid w:val="00A621E5"/>
    <w:rsid w:val="00A6317A"/>
    <w:rsid w:val="00A64478"/>
    <w:rsid w:val="00A66E49"/>
    <w:rsid w:val="00A672EA"/>
    <w:rsid w:val="00A6747E"/>
    <w:rsid w:val="00A7526E"/>
    <w:rsid w:val="00A8057B"/>
    <w:rsid w:val="00A855E1"/>
    <w:rsid w:val="00A90B7E"/>
    <w:rsid w:val="00A920C1"/>
    <w:rsid w:val="00A9727D"/>
    <w:rsid w:val="00AA0CDB"/>
    <w:rsid w:val="00AA526B"/>
    <w:rsid w:val="00AA56C5"/>
    <w:rsid w:val="00AA59EA"/>
    <w:rsid w:val="00AB0E2A"/>
    <w:rsid w:val="00AB2D70"/>
    <w:rsid w:val="00AB3683"/>
    <w:rsid w:val="00AB4A7F"/>
    <w:rsid w:val="00AB6919"/>
    <w:rsid w:val="00AB79EC"/>
    <w:rsid w:val="00AC327E"/>
    <w:rsid w:val="00AC7EE9"/>
    <w:rsid w:val="00AD174F"/>
    <w:rsid w:val="00AD59F6"/>
    <w:rsid w:val="00AD6A31"/>
    <w:rsid w:val="00AE1734"/>
    <w:rsid w:val="00AE6567"/>
    <w:rsid w:val="00AE682E"/>
    <w:rsid w:val="00AF1A00"/>
    <w:rsid w:val="00AF363D"/>
    <w:rsid w:val="00AF4A8F"/>
    <w:rsid w:val="00AF5F37"/>
    <w:rsid w:val="00B00FD8"/>
    <w:rsid w:val="00B029C8"/>
    <w:rsid w:val="00B047E0"/>
    <w:rsid w:val="00B050A9"/>
    <w:rsid w:val="00B0554C"/>
    <w:rsid w:val="00B07A70"/>
    <w:rsid w:val="00B10C27"/>
    <w:rsid w:val="00B12119"/>
    <w:rsid w:val="00B155F8"/>
    <w:rsid w:val="00B167DE"/>
    <w:rsid w:val="00B20D07"/>
    <w:rsid w:val="00B23DD0"/>
    <w:rsid w:val="00B2526B"/>
    <w:rsid w:val="00B319E8"/>
    <w:rsid w:val="00B32669"/>
    <w:rsid w:val="00B36B59"/>
    <w:rsid w:val="00B36E71"/>
    <w:rsid w:val="00B40A1E"/>
    <w:rsid w:val="00B43F22"/>
    <w:rsid w:val="00B447D3"/>
    <w:rsid w:val="00B45E1C"/>
    <w:rsid w:val="00B4692E"/>
    <w:rsid w:val="00B46F8D"/>
    <w:rsid w:val="00B4770E"/>
    <w:rsid w:val="00B50432"/>
    <w:rsid w:val="00B5140D"/>
    <w:rsid w:val="00B519ED"/>
    <w:rsid w:val="00B5423B"/>
    <w:rsid w:val="00B54A41"/>
    <w:rsid w:val="00B54B46"/>
    <w:rsid w:val="00B570F2"/>
    <w:rsid w:val="00B61CCC"/>
    <w:rsid w:val="00B67897"/>
    <w:rsid w:val="00B70246"/>
    <w:rsid w:val="00B74732"/>
    <w:rsid w:val="00B80013"/>
    <w:rsid w:val="00B82320"/>
    <w:rsid w:val="00B915E2"/>
    <w:rsid w:val="00B9277B"/>
    <w:rsid w:val="00B95C67"/>
    <w:rsid w:val="00BA0E0D"/>
    <w:rsid w:val="00BA19A7"/>
    <w:rsid w:val="00BA1AC7"/>
    <w:rsid w:val="00BA1B86"/>
    <w:rsid w:val="00BA1DD4"/>
    <w:rsid w:val="00BA2528"/>
    <w:rsid w:val="00BA26A0"/>
    <w:rsid w:val="00BA5729"/>
    <w:rsid w:val="00BA7E78"/>
    <w:rsid w:val="00BB38E9"/>
    <w:rsid w:val="00BB4E9A"/>
    <w:rsid w:val="00BB53AD"/>
    <w:rsid w:val="00BB545C"/>
    <w:rsid w:val="00BB5F05"/>
    <w:rsid w:val="00BC178A"/>
    <w:rsid w:val="00BC1B9E"/>
    <w:rsid w:val="00BC1DF5"/>
    <w:rsid w:val="00BC5583"/>
    <w:rsid w:val="00BC5787"/>
    <w:rsid w:val="00BC60C2"/>
    <w:rsid w:val="00BC71BC"/>
    <w:rsid w:val="00BC739F"/>
    <w:rsid w:val="00BD0930"/>
    <w:rsid w:val="00BD0A3D"/>
    <w:rsid w:val="00BD1A29"/>
    <w:rsid w:val="00BD5238"/>
    <w:rsid w:val="00BE0AC2"/>
    <w:rsid w:val="00BE1EFC"/>
    <w:rsid w:val="00BE5C3B"/>
    <w:rsid w:val="00BE6CB5"/>
    <w:rsid w:val="00BF1469"/>
    <w:rsid w:val="00BF19AE"/>
    <w:rsid w:val="00BF1F2E"/>
    <w:rsid w:val="00BF2CB5"/>
    <w:rsid w:val="00BF52FB"/>
    <w:rsid w:val="00BF5328"/>
    <w:rsid w:val="00BF7D14"/>
    <w:rsid w:val="00BF7EA0"/>
    <w:rsid w:val="00C0471C"/>
    <w:rsid w:val="00C04B9E"/>
    <w:rsid w:val="00C05FD6"/>
    <w:rsid w:val="00C108EC"/>
    <w:rsid w:val="00C10FA6"/>
    <w:rsid w:val="00C12493"/>
    <w:rsid w:val="00C1409A"/>
    <w:rsid w:val="00C2139E"/>
    <w:rsid w:val="00C25965"/>
    <w:rsid w:val="00C314E7"/>
    <w:rsid w:val="00C416AD"/>
    <w:rsid w:val="00C425BB"/>
    <w:rsid w:val="00C42B0F"/>
    <w:rsid w:val="00C42BFB"/>
    <w:rsid w:val="00C43E49"/>
    <w:rsid w:val="00C442D0"/>
    <w:rsid w:val="00C57542"/>
    <w:rsid w:val="00C60270"/>
    <w:rsid w:val="00C60D75"/>
    <w:rsid w:val="00C65F08"/>
    <w:rsid w:val="00C678C2"/>
    <w:rsid w:val="00C7379B"/>
    <w:rsid w:val="00C7478B"/>
    <w:rsid w:val="00C75807"/>
    <w:rsid w:val="00C76A76"/>
    <w:rsid w:val="00C773FF"/>
    <w:rsid w:val="00C81F5C"/>
    <w:rsid w:val="00C85E81"/>
    <w:rsid w:val="00C85F2B"/>
    <w:rsid w:val="00C8629F"/>
    <w:rsid w:val="00C94B67"/>
    <w:rsid w:val="00CA0B6D"/>
    <w:rsid w:val="00CA1D0A"/>
    <w:rsid w:val="00CA5FC2"/>
    <w:rsid w:val="00CB03C4"/>
    <w:rsid w:val="00CB11CC"/>
    <w:rsid w:val="00CB5DFC"/>
    <w:rsid w:val="00CC3963"/>
    <w:rsid w:val="00CC55DA"/>
    <w:rsid w:val="00CD1A95"/>
    <w:rsid w:val="00CD2EE4"/>
    <w:rsid w:val="00CE3B7B"/>
    <w:rsid w:val="00CF17FB"/>
    <w:rsid w:val="00CF65E1"/>
    <w:rsid w:val="00D015F1"/>
    <w:rsid w:val="00D01D47"/>
    <w:rsid w:val="00D01DA1"/>
    <w:rsid w:val="00D042C6"/>
    <w:rsid w:val="00D06DC1"/>
    <w:rsid w:val="00D0739A"/>
    <w:rsid w:val="00D075DC"/>
    <w:rsid w:val="00D076BD"/>
    <w:rsid w:val="00D07DDD"/>
    <w:rsid w:val="00D10719"/>
    <w:rsid w:val="00D1135A"/>
    <w:rsid w:val="00D11F01"/>
    <w:rsid w:val="00D120FF"/>
    <w:rsid w:val="00D1521B"/>
    <w:rsid w:val="00D153E7"/>
    <w:rsid w:val="00D17E06"/>
    <w:rsid w:val="00D21589"/>
    <w:rsid w:val="00D27704"/>
    <w:rsid w:val="00D30941"/>
    <w:rsid w:val="00D31E08"/>
    <w:rsid w:val="00D32AB7"/>
    <w:rsid w:val="00D41D7F"/>
    <w:rsid w:val="00D441F5"/>
    <w:rsid w:val="00D44718"/>
    <w:rsid w:val="00D462D7"/>
    <w:rsid w:val="00D530A9"/>
    <w:rsid w:val="00D53AFD"/>
    <w:rsid w:val="00D576DE"/>
    <w:rsid w:val="00D57B3F"/>
    <w:rsid w:val="00D61F16"/>
    <w:rsid w:val="00D625D8"/>
    <w:rsid w:val="00D641DF"/>
    <w:rsid w:val="00D65D99"/>
    <w:rsid w:val="00D67616"/>
    <w:rsid w:val="00D67ABF"/>
    <w:rsid w:val="00D725D2"/>
    <w:rsid w:val="00D76BB5"/>
    <w:rsid w:val="00D77068"/>
    <w:rsid w:val="00D771C0"/>
    <w:rsid w:val="00D81DDE"/>
    <w:rsid w:val="00D823CC"/>
    <w:rsid w:val="00D83EE7"/>
    <w:rsid w:val="00D840DD"/>
    <w:rsid w:val="00D84B8A"/>
    <w:rsid w:val="00D85F93"/>
    <w:rsid w:val="00D90660"/>
    <w:rsid w:val="00D90FC7"/>
    <w:rsid w:val="00D91A2E"/>
    <w:rsid w:val="00D92B28"/>
    <w:rsid w:val="00D94203"/>
    <w:rsid w:val="00D94786"/>
    <w:rsid w:val="00D9556B"/>
    <w:rsid w:val="00D955E4"/>
    <w:rsid w:val="00D97D67"/>
    <w:rsid w:val="00DA6AE8"/>
    <w:rsid w:val="00DB095A"/>
    <w:rsid w:val="00DB2E63"/>
    <w:rsid w:val="00DB3A19"/>
    <w:rsid w:val="00DB7512"/>
    <w:rsid w:val="00DC092A"/>
    <w:rsid w:val="00DC27D1"/>
    <w:rsid w:val="00DC3899"/>
    <w:rsid w:val="00DC5556"/>
    <w:rsid w:val="00DC5580"/>
    <w:rsid w:val="00DC6259"/>
    <w:rsid w:val="00DC734D"/>
    <w:rsid w:val="00DC755F"/>
    <w:rsid w:val="00DD1A47"/>
    <w:rsid w:val="00DD2D21"/>
    <w:rsid w:val="00DD52F2"/>
    <w:rsid w:val="00DD61F5"/>
    <w:rsid w:val="00DD6A59"/>
    <w:rsid w:val="00DD7984"/>
    <w:rsid w:val="00DE0489"/>
    <w:rsid w:val="00DE23B5"/>
    <w:rsid w:val="00DE41E6"/>
    <w:rsid w:val="00DE4B97"/>
    <w:rsid w:val="00DE7F6D"/>
    <w:rsid w:val="00DF05B5"/>
    <w:rsid w:val="00DF1342"/>
    <w:rsid w:val="00DF3826"/>
    <w:rsid w:val="00DF3A35"/>
    <w:rsid w:val="00DF4E0D"/>
    <w:rsid w:val="00DF5A37"/>
    <w:rsid w:val="00E00D2F"/>
    <w:rsid w:val="00E0398D"/>
    <w:rsid w:val="00E03CAB"/>
    <w:rsid w:val="00E045FC"/>
    <w:rsid w:val="00E046DA"/>
    <w:rsid w:val="00E13E94"/>
    <w:rsid w:val="00E14A21"/>
    <w:rsid w:val="00E178CC"/>
    <w:rsid w:val="00E206CD"/>
    <w:rsid w:val="00E23D89"/>
    <w:rsid w:val="00E26C2F"/>
    <w:rsid w:val="00E359C8"/>
    <w:rsid w:val="00E36B20"/>
    <w:rsid w:val="00E37143"/>
    <w:rsid w:val="00E37577"/>
    <w:rsid w:val="00E4249A"/>
    <w:rsid w:val="00E45193"/>
    <w:rsid w:val="00E459A7"/>
    <w:rsid w:val="00E50025"/>
    <w:rsid w:val="00E55001"/>
    <w:rsid w:val="00E5672E"/>
    <w:rsid w:val="00E602EA"/>
    <w:rsid w:val="00E63ABA"/>
    <w:rsid w:val="00E6447C"/>
    <w:rsid w:val="00E64BF5"/>
    <w:rsid w:val="00E65AA8"/>
    <w:rsid w:val="00E70284"/>
    <w:rsid w:val="00E72605"/>
    <w:rsid w:val="00E72CDB"/>
    <w:rsid w:val="00E73015"/>
    <w:rsid w:val="00E73E1D"/>
    <w:rsid w:val="00E7514E"/>
    <w:rsid w:val="00E80C6B"/>
    <w:rsid w:val="00E82DE4"/>
    <w:rsid w:val="00E83378"/>
    <w:rsid w:val="00E83A1E"/>
    <w:rsid w:val="00E87944"/>
    <w:rsid w:val="00E904C1"/>
    <w:rsid w:val="00E90714"/>
    <w:rsid w:val="00E9102C"/>
    <w:rsid w:val="00E96C85"/>
    <w:rsid w:val="00E97EB8"/>
    <w:rsid w:val="00EA6366"/>
    <w:rsid w:val="00EB01AA"/>
    <w:rsid w:val="00EB1514"/>
    <w:rsid w:val="00EB19C8"/>
    <w:rsid w:val="00EB3C20"/>
    <w:rsid w:val="00EB4B50"/>
    <w:rsid w:val="00EB64E9"/>
    <w:rsid w:val="00EB7B4A"/>
    <w:rsid w:val="00EC070B"/>
    <w:rsid w:val="00EC360A"/>
    <w:rsid w:val="00ED031A"/>
    <w:rsid w:val="00ED16CD"/>
    <w:rsid w:val="00ED1852"/>
    <w:rsid w:val="00ED1F65"/>
    <w:rsid w:val="00EE0FAE"/>
    <w:rsid w:val="00EE1277"/>
    <w:rsid w:val="00EE1632"/>
    <w:rsid w:val="00EE2019"/>
    <w:rsid w:val="00EE2631"/>
    <w:rsid w:val="00EF02E5"/>
    <w:rsid w:val="00EF4818"/>
    <w:rsid w:val="00EF5868"/>
    <w:rsid w:val="00EF6758"/>
    <w:rsid w:val="00F022AF"/>
    <w:rsid w:val="00F04D0D"/>
    <w:rsid w:val="00F0537F"/>
    <w:rsid w:val="00F05B31"/>
    <w:rsid w:val="00F11A53"/>
    <w:rsid w:val="00F12025"/>
    <w:rsid w:val="00F14EBF"/>
    <w:rsid w:val="00F17A19"/>
    <w:rsid w:val="00F32BBF"/>
    <w:rsid w:val="00F3401D"/>
    <w:rsid w:val="00F34131"/>
    <w:rsid w:val="00F36801"/>
    <w:rsid w:val="00F37C85"/>
    <w:rsid w:val="00F41727"/>
    <w:rsid w:val="00F41968"/>
    <w:rsid w:val="00F41B36"/>
    <w:rsid w:val="00F432C7"/>
    <w:rsid w:val="00F44A27"/>
    <w:rsid w:val="00F45134"/>
    <w:rsid w:val="00F525FB"/>
    <w:rsid w:val="00F54EA2"/>
    <w:rsid w:val="00F56031"/>
    <w:rsid w:val="00F565C3"/>
    <w:rsid w:val="00F56C69"/>
    <w:rsid w:val="00F57D84"/>
    <w:rsid w:val="00F60F9C"/>
    <w:rsid w:val="00F61981"/>
    <w:rsid w:val="00F64BBD"/>
    <w:rsid w:val="00F64E72"/>
    <w:rsid w:val="00F7167B"/>
    <w:rsid w:val="00F71B15"/>
    <w:rsid w:val="00F73A32"/>
    <w:rsid w:val="00F74270"/>
    <w:rsid w:val="00F74943"/>
    <w:rsid w:val="00F770C8"/>
    <w:rsid w:val="00F80194"/>
    <w:rsid w:val="00F8100D"/>
    <w:rsid w:val="00F844DB"/>
    <w:rsid w:val="00F85A92"/>
    <w:rsid w:val="00F91B05"/>
    <w:rsid w:val="00F92A1C"/>
    <w:rsid w:val="00F92A2B"/>
    <w:rsid w:val="00F9430F"/>
    <w:rsid w:val="00F94EB0"/>
    <w:rsid w:val="00F958E6"/>
    <w:rsid w:val="00F978E6"/>
    <w:rsid w:val="00FA1BE4"/>
    <w:rsid w:val="00FB04A2"/>
    <w:rsid w:val="00FB13B4"/>
    <w:rsid w:val="00FB2B61"/>
    <w:rsid w:val="00FB2F5F"/>
    <w:rsid w:val="00FB462A"/>
    <w:rsid w:val="00FB4DC9"/>
    <w:rsid w:val="00FC1ABA"/>
    <w:rsid w:val="00FC41D0"/>
    <w:rsid w:val="00FC74FC"/>
    <w:rsid w:val="00FC7A48"/>
    <w:rsid w:val="00FD35BF"/>
    <w:rsid w:val="00FD6CA1"/>
    <w:rsid w:val="00FE1D32"/>
    <w:rsid w:val="00FE4B6C"/>
    <w:rsid w:val="00FE5C1E"/>
    <w:rsid w:val="00FE605D"/>
    <w:rsid w:val="00FF07C1"/>
    <w:rsid w:val="00FF2684"/>
    <w:rsid w:val="00FF55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9D915"/>
  <w15:docId w15:val="{A8C39B93-5AC8-40EA-B9C2-4859F4956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179A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179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022A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754A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179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paragraph" w:styleId="Akapitzlist">
    <w:name w:val="List Paragraph"/>
    <w:aliases w:val="A_wyliczenie,Akapit z listą 1,K-P_odwolanie,maz_wyliczenie,opis dzialania"/>
    <w:basedOn w:val="Normalny"/>
    <w:link w:val="AkapitzlistZnak"/>
    <w:uiPriority w:val="34"/>
    <w:qFormat/>
    <w:rsid w:val="000179AD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F022A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styleId="Hipercze">
    <w:name w:val="Hyperlink"/>
    <w:rsid w:val="00F022AF"/>
    <w:rPr>
      <w:color w:val="0000FF"/>
      <w:u w:val="single"/>
    </w:rPr>
  </w:style>
  <w:style w:type="paragraph" w:customStyle="1" w:styleId="Nagwek51">
    <w:name w:val="Nagłówek 51"/>
    <w:basedOn w:val="Normalny"/>
    <w:next w:val="Normalny"/>
    <w:rsid w:val="00F022AF"/>
    <w:pPr>
      <w:keepNext/>
    </w:pPr>
    <w:rPr>
      <w:rFonts w:ascii="Verdana" w:hAnsi="Verdana" w:cs="Verdana"/>
      <w:b/>
      <w:bCs/>
      <w:sz w:val="18"/>
    </w:rPr>
  </w:style>
  <w:style w:type="paragraph" w:styleId="Nagwek">
    <w:name w:val="header"/>
    <w:basedOn w:val="Normalny"/>
    <w:link w:val="NagwekZnak"/>
    <w:uiPriority w:val="99"/>
    <w:unhideWhenUsed/>
    <w:rsid w:val="00F9430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9430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F9430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9430F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44E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44E7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44E7C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4E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4E7C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4E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4E7C"/>
    <w:rPr>
      <w:rFonts w:ascii="Tahoma" w:eastAsia="Times New Roman" w:hAnsi="Tahoma" w:cs="Tahoma"/>
      <w:sz w:val="16"/>
      <w:szCs w:val="16"/>
      <w:lang w:eastAsia="zh-CN"/>
    </w:rPr>
  </w:style>
  <w:style w:type="paragraph" w:styleId="NormalnyWeb">
    <w:name w:val="Normal (Web)"/>
    <w:basedOn w:val="Normalny"/>
    <w:uiPriority w:val="99"/>
    <w:semiHidden/>
    <w:unhideWhenUsed/>
    <w:rsid w:val="002664F3"/>
    <w:pPr>
      <w:spacing w:before="100" w:beforeAutospacing="1" w:after="100" w:afterAutospacing="1"/>
    </w:pPr>
    <w:rPr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9754A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zh-C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32BBF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3C21E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F2A2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F2A24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F2A24"/>
    <w:rPr>
      <w:vertAlign w:val="superscript"/>
    </w:rPr>
  </w:style>
  <w:style w:type="character" w:customStyle="1" w:styleId="mb16">
    <w:name w:val="mb16"/>
    <w:basedOn w:val="Domylnaczcionkaakapitu"/>
    <w:rsid w:val="00050BBD"/>
  </w:style>
  <w:style w:type="paragraph" w:styleId="Tytu">
    <w:name w:val="Title"/>
    <w:basedOn w:val="Normalny"/>
    <w:next w:val="Normalny"/>
    <w:link w:val="TytuZnak"/>
    <w:uiPriority w:val="10"/>
    <w:qFormat/>
    <w:rsid w:val="002F1E5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F1E5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zh-CN"/>
    </w:rPr>
  </w:style>
  <w:style w:type="table" w:styleId="Tabela-Siatka">
    <w:name w:val="Table Grid"/>
    <w:basedOn w:val="Standardowy"/>
    <w:uiPriority w:val="59"/>
    <w:rsid w:val="00A12D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eft">
    <w:name w:val="left"/>
    <w:basedOn w:val="Domylnaczcionkaakapitu"/>
    <w:rsid w:val="00893D5B"/>
  </w:style>
  <w:style w:type="character" w:customStyle="1" w:styleId="AkapitzlistZnak">
    <w:name w:val="Akapit z listą Znak"/>
    <w:aliases w:val="A_wyliczenie Znak,Akapit z listą 1 Znak,K-P_odwolanie Znak,maz_wyliczenie Znak,opis dzialania Znak"/>
    <w:link w:val="Akapitzlist"/>
    <w:uiPriority w:val="34"/>
    <w:locked/>
    <w:rsid w:val="00D042C6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74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um.wro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5041AB-D768-4102-B768-5DB2343CC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765</TotalTime>
  <Pages>15</Pages>
  <Words>3476</Words>
  <Characters>20856</Characters>
  <Application>Microsoft Office Word</Application>
  <DocSecurity>0</DocSecurity>
  <Lines>173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</dc:creator>
  <cp:lastModifiedBy>Ottenbreit Patrycja</cp:lastModifiedBy>
  <cp:revision>172</cp:revision>
  <cp:lastPrinted>2023-05-26T10:16:00Z</cp:lastPrinted>
  <dcterms:created xsi:type="dcterms:W3CDTF">2023-01-31T09:00:00Z</dcterms:created>
  <dcterms:modified xsi:type="dcterms:W3CDTF">2023-05-29T08:00:00Z</dcterms:modified>
</cp:coreProperties>
</file>