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EDA6B" w14:textId="77777777" w:rsidR="00F8424A" w:rsidRPr="00B952EE" w:rsidRDefault="00F8424A" w:rsidP="00151102">
      <w:pPr>
        <w:spacing w:line="360" w:lineRule="auto"/>
        <w:rPr>
          <w:rFonts w:ascii="Verdana" w:hAnsi="Verdana"/>
          <w:sz w:val="24"/>
          <w:szCs w:val="24"/>
        </w:rPr>
      </w:pPr>
      <w:r w:rsidRPr="00B952EE">
        <w:rPr>
          <w:rFonts w:ascii="Verdana" w:hAnsi="Verdana"/>
          <w:sz w:val="24"/>
          <w:szCs w:val="24"/>
        </w:rPr>
        <w:t>Szanowni Państwo,</w:t>
      </w:r>
    </w:p>
    <w:p w14:paraId="2AFDFA1D" w14:textId="77777777" w:rsidR="00F8424A" w:rsidRPr="00B952EE" w:rsidRDefault="00F8424A" w:rsidP="007F2FBE">
      <w:pPr>
        <w:pStyle w:val="11Trescpisma"/>
        <w:spacing w:before="0" w:line="360" w:lineRule="auto"/>
        <w:jc w:val="left"/>
        <w:rPr>
          <w:sz w:val="24"/>
          <w:szCs w:val="24"/>
        </w:rPr>
      </w:pPr>
      <w:r w:rsidRPr="00B952EE">
        <w:rPr>
          <w:sz w:val="24"/>
          <w:szCs w:val="24"/>
        </w:rPr>
        <w:t xml:space="preserve">został rozstrzygnięty konkurs ogłoszony przez Gminę Wrocław na wyłonienie </w:t>
      </w:r>
      <w:r w:rsidRPr="00B952EE">
        <w:rPr>
          <w:bCs/>
          <w:sz w:val="24"/>
          <w:szCs w:val="24"/>
        </w:rPr>
        <w:t>ofert na  udostępnienie terenu na prowadzenie handlu okrężnego z mobilnych punktów gastronomicznych typu wózek rowerowy lub pchany ręcznie</w:t>
      </w:r>
      <w:r w:rsidRPr="00B952EE">
        <w:rPr>
          <w:sz w:val="24"/>
          <w:szCs w:val="24"/>
        </w:rPr>
        <w:t xml:space="preserve"> w miejscach szczególnie atrakcyjnych, tj.:</w:t>
      </w:r>
    </w:p>
    <w:p w14:paraId="6C70E9B3" w14:textId="77777777" w:rsidR="00F8424A" w:rsidRPr="00B952EE" w:rsidRDefault="00F8424A" w:rsidP="00151102">
      <w:pPr>
        <w:pStyle w:val="11Trescpisma"/>
        <w:numPr>
          <w:ilvl w:val="0"/>
          <w:numId w:val="1"/>
        </w:numPr>
        <w:spacing w:before="0" w:line="360" w:lineRule="auto"/>
        <w:jc w:val="left"/>
        <w:rPr>
          <w:sz w:val="24"/>
          <w:szCs w:val="24"/>
        </w:rPr>
      </w:pPr>
      <w:r w:rsidRPr="00B952EE">
        <w:rPr>
          <w:sz w:val="24"/>
          <w:szCs w:val="24"/>
        </w:rPr>
        <w:t>Park Południowy – 1 miejsce</w:t>
      </w:r>
      <w:r w:rsidR="00B952EE" w:rsidRPr="00B952EE">
        <w:rPr>
          <w:sz w:val="24"/>
          <w:szCs w:val="24"/>
        </w:rPr>
        <w:t xml:space="preserve"> nr 356</w:t>
      </w:r>
      <w:r w:rsidRPr="00B952EE">
        <w:rPr>
          <w:sz w:val="24"/>
          <w:szCs w:val="24"/>
        </w:rPr>
        <w:t>,</w:t>
      </w:r>
    </w:p>
    <w:p w14:paraId="42C25696" w14:textId="77777777" w:rsidR="00F8424A" w:rsidRPr="00B952EE" w:rsidRDefault="00F8424A" w:rsidP="00151102">
      <w:pPr>
        <w:pStyle w:val="11Trescpisma"/>
        <w:numPr>
          <w:ilvl w:val="0"/>
          <w:numId w:val="1"/>
        </w:numPr>
        <w:spacing w:before="0" w:line="360" w:lineRule="auto"/>
        <w:jc w:val="left"/>
        <w:rPr>
          <w:sz w:val="24"/>
          <w:szCs w:val="24"/>
        </w:rPr>
      </w:pPr>
      <w:r w:rsidRPr="00B952EE">
        <w:rPr>
          <w:sz w:val="24"/>
          <w:szCs w:val="24"/>
        </w:rPr>
        <w:t>Park Miejski – Górka Skarbowców – 1 miejsce</w:t>
      </w:r>
      <w:r w:rsidR="00B952EE" w:rsidRPr="00B952EE">
        <w:rPr>
          <w:sz w:val="24"/>
          <w:szCs w:val="24"/>
        </w:rPr>
        <w:t xml:space="preserve"> nr 358</w:t>
      </w:r>
      <w:r w:rsidRPr="00B952EE">
        <w:rPr>
          <w:sz w:val="24"/>
          <w:szCs w:val="24"/>
        </w:rPr>
        <w:t>.</w:t>
      </w:r>
    </w:p>
    <w:p w14:paraId="34809B53" w14:textId="77777777" w:rsidR="00F8424A" w:rsidRPr="00B952EE" w:rsidRDefault="00F8424A" w:rsidP="00151102">
      <w:pPr>
        <w:pStyle w:val="11Trescpisma"/>
        <w:spacing w:before="0" w:line="360" w:lineRule="auto"/>
        <w:jc w:val="left"/>
        <w:rPr>
          <w:sz w:val="24"/>
          <w:szCs w:val="24"/>
        </w:rPr>
      </w:pPr>
      <w:r w:rsidRPr="00B952EE">
        <w:rPr>
          <w:sz w:val="24"/>
          <w:szCs w:val="24"/>
        </w:rPr>
        <w:t xml:space="preserve">Do konkursu wpłynęło 5 ofert, wszystkie na lokalizację </w:t>
      </w:r>
      <w:r w:rsidR="007F2FBE" w:rsidRPr="00B952EE">
        <w:rPr>
          <w:bCs/>
          <w:sz w:val="24"/>
          <w:szCs w:val="24"/>
        </w:rPr>
        <w:t>nr 356</w:t>
      </w:r>
      <w:r w:rsidR="007F2FBE">
        <w:rPr>
          <w:bCs/>
          <w:sz w:val="24"/>
          <w:szCs w:val="24"/>
        </w:rPr>
        <w:t xml:space="preserve"> w </w:t>
      </w:r>
      <w:r w:rsidRPr="00B952EE">
        <w:rPr>
          <w:sz w:val="24"/>
          <w:szCs w:val="24"/>
        </w:rPr>
        <w:t>Park</w:t>
      </w:r>
      <w:r w:rsidR="007F2FBE">
        <w:rPr>
          <w:sz w:val="24"/>
          <w:szCs w:val="24"/>
        </w:rPr>
        <w:t>u</w:t>
      </w:r>
      <w:r w:rsidRPr="00B952EE">
        <w:rPr>
          <w:bCs/>
          <w:sz w:val="24"/>
          <w:szCs w:val="24"/>
        </w:rPr>
        <w:t xml:space="preserve"> Południowy</w:t>
      </w:r>
      <w:r w:rsidR="007F2FBE">
        <w:rPr>
          <w:bCs/>
          <w:sz w:val="24"/>
          <w:szCs w:val="24"/>
        </w:rPr>
        <w:t>m</w:t>
      </w:r>
      <w:r w:rsidRPr="00B952EE">
        <w:rPr>
          <w:bCs/>
          <w:sz w:val="24"/>
          <w:szCs w:val="24"/>
        </w:rPr>
        <w:t xml:space="preserve">, </w:t>
      </w:r>
      <w:r w:rsidRPr="00B952EE">
        <w:rPr>
          <w:sz w:val="24"/>
          <w:szCs w:val="24"/>
        </w:rPr>
        <w:t xml:space="preserve">tj.: </w:t>
      </w:r>
    </w:p>
    <w:p w14:paraId="44D38908" w14:textId="2A1A44E5" w:rsidR="00F8424A" w:rsidRPr="00B952EE" w:rsidRDefault="00F8424A" w:rsidP="00151102">
      <w:pPr>
        <w:pStyle w:val="Tekstpodstawowy2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B952EE">
        <w:rPr>
          <w:rFonts w:ascii="Verdana" w:hAnsi="Verdana"/>
        </w:rPr>
        <w:t>oferta nr 1</w:t>
      </w:r>
      <w:r w:rsidRPr="00B952EE">
        <w:rPr>
          <w:rFonts w:ascii="Verdana" w:hAnsi="Verdana"/>
          <w:bCs/>
        </w:rPr>
        <w:t xml:space="preserve">, </w:t>
      </w:r>
      <w:r w:rsidR="00B952EE" w:rsidRPr="00B952EE">
        <w:rPr>
          <w:rFonts w:ascii="Verdana" w:hAnsi="Verdana"/>
          <w:bCs/>
        </w:rPr>
        <w:t>Park Południowy -</w:t>
      </w:r>
      <w:r w:rsidRPr="00B952EE">
        <w:rPr>
          <w:rFonts w:ascii="Verdana" w:hAnsi="Verdana"/>
          <w:bCs/>
        </w:rPr>
        <w:t xml:space="preserve"> nr 356</w:t>
      </w:r>
      <w:r w:rsidRPr="00B952EE">
        <w:rPr>
          <w:rFonts w:ascii="Verdana" w:hAnsi="Verdana"/>
        </w:rPr>
        <w:t>, GASI GASTRO Tomasz Po</w:t>
      </w:r>
      <w:r w:rsidR="001F349D">
        <w:rPr>
          <w:rFonts w:ascii="Verdana" w:hAnsi="Verdana"/>
        </w:rPr>
        <w:t>d</w:t>
      </w:r>
      <w:r w:rsidRPr="00B952EE">
        <w:rPr>
          <w:rFonts w:ascii="Verdana" w:hAnsi="Verdana"/>
        </w:rPr>
        <w:t>lasek Wrocław, ul. L. Idzikowskiego 28a/2 ,Wrocław</w:t>
      </w:r>
    </w:p>
    <w:p w14:paraId="023CD57F" w14:textId="77777777" w:rsidR="00F8424A" w:rsidRPr="00B952EE" w:rsidRDefault="00F8424A" w:rsidP="00151102">
      <w:pPr>
        <w:pStyle w:val="Tekstpodstawowy2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B952EE">
        <w:rPr>
          <w:rFonts w:ascii="Verdana" w:hAnsi="Verdana"/>
          <w:bCs/>
        </w:rPr>
        <w:t xml:space="preserve">oferta nr 2, </w:t>
      </w:r>
      <w:r w:rsidR="00B952EE">
        <w:rPr>
          <w:rFonts w:ascii="Verdana" w:hAnsi="Verdana"/>
          <w:bCs/>
        </w:rPr>
        <w:t>Park Południowy -</w:t>
      </w:r>
      <w:r w:rsidRPr="00B952EE">
        <w:rPr>
          <w:rFonts w:ascii="Verdana" w:hAnsi="Verdana"/>
          <w:bCs/>
        </w:rPr>
        <w:t xml:space="preserve"> nr 356, </w:t>
      </w:r>
      <w:r w:rsidRPr="00B952EE">
        <w:rPr>
          <w:rFonts w:ascii="Verdana" w:hAnsi="Verdana"/>
        </w:rPr>
        <w:t>BISTROCYKL sp. z o.o. Wrocław,</w:t>
      </w:r>
    </w:p>
    <w:p w14:paraId="72D71797" w14:textId="77777777" w:rsidR="00F8424A" w:rsidRPr="00B952EE" w:rsidRDefault="00F8424A" w:rsidP="00151102">
      <w:pPr>
        <w:pStyle w:val="Tekstpodstawowy2"/>
        <w:numPr>
          <w:ilvl w:val="0"/>
          <w:numId w:val="5"/>
        </w:numPr>
        <w:spacing w:line="360" w:lineRule="auto"/>
        <w:rPr>
          <w:rFonts w:ascii="Verdana" w:hAnsi="Verdana"/>
          <w:bCs/>
        </w:rPr>
      </w:pPr>
      <w:r w:rsidRPr="00B952EE">
        <w:rPr>
          <w:rFonts w:ascii="Verdana" w:hAnsi="Verdana"/>
        </w:rPr>
        <w:t xml:space="preserve">oferta nr 3 </w:t>
      </w:r>
      <w:r w:rsidR="00B952EE">
        <w:rPr>
          <w:rFonts w:ascii="Verdana" w:hAnsi="Verdana"/>
          <w:bCs/>
        </w:rPr>
        <w:t xml:space="preserve">Park Południowy - </w:t>
      </w:r>
      <w:r w:rsidRPr="00B952EE">
        <w:rPr>
          <w:rFonts w:ascii="Verdana" w:hAnsi="Verdana"/>
          <w:bCs/>
        </w:rPr>
        <w:t xml:space="preserve">nr 356, </w:t>
      </w:r>
      <w:r w:rsidRPr="00B952EE">
        <w:rPr>
          <w:rFonts w:ascii="Verdana" w:hAnsi="Verdana"/>
        </w:rPr>
        <w:t>DB FLORIST Dominika Będkowska-Gajda, ul. Poranna 45/8, 53-026 Wrocław,</w:t>
      </w:r>
    </w:p>
    <w:p w14:paraId="40B0ED60" w14:textId="77777777" w:rsidR="00F8424A" w:rsidRPr="00B952EE" w:rsidRDefault="00F8424A" w:rsidP="00151102">
      <w:pPr>
        <w:pStyle w:val="Tekstpodstawowy2"/>
        <w:numPr>
          <w:ilvl w:val="0"/>
          <w:numId w:val="5"/>
        </w:numPr>
        <w:spacing w:line="360" w:lineRule="auto"/>
        <w:rPr>
          <w:rFonts w:ascii="Verdana" w:hAnsi="Verdana"/>
          <w:bCs/>
        </w:rPr>
      </w:pPr>
      <w:r w:rsidRPr="00B952EE">
        <w:rPr>
          <w:rFonts w:ascii="Verdana" w:hAnsi="Verdana"/>
        </w:rPr>
        <w:t>oferta</w:t>
      </w:r>
      <w:r w:rsidRPr="00B952EE">
        <w:rPr>
          <w:rFonts w:ascii="Verdana" w:hAnsi="Verdana"/>
          <w:bCs/>
        </w:rPr>
        <w:t xml:space="preserve"> nr 4</w:t>
      </w:r>
      <w:r w:rsidR="00B952EE">
        <w:rPr>
          <w:rFonts w:ascii="Verdana" w:hAnsi="Verdana"/>
          <w:bCs/>
        </w:rPr>
        <w:t xml:space="preserve">, Park Południowy - </w:t>
      </w:r>
      <w:r w:rsidRPr="00B952EE">
        <w:rPr>
          <w:rFonts w:ascii="Verdana" w:hAnsi="Verdana"/>
          <w:bCs/>
        </w:rPr>
        <w:t xml:space="preserve"> nr 356, </w:t>
      </w:r>
      <w:r w:rsidRPr="00B952EE">
        <w:rPr>
          <w:rFonts w:ascii="Verdana" w:hAnsi="Verdana"/>
        </w:rPr>
        <w:t>EUROKUBIAK Jakub Kubiak Wrocław, ul. Wawrzyniaka 41, Wrocław</w:t>
      </w:r>
    </w:p>
    <w:p w14:paraId="5E8F4D78" w14:textId="77777777" w:rsidR="00F8424A" w:rsidRPr="00B952EE" w:rsidRDefault="00F8424A" w:rsidP="00151102">
      <w:pPr>
        <w:pStyle w:val="Tekstpodstawowy2"/>
        <w:numPr>
          <w:ilvl w:val="0"/>
          <w:numId w:val="5"/>
        </w:numPr>
        <w:spacing w:line="360" w:lineRule="auto"/>
        <w:rPr>
          <w:rFonts w:ascii="Verdana" w:hAnsi="Verdana"/>
          <w:bCs/>
        </w:rPr>
      </w:pPr>
      <w:r w:rsidRPr="00B952EE">
        <w:rPr>
          <w:rFonts w:ascii="Verdana" w:hAnsi="Verdana"/>
        </w:rPr>
        <w:t>oferta</w:t>
      </w:r>
      <w:r w:rsidRPr="00B952EE">
        <w:rPr>
          <w:rFonts w:ascii="Verdana" w:hAnsi="Verdana"/>
          <w:bCs/>
        </w:rPr>
        <w:t xml:space="preserve"> nr 5, Park Południowy</w:t>
      </w:r>
      <w:r w:rsidR="00B952EE">
        <w:rPr>
          <w:rFonts w:ascii="Verdana" w:hAnsi="Verdana"/>
          <w:bCs/>
        </w:rPr>
        <w:t xml:space="preserve"> -</w:t>
      </w:r>
      <w:r w:rsidRPr="00B952EE">
        <w:rPr>
          <w:rFonts w:ascii="Verdana" w:hAnsi="Verdana"/>
          <w:bCs/>
        </w:rPr>
        <w:t xml:space="preserve"> nr 356, </w:t>
      </w:r>
      <w:r w:rsidRPr="00B952EE">
        <w:rPr>
          <w:rFonts w:ascii="Verdana" w:hAnsi="Verdana"/>
        </w:rPr>
        <w:t>BIANCO sp. z o.o., ul. Grabiszyńska 241, 53-234 Wrocław,</w:t>
      </w:r>
      <w:r w:rsidRPr="00B952EE">
        <w:rPr>
          <w:rFonts w:ascii="Verdana" w:hAnsi="Verdana"/>
          <w:bCs/>
        </w:rPr>
        <w:t xml:space="preserve"> </w:t>
      </w:r>
    </w:p>
    <w:p w14:paraId="3A9BED61" w14:textId="77777777" w:rsidR="00B952EE" w:rsidRDefault="00B952EE" w:rsidP="00151102">
      <w:pPr>
        <w:spacing w:line="360" w:lineRule="auto"/>
        <w:rPr>
          <w:rFonts w:ascii="Verdana" w:hAnsi="Verdana"/>
          <w:sz w:val="24"/>
          <w:szCs w:val="24"/>
        </w:rPr>
      </w:pPr>
      <w:r w:rsidRPr="00B952EE">
        <w:rPr>
          <w:rFonts w:ascii="Verdana" w:hAnsi="Verdana"/>
          <w:sz w:val="24"/>
          <w:szCs w:val="24"/>
        </w:rPr>
        <w:t xml:space="preserve">Na lokalizację </w:t>
      </w:r>
      <w:r>
        <w:rPr>
          <w:rFonts w:ascii="Verdana" w:hAnsi="Verdana"/>
          <w:sz w:val="24"/>
          <w:szCs w:val="24"/>
        </w:rPr>
        <w:t xml:space="preserve">nr </w:t>
      </w:r>
      <w:r w:rsidRPr="00B952EE">
        <w:rPr>
          <w:rFonts w:ascii="Verdana" w:hAnsi="Verdana"/>
          <w:sz w:val="24"/>
          <w:szCs w:val="24"/>
        </w:rPr>
        <w:t xml:space="preserve">358 w </w:t>
      </w:r>
      <w:r w:rsidR="00F8424A" w:rsidRPr="00B952EE">
        <w:rPr>
          <w:rFonts w:ascii="Verdana" w:hAnsi="Verdana"/>
          <w:sz w:val="24"/>
          <w:szCs w:val="24"/>
        </w:rPr>
        <w:t>Park</w:t>
      </w:r>
      <w:r w:rsidRPr="00B952EE">
        <w:rPr>
          <w:rFonts w:ascii="Verdana" w:hAnsi="Verdana"/>
          <w:sz w:val="24"/>
          <w:szCs w:val="24"/>
        </w:rPr>
        <w:t>u</w:t>
      </w:r>
      <w:r w:rsidR="00F8424A" w:rsidRPr="00B952EE">
        <w:rPr>
          <w:rFonts w:ascii="Verdana" w:hAnsi="Verdana"/>
          <w:sz w:val="24"/>
          <w:szCs w:val="24"/>
        </w:rPr>
        <w:t xml:space="preserve"> Miejski</w:t>
      </w:r>
      <w:r w:rsidRPr="00B952EE">
        <w:rPr>
          <w:rFonts w:ascii="Verdana" w:hAnsi="Verdana"/>
          <w:sz w:val="24"/>
          <w:szCs w:val="24"/>
        </w:rPr>
        <w:t xml:space="preserve">m </w:t>
      </w:r>
      <w:r w:rsidR="00F8424A" w:rsidRPr="00B952EE">
        <w:rPr>
          <w:rFonts w:ascii="Verdana" w:hAnsi="Verdana"/>
          <w:sz w:val="24"/>
          <w:szCs w:val="24"/>
        </w:rPr>
        <w:t>-Górka Skarbowców nie wpłynęła żadna oferta.</w:t>
      </w:r>
    </w:p>
    <w:p w14:paraId="0AEE7497" w14:textId="77777777" w:rsidR="00F8424A" w:rsidRPr="00B952EE" w:rsidRDefault="00136AE1" w:rsidP="00151102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Pr="00B952EE">
        <w:rPr>
          <w:rFonts w:ascii="Verdana" w:hAnsi="Verdana"/>
          <w:sz w:val="24"/>
          <w:szCs w:val="24"/>
        </w:rPr>
        <w:t xml:space="preserve"> związku z brakami formalnymi </w:t>
      </w:r>
      <w:r w:rsidR="00F8424A" w:rsidRPr="00B952EE">
        <w:rPr>
          <w:rFonts w:ascii="Verdana" w:hAnsi="Verdana"/>
          <w:sz w:val="24"/>
          <w:szCs w:val="24"/>
        </w:rPr>
        <w:t>4 oferty zostały</w:t>
      </w:r>
      <w:r w:rsidR="00B952EE">
        <w:rPr>
          <w:rFonts w:ascii="Verdana" w:hAnsi="Verdana"/>
          <w:sz w:val="24"/>
          <w:szCs w:val="24"/>
        </w:rPr>
        <w:t xml:space="preserve"> odrzucone</w:t>
      </w:r>
      <w:r w:rsidR="00F8424A" w:rsidRPr="00B952EE">
        <w:rPr>
          <w:rFonts w:ascii="Verdana" w:hAnsi="Verdana"/>
          <w:sz w:val="24"/>
          <w:szCs w:val="24"/>
        </w:rPr>
        <w:t xml:space="preserve">. </w:t>
      </w:r>
    </w:p>
    <w:p w14:paraId="78FB69DE" w14:textId="4CD1DF7B" w:rsidR="00F8424A" w:rsidRPr="00B952EE" w:rsidRDefault="00F8424A" w:rsidP="00151102">
      <w:pPr>
        <w:spacing w:line="360" w:lineRule="auto"/>
        <w:rPr>
          <w:rFonts w:ascii="Verdana" w:hAnsi="Verdana"/>
          <w:sz w:val="24"/>
          <w:szCs w:val="24"/>
        </w:rPr>
      </w:pPr>
      <w:r w:rsidRPr="00B952EE">
        <w:rPr>
          <w:rFonts w:ascii="Verdana" w:hAnsi="Verdana"/>
          <w:sz w:val="24"/>
          <w:szCs w:val="24"/>
        </w:rPr>
        <w:t xml:space="preserve">Komisja Konkursowa dokonała oceny </w:t>
      </w:r>
      <w:r w:rsidR="00B952EE">
        <w:rPr>
          <w:rFonts w:ascii="Verdana" w:hAnsi="Verdana"/>
          <w:sz w:val="24"/>
          <w:szCs w:val="24"/>
        </w:rPr>
        <w:t xml:space="preserve">merytorycznej </w:t>
      </w:r>
      <w:r w:rsidRPr="00B952EE">
        <w:rPr>
          <w:rFonts w:ascii="Verdana" w:hAnsi="Verdana"/>
          <w:sz w:val="24"/>
          <w:szCs w:val="24"/>
        </w:rPr>
        <w:t>jednej oferty, która spełniła wszystkie wymogi formalne, tj. GASI GASTRO Tomasz Po</w:t>
      </w:r>
      <w:r w:rsidR="001F349D">
        <w:rPr>
          <w:rFonts w:ascii="Verdana" w:hAnsi="Verdana"/>
          <w:sz w:val="24"/>
          <w:szCs w:val="24"/>
        </w:rPr>
        <w:t>d</w:t>
      </w:r>
      <w:r w:rsidRPr="00B952EE">
        <w:rPr>
          <w:rFonts w:ascii="Verdana" w:hAnsi="Verdana"/>
          <w:sz w:val="24"/>
          <w:szCs w:val="24"/>
        </w:rPr>
        <w:t xml:space="preserve">lasek Wrocław, ul. L. Idzikowskiego 28a/2 Wrocław </w:t>
      </w:r>
      <w:r w:rsidRPr="00B952EE">
        <w:rPr>
          <w:rFonts w:ascii="Verdana" w:hAnsi="Verdana"/>
          <w:bCs/>
          <w:sz w:val="24"/>
          <w:szCs w:val="24"/>
        </w:rPr>
        <w:t xml:space="preserve">na lokalizację w Parku Południowym -  nr 356. Oferta </w:t>
      </w:r>
      <w:r w:rsidRPr="00B952EE">
        <w:rPr>
          <w:rFonts w:ascii="Verdana" w:hAnsi="Verdana"/>
          <w:sz w:val="24"/>
          <w:szCs w:val="24"/>
        </w:rPr>
        <w:t xml:space="preserve">spełniła wszystkie wymogi formalne i merytoryczne. </w:t>
      </w:r>
      <w:r w:rsidRPr="00B952EE">
        <w:rPr>
          <w:rFonts w:ascii="Verdana" w:eastAsiaTheme="minorHAnsi" w:hAnsi="Verdana" w:cs="Verdana"/>
          <w:color w:val="000000"/>
          <w:sz w:val="24"/>
          <w:szCs w:val="24"/>
          <w:lang w:eastAsia="en-US"/>
        </w:rPr>
        <w:t>Profil sprzedaży: mała gastronomia z napojami, watą cukrową i preclami; oferowana kwota: 2.012 zł netto/miesiąc.</w:t>
      </w:r>
    </w:p>
    <w:p w14:paraId="60195F82" w14:textId="77777777" w:rsidR="00F8424A" w:rsidRPr="00B952EE" w:rsidRDefault="00F8424A" w:rsidP="00151102">
      <w:pPr>
        <w:pStyle w:val="11Trescpisma"/>
        <w:spacing w:before="0" w:line="360" w:lineRule="auto"/>
        <w:jc w:val="left"/>
        <w:rPr>
          <w:bCs/>
          <w:sz w:val="24"/>
          <w:szCs w:val="24"/>
        </w:rPr>
      </w:pPr>
    </w:p>
    <w:p w14:paraId="4871F3CA" w14:textId="77777777" w:rsidR="00323129" w:rsidRPr="00B952EE" w:rsidRDefault="001F349D" w:rsidP="00151102">
      <w:pPr>
        <w:spacing w:line="360" w:lineRule="auto"/>
        <w:rPr>
          <w:rFonts w:ascii="Verdana" w:hAnsi="Verdana"/>
          <w:sz w:val="24"/>
          <w:szCs w:val="24"/>
        </w:rPr>
      </w:pPr>
    </w:p>
    <w:sectPr w:rsidR="00323129" w:rsidRPr="00B952EE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86ED7"/>
    <w:multiLevelType w:val="hybridMultilevel"/>
    <w:tmpl w:val="7C44B35A"/>
    <w:lvl w:ilvl="0" w:tplc="66C2A2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63A09"/>
    <w:multiLevelType w:val="hybridMultilevel"/>
    <w:tmpl w:val="6B2627D8"/>
    <w:lvl w:ilvl="0" w:tplc="5C06BE4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B5C42"/>
    <w:multiLevelType w:val="hybridMultilevel"/>
    <w:tmpl w:val="6B2627D8"/>
    <w:lvl w:ilvl="0" w:tplc="5C06BE4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03B5"/>
    <w:multiLevelType w:val="hybridMultilevel"/>
    <w:tmpl w:val="D6F4F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B2E49"/>
    <w:multiLevelType w:val="hybridMultilevel"/>
    <w:tmpl w:val="A1F2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24A"/>
    <w:rsid w:val="00105AA5"/>
    <w:rsid w:val="00136AE1"/>
    <w:rsid w:val="00151102"/>
    <w:rsid w:val="001F349D"/>
    <w:rsid w:val="003B6C57"/>
    <w:rsid w:val="007F2FBE"/>
    <w:rsid w:val="00B952EE"/>
    <w:rsid w:val="00CD7004"/>
    <w:rsid w:val="00F765B9"/>
    <w:rsid w:val="00F8424A"/>
    <w:rsid w:val="00F9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CAC5"/>
  <w15:docId w15:val="{1EA1BBF5-09AA-4A78-ABEF-CBE1B577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24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F8424A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F8424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4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842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Niebiańska Edyta</cp:lastModifiedBy>
  <cp:revision>5</cp:revision>
  <cp:lastPrinted>2023-05-23T12:46:00Z</cp:lastPrinted>
  <dcterms:created xsi:type="dcterms:W3CDTF">2023-05-23T12:30:00Z</dcterms:created>
  <dcterms:modified xsi:type="dcterms:W3CDTF">2023-05-26T13:13:00Z</dcterms:modified>
</cp:coreProperties>
</file>