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F9" w:rsidRPr="00413EA1" w:rsidRDefault="003C46F9" w:rsidP="005F3D6E">
      <w:pPr>
        <w:pStyle w:val="Tekstpodstawowywcity"/>
        <w:suppressAutoHyphens/>
        <w:spacing w:after="0" w:line="288" w:lineRule="auto"/>
        <w:ind w:left="0"/>
        <w:rPr>
          <w:rFonts w:ascii="Verdana" w:hAnsi="Verdana" w:cs="Tahoma"/>
          <w:bCs/>
          <w:sz w:val="20"/>
          <w:szCs w:val="20"/>
        </w:rPr>
      </w:pPr>
      <w:r w:rsidRPr="00413EA1">
        <w:rPr>
          <w:rFonts w:ascii="Verdana" w:hAnsi="Verdana" w:cs="Tahoma"/>
          <w:sz w:val="20"/>
          <w:szCs w:val="20"/>
        </w:rPr>
        <w:t>Pani</w:t>
      </w:r>
    </w:p>
    <w:p w:rsidR="003C46F9" w:rsidRPr="00413EA1" w:rsidRDefault="003C46F9" w:rsidP="005F3D6E">
      <w:pPr>
        <w:pStyle w:val="Tekstpodstawowywcity"/>
        <w:suppressAutoHyphens/>
        <w:spacing w:after="0" w:line="288" w:lineRule="auto"/>
        <w:ind w:left="0"/>
        <w:rPr>
          <w:rFonts w:ascii="Verdana" w:hAnsi="Verdana" w:cs="Tahoma"/>
          <w:bCs/>
          <w:sz w:val="20"/>
          <w:szCs w:val="20"/>
        </w:rPr>
      </w:pPr>
      <w:r w:rsidRPr="00413EA1">
        <w:rPr>
          <w:rFonts w:ascii="Verdana" w:hAnsi="Verdana" w:cs="Tahoma"/>
          <w:sz w:val="20"/>
          <w:szCs w:val="20"/>
        </w:rPr>
        <w:t>Izabela Bodnar</w:t>
      </w:r>
    </w:p>
    <w:p w:rsidR="003C46F9" w:rsidRPr="00413EA1" w:rsidRDefault="003C46F9" w:rsidP="005F3D6E">
      <w:pPr>
        <w:pStyle w:val="Tekstpodstawowywcity"/>
        <w:suppressAutoHyphens/>
        <w:spacing w:after="0" w:line="288" w:lineRule="auto"/>
        <w:ind w:left="0"/>
        <w:rPr>
          <w:rFonts w:ascii="Verdana" w:hAnsi="Verdana" w:cs="Tahoma"/>
          <w:sz w:val="20"/>
          <w:szCs w:val="20"/>
        </w:rPr>
      </w:pPr>
    </w:p>
    <w:p w:rsidR="003C46F9" w:rsidRPr="00413EA1" w:rsidRDefault="003C46F9" w:rsidP="005F3D6E">
      <w:pPr>
        <w:tabs>
          <w:tab w:val="left" w:pos="6405"/>
        </w:tabs>
        <w:suppressAutoHyphens/>
        <w:spacing w:line="288" w:lineRule="auto"/>
        <w:jc w:val="right"/>
        <w:rPr>
          <w:rFonts w:ascii="Verdana" w:hAnsi="Verdana" w:cs="Tahoma"/>
          <w:sz w:val="20"/>
          <w:szCs w:val="20"/>
        </w:rPr>
      </w:pPr>
      <w:r w:rsidRPr="00413EA1">
        <w:rPr>
          <w:rFonts w:ascii="Verdana" w:hAnsi="Verdana" w:cs="Tahoma"/>
          <w:iCs/>
          <w:sz w:val="20"/>
          <w:szCs w:val="20"/>
        </w:rPr>
        <w:t xml:space="preserve">Wrocław, dnia </w:t>
      </w:r>
      <w:r w:rsidR="0042792D" w:rsidRPr="00413EA1">
        <w:rPr>
          <w:rFonts w:ascii="Verdana" w:hAnsi="Verdana" w:cs="Tahoma"/>
          <w:iCs/>
          <w:sz w:val="20"/>
          <w:szCs w:val="20"/>
        </w:rPr>
        <w:fldChar w:fldCharType="begin"/>
      </w:r>
      <w:r w:rsidRPr="00413EA1">
        <w:rPr>
          <w:rFonts w:ascii="Verdana" w:hAnsi="Verdana" w:cs="Tahoma"/>
          <w:iCs/>
          <w:sz w:val="20"/>
          <w:szCs w:val="20"/>
        </w:rPr>
        <w:instrText xml:space="preserve"> TIME \@ "d MMMM yyyy" </w:instrText>
      </w:r>
      <w:r w:rsidR="0042792D" w:rsidRPr="00413EA1">
        <w:rPr>
          <w:rFonts w:ascii="Verdana" w:hAnsi="Verdana" w:cs="Tahoma"/>
          <w:iCs/>
          <w:sz w:val="20"/>
          <w:szCs w:val="20"/>
        </w:rPr>
        <w:fldChar w:fldCharType="separate"/>
      </w:r>
      <w:r w:rsidR="001040C2" w:rsidRPr="00413EA1">
        <w:rPr>
          <w:rFonts w:ascii="Verdana" w:hAnsi="Verdana" w:cs="Tahoma"/>
          <w:iCs/>
          <w:noProof/>
          <w:sz w:val="20"/>
          <w:szCs w:val="20"/>
        </w:rPr>
        <w:t>26 maja 2023</w:t>
      </w:r>
      <w:r w:rsidR="0042792D" w:rsidRPr="00413EA1">
        <w:rPr>
          <w:rFonts w:ascii="Verdana" w:hAnsi="Verdana" w:cs="Tahoma"/>
          <w:iCs/>
          <w:sz w:val="20"/>
          <w:szCs w:val="20"/>
        </w:rPr>
        <w:fldChar w:fldCharType="end"/>
      </w:r>
      <w:r w:rsidRPr="00413EA1">
        <w:rPr>
          <w:rFonts w:ascii="Verdana" w:hAnsi="Verdana" w:cs="Tahoma"/>
          <w:iCs/>
          <w:sz w:val="20"/>
          <w:szCs w:val="20"/>
        </w:rPr>
        <w:t xml:space="preserve"> r</w:t>
      </w:r>
      <w:r w:rsidRPr="00413EA1">
        <w:rPr>
          <w:rFonts w:ascii="Verdana" w:hAnsi="Verdana" w:cs="Tahoma"/>
          <w:sz w:val="20"/>
          <w:szCs w:val="20"/>
        </w:rPr>
        <w:t>.</w:t>
      </w:r>
    </w:p>
    <w:p w:rsidR="003C46F9" w:rsidRPr="00413EA1" w:rsidRDefault="003C46F9" w:rsidP="005F3D6E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</w:p>
    <w:p w:rsidR="003C46F9" w:rsidRPr="00413EA1" w:rsidRDefault="00FA11B0" w:rsidP="005F3D6E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WIM.152.1</w:t>
      </w:r>
      <w:r w:rsidR="003C46F9" w:rsidRPr="00413EA1">
        <w:rPr>
          <w:rFonts w:ascii="Verdana" w:hAnsi="Verdana"/>
          <w:sz w:val="20"/>
          <w:szCs w:val="20"/>
        </w:rPr>
        <w:t>.2023</w:t>
      </w:r>
    </w:p>
    <w:p w:rsidR="003C46F9" w:rsidRPr="00413EA1" w:rsidRDefault="003C46F9" w:rsidP="005F3D6E">
      <w:pPr>
        <w:pStyle w:val="Tekstdymka"/>
        <w:tabs>
          <w:tab w:val="left" w:pos="3261"/>
        </w:tabs>
        <w:spacing w:line="288" w:lineRule="auto"/>
        <w:rPr>
          <w:rFonts w:ascii="Verdana" w:hAnsi="Verdana"/>
          <w:sz w:val="20"/>
          <w:szCs w:val="20"/>
        </w:rPr>
      </w:pPr>
    </w:p>
    <w:p w:rsidR="003C46F9" w:rsidRPr="00413EA1" w:rsidRDefault="003C46F9" w:rsidP="005F3D6E">
      <w:pPr>
        <w:pStyle w:val="Tekstdymka"/>
        <w:tabs>
          <w:tab w:val="left" w:pos="3261"/>
        </w:tabs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Dotyczy: petyc</w:t>
      </w:r>
      <w:r w:rsidR="005F3D6E" w:rsidRPr="00413EA1">
        <w:rPr>
          <w:rFonts w:ascii="Verdana" w:hAnsi="Verdana"/>
          <w:sz w:val="20"/>
          <w:szCs w:val="20"/>
        </w:rPr>
        <w:t xml:space="preserve">ji w sprawie budowy ronda oraz </w:t>
      </w:r>
      <w:r w:rsidRPr="00413EA1">
        <w:rPr>
          <w:rFonts w:ascii="Verdana" w:hAnsi="Verdana"/>
          <w:sz w:val="20"/>
          <w:szCs w:val="20"/>
        </w:rPr>
        <w:t xml:space="preserve">wdrożenia kompleksowego rozwiązania problemu korków na oporowskim </w:t>
      </w:r>
      <w:r w:rsidRPr="00413EA1">
        <w:rPr>
          <w:rFonts w:ascii="Verdana" w:hAnsi="Verdana"/>
          <w:bCs/>
          <w:sz w:val="20"/>
          <w:szCs w:val="20"/>
        </w:rPr>
        <w:t>skrzyżowaniu ulic Mokronoska/Awicenny/Wiejska we Wrocławiu</w:t>
      </w:r>
    </w:p>
    <w:p w:rsidR="003C46F9" w:rsidRPr="00413EA1" w:rsidRDefault="003C46F9" w:rsidP="005F3D6E">
      <w:pPr>
        <w:pStyle w:val="Tekstdymka"/>
        <w:tabs>
          <w:tab w:val="left" w:pos="3261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3C46F9" w:rsidRPr="00413EA1" w:rsidRDefault="005F3D6E" w:rsidP="005F3D6E">
      <w:pPr>
        <w:pStyle w:val="Tekstdymka"/>
        <w:tabs>
          <w:tab w:val="left" w:pos="3261"/>
        </w:tabs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W odpowiedzi na petycję z dnia 3 marca 2023 roku dotyczącą przebudowy skrzyżowania ulic Mokronoska/Awicenny/Wiejska/Cesarzowicka</w:t>
      </w:r>
      <w:r w:rsidR="003C46F9" w:rsidRPr="00413EA1">
        <w:rPr>
          <w:rFonts w:ascii="Verdana" w:hAnsi="Verdana"/>
          <w:bCs/>
          <w:sz w:val="20"/>
          <w:szCs w:val="20"/>
        </w:rPr>
        <w:t xml:space="preserve"> we Wrocławiu przedstawiam stan</w:t>
      </w:r>
      <w:r w:rsidRPr="00413EA1">
        <w:rPr>
          <w:rFonts w:ascii="Verdana" w:hAnsi="Verdana"/>
          <w:bCs/>
          <w:sz w:val="20"/>
          <w:szCs w:val="20"/>
        </w:rPr>
        <w:t>owisko w przedmiotowej sprawie.</w:t>
      </w:r>
    </w:p>
    <w:p w:rsidR="003C46F9" w:rsidRPr="00413EA1" w:rsidRDefault="003C46F9" w:rsidP="005F3D6E">
      <w:pPr>
        <w:spacing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Temat koniecznej przebudowy miejsca wymiany ruchu kołowego pomiędzy ulicami Wiejską, Jordanowską, Awicenny, Mokronoską i Cesarzowicką w związku z nar</w:t>
      </w:r>
      <w:r w:rsidRPr="00413EA1">
        <w:rPr>
          <w:rFonts w:ascii="Verdana" w:hAnsi="Verdana"/>
          <w:sz w:val="20"/>
          <w:szCs w:val="20"/>
        </w:rPr>
        <w:t>a</w:t>
      </w:r>
      <w:r w:rsidRPr="00413EA1">
        <w:rPr>
          <w:rFonts w:ascii="Verdana" w:hAnsi="Verdana"/>
          <w:sz w:val="20"/>
          <w:szCs w:val="20"/>
        </w:rPr>
        <w:t>stającym na ty</w:t>
      </w:r>
      <w:r w:rsidR="005F3D6E" w:rsidRPr="00413EA1">
        <w:rPr>
          <w:rFonts w:ascii="Verdana" w:hAnsi="Verdana"/>
          <w:sz w:val="20"/>
          <w:szCs w:val="20"/>
        </w:rPr>
        <w:t xml:space="preserve">m skrzyżowaniu ruchem drogowym analizowany był już od </w:t>
      </w:r>
      <w:r w:rsidRPr="00413EA1">
        <w:rPr>
          <w:rFonts w:ascii="Verdana" w:hAnsi="Verdana"/>
          <w:sz w:val="20"/>
          <w:szCs w:val="20"/>
        </w:rPr>
        <w:t>kilku lat. W roku 2018 opracowana została wielowariantowa koncepcja rozwiązań dla tej p</w:t>
      </w:r>
      <w:r w:rsidR="005F3D6E" w:rsidRPr="00413EA1">
        <w:rPr>
          <w:rFonts w:ascii="Verdana" w:hAnsi="Verdana"/>
          <w:sz w:val="20"/>
          <w:szCs w:val="20"/>
        </w:rPr>
        <w:t xml:space="preserve">rzebudowy, która </w:t>
      </w:r>
      <w:r w:rsidRPr="00413EA1">
        <w:rPr>
          <w:rFonts w:ascii="Verdana" w:hAnsi="Verdana"/>
          <w:sz w:val="20"/>
          <w:szCs w:val="20"/>
        </w:rPr>
        <w:t>bazowała na szczegółowych analizach ruchowych oraz pomi</w:t>
      </w:r>
      <w:r w:rsidRPr="00413EA1">
        <w:rPr>
          <w:rFonts w:ascii="Verdana" w:hAnsi="Verdana"/>
          <w:sz w:val="20"/>
          <w:szCs w:val="20"/>
        </w:rPr>
        <w:t>a</w:t>
      </w:r>
      <w:r w:rsidRPr="00413EA1">
        <w:rPr>
          <w:rFonts w:ascii="Verdana" w:hAnsi="Verdana"/>
          <w:sz w:val="20"/>
          <w:szCs w:val="20"/>
        </w:rPr>
        <w:t>rach istniejących na</w:t>
      </w:r>
      <w:r w:rsidR="005F3D6E" w:rsidRPr="00413EA1">
        <w:rPr>
          <w:rFonts w:ascii="Verdana" w:hAnsi="Verdana"/>
          <w:sz w:val="20"/>
          <w:szCs w:val="20"/>
        </w:rPr>
        <w:t xml:space="preserve">tężeń ruchu i prognozach ruchu w dalszych latach. </w:t>
      </w:r>
      <w:r w:rsidRPr="00413EA1">
        <w:rPr>
          <w:rFonts w:ascii="Verdana" w:hAnsi="Verdana"/>
          <w:sz w:val="20"/>
          <w:szCs w:val="20"/>
        </w:rPr>
        <w:t>Już na etapie koncepcji z roku 2018 konieczne stało się zrezygnowanie z wariantu budowy ronda. Po prostu analiza ruchowa wykazała, że przy możliwej w lok</w:t>
      </w:r>
      <w:r w:rsidR="005F3D6E" w:rsidRPr="00413EA1">
        <w:rPr>
          <w:rFonts w:ascii="Verdana" w:hAnsi="Verdana"/>
          <w:sz w:val="20"/>
          <w:szCs w:val="20"/>
        </w:rPr>
        <w:t>alnych realiach wielkości ronda</w:t>
      </w:r>
      <w:r w:rsidRPr="00413EA1">
        <w:rPr>
          <w:rFonts w:ascii="Verdana" w:hAnsi="Verdana"/>
          <w:sz w:val="20"/>
          <w:szCs w:val="20"/>
        </w:rPr>
        <w:t xml:space="preserve"> i istniejących uwarunkowaniach wynikających z przepisów technicznych projektowania skrzyżowań przepustowość całego skrzyżowania byłaby dalece problematyczna. </w:t>
      </w:r>
      <w:r w:rsidRPr="00413EA1">
        <w:rPr>
          <w:rFonts w:ascii="Verdana" w:hAnsi="Verdana"/>
          <w:bCs/>
          <w:sz w:val="20"/>
          <w:szCs w:val="20"/>
        </w:rPr>
        <w:t>Wybór rodzaju przebudowy skrzyżowania nastąpił przez służby miejskie zgodnie ze sztuką inżynierską w oparciu o otrzymane analizy przepustowości skrzyżowania, opracowane koncepcje czter</w:t>
      </w:r>
      <w:r w:rsidR="005F3D6E" w:rsidRPr="00413EA1">
        <w:rPr>
          <w:rFonts w:ascii="Verdana" w:hAnsi="Verdana"/>
          <w:bCs/>
          <w:sz w:val="20"/>
          <w:szCs w:val="20"/>
        </w:rPr>
        <w:t xml:space="preserve">ech rozwiązań i własną wiedzę i </w:t>
      </w:r>
      <w:r w:rsidRPr="00413EA1">
        <w:rPr>
          <w:rFonts w:ascii="Verdana" w:hAnsi="Verdana"/>
          <w:bCs/>
          <w:sz w:val="20"/>
          <w:szCs w:val="20"/>
        </w:rPr>
        <w:t>doświadczenie. Wybierając rozwiązanie działaliśmy dodatkowo jak w każdym innym podobnym przypadku dotyczącym dróg t</w:t>
      </w:r>
      <w:r w:rsidR="005F3D6E" w:rsidRPr="00413EA1">
        <w:rPr>
          <w:rFonts w:ascii="Verdana" w:hAnsi="Verdana"/>
          <w:bCs/>
          <w:sz w:val="20"/>
          <w:szCs w:val="20"/>
        </w:rPr>
        <w:t>o jest</w:t>
      </w:r>
      <w:r w:rsidRPr="00413EA1">
        <w:rPr>
          <w:rFonts w:ascii="Verdana" w:hAnsi="Verdana"/>
          <w:bCs/>
          <w:sz w:val="20"/>
          <w:szCs w:val="20"/>
        </w:rPr>
        <w:t xml:space="preserve"> opieraliśmy</w:t>
      </w:r>
      <w:r w:rsidR="005F3D6E" w:rsidRPr="00413EA1">
        <w:rPr>
          <w:rFonts w:ascii="Verdana" w:hAnsi="Verdana"/>
          <w:bCs/>
          <w:sz w:val="20"/>
          <w:szCs w:val="20"/>
        </w:rPr>
        <w:t xml:space="preserve"> się na stanowisku projektanta.</w:t>
      </w:r>
    </w:p>
    <w:p w:rsidR="003C46F9" w:rsidRPr="00413EA1" w:rsidRDefault="003C46F9" w:rsidP="005F3D6E">
      <w:pPr>
        <w:pStyle w:val="11Trescpisma"/>
        <w:spacing w:before="0" w:line="288" w:lineRule="auto"/>
        <w:jc w:val="left"/>
        <w:rPr>
          <w:bCs/>
          <w:szCs w:val="20"/>
        </w:rPr>
      </w:pPr>
      <w:r w:rsidRPr="00413EA1">
        <w:rPr>
          <w:szCs w:val="20"/>
        </w:rPr>
        <w:t>Wnioski wynikające z wielowariantowej koncepcj</w:t>
      </w:r>
      <w:r w:rsidR="005F3D6E" w:rsidRPr="00413EA1">
        <w:rPr>
          <w:szCs w:val="20"/>
        </w:rPr>
        <w:t xml:space="preserve">i pozwoliły na zlecenie przez </w:t>
      </w:r>
      <w:r w:rsidRPr="00413EA1">
        <w:rPr>
          <w:szCs w:val="20"/>
        </w:rPr>
        <w:t>Z</w:t>
      </w:r>
      <w:r w:rsidR="005F3D6E" w:rsidRPr="00413EA1">
        <w:rPr>
          <w:szCs w:val="20"/>
        </w:rPr>
        <w:t xml:space="preserve">arząd </w:t>
      </w:r>
      <w:r w:rsidRPr="00413EA1">
        <w:rPr>
          <w:szCs w:val="20"/>
        </w:rPr>
        <w:t>D</w:t>
      </w:r>
      <w:r w:rsidR="005F3D6E" w:rsidRPr="00413EA1">
        <w:rPr>
          <w:szCs w:val="20"/>
        </w:rPr>
        <w:t xml:space="preserve">róg </w:t>
      </w:r>
      <w:r w:rsidRPr="00413EA1">
        <w:rPr>
          <w:szCs w:val="20"/>
        </w:rPr>
        <w:t>i</w:t>
      </w:r>
      <w:r w:rsidR="005F3D6E" w:rsidRPr="00413EA1">
        <w:rPr>
          <w:szCs w:val="20"/>
        </w:rPr>
        <w:t xml:space="preserve"> </w:t>
      </w:r>
      <w:r w:rsidRPr="00413EA1">
        <w:rPr>
          <w:szCs w:val="20"/>
        </w:rPr>
        <w:t>U</w:t>
      </w:r>
      <w:r w:rsidR="005F3D6E" w:rsidRPr="00413EA1">
        <w:rPr>
          <w:szCs w:val="20"/>
        </w:rPr>
        <w:t xml:space="preserve">trzymania </w:t>
      </w:r>
      <w:r w:rsidRPr="00413EA1">
        <w:rPr>
          <w:szCs w:val="20"/>
        </w:rPr>
        <w:t>M</w:t>
      </w:r>
      <w:r w:rsidR="005F3D6E" w:rsidRPr="00413EA1">
        <w:rPr>
          <w:szCs w:val="20"/>
        </w:rPr>
        <w:t>iasta</w:t>
      </w:r>
      <w:r w:rsidRPr="00413EA1">
        <w:rPr>
          <w:szCs w:val="20"/>
        </w:rPr>
        <w:t xml:space="preserve"> opracowania dokumentacji projektowej obejmującej branże drogowe, uzbrojenia podziemnego, zasilania, organizacji ruchu (oraz akomodacyjnej sygn</w:t>
      </w:r>
      <w:r w:rsidRPr="00413EA1">
        <w:rPr>
          <w:szCs w:val="20"/>
        </w:rPr>
        <w:t>a</w:t>
      </w:r>
      <w:r w:rsidRPr="00413EA1">
        <w:rPr>
          <w:szCs w:val="20"/>
        </w:rPr>
        <w:t>lizacji świetlnej) zmierzającej do przebudowy i uporządkowania całego rejonu skrzyżowania ulic Wiejskiej, Avicenny, Cesarzowickiej oraz Mokronoskiej.</w:t>
      </w:r>
    </w:p>
    <w:p w:rsidR="003C46F9" w:rsidRPr="00413EA1" w:rsidRDefault="003C46F9" w:rsidP="005F3D6E">
      <w:pPr>
        <w:pStyle w:val="11Trescpisma"/>
        <w:spacing w:before="0" w:line="288" w:lineRule="auto"/>
        <w:jc w:val="left"/>
        <w:rPr>
          <w:szCs w:val="20"/>
        </w:rPr>
      </w:pPr>
      <w:r w:rsidRPr="00413EA1">
        <w:rPr>
          <w:szCs w:val="20"/>
        </w:rPr>
        <w:t>Całość dokumentacji zos</w:t>
      </w:r>
      <w:r w:rsidR="005F3D6E" w:rsidRPr="00413EA1">
        <w:rPr>
          <w:szCs w:val="20"/>
        </w:rPr>
        <w:t>tała skompletowana i uzgodniona</w:t>
      </w:r>
      <w:r w:rsidRPr="00413EA1">
        <w:rPr>
          <w:szCs w:val="20"/>
        </w:rPr>
        <w:t xml:space="preserve"> pod koniec 2022 roku, zapewnione też było współfinansowanie realizacji tej przebudowy przez dewelop</w:t>
      </w:r>
      <w:r w:rsidRPr="00413EA1">
        <w:rPr>
          <w:szCs w:val="20"/>
        </w:rPr>
        <w:t>e</w:t>
      </w:r>
      <w:r w:rsidRPr="00413EA1">
        <w:rPr>
          <w:szCs w:val="20"/>
        </w:rPr>
        <w:t>rów inwestujących w przyle</w:t>
      </w:r>
      <w:r w:rsidR="005F3D6E" w:rsidRPr="00413EA1">
        <w:rPr>
          <w:szCs w:val="20"/>
        </w:rPr>
        <w:t xml:space="preserve">głych </w:t>
      </w:r>
      <w:r w:rsidRPr="00413EA1">
        <w:rPr>
          <w:szCs w:val="20"/>
        </w:rPr>
        <w:t>do skrzyżowania obszarach miasta.</w:t>
      </w:r>
      <w:r w:rsidR="005F3D6E" w:rsidRPr="00413EA1">
        <w:rPr>
          <w:szCs w:val="20"/>
        </w:rPr>
        <w:t xml:space="preserve"> </w:t>
      </w:r>
      <w:r w:rsidRPr="00413EA1">
        <w:rPr>
          <w:bCs/>
          <w:szCs w:val="20"/>
        </w:rPr>
        <w:t>Gdy swoje zastrzeżenia, co do rodzaju przebudowy skrzyżowania zgłosiła Rada Osiedla Oporów, choć był to już etap przygotowywania przez M</w:t>
      </w:r>
      <w:r w:rsidR="005F3D6E" w:rsidRPr="00413EA1">
        <w:rPr>
          <w:bCs/>
          <w:szCs w:val="20"/>
        </w:rPr>
        <w:t xml:space="preserve">iasto dokumentacji </w:t>
      </w:r>
      <w:r w:rsidR="005F3D6E" w:rsidRPr="00413EA1">
        <w:rPr>
          <w:bCs/>
          <w:szCs w:val="20"/>
        </w:rPr>
        <w:lastRenderedPageBreak/>
        <w:t xml:space="preserve">technicznej </w:t>
      </w:r>
      <w:r w:rsidRPr="00413EA1">
        <w:rPr>
          <w:bCs/>
          <w:szCs w:val="20"/>
        </w:rPr>
        <w:t xml:space="preserve">przebudowy skrzyżowania w formie tradycyjnej, przystąpiliśmy do rozmów z Radą Osiedla. </w:t>
      </w:r>
      <w:r w:rsidRPr="00413EA1">
        <w:rPr>
          <w:szCs w:val="20"/>
        </w:rPr>
        <w:t>W temacie przebudowy skrzyżowania przeprowadzonych zostało z Radą Osiedla Oporów szereg sp</w:t>
      </w:r>
      <w:r w:rsidR="005F3D6E" w:rsidRPr="00413EA1">
        <w:rPr>
          <w:szCs w:val="20"/>
        </w:rPr>
        <w:t xml:space="preserve">otkań i wymian korespondencji. </w:t>
      </w:r>
      <w:r w:rsidRPr="00413EA1">
        <w:rPr>
          <w:szCs w:val="20"/>
        </w:rPr>
        <w:t>Z uwagi na podtrzymany pomimo licznych spotkań i wyjaśnień czynny sprzeciw Rady Osiedla Oporów reprezentującej lokalnych mieszkańców</w:t>
      </w:r>
      <w:r w:rsidR="003B46C5" w:rsidRPr="00413EA1">
        <w:rPr>
          <w:szCs w:val="20"/>
        </w:rPr>
        <w:t>,</w:t>
      </w:r>
      <w:r w:rsidRPr="00413EA1">
        <w:rPr>
          <w:szCs w:val="20"/>
        </w:rPr>
        <w:t xml:space="preserve"> co do przebudowy skrzyż</w:t>
      </w:r>
      <w:r w:rsidRPr="00413EA1">
        <w:rPr>
          <w:szCs w:val="20"/>
        </w:rPr>
        <w:t>o</w:t>
      </w:r>
      <w:r w:rsidRPr="00413EA1">
        <w:rPr>
          <w:szCs w:val="20"/>
        </w:rPr>
        <w:t>wania w formie klasycznej t</w:t>
      </w:r>
      <w:r w:rsidR="005F3D6E" w:rsidRPr="00413EA1">
        <w:rPr>
          <w:szCs w:val="20"/>
        </w:rPr>
        <w:t>o jest</w:t>
      </w:r>
      <w:r w:rsidRPr="00413EA1">
        <w:rPr>
          <w:szCs w:val="20"/>
        </w:rPr>
        <w:t xml:space="preserve"> poprzez rozbudowę wlotów i wyposażenie skrzyż</w:t>
      </w:r>
      <w:r w:rsidRPr="00413EA1">
        <w:rPr>
          <w:szCs w:val="20"/>
        </w:rPr>
        <w:t>o</w:t>
      </w:r>
      <w:r w:rsidRPr="00413EA1">
        <w:rPr>
          <w:szCs w:val="20"/>
        </w:rPr>
        <w:t>wania w sygnalizację świetlną oraz mając na względzie istniejące na skrzyżowaniu zagrożenia w ruchu dla kierowców i pieszych ostatecznie wspólnie ustalono bud</w:t>
      </w:r>
      <w:r w:rsidRPr="00413EA1">
        <w:rPr>
          <w:szCs w:val="20"/>
        </w:rPr>
        <w:t>o</w:t>
      </w:r>
      <w:r w:rsidRPr="00413EA1">
        <w:rPr>
          <w:szCs w:val="20"/>
        </w:rPr>
        <w:t>wę i</w:t>
      </w:r>
      <w:r w:rsidR="005F3D6E" w:rsidRPr="00413EA1">
        <w:rPr>
          <w:szCs w:val="20"/>
        </w:rPr>
        <w:t xml:space="preserve"> przetestowanie przez rok czasu</w:t>
      </w:r>
      <w:r w:rsidRPr="00413EA1">
        <w:rPr>
          <w:szCs w:val="20"/>
        </w:rPr>
        <w:t xml:space="preserve"> tymczasowej instalacji sygnalizacyjnej</w:t>
      </w:r>
      <w:r w:rsidR="005F3D6E" w:rsidRPr="00413EA1">
        <w:rPr>
          <w:szCs w:val="20"/>
        </w:rPr>
        <w:t xml:space="preserve"> bez przebudowy geometrii ulic.</w:t>
      </w:r>
    </w:p>
    <w:p w:rsidR="003C46F9" w:rsidRPr="00413EA1" w:rsidRDefault="005F3D6E" w:rsidP="005F3D6E">
      <w:pPr>
        <w:pStyle w:val="Tekstpodstawowy"/>
        <w:spacing w:after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Sygnalizacja świetlna jest</w:t>
      </w:r>
      <w:r w:rsidR="003C46F9" w:rsidRPr="00413EA1">
        <w:rPr>
          <w:rFonts w:ascii="Verdana" w:hAnsi="Verdana"/>
          <w:sz w:val="20"/>
          <w:szCs w:val="20"/>
        </w:rPr>
        <w:t xml:space="preserve"> dobrym narzędziem pozwalającym porządkować ruch na skrzyżowaniu oraz dowolnie go modelować. Ma też wpływ na poprawę bezpi</w:t>
      </w:r>
      <w:r w:rsidR="003C46F9" w:rsidRPr="00413EA1">
        <w:rPr>
          <w:rFonts w:ascii="Verdana" w:hAnsi="Verdana"/>
          <w:sz w:val="20"/>
          <w:szCs w:val="20"/>
        </w:rPr>
        <w:t>e</w:t>
      </w:r>
      <w:r w:rsidR="003C46F9" w:rsidRPr="00413EA1">
        <w:rPr>
          <w:rFonts w:ascii="Verdana" w:hAnsi="Verdana"/>
          <w:sz w:val="20"/>
          <w:szCs w:val="20"/>
        </w:rPr>
        <w:t>czeństwa ruchu drogowego zwłaszcza w odniesieniu do pojazdów wyjeżdżających z wlotów podporządkowanych.</w:t>
      </w:r>
    </w:p>
    <w:p w:rsidR="003C46F9" w:rsidRPr="00413EA1" w:rsidRDefault="003C46F9" w:rsidP="005F3D6E">
      <w:pPr>
        <w:pStyle w:val="Tekstpodstawowy"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Skrzyżowanie wyposażone w sygnalizację świetlną</w:t>
      </w:r>
      <w:r w:rsidR="005F3D6E" w:rsidRPr="00413EA1">
        <w:rPr>
          <w:rFonts w:ascii="Verdana" w:hAnsi="Verdana"/>
          <w:bCs/>
          <w:sz w:val="20"/>
          <w:szCs w:val="20"/>
        </w:rPr>
        <w:t xml:space="preserve"> posiada </w:t>
      </w:r>
      <w:r w:rsidRPr="00413EA1">
        <w:rPr>
          <w:rFonts w:ascii="Verdana" w:hAnsi="Verdana"/>
          <w:bCs/>
          <w:sz w:val="20"/>
          <w:szCs w:val="20"/>
        </w:rPr>
        <w:t>du</w:t>
      </w:r>
      <w:r w:rsidR="005F3D6E" w:rsidRPr="00413EA1">
        <w:rPr>
          <w:rFonts w:ascii="Verdana" w:hAnsi="Verdana"/>
          <w:bCs/>
          <w:sz w:val="20"/>
          <w:szCs w:val="20"/>
        </w:rPr>
        <w:t>żą elastyczność w kształtowaniu</w:t>
      </w:r>
      <w:r w:rsidRPr="00413EA1">
        <w:rPr>
          <w:rFonts w:ascii="Verdana" w:hAnsi="Verdana"/>
          <w:bCs/>
          <w:sz w:val="20"/>
          <w:szCs w:val="20"/>
        </w:rPr>
        <w:t xml:space="preserve"> funkcjonowania jego poszczególnych wlotów poprzez zmianę usta</w:t>
      </w:r>
      <w:r w:rsidR="005F3D6E" w:rsidRPr="00413EA1">
        <w:rPr>
          <w:rFonts w:ascii="Verdana" w:hAnsi="Verdana"/>
          <w:bCs/>
          <w:sz w:val="20"/>
          <w:szCs w:val="20"/>
        </w:rPr>
        <w:t>wień pracy sygnalizacji</w:t>
      </w:r>
      <w:r w:rsidRPr="00413EA1">
        <w:rPr>
          <w:rFonts w:ascii="Verdana" w:hAnsi="Verdana"/>
          <w:bCs/>
          <w:sz w:val="20"/>
          <w:szCs w:val="20"/>
        </w:rPr>
        <w:t xml:space="preserve"> zależnie od potrzeb i </w:t>
      </w:r>
      <w:r w:rsidR="005F3D6E" w:rsidRPr="00413EA1">
        <w:rPr>
          <w:rFonts w:ascii="Verdana" w:hAnsi="Verdana"/>
          <w:bCs/>
          <w:sz w:val="20"/>
          <w:szCs w:val="20"/>
        </w:rPr>
        <w:t xml:space="preserve">wyników obserwacji, co zostało </w:t>
      </w:r>
      <w:r w:rsidRPr="00413EA1">
        <w:rPr>
          <w:rFonts w:ascii="Verdana" w:hAnsi="Verdana"/>
          <w:bCs/>
          <w:sz w:val="20"/>
          <w:szCs w:val="20"/>
        </w:rPr>
        <w:t>w</w:t>
      </w:r>
      <w:r w:rsidRPr="00413EA1">
        <w:rPr>
          <w:rFonts w:ascii="Verdana" w:hAnsi="Verdana"/>
          <w:bCs/>
          <w:sz w:val="20"/>
          <w:szCs w:val="20"/>
        </w:rPr>
        <w:t>y</w:t>
      </w:r>
      <w:r w:rsidRPr="00413EA1">
        <w:rPr>
          <w:rFonts w:ascii="Verdana" w:hAnsi="Verdana"/>
          <w:bCs/>
          <w:sz w:val="20"/>
          <w:szCs w:val="20"/>
        </w:rPr>
        <w:t>korzystane i zastosowane na omawianym skrzyżowaniu.</w:t>
      </w:r>
      <w:r w:rsidRPr="00413EA1">
        <w:rPr>
          <w:rFonts w:ascii="Verdana" w:hAnsi="Verdana"/>
          <w:sz w:val="20"/>
          <w:szCs w:val="20"/>
        </w:rPr>
        <w:t xml:space="preserve"> Ponie</w:t>
      </w:r>
      <w:r w:rsidR="005F3D6E" w:rsidRPr="00413EA1">
        <w:rPr>
          <w:rFonts w:ascii="Verdana" w:hAnsi="Verdana"/>
          <w:sz w:val="20"/>
          <w:szCs w:val="20"/>
        </w:rPr>
        <w:t xml:space="preserve">waż przepustowość skrzyżowania </w:t>
      </w:r>
      <w:r w:rsidRPr="00413EA1">
        <w:rPr>
          <w:rFonts w:ascii="Verdana" w:hAnsi="Verdana"/>
          <w:sz w:val="20"/>
          <w:szCs w:val="20"/>
        </w:rPr>
        <w:t>przy istniejącej geometrii skrzyżowania jest obecn</w:t>
      </w:r>
      <w:r w:rsidR="005F3D6E" w:rsidRPr="00413EA1">
        <w:rPr>
          <w:rFonts w:ascii="Verdana" w:hAnsi="Verdana"/>
          <w:sz w:val="20"/>
          <w:szCs w:val="20"/>
        </w:rPr>
        <w:t>ie w pełni a nawet z nadmiarem wykorzystana</w:t>
      </w:r>
      <w:r w:rsidRPr="00413EA1">
        <w:rPr>
          <w:rFonts w:ascii="Verdana" w:hAnsi="Verdana"/>
          <w:sz w:val="20"/>
          <w:szCs w:val="20"/>
        </w:rPr>
        <w:t xml:space="preserve"> to możliwe było poprzez regulację sygnalizacji świetlnej skrócenie czasu przejazdu w jednej relacji tylko i wyłącznie kosztem w</w:t>
      </w:r>
      <w:r w:rsidRPr="00413EA1">
        <w:rPr>
          <w:rFonts w:ascii="Verdana" w:hAnsi="Verdana"/>
          <w:sz w:val="20"/>
          <w:szCs w:val="20"/>
        </w:rPr>
        <w:t>y</w:t>
      </w:r>
      <w:r w:rsidRPr="00413EA1">
        <w:rPr>
          <w:rFonts w:ascii="Verdana" w:hAnsi="Verdana"/>
          <w:sz w:val="20"/>
          <w:szCs w:val="20"/>
        </w:rPr>
        <w:t>dłużenia czasu przejazdu dla innej. Oczywiście rozbudowa skrzyżowania pozwala na otrzymanie pełnej przepustowości wszystkich wlotów.</w:t>
      </w:r>
    </w:p>
    <w:p w:rsidR="003C46F9" w:rsidRPr="00413EA1" w:rsidRDefault="003C46F9" w:rsidP="005F3D6E">
      <w:pPr>
        <w:pStyle w:val="Tekstpodstawowy"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Przygotowując się do wdroże</w:t>
      </w:r>
      <w:r w:rsidR="005F3D6E" w:rsidRPr="00413EA1">
        <w:rPr>
          <w:rFonts w:ascii="Verdana" w:hAnsi="Verdana"/>
          <w:bCs/>
          <w:sz w:val="20"/>
          <w:szCs w:val="20"/>
        </w:rPr>
        <w:t xml:space="preserve">nia sygnalizacji świetlnej na wyżej </w:t>
      </w:r>
      <w:r w:rsidRPr="00413EA1">
        <w:rPr>
          <w:rFonts w:ascii="Verdana" w:hAnsi="Verdana"/>
          <w:bCs/>
          <w:sz w:val="20"/>
          <w:szCs w:val="20"/>
        </w:rPr>
        <w:t>w</w:t>
      </w:r>
      <w:r w:rsidR="005F3D6E" w:rsidRPr="00413EA1">
        <w:rPr>
          <w:rFonts w:ascii="Verdana" w:hAnsi="Verdana"/>
          <w:bCs/>
          <w:sz w:val="20"/>
          <w:szCs w:val="20"/>
        </w:rPr>
        <w:t>ymienionym</w:t>
      </w:r>
      <w:r w:rsidRPr="00413EA1">
        <w:rPr>
          <w:rFonts w:ascii="Verdana" w:hAnsi="Verdana"/>
          <w:bCs/>
          <w:sz w:val="20"/>
          <w:szCs w:val="20"/>
        </w:rPr>
        <w:t xml:space="preserve"> skrzyżowaniu w je</w:t>
      </w:r>
      <w:r w:rsidR="005F3D6E" w:rsidRPr="00413EA1">
        <w:rPr>
          <w:rFonts w:ascii="Verdana" w:hAnsi="Verdana"/>
          <w:bCs/>
          <w:sz w:val="20"/>
          <w:szCs w:val="20"/>
        </w:rPr>
        <w:t>go obecnej geometrii</w:t>
      </w:r>
      <w:r w:rsidRPr="00413EA1">
        <w:rPr>
          <w:rFonts w:ascii="Verdana" w:hAnsi="Verdana"/>
          <w:bCs/>
          <w:sz w:val="20"/>
          <w:szCs w:val="20"/>
        </w:rPr>
        <w:t xml:space="preserve"> i oceny jej skuteczności zebraliśmy wyprzedzająco informacje o średnich czasach przejazdu przez ten obszar w kilku newralgicznych trasach w przedziale wykazującym najdłuższe czasy przejazdu na podstawie danych z go</w:t>
      </w:r>
      <w:r w:rsidRPr="00413EA1">
        <w:rPr>
          <w:rFonts w:ascii="Verdana" w:hAnsi="Verdana"/>
          <w:bCs/>
          <w:sz w:val="20"/>
          <w:szCs w:val="20"/>
        </w:rPr>
        <w:t>o</w:t>
      </w:r>
      <w:r w:rsidR="005F3D6E" w:rsidRPr="00413EA1">
        <w:rPr>
          <w:rFonts w:ascii="Verdana" w:hAnsi="Verdana"/>
          <w:bCs/>
          <w:sz w:val="20"/>
          <w:szCs w:val="20"/>
        </w:rPr>
        <w:t>glemaps.</w:t>
      </w:r>
    </w:p>
    <w:p w:rsidR="003C46F9" w:rsidRPr="00413EA1" w:rsidRDefault="003C46F9" w:rsidP="005F3D6E">
      <w:pPr>
        <w:pStyle w:val="Tekstpodstawowy"/>
        <w:suppressAutoHyphens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Wybrane trasy to :</w:t>
      </w:r>
    </w:p>
    <w:p w:rsidR="003C46F9" w:rsidRPr="00413EA1" w:rsidRDefault="005F3D6E" w:rsidP="005F3D6E">
      <w:pPr>
        <w:pStyle w:val="Tekstpodstawowy"/>
        <w:numPr>
          <w:ilvl w:val="0"/>
          <w:numId w:val="3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Mokronos Dolny (</w:t>
      </w:r>
      <w:r w:rsidR="003C46F9" w:rsidRPr="00413EA1">
        <w:rPr>
          <w:rFonts w:ascii="Verdana" w:hAnsi="Verdana"/>
          <w:bCs/>
          <w:sz w:val="20"/>
          <w:szCs w:val="20"/>
        </w:rPr>
        <w:t>ul. Stawowa) – ul. Solskiego przy szkole – godzina 7.45 i 16.25</w:t>
      </w:r>
    </w:p>
    <w:p w:rsidR="003C46F9" w:rsidRPr="00413EA1" w:rsidRDefault="003C46F9" w:rsidP="005F3D6E">
      <w:pPr>
        <w:pStyle w:val="Tekstpodstawowy"/>
        <w:numPr>
          <w:ilvl w:val="0"/>
          <w:numId w:val="3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Dworzec Wrocław Zachodni – ul. Solskiego przy szkole – godzina 16.25</w:t>
      </w:r>
    </w:p>
    <w:p w:rsidR="003C46F9" w:rsidRPr="00413EA1" w:rsidRDefault="005F3D6E" w:rsidP="005F3D6E">
      <w:pPr>
        <w:pStyle w:val="Tekstpodstawowy"/>
        <w:numPr>
          <w:ilvl w:val="0"/>
          <w:numId w:val="3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Ul. Racławicka (most ) - Mokronos Dolny (</w:t>
      </w:r>
      <w:r w:rsidR="003C46F9" w:rsidRPr="00413EA1">
        <w:rPr>
          <w:rFonts w:ascii="Verdana" w:hAnsi="Verdana"/>
          <w:bCs/>
          <w:sz w:val="20"/>
          <w:szCs w:val="20"/>
        </w:rPr>
        <w:t>ul. Stawowa) – godzina 16.35</w:t>
      </w:r>
    </w:p>
    <w:p w:rsidR="003C46F9" w:rsidRPr="00413EA1" w:rsidRDefault="005F3D6E" w:rsidP="005F3D6E">
      <w:pPr>
        <w:pStyle w:val="Tekstpodstawowy"/>
        <w:numPr>
          <w:ilvl w:val="0"/>
          <w:numId w:val="3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Ul. Fiołkowa – Mokronos Dolny (</w:t>
      </w:r>
      <w:r w:rsidR="003C46F9" w:rsidRPr="00413EA1">
        <w:rPr>
          <w:rFonts w:ascii="Verdana" w:hAnsi="Verdana"/>
          <w:bCs/>
          <w:sz w:val="20"/>
          <w:szCs w:val="20"/>
        </w:rPr>
        <w:t>ul. Stawowa) – godzina 16.25.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Uruchomienie sygnalizacji świetlnej</w:t>
      </w:r>
      <w:r w:rsidR="005F3D6E" w:rsidRPr="00413EA1">
        <w:rPr>
          <w:rFonts w:ascii="Verdana" w:hAnsi="Verdana"/>
          <w:sz w:val="20"/>
          <w:szCs w:val="20"/>
        </w:rPr>
        <w:t xml:space="preserve"> na skrzyżowaniu ulic Awicenny/</w:t>
      </w:r>
      <w:r w:rsidRPr="00413EA1">
        <w:rPr>
          <w:rFonts w:ascii="Verdana" w:hAnsi="Verdana"/>
          <w:sz w:val="20"/>
          <w:szCs w:val="20"/>
        </w:rPr>
        <w:t xml:space="preserve">Mokronoska/Wiejska/ Cesarzowicka nastąpiło17.11.2022 w godzinach popołudniowych. </w:t>
      </w:r>
      <w:r w:rsidRPr="00413EA1">
        <w:rPr>
          <w:rFonts w:ascii="Verdana" w:hAnsi="Verdana"/>
          <w:bCs/>
          <w:sz w:val="20"/>
          <w:szCs w:val="20"/>
        </w:rPr>
        <w:t>Sygn</w:t>
      </w:r>
      <w:r w:rsidRPr="00413EA1">
        <w:rPr>
          <w:rFonts w:ascii="Verdana" w:hAnsi="Verdana"/>
          <w:bCs/>
          <w:sz w:val="20"/>
          <w:szCs w:val="20"/>
        </w:rPr>
        <w:t>a</w:t>
      </w:r>
      <w:r w:rsidR="005F3D6E" w:rsidRPr="00413EA1">
        <w:rPr>
          <w:rFonts w:ascii="Verdana" w:hAnsi="Verdana"/>
          <w:bCs/>
          <w:sz w:val="20"/>
          <w:szCs w:val="20"/>
        </w:rPr>
        <w:t xml:space="preserve">lizacja pracowała </w:t>
      </w:r>
      <w:r w:rsidRPr="00413EA1">
        <w:rPr>
          <w:rFonts w:ascii="Verdana" w:hAnsi="Verdana"/>
          <w:bCs/>
          <w:sz w:val="20"/>
          <w:szCs w:val="20"/>
        </w:rPr>
        <w:t>w najprostszym z dopuszczalnych prawem układzie dwufaz</w:t>
      </w:r>
      <w:r w:rsidRPr="00413EA1">
        <w:rPr>
          <w:rFonts w:ascii="Verdana" w:hAnsi="Verdana"/>
          <w:bCs/>
          <w:sz w:val="20"/>
          <w:szCs w:val="20"/>
        </w:rPr>
        <w:t>o</w:t>
      </w:r>
      <w:r w:rsidRPr="00413EA1">
        <w:rPr>
          <w:rFonts w:ascii="Verdana" w:hAnsi="Verdana"/>
          <w:bCs/>
          <w:sz w:val="20"/>
          <w:szCs w:val="20"/>
        </w:rPr>
        <w:t>wym. Taki układ faz w sposób optymalny łączy zapewnienie odpowiedniego p</w:t>
      </w:r>
      <w:r w:rsidRPr="00413EA1">
        <w:rPr>
          <w:rFonts w:ascii="Verdana" w:hAnsi="Verdana"/>
          <w:bCs/>
          <w:sz w:val="20"/>
          <w:szCs w:val="20"/>
        </w:rPr>
        <w:t>o</w:t>
      </w:r>
      <w:r w:rsidRPr="00413EA1">
        <w:rPr>
          <w:rFonts w:ascii="Verdana" w:hAnsi="Verdana"/>
          <w:bCs/>
          <w:sz w:val="20"/>
          <w:szCs w:val="20"/>
        </w:rPr>
        <w:t xml:space="preserve">ziomu bezpieczeństwa ruchu drogowego przy utrzymaniu jego możliwie wysokiej płynności i przepustowości w sytuacji braku dodatkowych pasów ruchu dla relacji skrętnych. </w:t>
      </w:r>
      <w:r w:rsidRPr="00413EA1">
        <w:rPr>
          <w:rFonts w:ascii="Verdana" w:hAnsi="Verdana"/>
          <w:sz w:val="20"/>
          <w:szCs w:val="20"/>
        </w:rPr>
        <w:t>Sygnalizacja w szczycie porannym była włączona tylko kolejnego dnia do godziny 8.00. Później</w:t>
      </w:r>
      <w:r w:rsidR="003B46C5" w:rsidRPr="00413EA1">
        <w:rPr>
          <w:rFonts w:ascii="Verdana" w:hAnsi="Verdana"/>
          <w:sz w:val="20"/>
          <w:szCs w:val="20"/>
        </w:rPr>
        <w:t>,</w:t>
      </w:r>
      <w:r w:rsidR="005F3D6E" w:rsidRPr="00413EA1">
        <w:rPr>
          <w:rFonts w:ascii="Verdana" w:hAnsi="Verdana"/>
          <w:sz w:val="20"/>
          <w:szCs w:val="20"/>
        </w:rPr>
        <w:t xml:space="preserve"> widząc potrzebę </w:t>
      </w:r>
      <w:r w:rsidRPr="00413EA1">
        <w:rPr>
          <w:rFonts w:ascii="Verdana" w:hAnsi="Verdana"/>
          <w:sz w:val="20"/>
          <w:szCs w:val="20"/>
        </w:rPr>
        <w:t>korekty ustawień tej sygnalizacji</w:t>
      </w:r>
      <w:r w:rsidR="003B46C5" w:rsidRPr="00413EA1">
        <w:rPr>
          <w:rFonts w:ascii="Verdana" w:hAnsi="Verdana"/>
          <w:sz w:val="20"/>
          <w:szCs w:val="20"/>
        </w:rPr>
        <w:t>,</w:t>
      </w:r>
      <w:r w:rsidRPr="00413EA1">
        <w:rPr>
          <w:rFonts w:ascii="Verdana" w:hAnsi="Verdana"/>
          <w:sz w:val="20"/>
          <w:szCs w:val="20"/>
        </w:rPr>
        <w:t xml:space="preserve"> s</w:t>
      </w:r>
      <w:r w:rsidRPr="00413EA1">
        <w:rPr>
          <w:rFonts w:ascii="Verdana" w:hAnsi="Verdana"/>
          <w:sz w:val="20"/>
          <w:szCs w:val="20"/>
        </w:rPr>
        <w:t>y</w:t>
      </w:r>
      <w:r w:rsidRPr="00413EA1">
        <w:rPr>
          <w:rFonts w:ascii="Verdana" w:hAnsi="Verdana"/>
          <w:sz w:val="20"/>
          <w:szCs w:val="20"/>
        </w:rPr>
        <w:t>gnalizacja kolorowa była włączona między 9:00 a 23:00 i była sukcesywnie prz</w:t>
      </w:r>
      <w:r w:rsidRPr="00413EA1">
        <w:rPr>
          <w:rFonts w:ascii="Verdana" w:hAnsi="Verdana"/>
          <w:sz w:val="20"/>
          <w:szCs w:val="20"/>
        </w:rPr>
        <w:t>y</w:t>
      </w:r>
      <w:r w:rsidRPr="00413EA1">
        <w:rPr>
          <w:rFonts w:ascii="Verdana" w:hAnsi="Verdana"/>
          <w:sz w:val="20"/>
          <w:szCs w:val="20"/>
        </w:rPr>
        <w:t>stosowywana do uruchomienia również w godzinach porannych.</w:t>
      </w:r>
    </w:p>
    <w:p w:rsidR="003C46F9" w:rsidRPr="00413EA1" w:rsidRDefault="005F3D6E" w:rsidP="005F3D6E">
      <w:pPr>
        <w:pStyle w:val="Tekstpodstawowy"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Każdorazowo</w:t>
      </w:r>
      <w:r w:rsidR="003C46F9" w:rsidRPr="00413EA1">
        <w:rPr>
          <w:rFonts w:ascii="Verdana" w:hAnsi="Verdana"/>
          <w:bCs/>
          <w:sz w:val="20"/>
          <w:szCs w:val="20"/>
        </w:rPr>
        <w:t xml:space="preserve"> uruchomienie sygnalizacji wiąże się z prowadzeniem obserwacji od pierwszych chwil jej pracy i wprowadzanie</w:t>
      </w:r>
      <w:r w:rsidRPr="00413EA1">
        <w:rPr>
          <w:rFonts w:ascii="Verdana" w:hAnsi="Verdana"/>
          <w:bCs/>
          <w:sz w:val="20"/>
          <w:szCs w:val="20"/>
        </w:rPr>
        <w:t xml:space="preserve">m na bieżąco niezbędnych korekt i usprawnień. Tym bardziej mieliśmy tego </w:t>
      </w:r>
      <w:r w:rsidR="003C46F9" w:rsidRPr="00413EA1">
        <w:rPr>
          <w:rFonts w:ascii="Verdana" w:hAnsi="Verdana"/>
          <w:bCs/>
          <w:sz w:val="20"/>
          <w:szCs w:val="20"/>
        </w:rPr>
        <w:t>świadomość uruchamiając sygnalizację poza systemem I</w:t>
      </w:r>
      <w:r w:rsidRPr="00413EA1">
        <w:rPr>
          <w:rFonts w:ascii="Verdana" w:hAnsi="Verdana"/>
          <w:bCs/>
          <w:sz w:val="20"/>
          <w:szCs w:val="20"/>
        </w:rPr>
        <w:t>nteligentny System Transportu na tak mocno obciążonym</w:t>
      </w:r>
      <w:r w:rsidR="003C46F9" w:rsidRPr="00413EA1">
        <w:rPr>
          <w:rFonts w:ascii="Verdana" w:hAnsi="Verdana"/>
          <w:bCs/>
          <w:sz w:val="20"/>
          <w:szCs w:val="20"/>
        </w:rPr>
        <w:t xml:space="preserve"> ruchem skrzyżowaniu przy istni</w:t>
      </w:r>
      <w:r w:rsidR="003C46F9" w:rsidRPr="00413EA1">
        <w:rPr>
          <w:rFonts w:ascii="Verdana" w:hAnsi="Verdana"/>
          <w:bCs/>
          <w:sz w:val="20"/>
          <w:szCs w:val="20"/>
        </w:rPr>
        <w:t>e</w:t>
      </w:r>
      <w:r w:rsidR="003C46F9" w:rsidRPr="00413EA1">
        <w:rPr>
          <w:rFonts w:ascii="Verdana" w:hAnsi="Verdana"/>
          <w:bCs/>
          <w:sz w:val="20"/>
          <w:szCs w:val="20"/>
        </w:rPr>
        <w:t>jącej jego geometrii. Takie działania korygu</w:t>
      </w:r>
      <w:r w:rsidRPr="00413EA1">
        <w:rPr>
          <w:rFonts w:ascii="Verdana" w:hAnsi="Verdana"/>
          <w:bCs/>
          <w:sz w:val="20"/>
          <w:szCs w:val="20"/>
        </w:rPr>
        <w:t>jące były</w:t>
      </w:r>
      <w:r w:rsidR="003C46F9" w:rsidRPr="00413EA1">
        <w:rPr>
          <w:rFonts w:ascii="Verdana" w:hAnsi="Verdana"/>
          <w:bCs/>
          <w:sz w:val="20"/>
          <w:szCs w:val="20"/>
        </w:rPr>
        <w:t xml:space="preserve"> od początku prowadzone, co w powiązaniu z przystosowywaniem się kierow</w:t>
      </w:r>
      <w:r w:rsidRPr="00413EA1">
        <w:rPr>
          <w:rFonts w:ascii="Verdana" w:hAnsi="Verdana"/>
          <w:bCs/>
          <w:sz w:val="20"/>
          <w:szCs w:val="20"/>
        </w:rPr>
        <w:t xml:space="preserve">ców do </w:t>
      </w:r>
      <w:r w:rsidRPr="00413EA1">
        <w:rPr>
          <w:rFonts w:ascii="Verdana" w:hAnsi="Verdana"/>
          <w:bCs/>
          <w:sz w:val="20"/>
          <w:szCs w:val="20"/>
        </w:rPr>
        <w:lastRenderedPageBreak/>
        <w:t xml:space="preserve">nowej sytuacji ruchowej w mojej ocenie, </w:t>
      </w:r>
      <w:r w:rsidR="003C46F9" w:rsidRPr="00413EA1">
        <w:rPr>
          <w:rFonts w:ascii="Verdana" w:hAnsi="Verdana"/>
          <w:bCs/>
          <w:sz w:val="20"/>
          <w:szCs w:val="20"/>
        </w:rPr>
        <w:t>jako o</w:t>
      </w:r>
      <w:r w:rsidRPr="00413EA1">
        <w:rPr>
          <w:rFonts w:ascii="Verdana" w:hAnsi="Verdana"/>
          <w:bCs/>
          <w:sz w:val="20"/>
          <w:szCs w:val="20"/>
        </w:rPr>
        <w:t xml:space="preserve">bserwatora tego skrzyżowania i </w:t>
      </w:r>
      <w:r w:rsidR="003C46F9" w:rsidRPr="00413EA1">
        <w:rPr>
          <w:rFonts w:ascii="Verdana" w:hAnsi="Verdana"/>
          <w:bCs/>
          <w:sz w:val="20"/>
          <w:szCs w:val="20"/>
        </w:rPr>
        <w:t>równi</w:t>
      </w:r>
      <w:r w:rsidRPr="00413EA1">
        <w:rPr>
          <w:rFonts w:ascii="Verdana" w:hAnsi="Verdana"/>
          <w:bCs/>
          <w:sz w:val="20"/>
          <w:szCs w:val="20"/>
        </w:rPr>
        <w:t>eż codziennego jego użytkownika powodowało</w:t>
      </w:r>
      <w:r w:rsidR="003C46F9" w:rsidRPr="00413EA1">
        <w:rPr>
          <w:rFonts w:ascii="Verdana" w:hAnsi="Verdana"/>
          <w:bCs/>
          <w:sz w:val="20"/>
          <w:szCs w:val="20"/>
        </w:rPr>
        <w:t xml:space="preserve"> cor</w:t>
      </w:r>
      <w:r w:rsidRPr="00413EA1">
        <w:rPr>
          <w:rFonts w:ascii="Verdana" w:hAnsi="Verdana"/>
          <w:bCs/>
          <w:sz w:val="20"/>
          <w:szCs w:val="20"/>
        </w:rPr>
        <w:t>az lepszą pracę całego układu.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Sukcesywnie dostosowywano cykl świateł w obrębie skrzyżowania do natężeń ruchu prowadząc równocześnie obserwacje skrzyżowania i dążąc do uzyskania cz</w:t>
      </w:r>
      <w:r w:rsidRPr="00413EA1">
        <w:rPr>
          <w:rFonts w:ascii="Verdana" w:hAnsi="Verdana"/>
          <w:sz w:val="20"/>
          <w:szCs w:val="20"/>
        </w:rPr>
        <w:t>a</w:t>
      </w:r>
      <w:r w:rsidRPr="00413EA1">
        <w:rPr>
          <w:rFonts w:ascii="Verdana" w:hAnsi="Verdana"/>
          <w:sz w:val="20"/>
          <w:szCs w:val="20"/>
        </w:rPr>
        <w:t>só</w:t>
      </w:r>
      <w:r w:rsidR="005F3D6E" w:rsidRPr="00413EA1">
        <w:rPr>
          <w:rFonts w:ascii="Verdana" w:hAnsi="Verdana"/>
          <w:sz w:val="20"/>
          <w:szCs w:val="20"/>
        </w:rPr>
        <w:t xml:space="preserve">w przejazdu przez skrzyżowanie </w:t>
      </w:r>
      <w:r w:rsidRPr="00413EA1">
        <w:rPr>
          <w:rFonts w:ascii="Verdana" w:hAnsi="Verdana"/>
          <w:sz w:val="20"/>
          <w:szCs w:val="20"/>
        </w:rPr>
        <w:t>i obszar do nie</w:t>
      </w:r>
      <w:r w:rsidR="005F3D6E" w:rsidRPr="00413EA1">
        <w:rPr>
          <w:rFonts w:ascii="Verdana" w:hAnsi="Verdana"/>
          <w:sz w:val="20"/>
          <w:szCs w:val="20"/>
        </w:rPr>
        <w:t xml:space="preserve">go przyległy porównywalnych do </w:t>
      </w:r>
      <w:r w:rsidRPr="00413EA1">
        <w:rPr>
          <w:rFonts w:ascii="Verdana" w:hAnsi="Verdana"/>
          <w:sz w:val="20"/>
          <w:szCs w:val="20"/>
        </w:rPr>
        <w:t>czasów przejazdu przed uru</w:t>
      </w:r>
      <w:r w:rsidR="005F3D6E" w:rsidRPr="00413EA1">
        <w:rPr>
          <w:rFonts w:ascii="Verdana" w:hAnsi="Verdana"/>
          <w:sz w:val="20"/>
          <w:szCs w:val="20"/>
        </w:rPr>
        <w:t>chomieniem sygnalizacji.</w:t>
      </w:r>
      <w:r w:rsidRPr="00413EA1">
        <w:rPr>
          <w:rFonts w:ascii="Verdana" w:hAnsi="Verdana"/>
          <w:sz w:val="20"/>
          <w:szCs w:val="20"/>
        </w:rPr>
        <w:t xml:space="preserve"> Ostatnią zmianę wprow</w:t>
      </w:r>
      <w:r w:rsidRPr="00413EA1">
        <w:rPr>
          <w:rFonts w:ascii="Verdana" w:hAnsi="Verdana"/>
          <w:sz w:val="20"/>
          <w:szCs w:val="20"/>
        </w:rPr>
        <w:t>a</w:t>
      </w:r>
      <w:r w:rsidRPr="00413EA1">
        <w:rPr>
          <w:rFonts w:ascii="Verdana" w:hAnsi="Verdana"/>
          <w:sz w:val="20"/>
          <w:szCs w:val="20"/>
        </w:rPr>
        <w:t>dzon</w:t>
      </w:r>
      <w:r w:rsidR="005F3D6E" w:rsidRPr="00413EA1">
        <w:rPr>
          <w:rFonts w:ascii="Verdana" w:hAnsi="Verdana"/>
          <w:sz w:val="20"/>
          <w:szCs w:val="20"/>
        </w:rPr>
        <w:t xml:space="preserve">o na początku marca 2023 roku. </w:t>
      </w:r>
      <w:r w:rsidRPr="00413EA1">
        <w:rPr>
          <w:rFonts w:ascii="Verdana" w:hAnsi="Verdana"/>
          <w:sz w:val="20"/>
          <w:szCs w:val="20"/>
        </w:rPr>
        <w:t>Badania czasu przejazdu samochodów  pr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wadzone były na wymienionych wyżej trasach z wykorzystaniem powszechnie d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stępnych narzędzi informatycznych oraz obrotowej kamery badania ruchu. Po ur</w:t>
      </w:r>
      <w:r w:rsidRPr="00413EA1">
        <w:rPr>
          <w:rFonts w:ascii="Verdana" w:hAnsi="Verdana"/>
          <w:sz w:val="20"/>
          <w:szCs w:val="20"/>
        </w:rPr>
        <w:t>u</w:t>
      </w:r>
      <w:r w:rsidR="005F3D6E" w:rsidRPr="00413EA1">
        <w:rPr>
          <w:rFonts w:ascii="Verdana" w:hAnsi="Verdana"/>
          <w:sz w:val="20"/>
          <w:szCs w:val="20"/>
        </w:rPr>
        <w:t>chomieniu sygnalizacji badano opisane wyżej</w:t>
      </w:r>
      <w:r w:rsidRPr="00413EA1">
        <w:rPr>
          <w:rFonts w:ascii="Verdana" w:hAnsi="Verdana"/>
          <w:sz w:val="20"/>
          <w:szCs w:val="20"/>
        </w:rPr>
        <w:t xml:space="preserve"> trasy przejazdu t</w:t>
      </w:r>
      <w:r w:rsidR="005F3D6E" w:rsidRPr="00413EA1">
        <w:rPr>
          <w:rFonts w:ascii="Verdana" w:hAnsi="Verdana"/>
          <w:sz w:val="20"/>
          <w:szCs w:val="20"/>
        </w:rPr>
        <w:t xml:space="preserve">o </w:t>
      </w:r>
      <w:r w:rsidRPr="00413EA1">
        <w:rPr>
          <w:rFonts w:ascii="Verdana" w:hAnsi="Verdana"/>
          <w:sz w:val="20"/>
          <w:szCs w:val="20"/>
        </w:rPr>
        <w:t>j</w:t>
      </w:r>
      <w:r w:rsidR="005F3D6E" w:rsidRPr="00413EA1">
        <w:rPr>
          <w:rFonts w:ascii="Verdana" w:hAnsi="Verdana"/>
          <w:sz w:val="20"/>
          <w:szCs w:val="20"/>
        </w:rPr>
        <w:t>est</w:t>
      </w:r>
      <w:r w:rsidRPr="00413EA1">
        <w:rPr>
          <w:rFonts w:ascii="Verdana" w:hAnsi="Verdana"/>
          <w:sz w:val="20"/>
          <w:szCs w:val="20"/>
        </w:rPr>
        <w:t xml:space="preserve"> Mokronos Dolny – ul</w:t>
      </w:r>
      <w:r w:rsidR="005F3D6E" w:rsidRPr="00413EA1">
        <w:rPr>
          <w:rFonts w:ascii="Verdana" w:hAnsi="Verdana"/>
          <w:sz w:val="20"/>
          <w:szCs w:val="20"/>
        </w:rPr>
        <w:t>ica Solskiego, ul. Racławicka (</w:t>
      </w:r>
      <w:r w:rsidRPr="00413EA1">
        <w:rPr>
          <w:rFonts w:ascii="Verdana" w:hAnsi="Verdana"/>
          <w:sz w:val="20"/>
          <w:szCs w:val="20"/>
        </w:rPr>
        <w:t>most) – Mokronos Dolny, ul. Fiołkowa – Mokr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nos Doln</w:t>
      </w:r>
      <w:r w:rsidR="005F3D6E" w:rsidRPr="00413EA1">
        <w:rPr>
          <w:rFonts w:ascii="Verdana" w:hAnsi="Verdana"/>
          <w:sz w:val="20"/>
          <w:szCs w:val="20"/>
        </w:rPr>
        <w:t xml:space="preserve">y, Przystanek Wrocław Zachodni </w:t>
      </w:r>
      <w:r w:rsidRPr="00413EA1">
        <w:rPr>
          <w:rFonts w:ascii="Verdana" w:hAnsi="Verdana"/>
          <w:sz w:val="20"/>
          <w:szCs w:val="20"/>
        </w:rPr>
        <w:t>- ul. Solskiego. Badano czasy przejazdy w szczycie popołudniowym. Z wniosków płynących z badania oraz z dostosowyw</w:t>
      </w:r>
      <w:r w:rsidRPr="00413EA1">
        <w:rPr>
          <w:rFonts w:ascii="Verdana" w:hAnsi="Verdana"/>
          <w:sz w:val="20"/>
          <w:szCs w:val="20"/>
        </w:rPr>
        <w:t>a</w:t>
      </w:r>
      <w:r w:rsidRPr="00413EA1">
        <w:rPr>
          <w:rFonts w:ascii="Verdana" w:hAnsi="Verdana"/>
          <w:sz w:val="20"/>
          <w:szCs w:val="20"/>
        </w:rPr>
        <w:t xml:space="preserve">nia cyklów do potoków ruchu wynikało, </w:t>
      </w:r>
      <w:r w:rsidR="005F3D6E" w:rsidRPr="00413EA1">
        <w:rPr>
          <w:rFonts w:ascii="Verdana" w:hAnsi="Verdana"/>
          <w:sz w:val="20"/>
          <w:szCs w:val="20"/>
        </w:rPr>
        <w:t xml:space="preserve">że całkowity czas przejazdu na badanych trasach </w:t>
      </w:r>
      <w:r w:rsidRPr="00413EA1">
        <w:rPr>
          <w:rFonts w:ascii="Verdana" w:hAnsi="Verdana"/>
          <w:sz w:val="20"/>
          <w:szCs w:val="20"/>
        </w:rPr>
        <w:t>przed i po uruchomieni</w:t>
      </w:r>
      <w:r w:rsidR="005F3D6E" w:rsidRPr="00413EA1">
        <w:rPr>
          <w:rFonts w:ascii="Verdana" w:hAnsi="Verdana"/>
          <w:sz w:val="20"/>
          <w:szCs w:val="20"/>
        </w:rPr>
        <w:t xml:space="preserve">u sygnalizacji i jej korektach </w:t>
      </w:r>
      <w:r w:rsidRPr="00413EA1">
        <w:rPr>
          <w:rFonts w:ascii="Verdana" w:hAnsi="Verdana"/>
          <w:sz w:val="20"/>
          <w:szCs w:val="20"/>
        </w:rPr>
        <w:t>był porównywalny (odchylenia na plus lub minus do dwóch mi</w:t>
      </w:r>
      <w:r w:rsidR="005F3D6E" w:rsidRPr="00413EA1">
        <w:rPr>
          <w:rFonts w:ascii="Verdana" w:hAnsi="Verdana"/>
          <w:sz w:val="20"/>
          <w:szCs w:val="20"/>
        </w:rPr>
        <w:t xml:space="preserve">nut, pliki z czasami przejazdu </w:t>
      </w:r>
      <w:r w:rsidRPr="00413EA1">
        <w:rPr>
          <w:rFonts w:ascii="Verdana" w:hAnsi="Verdana"/>
          <w:sz w:val="20"/>
          <w:szCs w:val="20"/>
        </w:rPr>
        <w:t>dostę</w:t>
      </w:r>
      <w:r w:rsidRPr="00413EA1">
        <w:rPr>
          <w:rFonts w:ascii="Verdana" w:hAnsi="Verdana"/>
          <w:sz w:val="20"/>
          <w:szCs w:val="20"/>
        </w:rPr>
        <w:t>p</w:t>
      </w:r>
      <w:r w:rsidRPr="00413EA1">
        <w:rPr>
          <w:rFonts w:ascii="Verdana" w:hAnsi="Verdana"/>
          <w:sz w:val="20"/>
          <w:szCs w:val="20"/>
        </w:rPr>
        <w:t xml:space="preserve">ne w </w:t>
      </w:r>
      <w:r w:rsidR="005F3D6E" w:rsidRPr="00413EA1">
        <w:rPr>
          <w:rFonts w:ascii="Verdana" w:hAnsi="Verdana"/>
          <w:sz w:val="20"/>
          <w:szCs w:val="20"/>
        </w:rPr>
        <w:t>Wydziale Inżynierii Miejskiej).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 xml:space="preserve">W związku z Państwa petycją domagającą się od </w:t>
      </w:r>
      <w:r w:rsidR="005F3D6E" w:rsidRPr="00413EA1">
        <w:rPr>
          <w:rFonts w:ascii="Verdana" w:hAnsi="Verdana"/>
          <w:sz w:val="20"/>
          <w:szCs w:val="20"/>
        </w:rPr>
        <w:t xml:space="preserve">miasta wyłączenia sygnalizacji </w:t>
      </w:r>
      <w:r w:rsidRPr="00413EA1">
        <w:rPr>
          <w:rFonts w:ascii="Verdana" w:hAnsi="Verdana"/>
          <w:sz w:val="20"/>
          <w:szCs w:val="20"/>
        </w:rPr>
        <w:t>na polecenie Prezydenta Wrocławia Jacka</w:t>
      </w:r>
      <w:r w:rsidR="005F3D6E" w:rsidRPr="00413EA1">
        <w:rPr>
          <w:rFonts w:ascii="Verdana" w:hAnsi="Verdana"/>
          <w:sz w:val="20"/>
          <w:szCs w:val="20"/>
        </w:rPr>
        <w:t xml:space="preserve"> Sutryka 8.03.2023 przełączono </w:t>
      </w:r>
      <w:r w:rsidRPr="00413EA1">
        <w:rPr>
          <w:rFonts w:ascii="Verdana" w:hAnsi="Verdana"/>
          <w:sz w:val="20"/>
          <w:szCs w:val="20"/>
        </w:rPr>
        <w:t>sygnal</w:t>
      </w:r>
      <w:r w:rsidRPr="00413EA1">
        <w:rPr>
          <w:rFonts w:ascii="Verdana" w:hAnsi="Verdana"/>
          <w:sz w:val="20"/>
          <w:szCs w:val="20"/>
        </w:rPr>
        <w:t>i</w:t>
      </w:r>
      <w:r w:rsidRPr="00413EA1">
        <w:rPr>
          <w:rFonts w:ascii="Verdana" w:hAnsi="Verdana"/>
          <w:sz w:val="20"/>
          <w:szCs w:val="20"/>
        </w:rPr>
        <w:t>zację na tym skrzyżowaniu w tryb pracy światło żółte pulsujące.</w:t>
      </w:r>
    </w:p>
    <w:p w:rsidR="003C46F9" w:rsidRPr="00413EA1" w:rsidRDefault="003C46F9" w:rsidP="005F3D6E">
      <w:pPr>
        <w:spacing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W kwestii budowy ronda informuję dodatkowo o zmianach prawnych, które nastą</w:t>
      </w:r>
      <w:r w:rsidR="005F3D6E" w:rsidRPr="00413EA1">
        <w:rPr>
          <w:rFonts w:ascii="Verdana" w:hAnsi="Verdana"/>
          <w:sz w:val="20"/>
          <w:szCs w:val="20"/>
        </w:rPr>
        <w:t>piły</w:t>
      </w:r>
      <w:r w:rsidRPr="00413EA1">
        <w:rPr>
          <w:rFonts w:ascii="Verdana" w:hAnsi="Verdana"/>
          <w:sz w:val="20"/>
          <w:szCs w:val="20"/>
        </w:rPr>
        <w:t xml:space="preserve"> z dniem 21 września 2022 roku. Chodzi o Rozporządzenie Ministra Infrastru</w:t>
      </w:r>
      <w:r w:rsidRPr="00413EA1">
        <w:rPr>
          <w:rFonts w:ascii="Verdana" w:hAnsi="Verdana"/>
          <w:sz w:val="20"/>
          <w:szCs w:val="20"/>
        </w:rPr>
        <w:t>k</w:t>
      </w:r>
      <w:r w:rsidRPr="00413EA1">
        <w:rPr>
          <w:rFonts w:ascii="Verdana" w:hAnsi="Verdana"/>
          <w:sz w:val="20"/>
          <w:szCs w:val="20"/>
        </w:rPr>
        <w:t xml:space="preserve">tury z dnia 24 czerwca 2022 r. w </w:t>
      </w:r>
      <w:r w:rsidR="005F3D6E" w:rsidRPr="00413EA1">
        <w:rPr>
          <w:rFonts w:ascii="Verdana" w:hAnsi="Verdana"/>
          <w:sz w:val="20"/>
          <w:szCs w:val="20"/>
        </w:rPr>
        <w:t>sprawie przepisów techniczno-</w:t>
      </w:r>
      <w:r w:rsidRPr="00413EA1">
        <w:rPr>
          <w:rFonts w:ascii="Verdana" w:hAnsi="Verdana"/>
          <w:sz w:val="20"/>
          <w:szCs w:val="20"/>
        </w:rPr>
        <w:t>budowlanych d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t</w:t>
      </w:r>
      <w:r w:rsidR="005F3D6E" w:rsidRPr="00413EA1">
        <w:rPr>
          <w:rFonts w:ascii="Verdana" w:hAnsi="Verdana"/>
          <w:sz w:val="20"/>
          <w:szCs w:val="20"/>
        </w:rPr>
        <w:t xml:space="preserve">yczących dróg publicznych oraz </w:t>
      </w:r>
      <w:r w:rsidRPr="00413EA1">
        <w:rPr>
          <w:rFonts w:ascii="Verdana" w:hAnsi="Verdana"/>
          <w:sz w:val="20"/>
          <w:szCs w:val="20"/>
        </w:rPr>
        <w:t>Wytyczne projektowania skrzyżowań drogowych WR-D-31-</w:t>
      </w:r>
      <w:r w:rsidR="005F3D6E" w:rsidRPr="00413EA1">
        <w:rPr>
          <w:rFonts w:ascii="Verdana" w:hAnsi="Verdana"/>
          <w:sz w:val="20"/>
          <w:szCs w:val="20"/>
        </w:rPr>
        <w:t xml:space="preserve">1 i WR-D-31-3 doprecyzowujące wyżej </w:t>
      </w:r>
      <w:r w:rsidRPr="00413EA1">
        <w:rPr>
          <w:rFonts w:ascii="Verdana" w:hAnsi="Verdana"/>
          <w:sz w:val="20"/>
          <w:szCs w:val="20"/>
        </w:rPr>
        <w:t>w</w:t>
      </w:r>
      <w:r w:rsidR="005F3D6E" w:rsidRPr="00413EA1">
        <w:rPr>
          <w:rFonts w:ascii="Verdana" w:hAnsi="Verdana"/>
          <w:sz w:val="20"/>
          <w:szCs w:val="20"/>
        </w:rPr>
        <w:t>ymienione</w:t>
      </w:r>
      <w:r w:rsidRPr="00413EA1">
        <w:rPr>
          <w:rFonts w:ascii="Verdana" w:hAnsi="Verdana"/>
          <w:sz w:val="20"/>
          <w:szCs w:val="20"/>
        </w:rPr>
        <w:t xml:space="preserve"> rozporządzenie. W świetle obe</w:t>
      </w:r>
      <w:r w:rsidRPr="00413EA1">
        <w:rPr>
          <w:rFonts w:ascii="Verdana" w:hAnsi="Verdana"/>
          <w:sz w:val="20"/>
          <w:szCs w:val="20"/>
        </w:rPr>
        <w:t>c</w:t>
      </w:r>
      <w:r w:rsidRPr="00413EA1">
        <w:rPr>
          <w:rFonts w:ascii="Verdana" w:hAnsi="Verdana"/>
          <w:sz w:val="20"/>
          <w:szCs w:val="20"/>
        </w:rPr>
        <w:t>nych przepisów prawa nie można w miejscu sąsiadującym ze skrzyżowaniami z sygnalizacją świetlną budować w miastach rond. Nie ma zgody prawn</w:t>
      </w:r>
      <w:r w:rsidR="005F3D6E" w:rsidRPr="00413EA1">
        <w:rPr>
          <w:rFonts w:ascii="Verdana" w:hAnsi="Verdana"/>
          <w:sz w:val="20"/>
          <w:szCs w:val="20"/>
        </w:rPr>
        <w:t>ej na budowę rond dwupasowych (</w:t>
      </w:r>
      <w:r w:rsidRPr="00413EA1">
        <w:rPr>
          <w:rFonts w:ascii="Verdana" w:hAnsi="Verdana"/>
          <w:sz w:val="20"/>
          <w:szCs w:val="20"/>
        </w:rPr>
        <w:t>nowe przepisy nie dopuszczają ich stosowania), nie ma także prawnej możliwości budo</w:t>
      </w:r>
      <w:r w:rsidR="005F3D6E" w:rsidRPr="00413EA1">
        <w:rPr>
          <w:rFonts w:ascii="Verdana" w:hAnsi="Verdana"/>
          <w:sz w:val="20"/>
          <w:szCs w:val="20"/>
        </w:rPr>
        <w:t>wy w miastach rond turbinowych.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Wytyczne projektowania skrzyżowa</w:t>
      </w:r>
      <w:r w:rsidR="005F3D6E" w:rsidRPr="00413EA1">
        <w:rPr>
          <w:rFonts w:ascii="Verdana" w:hAnsi="Verdana"/>
          <w:sz w:val="20"/>
          <w:szCs w:val="20"/>
        </w:rPr>
        <w:t xml:space="preserve">ń drogowych WR-D-31-1 </w:t>
      </w:r>
      <w:r w:rsidRPr="00413EA1">
        <w:rPr>
          <w:rFonts w:ascii="Verdana" w:hAnsi="Verdana"/>
          <w:sz w:val="20"/>
          <w:szCs w:val="20"/>
        </w:rPr>
        <w:t>mówią bowiem, że wykluczone jest stosowanie rond zlokalizowanych w ciągach skrzyżowań z sygnal</w:t>
      </w:r>
      <w:r w:rsidRPr="00413EA1">
        <w:rPr>
          <w:rFonts w:ascii="Verdana" w:hAnsi="Verdana"/>
          <w:sz w:val="20"/>
          <w:szCs w:val="20"/>
        </w:rPr>
        <w:t>i</w:t>
      </w:r>
      <w:r w:rsidRPr="00413EA1">
        <w:rPr>
          <w:rFonts w:ascii="Verdana" w:hAnsi="Verdana"/>
          <w:sz w:val="20"/>
          <w:szCs w:val="20"/>
        </w:rPr>
        <w:t>zacją świetlną a z taką sytuacją mamy do czynienia w omawianym miejscu. Prz</w:t>
      </w:r>
      <w:r w:rsidRPr="00413EA1">
        <w:rPr>
          <w:rFonts w:ascii="Verdana" w:hAnsi="Verdana"/>
          <w:sz w:val="20"/>
          <w:szCs w:val="20"/>
        </w:rPr>
        <w:t>e</w:t>
      </w:r>
      <w:r w:rsidR="005F3D6E" w:rsidRPr="00413EA1">
        <w:rPr>
          <w:rFonts w:ascii="Verdana" w:hAnsi="Verdana"/>
          <w:sz w:val="20"/>
          <w:szCs w:val="20"/>
        </w:rPr>
        <w:t>pisy wykluczają</w:t>
      </w:r>
      <w:r w:rsidRPr="00413EA1">
        <w:rPr>
          <w:rFonts w:ascii="Verdana" w:hAnsi="Verdana"/>
          <w:sz w:val="20"/>
          <w:szCs w:val="20"/>
        </w:rPr>
        <w:t xml:space="preserve"> t</w:t>
      </w:r>
      <w:r w:rsidR="005F3D6E" w:rsidRPr="00413EA1">
        <w:rPr>
          <w:rFonts w:ascii="Verdana" w:hAnsi="Verdana"/>
          <w:sz w:val="20"/>
          <w:szCs w:val="20"/>
        </w:rPr>
        <w:t>eż stosowanie ronda turbinowego</w:t>
      </w:r>
      <w:r w:rsidRPr="00413EA1">
        <w:rPr>
          <w:rFonts w:ascii="Verdana" w:hAnsi="Verdana"/>
          <w:sz w:val="20"/>
          <w:szCs w:val="20"/>
        </w:rPr>
        <w:t xml:space="preserve"> jeśli w obszarze skrzyżowania jest intensywny ruch pieszych lub rowerzystów, rondo turbinowe zalecane jest poza obszarem zabudowanym.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  <w:r w:rsidRPr="00413EA1">
        <w:rPr>
          <w:rFonts w:ascii="Verdana" w:hAnsi="Verdana"/>
          <w:sz w:val="20"/>
          <w:szCs w:val="20"/>
        </w:rPr>
        <w:t>I</w:t>
      </w:r>
      <w:r w:rsidR="005F3D6E" w:rsidRPr="00413EA1">
        <w:rPr>
          <w:rFonts w:ascii="Verdana" w:hAnsi="Verdana"/>
          <w:sz w:val="20"/>
          <w:szCs w:val="20"/>
        </w:rPr>
        <w:t xml:space="preserve">nformuję również o zaistnieniu </w:t>
      </w:r>
      <w:r w:rsidRPr="00413EA1">
        <w:rPr>
          <w:rFonts w:ascii="Verdana" w:hAnsi="Verdana"/>
          <w:sz w:val="20"/>
          <w:szCs w:val="20"/>
        </w:rPr>
        <w:t>możliwości rozbudowy obecnego układu drogow</w:t>
      </w:r>
      <w:r w:rsidRPr="00413EA1">
        <w:rPr>
          <w:rFonts w:ascii="Verdana" w:hAnsi="Verdana"/>
          <w:sz w:val="20"/>
          <w:szCs w:val="20"/>
        </w:rPr>
        <w:t>e</w:t>
      </w:r>
      <w:r w:rsidRPr="00413EA1">
        <w:rPr>
          <w:rFonts w:ascii="Verdana" w:hAnsi="Verdana"/>
          <w:sz w:val="20"/>
          <w:szCs w:val="20"/>
        </w:rPr>
        <w:t>go w związku z pojawieniem się inwestora w kwartale sąsiadującym z A</w:t>
      </w:r>
      <w:r w:rsidR="00413EA1" w:rsidRPr="00413EA1">
        <w:rPr>
          <w:rFonts w:ascii="Verdana" w:hAnsi="Verdana"/>
          <w:sz w:val="20"/>
          <w:szCs w:val="20"/>
        </w:rPr>
        <w:t xml:space="preserve">utostradową </w:t>
      </w:r>
      <w:r w:rsidRPr="00413EA1">
        <w:rPr>
          <w:rFonts w:ascii="Verdana" w:hAnsi="Verdana"/>
          <w:sz w:val="20"/>
          <w:szCs w:val="20"/>
        </w:rPr>
        <w:t>O</w:t>
      </w:r>
      <w:r w:rsidR="00413EA1" w:rsidRPr="00413EA1">
        <w:rPr>
          <w:rFonts w:ascii="Verdana" w:hAnsi="Verdana"/>
          <w:sz w:val="20"/>
          <w:szCs w:val="20"/>
        </w:rPr>
        <w:t xml:space="preserve">bwodnicą </w:t>
      </w:r>
      <w:r w:rsidRPr="00413EA1">
        <w:rPr>
          <w:rFonts w:ascii="Verdana" w:hAnsi="Verdana"/>
          <w:sz w:val="20"/>
          <w:szCs w:val="20"/>
        </w:rPr>
        <w:t>W</w:t>
      </w:r>
      <w:r w:rsidR="00413EA1" w:rsidRPr="00413EA1">
        <w:rPr>
          <w:rFonts w:ascii="Verdana" w:hAnsi="Verdana"/>
          <w:sz w:val="20"/>
          <w:szCs w:val="20"/>
        </w:rPr>
        <w:t>rocławia</w:t>
      </w:r>
      <w:r w:rsidRPr="00413EA1">
        <w:rPr>
          <w:rFonts w:ascii="Verdana" w:hAnsi="Verdana"/>
          <w:sz w:val="20"/>
          <w:szCs w:val="20"/>
        </w:rPr>
        <w:t xml:space="preserve"> i linią kolejową. Inwestor, o ile zostanie</w:t>
      </w:r>
      <w:r w:rsidR="00413EA1" w:rsidRPr="00413EA1">
        <w:rPr>
          <w:rFonts w:ascii="Verdana" w:hAnsi="Verdana"/>
          <w:sz w:val="20"/>
          <w:szCs w:val="20"/>
        </w:rPr>
        <w:t xml:space="preserve"> podpisana umowa inwestycyjna z</w:t>
      </w:r>
      <w:r w:rsidRPr="00413EA1">
        <w:rPr>
          <w:rFonts w:ascii="Verdana" w:hAnsi="Verdana"/>
          <w:sz w:val="20"/>
          <w:szCs w:val="20"/>
        </w:rPr>
        <w:t xml:space="preserve"> Z</w:t>
      </w:r>
      <w:r w:rsidR="00413EA1" w:rsidRPr="00413EA1">
        <w:rPr>
          <w:rFonts w:ascii="Verdana" w:hAnsi="Verdana"/>
          <w:sz w:val="20"/>
          <w:szCs w:val="20"/>
        </w:rPr>
        <w:t xml:space="preserve">arządem </w:t>
      </w:r>
      <w:r w:rsidRPr="00413EA1">
        <w:rPr>
          <w:rFonts w:ascii="Verdana" w:hAnsi="Verdana"/>
          <w:sz w:val="20"/>
          <w:szCs w:val="20"/>
        </w:rPr>
        <w:t>D</w:t>
      </w:r>
      <w:r w:rsidR="00413EA1" w:rsidRPr="00413EA1">
        <w:rPr>
          <w:rFonts w:ascii="Verdana" w:hAnsi="Verdana"/>
          <w:sz w:val="20"/>
          <w:szCs w:val="20"/>
        </w:rPr>
        <w:t xml:space="preserve">róg i </w:t>
      </w:r>
      <w:r w:rsidRPr="00413EA1">
        <w:rPr>
          <w:rFonts w:ascii="Verdana" w:hAnsi="Verdana"/>
          <w:sz w:val="20"/>
          <w:szCs w:val="20"/>
        </w:rPr>
        <w:t>U</w:t>
      </w:r>
      <w:r w:rsidR="00413EA1" w:rsidRPr="00413EA1">
        <w:rPr>
          <w:rFonts w:ascii="Verdana" w:hAnsi="Verdana"/>
          <w:sz w:val="20"/>
          <w:szCs w:val="20"/>
        </w:rPr>
        <w:t xml:space="preserve">trzymania </w:t>
      </w:r>
      <w:r w:rsidRPr="00413EA1">
        <w:rPr>
          <w:rFonts w:ascii="Verdana" w:hAnsi="Verdana"/>
          <w:sz w:val="20"/>
          <w:szCs w:val="20"/>
        </w:rPr>
        <w:t>M</w:t>
      </w:r>
      <w:r w:rsidR="00413EA1" w:rsidRPr="00413EA1">
        <w:rPr>
          <w:rFonts w:ascii="Verdana" w:hAnsi="Verdana"/>
          <w:sz w:val="20"/>
          <w:szCs w:val="20"/>
        </w:rPr>
        <w:t>iasta</w:t>
      </w:r>
      <w:r w:rsidRPr="00413EA1">
        <w:rPr>
          <w:rFonts w:ascii="Verdana" w:hAnsi="Verdana"/>
          <w:sz w:val="20"/>
          <w:szCs w:val="20"/>
        </w:rPr>
        <w:t>, z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stanie zobowiązany do budowy drogi jednojezdniowej dwupasowej, o długości ok</w:t>
      </w:r>
      <w:r w:rsidR="00413EA1" w:rsidRPr="00413EA1">
        <w:rPr>
          <w:rFonts w:ascii="Verdana" w:hAnsi="Verdana"/>
          <w:sz w:val="20"/>
          <w:szCs w:val="20"/>
        </w:rPr>
        <w:t>oło</w:t>
      </w:r>
      <w:r w:rsidRPr="00413EA1">
        <w:rPr>
          <w:rFonts w:ascii="Verdana" w:hAnsi="Verdana"/>
          <w:sz w:val="20"/>
          <w:szCs w:val="20"/>
        </w:rPr>
        <w:t xml:space="preserve"> 1 km z chodnikami i drogą rowerową włączającej się do ulicy Mokronoskiej na skrzyżowaniu z ul. Kwiatkowskiego – jako czwarty wlot obecnego skrzyżowania z s</w:t>
      </w:r>
      <w:r w:rsidRPr="00413EA1">
        <w:rPr>
          <w:rFonts w:ascii="Verdana" w:hAnsi="Verdana"/>
          <w:sz w:val="20"/>
          <w:szCs w:val="20"/>
        </w:rPr>
        <w:t>y</w:t>
      </w:r>
      <w:r w:rsidRPr="00413EA1">
        <w:rPr>
          <w:rFonts w:ascii="Verdana" w:hAnsi="Verdana"/>
          <w:sz w:val="20"/>
          <w:szCs w:val="20"/>
        </w:rPr>
        <w:t>gnalizacją świetlną. Po podpisaniu umowy zakłada się budowę drogi dojazdowej do i</w:t>
      </w:r>
      <w:r w:rsidR="00413EA1" w:rsidRPr="00413EA1">
        <w:rPr>
          <w:rFonts w:ascii="Verdana" w:hAnsi="Verdana"/>
          <w:sz w:val="20"/>
          <w:szCs w:val="20"/>
        </w:rPr>
        <w:t xml:space="preserve">nwestycji w ciągu najbliższych </w:t>
      </w:r>
      <w:r w:rsidRPr="00413EA1">
        <w:rPr>
          <w:rFonts w:ascii="Verdana" w:hAnsi="Verdana"/>
          <w:sz w:val="20"/>
          <w:szCs w:val="20"/>
        </w:rPr>
        <w:t>dwóch lat. Realizacja części układu drogowego w tym rejonie – dla obsługi nowych terenów aktywności gospodarczej - winna wiązać się z zainteresowaniem zabudową kolejnych działek inwestycyjnych, a tym samym dalszą rozbudową układu drogowego. W efekcie końcowym obsługa strefy gosp</w:t>
      </w:r>
      <w:r w:rsidRPr="00413EA1">
        <w:rPr>
          <w:rFonts w:ascii="Verdana" w:hAnsi="Verdana"/>
          <w:sz w:val="20"/>
          <w:szCs w:val="20"/>
        </w:rPr>
        <w:t>o</w:t>
      </w:r>
      <w:r w:rsidRPr="00413EA1">
        <w:rPr>
          <w:rFonts w:ascii="Verdana" w:hAnsi="Verdana"/>
          <w:sz w:val="20"/>
          <w:szCs w:val="20"/>
        </w:rPr>
        <w:t>darczej byłaby niezależna od obsługi osiedla, tym samym nie wymagałaby prz</w:t>
      </w:r>
      <w:r w:rsidRPr="00413EA1">
        <w:rPr>
          <w:rFonts w:ascii="Verdana" w:hAnsi="Verdana"/>
          <w:sz w:val="20"/>
          <w:szCs w:val="20"/>
        </w:rPr>
        <w:t>e</w:t>
      </w:r>
      <w:r w:rsidRPr="00413EA1">
        <w:rPr>
          <w:rFonts w:ascii="Verdana" w:hAnsi="Verdana"/>
          <w:sz w:val="20"/>
          <w:szCs w:val="20"/>
        </w:rPr>
        <w:t>jazdu przez Oporów i skrzyżowanie Wiejska-Avicenny-Mokronoska.</w:t>
      </w:r>
    </w:p>
    <w:p w:rsidR="003C46F9" w:rsidRPr="00413EA1" w:rsidRDefault="003C46F9" w:rsidP="005F3D6E">
      <w:pPr>
        <w:pStyle w:val="NormalnyWeb"/>
        <w:spacing w:before="0" w:beforeAutospacing="0" w:after="0" w:afterAutospacing="0" w:line="288" w:lineRule="auto"/>
        <w:rPr>
          <w:rFonts w:ascii="Verdana" w:hAnsi="Verdana"/>
          <w:sz w:val="20"/>
          <w:szCs w:val="20"/>
        </w:rPr>
      </w:pPr>
    </w:p>
    <w:p w:rsidR="003C46F9" w:rsidRPr="00413EA1" w:rsidRDefault="00413EA1" w:rsidP="005F3D6E">
      <w:pPr>
        <w:pStyle w:val="Tekstpodstawowy"/>
        <w:suppressAutoHyphens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Dokument podpisała</w:t>
      </w:r>
    </w:p>
    <w:p w:rsidR="003C46F9" w:rsidRPr="00413EA1" w:rsidRDefault="00413EA1" w:rsidP="005F3D6E">
      <w:pPr>
        <w:pStyle w:val="Tekstpodstawowy"/>
        <w:suppressAutoHyphens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Elżbieta Urbanek</w:t>
      </w:r>
    </w:p>
    <w:p w:rsidR="003C46F9" w:rsidRPr="00413EA1" w:rsidRDefault="00413EA1" w:rsidP="005F3D6E">
      <w:pPr>
        <w:pStyle w:val="Tekstpodstawowy"/>
        <w:suppressAutoHyphens/>
        <w:spacing w:after="0" w:line="288" w:lineRule="auto"/>
        <w:rPr>
          <w:rFonts w:ascii="Verdana" w:hAnsi="Verdana"/>
          <w:bCs/>
          <w:sz w:val="20"/>
          <w:szCs w:val="20"/>
        </w:rPr>
      </w:pPr>
      <w:r w:rsidRPr="00413EA1">
        <w:rPr>
          <w:rFonts w:ascii="Verdana" w:hAnsi="Verdana"/>
          <w:bCs/>
          <w:sz w:val="20"/>
          <w:szCs w:val="20"/>
        </w:rPr>
        <w:t>Dyrektor Departamentu Infrastruktury i Transportu</w:t>
      </w:r>
    </w:p>
    <w:p w:rsidR="003C46F9" w:rsidRPr="00413EA1" w:rsidRDefault="003C46F9" w:rsidP="005F3D6E">
      <w:pPr>
        <w:pStyle w:val="Tekstpodstawowy"/>
        <w:suppressAutoHyphens/>
        <w:spacing w:after="0" w:line="288" w:lineRule="auto"/>
        <w:rPr>
          <w:rFonts w:ascii="Verdana" w:hAnsi="Verdana"/>
          <w:bCs/>
          <w:sz w:val="20"/>
          <w:szCs w:val="20"/>
        </w:rPr>
      </w:pPr>
    </w:p>
    <w:p w:rsidR="003C46F9" w:rsidRPr="00413EA1" w:rsidRDefault="003C46F9" w:rsidP="005F3D6E">
      <w:pPr>
        <w:pStyle w:val="19Dowiadomosci"/>
        <w:suppressAutoHyphens/>
        <w:spacing w:before="0" w:line="288" w:lineRule="auto"/>
        <w:jc w:val="left"/>
        <w:rPr>
          <w:color w:val="000000"/>
          <w:sz w:val="20"/>
          <w:szCs w:val="20"/>
        </w:rPr>
      </w:pPr>
      <w:r w:rsidRPr="00413EA1">
        <w:rPr>
          <w:color w:val="000000"/>
          <w:sz w:val="20"/>
          <w:szCs w:val="20"/>
        </w:rPr>
        <w:t>Otrzymują:</w:t>
      </w:r>
    </w:p>
    <w:p w:rsidR="003C46F9" w:rsidRPr="00413EA1" w:rsidRDefault="003C46F9" w:rsidP="00413EA1">
      <w:pPr>
        <w:pStyle w:val="20Dowiadomoscilista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413EA1">
        <w:rPr>
          <w:sz w:val="20"/>
          <w:szCs w:val="20"/>
        </w:rPr>
        <w:t>Adresat</w:t>
      </w:r>
    </w:p>
    <w:p w:rsidR="003C46F9" w:rsidRPr="00413EA1" w:rsidRDefault="003C46F9" w:rsidP="00413EA1">
      <w:pPr>
        <w:pStyle w:val="20Dowiadomoscilista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413EA1">
        <w:rPr>
          <w:sz w:val="20"/>
          <w:szCs w:val="20"/>
        </w:rPr>
        <w:t xml:space="preserve">Wydział Partycypacji </w:t>
      </w:r>
      <w:r w:rsidR="00413EA1" w:rsidRPr="00413EA1">
        <w:rPr>
          <w:sz w:val="20"/>
          <w:szCs w:val="20"/>
        </w:rPr>
        <w:t>Społecznej 50-032 Wrocław ul. Gabrieli Zapolskiej 4</w:t>
      </w:r>
    </w:p>
    <w:p w:rsidR="003C46F9" w:rsidRPr="00413EA1" w:rsidRDefault="003C46F9" w:rsidP="00413EA1">
      <w:pPr>
        <w:pStyle w:val="20Dowiadomoscilista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413EA1">
        <w:rPr>
          <w:sz w:val="20"/>
          <w:szCs w:val="20"/>
        </w:rPr>
        <w:t>WIM-ER</w:t>
      </w:r>
    </w:p>
    <w:p w:rsidR="003C46F9" w:rsidRPr="00413EA1" w:rsidRDefault="003C46F9" w:rsidP="005F3D6E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line="288" w:lineRule="auto"/>
        <w:jc w:val="left"/>
        <w:rPr>
          <w:sz w:val="20"/>
          <w:szCs w:val="20"/>
        </w:rPr>
      </w:pPr>
    </w:p>
    <w:p w:rsidR="003C46F9" w:rsidRPr="00413EA1" w:rsidRDefault="003C46F9" w:rsidP="005F3D6E">
      <w:pPr>
        <w:pStyle w:val="19Dowiadomosci"/>
        <w:suppressAutoHyphens/>
        <w:spacing w:before="0" w:line="288" w:lineRule="auto"/>
        <w:jc w:val="left"/>
        <w:rPr>
          <w:sz w:val="20"/>
          <w:szCs w:val="20"/>
        </w:rPr>
      </w:pPr>
      <w:r w:rsidRPr="00413EA1">
        <w:rPr>
          <w:sz w:val="20"/>
          <w:szCs w:val="20"/>
        </w:rPr>
        <w:t>Załącznik:</w:t>
      </w:r>
    </w:p>
    <w:p w:rsidR="003C46F9" w:rsidRPr="00413EA1" w:rsidRDefault="003C46F9" w:rsidP="00413EA1">
      <w:pPr>
        <w:pStyle w:val="20Dowiadomoscilista"/>
        <w:numPr>
          <w:ilvl w:val="0"/>
          <w:numId w:val="31"/>
        </w:numPr>
        <w:tabs>
          <w:tab w:val="left" w:pos="284"/>
          <w:tab w:val="num" w:pos="2880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413EA1">
        <w:rPr>
          <w:sz w:val="20"/>
          <w:szCs w:val="20"/>
        </w:rPr>
        <w:t>Szczegółowe informacje dotyczące przetwarzania danych osobowych przez Gminę Wrocław.</w:t>
      </w:r>
    </w:p>
    <w:sectPr w:rsidR="003C46F9" w:rsidRPr="00413EA1" w:rsidSect="00C835B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77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45" w:rsidRDefault="004A7945">
      <w:r>
        <w:separator/>
      </w:r>
    </w:p>
  </w:endnote>
  <w:endnote w:type="continuationSeparator" w:id="1">
    <w:p w:rsidR="004A7945" w:rsidRDefault="004A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79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792D" w:rsidRPr="004D6885">
      <w:rPr>
        <w:sz w:val="14"/>
        <w:szCs w:val="14"/>
      </w:rPr>
      <w:fldChar w:fldCharType="separate"/>
    </w:r>
    <w:r w:rsidR="00413EA1">
      <w:rPr>
        <w:noProof/>
        <w:sz w:val="14"/>
        <w:szCs w:val="14"/>
      </w:rPr>
      <w:t>2</w:t>
    </w:r>
    <w:r w:rsidR="004279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79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792D" w:rsidRPr="004D6885">
      <w:rPr>
        <w:sz w:val="14"/>
        <w:szCs w:val="14"/>
      </w:rPr>
      <w:fldChar w:fldCharType="separate"/>
    </w:r>
    <w:r w:rsidR="00413EA1">
      <w:rPr>
        <w:noProof/>
        <w:sz w:val="14"/>
        <w:szCs w:val="14"/>
      </w:rPr>
      <w:t>4</w:t>
    </w:r>
    <w:r w:rsidR="004279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D2" w:rsidRDefault="00C642D2" w:rsidP="00F261E5">
    <w:pPr>
      <w:pStyle w:val="Stopka"/>
    </w:pPr>
  </w:p>
  <w:p w:rsidR="00190D4E" w:rsidRDefault="00AB4B0F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0" t="0" r="635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45" w:rsidRDefault="004A7945">
      <w:r>
        <w:separator/>
      </w:r>
    </w:p>
  </w:footnote>
  <w:footnote w:type="continuationSeparator" w:id="1">
    <w:p w:rsidR="004A7945" w:rsidRDefault="004A7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79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B4B0F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0" t="0" r="635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8F76F4"/>
    <w:multiLevelType w:val="hybridMultilevel"/>
    <w:tmpl w:val="51383674"/>
    <w:lvl w:ilvl="0" w:tplc="2C90E7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C117B"/>
    <w:multiLevelType w:val="hybridMultilevel"/>
    <w:tmpl w:val="AD2C1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B57F7"/>
    <w:multiLevelType w:val="hybridMultilevel"/>
    <w:tmpl w:val="B05E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5"/>
  </w:num>
  <w:num w:numId="18">
    <w:abstractNumId w:val="21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4B0F"/>
    <w:rsid w:val="000353AF"/>
    <w:rsid w:val="00061031"/>
    <w:rsid w:val="00082A44"/>
    <w:rsid w:val="00093EBD"/>
    <w:rsid w:val="00097AEF"/>
    <w:rsid w:val="000A35F2"/>
    <w:rsid w:val="000C744E"/>
    <w:rsid w:val="001040C2"/>
    <w:rsid w:val="00143A44"/>
    <w:rsid w:val="00145C8B"/>
    <w:rsid w:val="00180DF6"/>
    <w:rsid w:val="00190D4E"/>
    <w:rsid w:val="001B256F"/>
    <w:rsid w:val="001C5E13"/>
    <w:rsid w:val="001C7815"/>
    <w:rsid w:val="002018DC"/>
    <w:rsid w:val="00232728"/>
    <w:rsid w:val="0025326A"/>
    <w:rsid w:val="00256655"/>
    <w:rsid w:val="00256E65"/>
    <w:rsid w:val="00262EC2"/>
    <w:rsid w:val="00267C00"/>
    <w:rsid w:val="002970A6"/>
    <w:rsid w:val="00297167"/>
    <w:rsid w:val="002B6140"/>
    <w:rsid w:val="002B7EEC"/>
    <w:rsid w:val="002D789E"/>
    <w:rsid w:val="002E05E6"/>
    <w:rsid w:val="002F292D"/>
    <w:rsid w:val="00323052"/>
    <w:rsid w:val="00345256"/>
    <w:rsid w:val="00377D16"/>
    <w:rsid w:val="003A237B"/>
    <w:rsid w:val="003A2DF1"/>
    <w:rsid w:val="003B3D3C"/>
    <w:rsid w:val="003B46C5"/>
    <w:rsid w:val="003B4793"/>
    <w:rsid w:val="003C46F9"/>
    <w:rsid w:val="003D2D83"/>
    <w:rsid w:val="003D3B41"/>
    <w:rsid w:val="003E4E35"/>
    <w:rsid w:val="003E754D"/>
    <w:rsid w:val="003F20D6"/>
    <w:rsid w:val="003F34A4"/>
    <w:rsid w:val="004055DF"/>
    <w:rsid w:val="00410A92"/>
    <w:rsid w:val="00413EA1"/>
    <w:rsid w:val="0042792D"/>
    <w:rsid w:val="0044245C"/>
    <w:rsid w:val="004444C8"/>
    <w:rsid w:val="004508B6"/>
    <w:rsid w:val="00454000"/>
    <w:rsid w:val="00483AFE"/>
    <w:rsid w:val="0049367B"/>
    <w:rsid w:val="00494F43"/>
    <w:rsid w:val="004A216C"/>
    <w:rsid w:val="004A21ED"/>
    <w:rsid w:val="004A7945"/>
    <w:rsid w:val="004C77DF"/>
    <w:rsid w:val="004C77E5"/>
    <w:rsid w:val="004D6885"/>
    <w:rsid w:val="004E5482"/>
    <w:rsid w:val="004E5C8D"/>
    <w:rsid w:val="005128F8"/>
    <w:rsid w:val="0051769A"/>
    <w:rsid w:val="00523451"/>
    <w:rsid w:val="0053628E"/>
    <w:rsid w:val="00551B23"/>
    <w:rsid w:val="005A3893"/>
    <w:rsid w:val="005B0AC6"/>
    <w:rsid w:val="005C5E14"/>
    <w:rsid w:val="005D18D1"/>
    <w:rsid w:val="005D7388"/>
    <w:rsid w:val="005F3D6E"/>
    <w:rsid w:val="006703DC"/>
    <w:rsid w:val="00694A1C"/>
    <w:rsid w:val="006B6894"/>
    <w:rsid w:val="006C190F"/>
    <w:rsid w:val="006C3DE7"/>
    <w:rsid w:val="00701FA2"/>
    <w:rsid w:val="00724974"/>
    <w:rsid w:val="007838A7"/>
    <w:rsid w:val="007878BA"/>
    <w:rsid w:val="007F1692"/>
    <w:rsid w:val="007F1B42"/>
    <w:rsid w:val="008132CB"/>
    <w:rsid w:val="0088160D"/>
    <w:rsid w:val="00893631"/>
    <w:rsid w:val="008B1C4B"/>
    <w:rsid w:val="008C0ED9"/>
    <w:rsid w:val="008F7D65"/>
    <w:rsid w:val="0090390A"/>
    <w:rsid w:val="00916B2A"/>
    <w:rsid w:val="00923C9D"/>
    <w:rsid w:val="009765D0"/>
    <w:rsid w:val="009766CE"/>
    <w:rsid w:val="00984F47"/>
    <w:rsid w:val="00A005FB"/>
    <w:rsid w:val="00A078AB"/>
    <w:rsid w:val="00A27F20"/>
    <w:rsid w:val="00A7040F"/>
    <w:rsid w:val="00A816F2"/>
    <w:rsid w:val="00A86D58"/>
    <w:rsid w:val="00A95C16"/>
    <w:rsid w:val="00AA6B94"/>
    <w:rsid w:val="00AB4B0F"/>
    <w:rsid w:val="00AB56BE"/>
    <w:rsid w:val="00AB60B5"/>
    <w:rsid w:val="00AC2B06"/>
    <w:rsid w:val="00AE72DE"/>
    <w:rsid w:val="00AF094C"/>
    <w:rsid w:val="00B02AD0"/>
    <w:rsid w:val="00B35045"/>
    <w:rsid w:val="00B73AF4"/>
    <w:rsid w:val="00B81B31"/>
    <w:rsid w:val="00B906E7"/>
    <w:rsid w:val="00BB389F"/>
    <w:rsid w:val="00BC4F59"/>
    <w:rsid w:val="00BC63CA"/>
    <w:rsid w:val="00BC683C"/>
    <w:rsid w:val="00BC6A7D"/>
    <w:rsid w:val="00BD035E"/>
    <w:rsid w:val="00BD1D23"/>
    <w:rsid w:val="00C0649F"/>
    <w:rsid w:val="00C2127D"/>
    <w:rsid w:val="00C35436"/>
    <w:rsid w:val="00C53C41"/>
    <w:rsid w:val="00C53D95"/>
    <w:rsid w:val="00C57AE4"/>
    <w:rsid w:val="00C6238F"/>
    <w:rsid w:val="00C642D2"/>
    <w:rsid w:val="00C835BB"/>
    <w:rsid w:val="00CA3FC9"/>
    <w:rsid w:val="00CC0E91"/>
    <w:rsid w:val="00CC1016"/>
    <w:rsid w:val="00CC7926"/>
    <w:rsid w:val="00CD26BE"/>
    <w:rsid w:val="00CD4AC9"/>
    <w:rsid w:val="00CE1B43"/>
    <w:rsid w:val="00CF0B23"/>
    <w:rsid w:val="00D05152"/>
    <w:rsid w:val="00D23966"/>
    <w:rsid w:val="00D33992"/>
    <w:rsid w:val="00D37041"/>
    <w:rsid w:val="00D627A1"/>
    <w:rsid w:val="00D81AFC"/>
    <w:rsid w:val="00D8547D"/>
    <w:rsid w:val="00DA6EB1"/>
    <w:rsid w:val="00DC191D"/>
    <w:rsid w:val="00E12043"/>
    <w:rsid w:val="00E25E6A"/>
    <w:rsid w:val="00E35A19"/>
    <w:rsid w:val="00E52576"/>
    <w:rsid w:val="00E73D6C"/>
    <w:rsid w:val="00E912BB"/>
    <w:rsid w:val="00EA5653"/>
    <w:rsid w:val="00EC5AFD"/>
    <w:rsid w:val="00ED3E79"/>
    <w:rsid w:val="00F02FC1"/>
    <w:rsid w:val="00F2175B"/>
    <w:rsid w:val="00F261E5"/>
    <w:rsid w:val="00F306E9"/>
    <w:rsid w:val="00F40755"/>
    <w:rsid w:val="00F426EA"/>
    <w:rsid w:val="00F45CFA"/>
    <w:rsid w:val="00F57926"/>
    <w:rsid w:val="00F66F38"/>
    <w:rsid w:val="00F7179A"/>
    <w:rsid w:val="00F8165E"/>
    <w:rsid w:val="00F85213"/>
    <w:rsid w:val="00F8596B"/>
    <w:rsid w:val="00FA11B0"/>
    <w:rsid w:val="00FB2F82"/>
    <w:rsid w:val="00FB3AD0"/>
    <w:rsid w:val="00FB68B6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dymkaZnak">
    <w:name w:val="Tekst dymka Znak"/>
    <w:basedOn w:val="Domylnaczcionkaakapitu"/>
    <w:link w:val="Tekstdymka"/>
    <w:semiHidden/>
    <w:rsid w:val="00082A4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A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A4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82A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A44"/>
    <w:rPr>
      <w:sz w:val="24"/>
      <w:szCs w:val="24"/>
    </w:rPr>
  </w:style>
  <w:style w:type="paragraph" w:customStyle="1" w:styleId="Tekstpodstawowy31">
    <w:name w:val="Tekst podstawowy 31"/>
    <w:basedOn w:val="Normalny"/>
    <w:rsid w:val="00082A44"/>
    <w:pPr>
      <w:spacing w:line="360" w:lineRule="auto"/>
      <w:jc w:val="both"/>
    </w:pPr>
    <w:rPr>
      <w:szCs w:val="20"/>
    </w:rPr>
  </w:style>
  <w:style w:type="character" w:styleId="Hipercze">
    <w:name w:val="Hyperlink"/>
    <w:uiPriority w:val="99"/>
    <w:unhideWhenUsed/>
    <w:rsid w:val="005B0AC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46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46F9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4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dymkaZnak">
    <w:name w:val="Tekst dymka Znak"/>
    <w:basedOn w:val="Domylnaczcionkaakapitu"/>
    <w:link w:val="Tekstdymka"/>
    <w:semiHidden/>
    <w:rsid w:val="00082A4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A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A4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82A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A44"/>
    <w:rPr>
      <w:sz w:val="24"/>
      <w:szCs w:val="24"/>
    </w:rPr>
  </w:style>
  <w:style w:type="paragraph" w:customStyle="1" w:styleId="Tekstpodstawowy31">
    <w:name w:val="Tekst podstawowy 31"/>
    <w:basedOn w:val="Normalny"/>
    <w:rsid w:val="00082A44"/>
    <w:pPr>
      <w:spacing w:line="360" w:lineRule="auto"/>
      <w:jc w:val="both"/>
    </w:pPr>
    <w:rPr>
      <w:szCs w:val="20"/>
    </w:rPr>
  </w:style>
  <w:style w:type="character" w:styleId="Hipercze">
    <w:name w:val="Hyperlink"/>
    <w:uiPriority w:val="99"/>
    <w:unhideWhenUsed/>
    <w:rsid w:val="005B0A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lba04\AppData\Local\Temp\notes8EDD87\0003.1-Nowodworska%20lust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0003.1-Nowodworska lustro</Template>
  <TotalTime>13</TotalTime>
  <Pages>4</Pages>
  <Words>1401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umalba04</dc:creator>
  <cp:lastModifiedBy>Patrycja Przybylska</cp:lastModifiedBy>
  <cp:revision>3</cp:revision>
  <cp:lastPrinted>2023-05-26T08:52:00Z</cp:lastPrinted>
  <dcterms:created xsi:type="dcterms:W3CDTF">2023-05-26T10:59:00Z</dcterms:created>
  <dcterms:modified xsi:type="dcterms:W3CDTF">2023-05-26T11:12:00Z</dcterms:modified>
</cp:coreProperties>
</file>