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BE" w:rsidRPr="00F7519C" w:rsidRDefault="00837ABE" w:rsidP="00F7519C">
      <w:pPr>
        <w:pStyle w:val="07Datapisma"/>
        <w:spacing w:before="0" w:line="288" w:lineRule="auto"/>
        <w:rPr>
          <w:sz w:val="20"/>
        </w:rPr>
      </w:pPr>
      <w:r w:rsidRPr="00F7519C">
        <w:rPr>
          <w:sz w:val="20"/>
        </w:rPr>
        <w:t>Wrocław, dnia 10 maja 2023 r.</w:t>
      </w:r>
    </w:p>
    <w:p w:rsidR="00F7519C" w:rsidRPr="00F7519C" w:rsidRDefault="00F7519C" w:rsidP="00F7519C">
      <w:pPr>
        <w:spacing w:line="288" w:lineRule="auto"/>
        <w:rPr>
          <w:rFonts w:ascii="Verdana" w:hAnsi="Verdana" w:cstheme="minorHAnsi"/>
          <w:sz w:val="20"/>
          <w:szCs w:val="20"/>
        </w:rPr>
      </w:pPr>
    </w:p>
    <w:p w:rsidR="00837ABE" w:rsidRPr="00F7519C" w:rsidRDefault="00837ABE" w:rsidP="00F7519C">
      <w:pPr>
        <w:spacing w:line="288" w:lineRule="auto"/>
        <w:rPr>
          <w:rFonts w:ascii="Verdana" w:hAnsi="Verdana" w:cstheme="minorHAnsi"/>
          <w:sz w:val="20"/>
          <w:szCs w:val="20"/>
        </w:rPr>
      </w:pPr>
      <w:r w:rsidRPr="00F7519C">
        <w:rPr>
          <w:rFonts w:ascii="Verdana" w:hAnsi="Verdana" w:cstheme="minorHAnsi"/>
          <w:sz w:val="20"/>
          <w:szCs w:val="20"/>
        </w:rPr>
        <w:t>Pan Grzegorz Prigan</w:t>
      </w:r>
    </w:p>
    <w:p w:rsidR="00F7519C" w:rsidRDefault="00F7519C" w:rsidP="00F7519C">
      <w:pPr>
        <w:pStyle w:val="12Zwyrazamiszacunku"/>
        <w:spacing w:before="0" w:line="288" w:lineRule="auto"/>
      </w:pPr>
    </w:p>
    <w:p w:rsidR="00837ABE" w:rsidRPr="00F7519C" w:rsidRDefault="00837ABE" w:rsidP="00F7519C">
      <w:pPr>
        <w:pStyle w:val="12Zwyrazamiszacunku"/>
        <w:spacing w:before="0" w:line="288" w:lineRule="auto"/>
      </w:pPr>
      <w:r w:rsidRPr="00F7519C">
        <w:t>WOK-DO.152.1.2023</w:t>
      </w:r>
    </w:p>
    <w:p w:rsidR="00F7519C" w:rsidRDefault="00F7519C" w:rsidP="00F7519C">
      <w:pPr>
        <w:pStyle w:val="Tekstpodstawowy"/>
        <w:spacing w:line="288" w:lineRule="auto"/>
        <w:jc w:val="left"/>
        <w:rPr>
          <w:rFonts w:ascii="Verdana" w:hAnsi="Verdana"/>
        </w:rPr>
      </w:pPr>
    </w:p>
    <w:p w:rsidR="00837ABE" w:rsidRPr="00F7519C" w:rsidRDefault="00837ABE" w:rsidP="00F7519C">
      <w:pPr>
        <w:pStyle w:val="Tekstpodstawowy"/>
        <w:spacing w:line="288" w:lineRule="auto"/>
        <w:jc w:val="left"/>
        <w:rPr>
          <w:rFonts w:ascii="Verdana" w:hAnsi="Verdana"/>
        </w:rPr>
      </w:pPr>
      <w:r w:rsidRPr="00F7519C">
        <w:rPr>
          <w:rFonts w:ascii="Verdana" w:hAnsi="Verdana"/>
        </w:rPr>
        <w:t>W odpowiedzi na petycję złożoną w dniu 11 kwietnia b</w:t>
      </w:r>
      <w:r w:rsidR="001E62D3" w:rsidRPr="00F7519C">
        <w:rPr>
          <w:rFonts w:ascii="Verdana" w:hAnsi="Verdana"/>
        </w:rPr>
        <w:t>ieżącego roku</w:t>
      </w:r>
      <w:r w:rsidR="00F7519C">
        <w:rPr>
          <w:rFonts w:ascii="Verdana" w:hAnsi="Verdana"/>
        </w:rPr>
        <w:t xml:space="preserve"> </w:t>
      </w:r>
      <w:r w:rsidRPr="00F7519C">
        <w:rPr>
          <w:rFonts w:ascii="Verdana" w:hAnsi="Verdana"/>
        </w:rPr>
        <w:t>w sprawie podwyżki wynagrodzenia pracowników Urzędu Miejskiego Wrocławia informuję, co następuje.</w:t>
      </w:r>
    </w:p>
    <w:p w:rsidR="00837ABE" w:rsidRPr="00F7519C" w:rsidRDefault="00837ABE" w:rsidP="00F7519C">
      <w:pPr>
        <w:pStyle w:val="Tekstpodstawowy"/>
        <w:spacing w:line="288" w:lineRule="auto"/>
        <w:jc w:val="left"/>
        <w:rPr>
          <w:rFonts w:ascii="Verdana" w:hAnsi="Verdana"/>
        </w:rPr>
      </w:pPr>
      <w:r w:rsidRPr="00F7519C">
        <w:rPr>
          <w:rFonts w:ascii="Verdana" w:hAnsi="Verdana"/>
        </w:rPr>
        <w:t>Tytułem wstępu, dziękuję za wykazane zainteresowania tematem podwyższenia wynagrodzenia pracowników tutejszego Urzędu zwłaszcza,</w:t>
      </w:r>
      <w:r w:rsidR="00554137" w:rsidRPr="00F7519C">
        <w:rPr>
          <w:rFonts w:ascii="Verdana" w:hAnsi="Verdana"/>
        </w:rPr>
        <w:t xml:space="preserve"> </w:t>
      </w:r>
      <w:bookmarkStart w:id="0" w:name="_GoBack"/>
      <w:bookmarkEnd w:id="0"/>
      <w:r w:rsidRPr="00F7519C">
        <w:rPr>
          <w:rFonts w:ascii="Verdana" w:hAnsi="Verdana"/>
        </w:rPr>
        <w:t>iż kwestie wysokości uposażeń urzędników budzą wśród klientów Urzędu przeważnie negatywne komentarze.</w:t>
      </w:r>
    </w:p>
    <w:p w:rsidR="00837ABE" w:rsidRPr="00F7519C" w:rsidRDefault="00837ABE" w:rsidP="00F7519C">
      <w:pPr>
        <w:pStyle w:val="Tekstpodstawowy"/>
        <w:spacing w:line="288" w:lineRule="auto"/>
        <w:jc w:val="left"/>
        <w:rPr>
          <w:rFonts w:ascii="Verdana" w:hAnsi="Verdana"/>
          <w:color w:val="000000"/>
          <w:shd w:val="clear" w:color="auto" w:fill="FFFFFF"/>
        </w:rPr>
      </w:pPr>
      <w:r w:rsidRPr="00F7519C">
        <w:rPr>
          <w:rFonts w:ascii="Verdana" w:hAnsi="Verdana"/>
        </w:rPr>
        <w:t>Przechodząc do meritum petycji, jak wynika z jej treści występuje Pan w imieniu grupy urzędników, jednakże do petycji nie zostały dołączone umocowania udzielone Panu do takiej reprezentacji. Dlatego też trudno odnieść się do podnoszonych informacji o niskiej wysokości wynagrodzenia pracowników Urzędu bez wskazania, których konkretnie osób lub stanowisk to dotyczy. Jest to istotne, zwłaszcza w kontekście nieprawdziwego stwierdzenia, iż cyt</w:t>
      </w:r>
      <w:r w:rsidR="004701C8" w:rsidRPr="00F7519C">
        <w:rPr>
          <w:rFonts w:ascii="Verdana" w:hAnsi="Verdana"/>
        </w:rPr>
        <w:t>uję:</w:t>
      </w:r>
      <w:r w:rsidRPr="00F7519C">
        <w:rPr>
          <w:rFonts w:ascii="Verdana" w:hAnsi="Verdana"/>
        </w:rPr>
        <w:t xml:space="preserve"> „Obecnie wielu pracowników na szeregowych stanowiskach otrzymuje z tytułu pracy wynagrodzenie poniżej średniej krajowej […]”. Taka sytuacja nie ma miejsca w tutejszym Urzędzie, zwłaszcza, iż zapewnienie poziomu wynagrodzeń dla poszczególnych kategorii stanowisk wynika wprost z przepisów prawa powszechnie obowiązującego (</w:t>
      </w:r>
      <w:r w:rsidRPr="00F7519C">
        <w:rPr>
          <w:rFonts w:ascii="Verdana" w:hAnsi="Verdana" w:cs="Courier New"/>
        </w:rPr>
        <w:t>ustawa z dnia 21 listopada 2008 r. o pracownikach samorządowych i rozporządzenie Rady Ministrów z dnia 25 października 2021 r. w sprawie wynagradzania pracowników samorządowych) oraz wewnętrznego, t</w:t>
      </w:r>
      <w:r w:rsidR="00F7519C">
        <w:rPr>
          <w:rFonts w:ascii="Verdana" w:hAnsi="Verdana" w:cs="Courier New"/>
        </w:rPr>
        <w:t>o jest</w:t>
      </w:r>
      <w:r w:rsidRPr="00F7519C">
        <w:rPr>
          <w:rFonts w:ascii="Verdana" w:hAnsi="Verdana" w:cs="Courier New"/>
        </w:rPr>
        <w:t xml:space="preserve"> Regulaminu wynagradzania pracowników Urzędu Miejskiego Wrocławia (wprowadzonego zarządzeniem nr K/36/21 Prezydenta Wrocławia z dnia 13 grudnia 2021 r. w sprawie Regulaminu </w:t>
      </w:r>
      <w:r w:rsidRPr="00F7519C">
        <w:rPr>
          <w:rFonts w:ascii="Verdana" w:hAnsi="Verdana"/>
          <w:color w:val="000000"/>
          <w:shd w:val="clear" w:color="auto" w:fill="FFFFFF"/>
        </w:rPr>
        <w:t xml:space="preserve">wynagradzania pracowników Urzędu Miejskiego Wrocławia (z </w:t>
      </w:r>
      <w:r w:rsidR="00AE78F9" w:rsidRPr="00F7519C">
        <w:rPr>
          <w:rFonts w:ascii="Verdana" w:hAnsi="Verdana"/>
          <w:color w:val="000000"/>
          <w:shd w:val="clear" w:color="auto" w:fill="FFFFFF"/>
        </w:rPr>
        <w:t>późniejszymi zmianami).</w:t>
      </w:r>
    </w:p>
    <w:p w:rsidR="00113D97" w:rsidRPr="00F7519C" w:rsidRDefault="00113D97" w:rsidP="00F7519C">
      <w:pPr>
        <w:pStyle w:val="Tekstpodstawowy"/>
        <w:spacing w:line="288" w:lineRule="auto"/>
        <w:rPr>
          <w:rFonts w:ascii="Verdana" w:hAnsi="Verdana"/>
          <w:color w:val="000000"/>
          <w:shd w:val="clear" w:color="auto" w:fill="FFFFFF"/>
        </w:rPr>
      </w:pPr>
      <w:r w:rsidRPr="00F7519C">
        <w:rPr>
          <w:rFonts w:ascii="Verdana" w:hAnsi="Verdana"/>
          <w:color w:val="000000"/>
          <w:shd w:val="clear" w:color="auto" w:fill="FFFFFF"/>
        </w:rPr>
        <w:t>Nadmieniam, iż z początkiem bieżącego roku wszyscy pracownicy zostali objęci regulacją płac na poziomie możliwości zap</w:t>
      </w:r>
      <w:r w:rsidR="00F7519C">
        <w:rPr>
          <w:rFonts w:ascii="Verdana" w:hAnsi="Verdana"/>
          <w:color w:val="000000"/>
          <w:shd w:val="clear" w:color="auto" w:fill="FFFFFF"/>
        </w:rPr>
        <w:t>lanowanego na 2023 rok budżetu.</w:t>
      </w:r>
    </w:p>
    <w:p w:rsidR="00113D97" w:rsidRPr="00F7519C" w:rsidRDefault="00113D97" w:rsidP="00F7519C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7519C">
        <w:rPr>
          <w:rFonts w:ascii="Verdana" w:hAnsi="Verdana"/>
          <w:color w:val="000000"/>
          <w:sz w:val="20"/>
          <w:szCs w:val="20"/>
          <w:shd w:val="clear" w:color="auto" w:fill="FFFFFF"/>
        </w:rPr>
        <w:t>Odnośnie możliwości podwyższenia wynagrodzeń obecnie chciałbym zwrócić uwagę na kilka kwestii, które determinują faktyczną realizację tego postulatu. Co do wniosku Pana o podwyżkę uwzględniającą poziom inflacji, to jak można zauważyć jest to na tyle zmienny i nieprzewidywalny wskaźnik, że trudno odnosić go do racjonalnego gospodarowania środkami publicznymi. Każdy jego wzrost powodowałby konieczność kolejnej regulacji, a co w sytuacji obniżenia poziomu inflacji?  Dla optymalnego gospodarowania funduszem wynagrodzeń urzędu takie podej</w:t>
      </w:r>
      <w:r w:rsidR="00F7519C">
        <w:rPr>
          <w:rFonts w:ascii="Verdana" w:hAnsi="Verdana"/>
          <w:color w:val="000000"/>
          <w:sz w:val="20"/>
          <w:szCs w:val="20"/>
          <w:shd w:val="clear" w:color="auto" w:fill="FFFFFF"/>
        </w:rPr>
        <w:t>ście nie może uzyskać aprobaty.</w:t>
      </w:r>
    </w:p>
    <w:p w:rsidR="00837ABE" w:rsidRPr="00F7519C" w:rsidRDefault="00837ABE" w:rsidP="00F7519C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7519C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Co do zasady polityka kształtowania wynagrodzeń winna dotyczyć nie tylko Urzędu, ale również pozostałych miejskich jednostek organizacyjnych. Rozpatrywanie możliwości wprowadzenia podwyżek musi odbywać się w realiach stanu budżetu Miasta w odniesieniu do wydatków na wynagrodzenia dla wszystkich tych podmiotów. Na chwilę obecną nie ma w budżecie Miasta i Urzędu takich środków, które mogłyby </w:t>
      </w:r>
      <w:r w:rsidR="00F7519C">
        <w:rPr>
          <w:rFonts w:ascii="Verdana" w:hAnsi="Verdana"/>
          <w:color w:val="000000"/>
          <w:sz w:val="20"/>
          <w:szCs w:val="20"/>
          <w:shd w:val="clear" w:color="auto" w:fill="FFFFFF"/>
        </w:rPr>
        <w:t>zostać na ten cel przeznaczone.</w:t>
      </w:r>
    </w:p>
    <w:p w:rsidR="00837ABE" w:rsidRPr="00F7519C" w:rsidRDefault="00837ABE" w:rsidP="00F7519C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7519C">
        <w:rPr>
          <w:rFonts w:ascii="Verdana" w:hAnsi="Verdana"/>
          <w:color w:val="000000"/>
          <w:sz w:val="20"/>
          <w:szCs w:val="20"/>
          <w:shd w:val="clear" w:color="auto" w:fill="FFFFFF"/>
        </w:rPr>
        <w:t>Dlatego też przedstawiony przez Pana w petycji wniosek o podwyższenie wynagrodzeń w Urzędzie Miejskim Wrocławia na chwilę obecną nie może zostać zrealizowany.</w:t>
      </w:r>
    </w:p>
    <w:p w:rsidR="00837ABE" w:rsidRPr="00F7519C" w:rsidRDefault="00837ABE" w:rsidP="00F7519C">
      <w:pPr>
        <w:spacing w:line="288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7519C">
        <w:rPr>
          <w:rFonts w:ascii="Verdana" w:hAnsi="Verdana"/>
          <w:color w:val="000000"/>
          <w:sz w:val="20"/>
          <w:szCs w:val="20"/>
          <w:shd w:val="clear" w:color="auto" w:fill="FFFFFF"/>
        </w:rPr>
        <w:t>Na marginesie, chciałbym dodać, iż pracownicy w sytuacji losowych zdarzeń mogą skorzystać ze świadczeń przewidzianych w budżecie zakładowego funduszu świadczeń socjalnych.</w:t>
      </w:r>
    </w:p>
    <w:p w:rsidR="005D0239" w:rsidRPr="00F7519C" w:rsidRDefault="00837ABE" w:rsidP="00F7519C">
      <w:pPr>
        <w:pStyle w:val="Tekstpodstawowy"/>
        <w:spacing w:line="288" w:lineRule="auto"/>
        <w:jc w:val="left"/>
        <w:rPr>
          <w:rFonts w:ascii="Verdana" w:hAnsi="Verdana"/>
        </w:rPr>
      </w:pPr>
      <w:r w:rsidRPr="00F7519C">
        <w:rPr>
          <w:rFonts w:ascii="Verdana" w:hAnsi="Verdana"/>
        </w:rPr>
        <w:t>Na koniec chciałbym zapewnić Pana, że kwestie godziwego wynagrodzenia za pracę kadry urzędniczej są dla Prezydenta Wrocławia bardzo ważne i istotne zarówno z punktu widzenia realizacji obowiązków pracodawcy względem pracowników, jak i też sprawnego zarządzania i realizacji bieżących zadań wykonywanych w Urzędzie. Natomiast realia finansowe pozwalają na kształtowanie wysokości wynagrodzeń na poziomie, który jest obecnie wprowadzony.</w:t>
      </w:r>
    </w:p>
    <w:p w:rsidR="00F7519C" w:rsidRDefault="00F7519C" w:rsidP="00F7519C">
      <w:pPr>
        <w:pStyle w:val="Tekstpodstawowy"/>
        <w:spacing w:line="288" w:lineRule="auto"/>
        <w:jc w:val="left"/>
        <w:rPr>
          <w:rFonts w:ascii="Verdana" w:hAnsi="Verdana"/>
        </w:rPr>
      </w:pPr>
    </w:p>
    <w:p w:rsidR="00837ABE" w:rsidRPr="00F7519C" w:rsidRDefault="00837ABE" w:rsidP="00F7519C">
      <w:pPr>
        <w:pStyle w:val="Tekstpodstawowy"/>
        <w:spacing w:line="288" w:lineRule="auto"/>
        <w:jc w:val="left"/>
        <w:rPr>
          <w:rFonts w:ascii="Verdana" w:hAnsi="Verdana"/>
        </w:rPr>
      </w:pPr>
      <w:r w:rsidRPr="00F7519C">
        <w:rPr>
          <w:rFonts w:ascii="Verdana" w:hAnsi="Verdana"/>
        </w:rPr>
        <w:t>Niniejsze pismo zostało przygotowane zgodnie ze standardami WCAG.</w:t>
      </w:r>
    </w:p>
    <w:p w:rsidR="00435839" w:rsidRDefault="00435839" w:rsidP="00F7519C">
      <w:pPr>
        <w:spacing w:line="288" w:lineRule="auto"/>
        <w:rPr>
          <w:rFonts w:ascii="Verdana" w:hAnsi="Verdana"/>
          <w:sz w:val="20"/>
          <w:szCs w:val="20"/>
        </w:rPr>
      </w:pP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Alicja Bogusz</w:t>
      </w: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Organizacyjnego i Kadr</w:t>
      </w: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 z upoważnienia Prezydenta</w:t>
      </w:r>
    </w:p>
    <w:p w:rsid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F7519C" w:rsidRPr="00F7519C" w:rsidRDefault="00F7519C" w:rsidP="00F7519C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</w:t>
      </w:r>
    </w:p>
    <w:sectPr w:rsidR="00F7519C" w:rsidRPr="00F7519C" w:rsidSect="00257F0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71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791" w:rsidRDefault="005F0791">
      <w:r>
        <w:separator/>
      </w:r>
    </w:p>
  </w:endnote>
  <w:endnote w:type="continuationSeparator" w:id="1">
    <w:p w:rsidR="005F0791" w:rsidRDefault="005F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0E" w:rsidRDefault="004A4FD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776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776D">
      <w:rPr>
        <w:sz w:val="14"/>
        <w:szCs w:val="14"/>
      </w:rPr>
      <w:fldChar w:fldCharType="separate"/>
    </w:r>
    <w:r w:rsidR="00F7519C">
      <w:rPr>
        <w:noProof/>
        <w:sz w:val="14"/>
        <w:szCs w:val="14"/>
      </w:rPr>
      <w:t>2</w:t>
    </w:r>
    <w:r w:rsidR="00CA776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776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776D">
      <w:rPr>
        <w:sz w:val="14"/>
        <w:szCs w:val="14"/>
      </w:rPr>
      <w:fldChar w:fldCharType="separate"/>
    </w:r>
    <w:r w:rsidR="00F7519C">
      <w:rPr>
        <w:noProof/>
        <w:sz w:val="14"/>
        <w:szCs w:val="14"/>
      </w:rPr>
      <w:t>2</w:t>
    </w:r>
    <w:r w:rsidR="00CA776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0E" w:rsidRDefault="004A4FD1">
    <w:pPr>
      <w:pStyle w:val="Stopka"/>
    </w:pPr>
    <w:r>
      <w:t>pl. Nowy Targ 1-8; 50-141 Wrocław</w:t>
    </w:r>
  </w:p>
  <w:p w:rsidR="00257F0E" w:rsidRPr="00CF62A6" w:rsidRDefault="004A4FD1">
    <w:pPr>
      <w:pStyle w:val="Stopka"/>
    </w:pPr>
    <w:r w:rsidRPr="00CF62A6">
      <w:t>tel. +48 717 77 70 52</w:t>
    </w:r>
  </w:p>
  <w:p w:rsidR="00257F0E" w:rsidRDefault="004A4FD1">
    <w:pPr>
      <w:pStyle w:val="Stopka"/>
      <w:rPr>
        <w:lang w:val="en-US"/>
      </w:rPr>
    </w:pPr>
    <w:r>
      <w:rPr>
        <w:lang w:val="en-US"/>
      </w:rPr>
      <w:t>fax +48 717 77 86 86</w:t>
    </w:r>
  </w:p>
  <w:p w:rsidR="00257F0E" w:rsidRDefault="004A4FD1">
    <w:pPr>
      <w:pStyle w:val="Stopka"/>
      <w:rPr>
        <w:lang w:val="en-US"/>
      </w:rPr>
    </w:pPr>
    <w:r>
      <w:rPr>
        <w:lang w:val="en-US"/>
      </w:rPr>
      <w:t>smw@um.wroc.pl</w:t>
    </w:r>
  </w:p>
  <w:p w:rsidR="00257F0E" w:rsidRDefault="004A4FD1">
    <w:pPr>
      <w:pStyle w:val="Stopka"/>
      <w:rPr>
        <w:lang w:val="en-US"/>
      </w:rPr>
    </w:pPr>
    <w:r>
      <w:rPr>
        <w:lang w:val="en-US"/>
      </w:rPr>
      <w:t>www.wroclaw.pl</w:t>
    </w:r>
  </w:p>
  <w:p w:rsidR="00257F0E" w:rsidRPr="00CF62A6" w:rsidRDefault="00257F0E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791" w:rsidRDefault="005F0791">
      <w:r>
        <w:separator/>
      </w:r>
    </w:p>
  </w:footnote>
  <w:footnote w:type="continuationSeparator" w:id="1">
    <w:p w:rsidR="005F0791" w:rsidRDefault="005F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0E" w:rsidRDefault="00CA77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0E" w:rsidRDefault="00694059">
    <w:pPr>
      <w:pStyle w:val="Stopka"/>
    </w:pPr>
    <w:r>
      <w:rPr>
        <w:noProof/>
      </w:rPr>
      <w:drawing>
        <wp:inline distT="0" distB="0" distL="0" distR="0">
          <wp:extent cx="1790700" cy="1838325"/>
          <wp:effectExtent l="19050" t="0" r="0" b="0"/>
          <wp:docPr id="1" name="Obraz 1" descr="[Sekretarz Miast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Sekretarz Miast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83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3C40E7"/>
    <w:multiLevelType w:val="hybridMultilevel"/>
    <w:tmpl w:val="DDEAE71E"/>
    <w:lvl w:ilvl="0" w:tplc="0DF00190">
      <w:start w:val="1"/>
      <w:numFmt w:val="decimal"/>
      <w:lvlText w:val="%1)"/>
      <w:lvlJc w:val="left"/>
      <w:pPr>
        <w:tabs>
          <w:tab w:val="num" w:pos="720"/>
        </w:tabs>
        <w:ind w:left="400" w:hanging="4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035800"/>
    <w:multiLevelType w:val="hybridMultilevel"/>
    <w:tmpl w:val="21A05F1A"/>
    <w:lvl w:ilvl="0" w:tplc="8A5691F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4059"/>
    <w:rsid w:val="000B3BB6"/>
    <w:rsid w:val="00113D97"/>
    <w:rsid w:val="001E62D3"/>
    <w:rsid w:val="002238B7"/>
    <w:rsid w:val="00257F0E"/>
    <w:rsid w:val="002E4228"/>
    <w:rsid w:val="003E70EE"/>
    <w:rsid w:val="003F3953"/>
    <w:rsid w:val="00435839"/>
    <w:rsid w:val="004701C8"/>
    <w:rsid w:val="004A4FD1"/>
    <w:rsid w:val="0053776D"/>
    <w:rsid w:val="005512A0"/>
    <w:rsid w:val="00554137"/>
    <w:rsid w:val="005D0239"/>
    <w:rsid w:val="005F0791"/>
    <w:rsid w:val="0063019C"/>
    <w:rsid w:val="006507FF"/>
    <w:rsid w:val="006912F1"/>
    <w:rsid w:val="00694059"/>
    <w:rsid w:val="00696D60"/>
    <w:rsid w:val="00765A9C"/>
    <w:rsid w:val="00783979"/>
    <w:rsid w:val="00837ABE"/>
    <w:rsid w:val="008A2241"/>
    <w:rsid w:val="008C2370"/>
    <w:rsid w:val="008F4277"/>
    <w:rsid w:val="009A3A30"/>
    <w:rsid w:val="009C13B7"/>
    <w:rsid w:val="009F110A"/>
    <w:rsid w:val="00A96475"/>
    <w:rsid w:val="00AC0558"/>
    <w:rsid w:val="00AE78F9"/>
    <w:rsid w:val="00B010DB"/>
    <w:rsid w:val="00B7628D"/>
    <w:rsid w:val="00BA679E"/>
    <w:rsid w:val="00BE0757"/>
    <w:rsid w:val="00C34297"/>
    <w:rsid w:val="00C63537"/>
    <w:rsid w:val="00CA776D"/>
    <w:rsid w:val="00CF62A6"/>
    <w:rsid w:val="00D84E6B"/>
    <w:rsid w:val="00E62DAE"/>
    <w:rsid w:val="00E83004"/>
    <w:rsid w:val="00E96560"/>
    <w:rsid w:val="00EC31BA"/>
    <w:rsid w:val="00F0609A"/>
    <w:rsid w:val="00F1709D"/>
    <w:rsid w:val="00F7519C"/>
    <w:rsid w:val="00FC6D56"/>
    <w:rsid w:val="00FD04B6"/>
    <w:rsid w:val="00FD1E2A"/>
    <w:rsid w:val="00FD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F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7F0E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Nagwek2">
    <w:name w:val="heading 2"/>
    <w:basedOn w:val="Normalny"/>
    <w:next w:val="Normalny"/>
    <w:qFormat/>
    <w:rsid w:val="00257F0E"/>
    <w:pPr>
      <w:keepNext/>
      <w:spacing w:after="120"/>
      <w:jc w:val="center"/>
      <w:outlineLvl w:val="1"/>
    </w:pPr>
    <w:rPr>
      <w:rFonts w:ascii="Verdana" w:hAnsi="Verdana"/>
      <w:b/>
      <w:bCs/>
      <w:spacing w:val="2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257F0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257F0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257F0E"/>
  </w:style>
  <w:style w:type="paragraph" w:customStyle="1" w:styleId="11Trescpisma">
    <w:name w:val="@11.Tresc_pisma"/>
    <w:basedOn w:val="Normalny"/>
    <w:rsid w:val="00257F0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257F0E"/>
  </w:style>
  <w:style w:type="paragraph" w:customStyle="1" w:styleId="12Zwyrazamiszacunku">
    <w:name w:val="@12.Z_wyrazami_szacunku"/>
    <w:basedOn w:val="07Datapisma"/>
    <w:next w:val="13Podpisujacypismo"/>
    <w:rsid w:val="00257F0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257F0E"/>
    <w:pPr>
      <w:spacing w:before="540"/>
    </w:pPr>
  </w:style>
  <w:style w:type="paragraph" w:customStyle="1" w:styleId="14StanowiskoPodpisujacego">
    <w:name w:val="@14.StanowiskoPodpisujacego"/>
    <w:basedOn w:val="11Trescpisma"/>
    <w:rsid w:val="00257F0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257F0E"/>
    <w:rPr>
      <w:sz w:val="18"/>
    </w:rPr>
  </w:style>
  <w:style w:type="paragraph" w:customStyle="1" w:styleId="06Adresmiasto">
    <w:name w:val="@06.Adres_miasto"/>
    <w:basedOn w:val="11Trescpisma"/>
    <w:next w:val="07Datapisma"/>
    <w:rsid w:val="00257F0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257F0E"/>
    <w:pPr>
      <w:spacing w:after="100"/>
    </w:pPr>
  </w:style>
  <w:style w:type="paragraph" w:styleId="Stopka">
    <w:name w:val="footer"/>
    <w:basedOn w:val="Normalny"/>
    <w:semiHidden/>
    <w:rsid w:val="00257F0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257F0E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257F0E"/>
    <w:rPr>
      <w:sz w:val="16"/>
    </w:rPr>
  </w:style>
  <w:style w:type="paragraph" w:styleId="Tekstpodstawowy">
    <w:name w:val="Body Text"/>
    <w:basedOn w:val="Normalny"/>
    <w:semiHidden/>
    <w:rsid w:val="00257F0E"/>
    <w:pPr>
      <w:jc w:val="both"/>
    </w:pPr>
    <w:rPr>
      <w:sz w:val="20"/>
      <w:szCs w:val="20"/>
    </w:rPr>
  </w:style>
  <w:style w:type="paragraph" w:customStyle="1" w:styleId="01Instytucja1">
    <w:name w:val="@01.Instytucja1"/>
    <w:basedOn w:val="11Trescpisma"/>
    <w:next w:val="02Instytucja2"/>
    <w:rsid w:val="00257F0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257F0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257F0E"/>
    <w:rPr>
      <w:sz w:val="16"/>
    </w:rPr>
  </w:style>
  <w:style w:type="paragraph" w:customStyle="1" w:styleId="19Dowiadomosci">
    <w:name w:val="@19.Do_wiadomosci"/>
    <w:basedOn w:val="11Trescpisma"/>
    <w:rsid w:val="00257F0E"/>
    <w:rPr>
      <w:sz w:val="16"/>
    </w:rPr>
  </w:style>
  <w:style w:type="paragraph" w:customStyle="1" w:styleId="18Zalacznikilista">
    <w:name w:val="@18.Zalaczniki_lista"/>
    <w:basedOn w:val="11Trescpisma"/>
    <w:rsid w:val="00257F0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257F0E"/>
    <w:pPr>
      <w:spacing w:before="120" w:after="120"/>
    </w:pPr>
    <w:rPr>
      <w:sz w:val="16"/>
    </w:rPr>
  </w:style>
  <w:style w:type="paragraph" w:styleId="Tekstpodstawowy2">
    <w:name w:val="Body Text 2"/>
    <w:basedOn w:val="Normalny"/>
    <w:semiHidden/>
    <w:rsid w:val="00257F0E"/>
    <w:pPr>
      <w:jc w:val="both"/>
    </w:pPr>
    <w:rPr>
      <w:rFonts w:ascii="Arial" w:hAnsi="Arial"/>
      <w:szCs w:val="20"/>
    </w:rPr>
  </w:style>
  <w:style w:type="paragraph" w:customStyle="1" w:styleId="20Dowiadomoscilista">
    <w:name w:val="@20.Do_wiadomosci_lista"/>
    <w:basedOn w:val="11Trescpisma"/>
    <w:rsid w:val="00257F0E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57F0E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257F0E"/>
    <w:pPr>
      <w:ind w:firstLine="708"/>
      <w:jc w:val="both"/>
    </w:pPr>
    <w:rPr>
      <w:rFonts w:ascii="Verdana" w:hAnsi="Verdana"/>
      <w:sz w:val="22"/>
    </w:rPr>
  </w:style>
  <w:style w:type="paragraph" w:styleId="Lista">
    <w:name w:val="List"/>
    <w:basedOn w:val="Normalny"/>
    <w:semiHidden/>
    <w:rsid w:val="00257F0E"/>
    <w:pPr>
      <w:ind w:left="283" w:hanging="283"/>
    </w:pPr>
    <w:rPr>
      <w:sz w:val="20"/>
      <w:szCs w:val="20"/>
    </w:rPr>
  </w:style>
  <w:style w:type="paragraph" w:styleId="Tekstpodstawowywcity3">
    <w:name w:val="Body Text Indent 3"/>
    <w:basedOn w:val="Normalny"/>
    <w:semiHidden/>
    <w:rsid w:val="00257F0E"/>
    <w:pPr>
      <w:ind w:left="-426"/>
      <w:jc w:val="both"/>
    </w:pPr>
    <w:rPr>
      <w:rFonts w:ascii="Bookman Old Style" w:hAnsi="Bookman Old Style"/>
      <w:sz w:val="20"/>
      <w:szCs w:val="20"/>
    </w:rPr>
  </w:style>
  <w:style w:type="paragraph" w:styleId="Nagwek">
    <w:name w:val="header"/>
    <w:basedOn w:val="Normalny"/>
    <w:semiHidden/>
    <w:rsid w:val="00257F0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57F0E"/>
    <w:rPr>
      <w:color w:val="0000FF"/>
      <w:u w:val="single"/>
    </w:rPr>
  </w:style>
  <w:style w:type="paragraph" w:styleId="Tekstprzypisudolnego">
    <w:name w:val="footnote text"/>
    <w:basedOn w:val="Normalny"/>
    <w:semiHidden/>
    <w:rsid w:val="00257F0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57F0E"/>
    <w:rPr>
      <w:vertAlign w:val="superscript"/>
    </w:rPr>
  </w:style>
  <w:style w:type="paragraph" w:styleId="HTML-wstpniesformatowany">
    <w:name w:val="HTML Preformatted"/>
    <w:basedOn w:val="Normalny"/>
    <w:semiHidden/>
    <w:rsid w:val="00257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2">
    <w:name w:val="Body Text Indent 2"/>
    <w:basedOn w:val="Normalny"/>
    <w:semiHidden/>
    <w:rsid w:val="00257F0E"/>
    <w:pPr>
      <w:spacing w:line="360" w:lineRule="auto"/>
      <w:ind w:firstLine="360"/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6940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wjask.UMWROC\Pulpit\szablony%20WLW\WOP_%5bSekretarz%20Miasta%5d_%5bWOP-Wydzial%20Organizacyjny%20i%20Prawny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WOP_[Sekretarz Miasta]_[WOP-Wydzial Organizacyjny i Prawny]</Template>
  <TotalTime>3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Petycja</vt:lpstr>
    </vt:vector>
  </TitlesOfParts>
  <Company>UMWrocław</Company>
  <LinksUpToDate>false</LinksUpToDate>
  <CharactersWithSpaces>3823</CharactersWithSpaces>
  <SharedDoc>false</SharedDoc>
  <HLinks>
    <vt:vector size="12" baseType="variant">
      <vt:variant>
        <vt:i4>4390929</vt:i4>
      </vt:variant>
      <vt:variant>
        <vt:i4>2046</vt:i4>
      </vt:variant>
      <vt:variant>
        <vt:i4>1025</vt:i4>
      </vt:variant>
      <vt:variant>
        <vt:i4>1</vt:i4>
      </vt:variant>
      <vt:variant>
        <vt:lpwstr>[Sekretarz Miasta]</vt:lpwstr>
      </vt:variant>
      <vt:variant>
        <vt:lpwstr/>
      </vt:variant>
      <vt:variant>
        <vt:i4>5832808</vt:i4>
      </vt:variant>
      <vt:variant>
        <vt:i4>-1</vt:i4>
      </vt:variant>
      <vt:variant>
        <vt:i4>2049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Petycja</dc:title>
  <dc:creator>Koczapska Agnieszka</dc:creator>
  <cp:lastModifiedBy>Patrycja Przybylska</cp:lastModifiedBy>
  <cp:revision>3</cp:revision>
  <cp:lastPrinted>2023-05-11T11:16:00Z</cp:lastPrinted>
  <dcterms:created xsi:type="dcterms:W3CDTF">2023-05-16T13:35:00Z</dcterms:created>
  <dcterms:modified xsi:type="dcterms:W3CDTF">2023-05-16T13:37:00Z</dcterms:modified>
</cp:coreProperties>
</file>