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4E70C3" w:rsidRDefault="004E70C3" w:rsidP="004E70C3">
      <w:pPr>
        <w:spacing w:line="288" w:lineRule="auto"/>
        <w:jc w:val="left"/>
        <w:rPr>
          <w:rFonts w:ascii="Verdana" w:hAnsi="Verdana"/>
          <w:caps/>
          <w:sz w:val="20"/>
          <w:szCs w:val="20"/>
        </w:rPr>
      </w:pPr>
      <w:r>
        <w:rPr>
          <w:rFonts w:ascii="Verdana" w:hAnsi="Verdana"/>
          <w:caps/>
          <w:sz w:val="20"/>
          <w:szCs w:val="20"/>
        </w:rPr>
        <w:t xml:space="preserve">Uchwała Nr LXIII/1631/22 </w:t>
      </w:r>
      <w:r w:rsidR="003B201F" w:rsidRPr="004E70C3">
        <w:rPr>
          <w:rFonts w:ascii="Verdana" w:hAnsi="Verdana"/>
          <w:caps/>
          <w:sz w:val="20"/>
          <w:szCs w:val="20"/>
        </w:rPr>
        <w:t>Rady Miejskiej Wrocławia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aps/>
          <w:sz w:val="20"/>
          <w:szCs w:val="20"/>
        </w:rPr>
      </w:pPr>
      <w:r w:rsidRPr="004E70C3">
        <w:rPr>
          <w:rFonts w:ascii="Verdana" w:hAnsi="Verdana"/>
          <w:sz w:val="20"/>
          <w:szCs w:val="20"/>
        </w:rPr>
        <w:t>z dnia 22 grudnia 2022 r.</w:t>
      </w:r>
    </w:p>
    <w:p w:rsidR="00A77B3E" w:rsidRPr="004E70C3" w:rsidRDefault="003B201F" w:rsidP="004E70C3">
      <w:pPr>
        <w:keepNext/>
        <w:spacing w:line="288" w:lineRule="auto"/>
        <w:jc w:val="left"/>
        <w:rPr>
          <w:rFonts w:ascii="Verdana" w:hAnsi="Verdana"/>
          <w:sz w:val="20"/>
          <w:szCs w:val="20"/>
        </w:rPr>
      </w:pPr>
      <w:r w:rsidRPr="004E70C3">
        <w:rPr>
          <w:rFonts w:ascii="Verdana" w:hAnsi="Verdana"/>
          <w:sz w:val="20"/>
          <w:szCs w:val="20"/>
        </w:rPr>
        <w:t>w sprawie metod ustalenia opłaty za gosp</w:t>
      </w:r>
      <w:r w:rsidR="004E70C3">
        <w:rPr>
          <w:rFonts w:ascii="Verdana" w:hAnsi="Verdana"/>
          <w:sz w:val="20"/>
          <w:szCs w:val="20"/>
        </w:rPr>
        <w:t xml:space="preserve">odarowanie odpadami komunalnymi i </w:t>
      </w:r>
      <w:r w:rsidRPr="004E70C3">
        <w:rPr>
          <w:rFonts w:ascii="Verdana" w:hAnsi="Verdana"/>
          <w:sz w:val="20"/>
          <w:szCs w:val="20"/>
        </w:rPr>
        <w:t>stawek tej opłaty</w:t>
      </w:r>
    </w:p>
    <w:p w:rsidR="00A77B3E" w:rsidRPr="004E70C3" w:rsidRDefault="004E70C3" w:rsidP="004E70C3">
      <w:pPr>
        <w:keepLines/>
        <w:spacing w:line="288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art. 18 ustęp</w:t>
      </w:r>
      <w:r w:rsidR="003B201F" w:rsidRPr="004E70C3">
        <w:rPr>
          <w:rFonts w:ascii="Verdana" w:hAnsi="Verdana"/>
          <w:sz w:val="20"/>
          <w:szCs w:val="20"/>
        </w:rPr>
        <w:t xml:space="preserve"> 2 pkt 15 ustawy z dnia 8 marca 1990 r. o samorządzie gminnym </w:t>
      </w:r>
      <w:r>
        <w:rPr>
          <w:rFonts w:ascii="Verdana" w:hAnsi="Verdana"/>
          <w:sz w:val="20"/>
          <w:szCs w:val="20"/>
        </w:rPr>
        <w:t>(Dziennik Ustaw z 2022 r. pozycja</w:t>
      </w:r>
      <w:r w:rsidR="003B201F" w:rsidRPr="004E70C3">
        <w:rPr>
          <w:rFonts w:ascii="Verdana" w:hAnsi="Verdana"/>
          <w:sz w:val="20"/>
          <w:szCs w:val="20"/>
        </w:rPr>
        <w:t> 559, 583, 1005, 1079 </w:t>
      </w:r>
      <w:r>
        <w:rPr>
          <w:rFonts w:ascii="Verdana" w:hAnsi="Verdana"/>
          <w:sz w:val="20"/>
          <w:szCs w:val="20"/>
        </w:rPr>
        <w:t>i 1561) w związku z art. 6k ustęp 1 pkt 1 i 2, ustęp 2a pkt 1 i 5, ustęp</w:t>
      </w:r>
      <w:r w:rsidR="003B201F" w:rsidRPr="004E70C3">
        <w:rPr>
          <w:rFonts w:ascii="Verdana" w:hAnsi="Verdana"/>
          <w:sz w:val="20"/>
          <w:szCs w:val="20"/>
        </w:rPr>
        <w:t> 3 i 4a ustawy z dnia 13 września 1996 r. o utrzymaniu czy</w:t>
      </w:r>
      <w:r>
        <w:rPr>
          <w:rFonts w:ascii="Verdana" w:hAnsi="Verdana"/>
          <w:sz w:val="20"/>
          <w:szCs w:val="20"/>
        </w:rPr>
        <w:t>stości i porządku w gminach (Dziennik Ustaw z 2022 r. pozycja</w:t>
      </w:r>
      <w:r w:rsidR="003B201F" w:rsidRPr="004E70C3">
        <w:rPr>
          <w:rFonts w:ascii="Verdana" w:hAnsi="Verdana"/>
          <w:sz w:val="20"/>
          <w:szCs w:val="20"/>
        </w:rPr>
        <w:t> 2519) Rada Miejska Wrocławia uchwa</w:t>
      </w:r>
      <w:r w:rsidR="003B201F" w:rsidRPr="004E70C3">
        <w:rPr>
          <w:rFonts w:ascii="Verdana" w:hAnsi="Verdana"/>
          <w:sz w:val="20"/>
          <w:szCs w:val="20"/>
        </w:rPr>
        <w:t>la, co następuje:</w:t>
      </w:r>
    </w:p>
    <w:p w:rsidR="00A77B3E" w:rsidRPr="004E70C3" w:rsidRDefault="003B201F" w:rsidP="004E70C3">
      <w:pPr>
        <w:keepLines/>
        <w:spacing w:line="288" w:lineRule="auto"/>
        <w:jc w:val="left"/>
        <w:rPr>
          <w:rFonts w:ascii="Verdana" w:hAnsi="Verdana"/>
          <w:sz w:val="20"/>
          <w:szCs w:val="20"/>
        </w:rPr>
      </w:pPr>
      <w:r w:rsidRPr="004E70C3">
        <w:rPr>
          <w:rFonts w:ascii="Verdana" w:hAnsi="Verdana"/>
          <w:sz w:val="20"/>
          <w:szCs w:val="20"/>
        </w:rPr>
        <w:t>§ 1. </w:t>
      </w:r>
      <w:r w:rsidRPr="004E70C3">
        <w:rPr>
          <w:rFonts w:ascii="Verdana" w:hAnsi="Verdana"/>
          <w:sz w:val="20"/>
          <w:szCs w:val="20"/>
        </w:rPr>
        <w:t>Opłata za gospodarowanie odpadami komunalnymi dla nieruchomości, na których zamieszkują mieszkańcy stanowi iloczyn liczby mieszkańców zamieszkujących daną nieruchomość oraz stawki opłaty za gospodarowanie odpadami komunalnymi określo</w:t>
      </w:r>
      <w:r w:rsidRPr="004E70C3">
        <w:rPr>
          <w:rFonts w:ascii="Verdana" w:hAnsi="Verdana"/>
          <w:sz w:val="20"/>
          <w:szCs w:val="20"/>
        </w:rPr>
        <w:t>nej w § 2.</w:t>
      </w:r>
    </w:p>
    <w:p w:rsidR="00A77B3E" w:rsidRPr="004E70C3" w:rsidRDefault="003B201F" w:rsidP="004E70C3">
      <w:pPr>
        <w:keepLines/>
        <w:spacing w:line="288" w:lineRule="auto"/>
        <w:jc w:val="left"/>
        <w:rPr>
          <w:rFonts w:ascii="Verdana" w:hAnsi="Verdana"/>
          <w:sz w:val="20"/>
          <w:szCs w:val="20"/>
        </w:rPr>
      </w:pPr>
      <w:r w:rsidRPr="004E70C3">
        <w:rPr>
          <w:rFonts w:ascii="Verdana" w:hAnsi="Verdana"/>
          <w:sz w:val="20"/>
          <w:szCs w:val="20"/>
        </w:rPr>
        <w:t>§ 2. </w:t>
      </w:r>
      <w:r w:rsidRPr="004E70C3">
        <w:rPr>
          <w:rFonts w:ascii="Verdana" w:hAnsi="Verdana"/>
          <w:sz w:val="20"/>
          <w:szCs w:val="20"/>
        </w:rPr>
        <w:t>Stawka opłaty za gospodarowanie odpadami komunalnymi, które są zbierane i odbierane w sposób selektywny wynosi 41,24 za każdą osobę zamieszkującą daną nieruchomość.</w:t>
      </w:r>
    </w:p>
    <w:p w:rsidR="00A77B3E" w:rsidRPr="004E70C3" w:rsidRDefault="003B201F" w:rsidP="004E70C3">
      <w:pPr>
        <w:keepLines/>
        <w:spacing w:line="288" w:lineRule="auto"/>
        <w:jc w:val="left"/>
        <w:rPr>
          <w:rFonts w:ascii="Verdana" w:hAnsi="Verdana"/>
          <w:sz w:val="20"/>
          <w:szCs w:val="20"/>
        </w:rPr>
      </w:pPr>
      <w:r w:rsidRPr="004E70C3">
        <w:rPr>
          <w:rFonts w:ascii="Verdana" w:hAnsi="Verdana"/>
          <w:sz w:val="20"/>
          <w:szCs w:val="20"/>
        </w:rPr>
        <w:t>§ 3. </w:t>
      </w:r>
      <w:r w:rsidRPr="004E70C3">
        <w:rPr>
          <w:rFonts w:ascii="Verdana" w:hAnsi="Verdana"/>
          <w:sz w:val="20"/>
          <w:szCs w:val="20"/>
        </w:rPr>
        <w:t>Jeżeli właściciel nieruchomości nie wypełnia obowiązku zbierania odpad</w:t>
      </w:r>
      <w:r w:rsidRPr="004E70C3">
        <w:rPr>
          <w:rFonts w:ascii="Verdana" w:hAnsi="Verdana"/>
          <w:sz w:val="20"/>
          <w:szCs w:val="20"/>
        </w:rPr>
        <w:t>ów komunalnych w sposób selektywny, stawka podwyższona opłaty za gospodarowanie odpadami komunalnymi wynosi 82,48 zł za każdą osobę zamieszkującą daną nieruchomość.</w:t>
      </w:r>
    </w:p>
    <w:p w:rsidR="00A77B3E" w:rsidRPr="004E70C3" w:rsidRDefault="003B201F" w:rsidP="004E70C3">
      <w:pPr>
        <w:keepLines/>
        <w:spacing w:line="288" w:lineRule="auto"/>
        <w:jc w:val="left"/>
        <w:rPr>
          <w:rFonts w:ascii="Verdana" w:hAnsi="Verdana"/>
          <w:sz w:val="20"/>
          <w:szCs w:val="20"/>
        </w:rPr>
      </w:pPr>
      <w:r w:rsidRPr="004E70C3">
        <w:rPr>
          <w:rFonts w:ascii="Verdana" w:hAnsi="Verdana"/>
          <w:sz w:val="20"/>
          <w:szCs w:val="20"/>
        </w:rPr>
        <w:t>§ 4. </w:t>
      </w:r>
      <w:r w:rsidRPr="004E70C3">
        <w:rPr>
          <w:rFonts w:ascii="Verdana" w:hAnsi="Verdana"/>
          <w:sz w:val="20"/>
          <w:szCs w:val="20"/>
        </w:rPr>
        <w:t>Zwalnia się w części z miesięcznej opłaty za gospodarowanie odpadami komunalnymi właśc</w:t>
      </w:r>
      <w:r w:rsidRPr="004E70C3">
        <w:rPr>
          <w:rFonts w:ascii="Verdana" w:hAnsi="Verdana"/>
          <w:sz w:val="20"/>
          <w:szCs w:val="20"/>
        </w:rPr>
        <w:t>icieli nieruchomości zabudowanych budynkami mieszkalnymi jednorodzinnymi, którzy kompostują bioodpady stanowiące odpady komunalne w kompostowniku przydomowym. W takim przypadku wysokość opłaty wyliczonej w sposób określony w § 2 pomniejsza się o 1,00 zł.</w:t>
      </w:r>
    </w:p>
    <w:p w:rsidR="00A77B3E" w:rsidRPr="004E70C3" w:rsidRDefault="003B201F" w:rsidP="004E70C3">
      <w:pPr>
        <w:keepLines/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§</w:t>
      </w:r>
      <w:r w:rsidRPr="004E70C3">
        <w:rPr>
          <w:rFonts w:ascii="Verdana" w:hAnsi="Verdana"/>
          <w:sz w:val="20"/>
          <w:szCs w:val="20"/>
        </w:rPr>
        <w:t> 5. </w:t>
      </w:r>
      <w:r w:rsidRPr="004E70C3">
        <w:rPr>
          <w:rFonts w:ascii="Verdana" w:hAnsi="Verdana"/>
          <w:sz w:val="20"/>
          <w:szCs w:val="20"/>
        </w:rPr>
        <w:t>1. </w:t>
      </w:r>
      <w:r w:rsidRPr="004E70C3">
        <w:rPr>
          <w:rFonts w:ascii="Verdana" w:hAnsi="Verdana"/>
          <w:sz w:val="20"/>
          <w:szCs w:val="20"/>
        </w:rPr>
        <w:t>Zwalnia się właścicieli nieruchomości z opłaty za gospodarowanie odpadami komunalnymi w części opłaty obliczonej od członków rodziny wielodzietnej, o której mowa w ustawie z dnia 5 grudnia 201</w:t>
      </w:r>
      <w:r w:rsidR="004E70C3">
        <w:rPr>
          <w:rFonts w:ascii="Verdana" w:hAnsi="Verdana"/>
          <w:sz w:val="20"/>
          <w:szCs w:val="20"/>
        </w:rPr>
        <w:t>4 r. o Karcie Dużej Rodziny (Dziennik Ustaw z 2021 r. pozycja</w:t>
      </w:r>
      <w:r w:rsidRPr="004E70C3">
        <w:rPr>
          <w:rFonts w:ascii="Verdana" w:hAnsi="Verdana"/>
          <w:sz w:val="20"/>
          <w:szCs w:val="20"/>
        </w:rPr>
        <w:t> 1744 o</w:t>
      </w:r>
      <w:r w:rsidR="004E70C3">
        <w:rPr>
          <w:rFonts w:ascii="Verdana" w:hAnsi="Verdana"/>
          <w:sz w:val="20"/>
          <w:szCs w:val="20"/>
        </w:rPr>
        <w:t>raz z 2022 r. pozycja</w:t>
      </w:r>
      <w:r w:rsidRPr="004E70C3">
        <w:rPr>
          <w:rFonts w:ascii="Verdana" w:hAnsi="Verdana"/>
          <w:sz w:val="20"/>
          <w:szCs w:val="20"/>
        </w:rPr>
        <w:t> 2140).</w:t>
      </w:r>
    </w:p>
    <w:p w:rsidR="00A77B3E" w:rsidRPr="004E70C3" w:rsidRDefault="003B201F" w:rsidP="004E70C3">
      <w:pPr>
        <w:keepLines/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2. </w:t>
      </w:r>
      <w:r w:rsidR="004E70C3">
        <w:rPr>
          <w:rFonts w:ascii="Verdana" w:hAnsi="Verdana"/>
          <w:color w:val="000000"/>
          <w:sz w:val="20"/>
          <w:szCs w:val="20"/>
          <w:u w:color="000000"/>
        </w:rPr>
        <w:t>Zwolnienie, o którym mowa w ustępie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 1, ustala się w części stanowiącej 40% opłaty ustalonej w sposób określony w § 2. Zwolnienie przysługuje, gdy wysokość opłaty przypadającej na rodzinę wielodzietną  przekracza kwotę 164,96 zł.</w:t>
      </w:r>
    </w:p>
    <w:p w:rsidR="00A77B3E" w:rsidRPr="004E70C3" w:rsidRDefault="003B201F" w:rsidP="004E70C3">
      <w:pPr>
        <w:keepLines/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§</w:t>
      </w:r>
      <w:r w:rsidRPr="004E70C3">
        <w:rPr>
          <w:rFonts w:ascii="Verdana" w:hAnsi="Verdana"/>
          <w:sz w:val="20"/>
          <w:szCs w:val="20"/>
        </w:rPr>
        <w:t> 6.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Stawka opłaty za gospodarowanie odpadami komunalnymi dla nieruchomości, na których nie zamieszkują mieszkańcy, a powstają odpady komunalne, które są zbierane i odbierane w sposób selektywny wynosi za: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1)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worek o pojemności 80 litrów –  13,33 zł;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ab/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2)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wo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rek  o pojemności   120 litrów –  20,00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3)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 0,06 m³  –  10,00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4)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 0,08 m³  –  13,33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5)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 0,12 m³  –  20,00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6)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 0,24 m³  –  40,00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7)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pojemności  0,36 m³  –  60,00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8)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 0,66 m³  –  109,99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9)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 1,10 m³  –  183,32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10)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 7,00 m³  – 1166,59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11)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 10,00 m³ –1666,56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12)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 xml:space="preserve">  16,00 m³ – 2666,50 zł.</w:t>
      </w:r>
    </w:p>
    <w:p w:rsidR="00A77B3E" w:rsidRPr="004E70C3" w:rsidRDefault="003B201F" w:rsidP="004E70C3">
      <w:pPr>
        <w:keepLines/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§ 7.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Jeżeli właściciel nieruchomości, na której nie zamieszkują mieszkańcy, a powstają odpady komunalne, nie wypełnia obowiązku zbierania odpadów komunalnych w sposób selektywny, stawka podwyższona opłaty za gospodarowanie odpadami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 xml:space="preserve"> komunalnymi wynosi za: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1)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worek o pojemności 80 litrów – 26,66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2)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worek o pojemności 120 litrów – 40,00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3)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0,06 m³ – 20,00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lastRenderedPageBreak/>
        <w:t>4)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0,08 m³ – 26,66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5)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0,12 m³ – 40,00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6)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nik o pojemności 0,24 m³ – 80,00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7)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0,36 m³ – 120,00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8)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0,66 m³ – 219,98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9)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1,10 m³ – 366,64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10)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7,00 m³ – 2333,18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11)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10,00 m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³ – 3333,12 zł;</w:t>
      </w:r>
    </w:p>
    <w:p w:rsidR="00A77B3E" w:rsidRPr="004E70C3" w:rsidRDefault="003B201F" w:rsidP="004E70C3">
      <w:pPr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12)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pojemnik o pojemności 16,00 m³ – 5333,00 zł.</w:t>
      </w:r>
    </w:p>
    <w:p w:rsidR="00A77B3E" w:rsidRPr="004E70C3" w:rsidRDefault="003B201F" w:rsidP="004E70C3">
      <w:pPr>
        <w:keepLines/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§ 8.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Traci moc uchwała nr LII/1383/22 Rady Miejskiej Wrocławia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 xml:space="preserve"> z dnia 28 kwietnia 2022 r. w sp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rawie metod ustalenia opłaty za gospodarowanie odpadami komu</w:t>
      </w:r>
      <w:r w:rsidR="004E70C3">
        <w:rPr>
          <w:rFonts w:ascii="Verdana" w:hAnsi="Verdana"/>
          <w:color w:val="000000"/>
          <w:sz w:val="20"/>
          <w:szCs w:val="20"/>
          <w:u w:color="000000"/>
        </w:rPr>
        <w:t>nalnymi i stawek tej opłaty (Dziennik Urzędowy Województwa Dolnośląskie pozycja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 2565).</w:t>
      </w:r>
    </w:p>
    <w:p w:rsidR="00A77B3E" w:rsidRPr="004E70C3" w:rsidRDefault="003B201F" w:rsidP="004E70C3">
      <w:pPr>
        <w:keepLines/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§ 9. </w:t>
      </w:r>
      <w:r w:rsidRPr="004E70C3">
        <w:rPr>
          <w:rFonts w:ascii="Verdana" w:hAnsi="Verdana"/>
          <w:sz w:val="20"/>
          <w:szCs w:val="20"/>
        </w:rPr>
        <w:t>1. 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 xml:space="preserve">Wykonanie uchwały powierza się  Prezydentowi Wrocławia. </w:t>
      </w:r>
    </w:p>
    <w:p w:rsidR="00A77B3E" w:rsidRPr="004E70C3" w:rsidRDefault="003B201F" w:rsidP="004E70C3">
      <w:pPr>
        <w:keepLines/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2. 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Prezydent Wrocławia przekaże uchwałę do ogłoszenia w Dzienniku Urzędowym Województwa Dolnośląskiego.</w:t>
      </w:r>
    </w:p>
    <w:p w:rsidR="004E70C3" w:rsidRDefault="003B201F" w:rsidP="004E70C3">
      <w:pPr>
        <w:keepNext/>
        <w:keepLines/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sz w:val="20"/>
          <w:szCs w:val="20"/>
        </w:rPr>
        <w:t>§ 10. </w:t>
      </w:r>
      <w:r w:rsidRPr="004E70C3">
        <w:rPr>
          <w:rFonts w:ascii="Verdana" w:hAnsi="Verdana"/>
          <w:color w:val="000000"/>
          <w:sz w:val="20"/>
          <w:szCs w:val="20"/>
          <w:u w:color="000000"/>
        </w:rPr>
        <w:t>Uchwała wchodzi w życie z dniem 1 lutego 2023 r.</w:t>
      </w:r>
    </w:p>
    <w:p w:rsidR="004E70C3" w:rsidRDefault="004E70C3" w:rsidP="004E70C3">
      <w:pPr>
        <w:keepNext/>
        <w:keepLines/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</w:p>
    <w:p w:rsidR="00A77B3E" w:rsidRDefault="004E70C3" w:rsidP="004E70C3">
      <w:pPr>
        <w:keepNext/>
        <w:keepLines/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>Dokument podpisał</w:t>
      </w:r>
    </w:p>
    <w:p w:rsidR="004E70C3" w:rsidRDefault="004E70C3" w:rsidP="004E70C3">
      <w:pPr>
        <w:keepNext/>
        <w:keepLines/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>Sergiusz Kmiecik</w:t>
      </w:r>
    </w:p>
    <w:p w:rsidR="004E70C3" w:rsidRPr="004E70C3" w:rsidRDefault="004E70C3" w:rsidP="004E70C3">
      <w:pPr>
        <w:keepNext/>
        <w:keepLines/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>Przewodniczący Rady Miejskiej Wrocławia</w:t>
      </w:r>
    </w:p>
    <w:p w:rsidR="00A77B3E" w:rsidRPr="004E70C3" w:rsidRDefault="003B201F" w:rsidP="004E70C3">
      <w:pPr>
        <w:keepNext/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4E70C3">
        <w:rPr>
          <w:rFonts w:ascii="Verdana" w:hAnsi="Verdana"/>
          <w:color w:val="000000"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636863" w:rsidRPr="004E70C3">
        <w:tc>
          <w:tcPr>
            <w:tcW w:w="2500" w:type="pct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863" w:rsidRPr="004E70C3" w:rsidRDefault="00636863" w:rsidP="004E70C3">
            <w:pPr>
              <w:keepNext/>
              <w:keepLines/>
              <w:spacing w:line="288" w:lineRule="auto"/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863" w:rsidRPr="004E70C3" w:rsidRDefault="00636863" w:rsidP="004E70C3">
            <w:pPr>
              <w:keepNext/>
              <w:keepLines/>
              <w:spacing w:line="288" w:lineRule="auto"/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A77B3E" w:rsidRPr="004E70C3" w:rsidRDefault="00A77B3E" w:rsidP="004E70C3">
      <w:pPr>
        <w:keepNext/>
        <w:spacing w:line="288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</w:p>
    <w:sectPr w:rsidR="00A77B3E" w:rsidRPr="004E70C3" w:rsidSect="00636863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01F" w:rsidRDefault="003B201F" w:rsidP="00636863">
      <w:r>
        <w:separator/>
      </w:r>
    </w:p>
  </w:endnote>
  <w:endnote w:type="continuationSeparator" w:id="1">
    <w:p w:rsidR="003B201F" w:rsidRDefault="003B201F" w:rsidP="00636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93"/>
      <w:gridCol w:w="3305"/>
    </w:tblGrid>
    <w:tr w:rsidR="0063686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6863" w:rsidRDefault="003B201F">
          <w:pPr>
            <w:jc w:val="left"/>
            <w:rPr>
              <w:sz w:val="18"/>
            </w:rPr>
          </w:pPr>
          <w:r w:rsidRPr="004E70C3">
            <w:rPr>
              <w:sz w:val="18"/>
              <w:lang w:val="en-US"/>
            </w:rPr>
            <w:t>Id: 9EDF6B4C-B8ED-4834-AD96-0861CB1AA208.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6863" w:rsidRDefault="003B201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3686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A63F0">
            <w:rPr>
              <w:sz w:val="18"/>
            </w:rPr>
            <w:fldChar w:fldCharType="separate"/>
          </w:r>
          <w:r w:rsidR="004E70C3">
            <w:rPr>
              <w:noProof/>
              <w:sz w:val="18"/>
            </w:rPr>
            <w:t>2</w:t>
          </w:r>
          <w:r w:rsidR="00636863">
            <w:rPr>
              <w:sz w:val="18"/>
            </w:rPr>
            <w:fldChar w:fldCharType="end"/>
          </w:r>
        </w:p>
      </w:tc>
    </w:tr>
  </w:tbl>
  <w:p w:rsidR="00636863" w:rsidRDefault="0063686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01F" w:rsidRDefault="003B201F" w:rsidP="00636863">
      <w:r>
        <w:separator/>
      </w:r>
    </w:p>
  </w:footnote>
  <w:footnote w:type="continuationSeparator" w:id="1">
    <w:p w:rsidR="003B201F" w:rsidRDefault="003B201F" w:rsidP="006368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B201F"/>
    <w:rsid w:val="004E70C3"/>
    <w:rsid w:val="00636863"/>
    <w:rsid w:val="009A63F0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6863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Wrocławia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LXIII/1631/22 z dnia 22 grudnia 2022 r.</dc:title>
  <dc:subject>w sprawie metod ustalenia opłaty za gospodarowanie odpadami komunalnymi
i^stawek tej opłaty</dc:subject>
  <dc:creator>ummalu11</dc:creator>
  <cp:lastModifiedBy>Patrycja Przybylska</cp:lastModifiedBy>
  <cp:revision>3</cp:revision>
  <dcterms:created xsi:type="dcterms:W3CDTF">2023-04-04T07:43:00Z</dcterms:created>
  <dcterms:modified xsi:type="dcterms:W3CDTF">2023-04-04T07:49:00Z</dcterms:modified>
  <cp:category>Akt prawny</cp:category>
</cp:coreProperties>
</file>