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42" w:rsidRDefault="00C14C64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</w:p>
    <w:p w:rsidR="00AA0133" w:rsidRPr="00AA0133" w:rsidRDefault="00AA0133" w:rsidP="00AA0133">
      <w:pPr>
        <w:rPr>
          <w:lang w:eastAsia="pl-PL"/>
        </w:rPr>
      </w:pPr>
    </w:p>
    <w:p w:rsidR="00394B42" w:rsidRPr="00E71DBB" w:rsidRDefault="00AA0133" w:rsidP="00E71DB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>podstawie Zarządzenia nr 5740/21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:rsidR="0057410F" w:rsidRDefault="008D73B6" w:rsidP="0057410F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z dnia 23 lipca 2021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:rsidR="00394B42" w:rsidRPr="00E71DBB" w:rsidRDefault="00394B42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:rsidR="00394B42" w:rsidRPr="00E71DBB" w:rsidRDefault="00394B42" w:rsidP="00E71DBB">
      <w:pPr>
        <w:rPr>
          <w:rFonts w:ascii="Verdana" w:hAnsi="Verdana"/>
          <w:bCs/>
          <w:sz w:val="22"/>
          <w:szCs w:val="22"/>
        </w:rPr>
      </w:pPr>
    </w:p>
    <w:p w:rsidR="00394B42" w:rsidRPr="00A25391" w:rsidRDefault="00394B42" w:rsidP="00E71DBB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058"/>
        <w:gridCol w:w="4961"/>
        <w:gridCol w:w="3161"/>
      </w:tblGrid>
      <w:tr w:rsidR="00394B42" w:rsidRPr="002C3516" w:rsidTr="00AA0133">
        <w:trPr>
          <w:trHeight w:val="440"/>
        </w:trPr>
        <w:tc>
          <w:tcPr>
            <w:tcW w:w="540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4961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3161" w:type="dxa"/>
            <w:vAlign w:val="center"/>
          </w:tcPr>
          <w:p w:rsidR="00394B42" w:rsidRPr="002C3516" w:rsidRDefault="00394B42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394B42" w:rsidRPr="002C3516" w:rsidTr="00AA0133">
        <w:trPr>
          <w:trHeight w:val="680"/>
        </w:trPr>
        <w:tc>
          <w:tcPr>
            <w:tcW w:w="540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058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961" w:type="dxa"/>
            <w:vAlign w:val="center"/>
          </w:tcPr>
          <w:p w:rsidR="00394B42" w:rsidRP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ul. Bolesława Krzywoustego u zbiegu </w:t>
            </w:r>
          </w:p>
          <w:p w:rsid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Bora-Komorowskiego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94B42" w:rsidRPr="002C3516" w:rsidRDefault="00402D3B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:rsidTr="00AA0133">
        <w:trPr>
          <w:trHeight w:val="680"/>
        </w:trPr>
        <w:tc>
          <w:tcPr>
            <w:tcW w:w="540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058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961" w:type="dxa"/>
            <w:vAlign w:val="center"/>
          </w:tcPr>
          <w:p w:rsidR="00E22A15" w:rsidRP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Skarbowców róg ul. Sowiej</w:t>
            </w:r>
          </w:p>
          <w:p w:rsidR="00394B42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wewnętrzna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161" w:type="dxa"/>
            <w:vAlign w:val="center"/>
          </w:tcPr>
          <w:p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:rsidTr="00AA0133">
        <w:trPr>
          <w:trHeight w:val="680"/>
        </w:trPr>
        <w:tc>
          <w:tcPr>
            <w:tcW w:w="540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058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961" w:type="dxa"/>
            <w:vAlign w:val="center"/>
          </w:tcPr>
          <w:p w:rsidR="00E22A15" w:rsidRP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Południowo – wschodnia część pl. Bohaterów Getta – ściana szczytowa budynku przy ul. Szajnochy nr 7-9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94B42" w:rsidRPr="002C3516" w:rsidRDefault="00402D3B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:rsidTr="00AA0133">
        <w:trPr>
          <w:trHeight w:val="680"/>
        </w:trPr>
        <w:tc>
          <w:tcPr>
            <w:tcW w:w="540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058" w:type="dxa"/>
            <w:vAlign w:val="center"/>
          </w:tcPr>
          <w:p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961" w:type="dxa"/>
            <w:vAlign w:val="center"/>
          </w:tcPr>
          <w:p w:rsidR="00394B42" w:rsidRP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Ściany szczytowe budynków przy ulicach  Kazimierza Wielkiego nr 9 i  Ruskiej nr 51</w:t>
            </w:r>
            <w:r w:rsidR="002C35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402D3B"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02D3B"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AA0133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Zachodnia strona ul. Świdnickiej na odcinku pomiędzy ulicą P</w:t>
            </w:r>
            <w:r w:rsidR="00DB604C" w:rsidRPr="002C3516">
              <w:rPr>
                <w:rFonts w:ascii="Verdana" w:hAnsi="Verdana"/>
                <w:sz w:val="20"/>
                <w:szCs w:val="20"/>
              </w:rPr>
              <w:t>odwale i Promenadą Staromiejską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402D3B"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02D3B"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EE7C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AA0133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Zachodnia strona ul. Kuźniczej na odcinku pomiędzy</w:t>
            </w:r>
            <w:r w:rsidR="00DB604C" w:rsidRPr="002C3516">
              <w:rPr>
                <w:rFonts w:ascii="Verdana" w:hAnsi="Verdana"/>
                <w:sz w:val="20"/>
                <w:szCs w:val="20"/>
              </w:rPr>
              <w:t xml:space="preserve"> ulicami Nożowniczą i Kotlarską</w:t>
            </w:r>
          </w:p>
          <w:p w:rsidR="00E22A15" w:rsidRPr="002C3516" w:rsidRDefault="00E22A15" w:rsidP="00AA0133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wewnętrzna)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EE7C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pl. Kościuszki – północno – wschodnia część skweru wzdłuż ulicy Świdnickiej po stronie Renomy</w:t>
            </w:r>
            <w:r w:rsidR="00E22A15" w:rsidRPr="002C3516">
              <w:rPr>
                <w:rFonts w:ascii="Verdana" w:hAnsi="Verdana"/>
                <w:sz w:val="20"/>
                <w:szCs w:val="20"/>
              </w:rPr>
              <w:t xml:space="preserve"> (ZZM*)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Średzka – naprzeciwko DK „ZAMEK”</w:t>
            </w:r>
          </w:p>
          <w:p w:rsidR="00E22A15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(GMW*)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402D3B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Trzebnicka 68 róg ul. Kraszewskiego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402D3B"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02D3B"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10.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4961" w:type="dxa"/>
            <w:vAlign w:val="center"/>
          </w:tcPr>
          <w:p w:rsidR="002C3516" w:rsidRDefault="00EE7C88" w:rsidP="00402D3B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Polarna</w:t>
            </w:r>
            <w:r w:rsidR="00E22A15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E7C88" w:rsidRPr="002C3516" w:rsidRDefault="00E22A15" w:rsidP="00402D3B">
            <w:pPr>
              <w:pStyle w:val="NormalnyWeb"/>
              <w:spacing w:before="0" w:beforeAutospacing="0" w:after="0" w:afterAutospacing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11.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4961" w:type="dxa"/>
            <w:vAlign w:val="center"/>
          </w:tcPr>
          <w:p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pl. Św. Macieja róg ul. Paulińskiej</w:t>
            </w:r>
          </w:p>
          <w:p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12.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4961" w:type="dxa"/>
            <w:vAlign w:val="center"/>
          </w:tcPr>
          <w:p w:rsidR="00E22A15" w:rsidRPr="002C3516" w:rsidRDefault="00EE7C88" w:rsidP="00AA01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róg</w:t>
            </w:r>
            <w:r w:rsidR="00AA0133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Nabycińskiej</w:t>
            </w:r>
            <w:proofErr w:type="spellEnd"/>
          </w:p>
          <w:p w:rsidR="00EE7C88" w:rsidRPr="002C3516" w:rsidRDefault="00E22A15" w:rsidP="00AA01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13.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4961" w:type="dxa"/>
            <w:vAlign w:val="center"/>
          </w:tcPr>
          <w:p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Zakładowa 5</w:t>
            </w:r>
          </w:p>
          <w:p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14.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4961" w:type="dxa"/>
            <w:vAlign w:val="center"/>
          </w:tcPr>
          <w:p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– od ul. Rybackiej, obok kładki pieszych</w:t>
            </w:r>
            <w:r w:rsidR="00E22A15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4961" w:type="dxa"/>
            <w:vAlign w:val="center"/>
          </w:tcPr>
          <w:p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Zachodnia róg  ul. Słubickiej</w:t>
            </w:r>
          </w:p>
          <w:p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16.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88, 89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64</w:t>
            </w:r>
          </w:p>
          <w:p w:rsidR="00E22A15" w:rsidRPr="002C3516" w:rsidRDefault="00E22A15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17.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90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ul. Pilczycka róg ul. Górniczej </w:t>
            </w:r>
          </w:p>
          <w:p w:rsidR="00E22A15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18.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91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Grabiszyńska nr 240 róg ul. Hallera</w:t>
            </w:r>
          </w:p>
          <w:p w:rsidR="00E22A15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krajowa)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19.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92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Sudecka 90 róg ul. Sztabowej</w:t>
            </w:r>
          </w:p>
          <w:p w:rsidR="00E22A15" w:rsidRPr="002C3516" w:rsidRDefault="00E22A15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20.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93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Kołłątaja 27 róg ul. Kościuszki 52</w:t>
            </w:r>
          </w:p>
          <w:p w:rsidR="00E22A15" w:rsidRPr="002C3516" w:rsidRDefault="00E22A15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21.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94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402D3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Górnickiego róg ul. Prusa – obok Lotto</w:t>
            </w:r>
          </w:p>
          <w:p w:rsidR="00E22A15" w:rsidRPr="002C3516" w:rsidRDefault="00E22A15" w:rsidP="00402D3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22.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EE7C88" w:rsidRPr="002C3516" w:rsidRDefault="00EE7C88" w:rsidP="00402D3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Łokietka róg ul. Drobnera</w:t>
            </w:r>
          </w:p>
          <w:p w:rsidR="00E22A15" w:rsidRPr="002C3516" w:rsidRDefault="00E22A15" w:rsidP="00402D3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23.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96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54783B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Olszewskiego 99 róg</w:t>
            </w:r>
            <w:r w:rsidR="0054783B" w:rsidRPr="002C351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C3516">
              <w:rPr>
                <w:rFonts w:ascii="Verdana" w:hAnsi="Verdana" w:cs="Arial"/>
                <w:sz w:val="20"/>
                <w:szCs w:val="20"/>
              </w:rPr>
              <w:t>ul. Stanisławskiego 1</w:t>
            </w:r>
          </w:p>
          <w:p w:rsidR="00E22A15" w:rsidRPr="002C3516" w:rsidRDefault="00E22A15" w:rsidP="0054783B">
            <w:pPr>
              <w:pStyle w:val="NormalnyWeb"/>
              <w:spacing w:before="0" w:beforeAutospacing="0" w:after="0" w:afterAutospacing="0"/>
              <w:rPr>
                <w:rFonts w:ascii="Verdana" w:eastAsia="Times New Roman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EE7C88" w:rsidRPr="002C3516" w:rsidTr="00AA0133">
        <w:trPr>
          <w:trHeight w:val="680"/>
        </w:trPr>
        <w:tc>
          <w:tcPr>
            <w:tcW w:w="540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24.</w:t>
            </w:r>
          </w:p>
        </w:tc>
        <w:tc>
          <w:tcPr>
            <w:tcW w:w="1058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52</w:t>
            </w:r>
          </w:p>
        </w:tc>
        <w:tc>
          <w:tcPr>
            <w:tcW w:w="4961" w:type="dxa"/>
            <w:vAlign w:val="center"/>
          </w:tcPr>
          <w:p w:rsidR="00EE7C88" w:rsidRPr="002C3516" w:rsidRDefault="00EE7C88" w:rsidP="00AA0133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Kościuszki róg ul. Dworcowej</w:t>
            </w:r>
          </w:p>
          <w:p w:rsidR="00E22A15" w:rsidRPr="002C3516" w:rsidRDefault="00E22A15" w:rsidP="00AA0133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3161" w:type="dxa"/>
            <w:vAlign w:val="center"/>
          </w:tcPr>
          <w:p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</w:tbl>
    <w:p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:rsidR="00394B42" w:rsidRPr="008D73B6" w:rsidRDefault="00394B42" w:rsidP="008D73B6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8D73B6">
        <w:rPr>
          <w:rFonts w:ascii="Verdana" w:hAnsi="Verdana"/>
          <w:b/>
          <w:bCs/>
        </w:rPr>
        <w:t>Losowanie</w:t>
      </w:r>
      <w:r w:rsidRP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314, III piętro)</w:t>
      </w:r>
      <w:r w:rsidRPr="008D73B6">
        <w:rPr>
          <w:rFonts w:ascii="Verdana" w:hAnsi="Verdana"/>
        </w:rPr>
        <w:t xml:space="preserve">  w dniu</w:t>
      </w:r>
      <w:r w:rsidRPr="008D73B6">
        <w:rPr>
          <w:rFonts w:ascii="Verdana" w:hAnsi="Verdana"/>
          <w:bCs/>
        </w:rPr>
        <w:t xml:space="preserve"> </w:t>
      </w:r>
      <w:r w:rsidR="00DD36FB">
        <w:rPr>
          <w:rFonts w:ascii="Verdana" w:hAnsi="Verdana"/>
          <w:b/>
          <w:bCs/>
        </w:rPr>
        <w:t>6.04.2023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(czwartek)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:rsidR="0067773F" w:rsidRPr="00DB604C" w:rsidRDefault="00394B42" w:rsidP="00DB604C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b/>
        </w:rPr>
      </w:pPr>
      <w:r w:rsidRPr="00DB604C">
        <w:rPr>
          <w:rFonts w:ascii="Verdana" w:hAnsi="Verdana"/>
        </w:rPr>
        <w:t xml:space="preserve">Do losowania mogą przystąpić przedsiębiorcy, którzy w terminie do dnia </w:t>
      </w:r>
      <w:r w:rsidR="002C3516" w:rsidRPr="002C3516">
        <w:rPr>
          <w:rFonts w:ascii="Verdana" w:hAnsi="Verdana"/>
          <w:b/>
        </w:rPr>
        <w:t>31</w:t>
      </w:r>
      <w:r w:rsidRPr="002C3516">
        <w:rPr>
          <w:rFonts w:ascii="Verdana" w:hAnsi="Verdana"/>
          <w:b/>
          <w:bCs/>
        </w:rPr>
        <w:t>.0</w:t>
      </w:r>
      <w:r w:rsidR="002C3516" w:rsidRPr="002C3516">
        <w:rPr>
          <w:rFonts w:ascii="Verdana" w:hAnsi="Verdana"/>
          <w:b/>
          <w:bCs/>
        </w:rPr>
        <w:t>3</w:t>
      </w:r>
      <w:r w:rsidRPr="002C3516">
        <w:rPr>
          <w:rFonts w:ascii="Verdana" w:hAnsi="Verdana"/>
          <w:b/>
          <w:bCs/>
        </w:rPr>
        <w:t>.202</w:t>
      </w:r>
      <w:r w:rsidR="002C3516" w:rsidRPr="002C3516">
        <w:rPr>
          <w:rFonts w:ascii="Verdana" w:hAnsi="Verdana"/>
          <w:b/>
          <w:bCs/>
        </w:rPr>
        <w:t>3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E51C4D" w:rsidRPr="00DB604C">
        <w:rPr>
          <w:rFonts w:ascii="Verdana" w:hAnsi="Verdana"/>
          <w:b/>
          <w:bCs/>
        </w:rPr>
        <w:t>piątek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8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 w:rsidR="00DB604C"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Decyduje data wpływu do sekretariatu. </w:t>
      </w:r>
    </w:p>
    <w:p w:rsid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Cs w:val="0"/>
        </w:rPr>
        <w:t>Wniose</w:t>
      </w:r>
      <w:r w:rsidRPr="00895856">
        <w:rPr>
          <w:b w:val="0"/>
          <w:bCs w:val="0"/>
        </w:rPr>
        <w:t xml:space="preserve">k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 xml:space="preserve">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</w:t>
      </w:r>
      <w:r w:rsidRPr="00895856">
        <w:rPr>
          <w:b w:val="0"/>
          <w:bCs w:val="0"/>
        </w:rPr>
        <w:lastRenderedPageBreak/>
        <w:t>informatycznego, podanie adresu e-mail na wniosku zapewnia otrzymanie automatycznej odpowiedzi z sytemu po zakończeniu losowania.</w:t>
      </w:r>
    </w:p>
    <w:p w:rsidR="002C3516" w:rsidRPr="0089585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 w:val="0"/>
        </w:rPr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:rsidR="002C3516" w:rsidRPr="0054070D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54070D">
        <w:rPr>
          <w:b w:val="0"/>
          <w:bCs w:val="0"/>
        </w:rPr>
        <w:t xml:space="preserve">Po upływie terminu, o którym mowa w </w:t>
      </w:r>
      <w:r>
        <w:rPr>
          <w:b w:val="0"/>
          <w:bCs w:val="0"/>
        </w:rPr>
        <w:t>punkcie 3</w:t>
      </w:r>
      <w:r w:rsidRPr="0054070D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:rsidR="00394B42" w:rsidRP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  <w:r w:rsidR="00394B42" w:rsidRPr="002C3516">
        <w:t xml:space="preserve">                                                                                     </w:t>
      </w:r>
    </w:p>
    <w:p w:rsidR="00394B42" w:rsidRPr="008D73B6" w:rsidRDefault="00394B42" w:rsidP="00DB60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:rsidR="00394B42" w:rsidRPr="008D73B6" w:rsidRDefault="00394B42" w:rsidP="008D73B6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lastRenderedPageBreak/>
        <w:t>oświadczenie, że wnioskodawca zapoznał się z regulaminem przeprowadzania losowania;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zapoznaniu się z warunkami do handlu na wybranej do losowania lokalizacji;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(zobowiązanie) o zaopatrzeniu się w ruchome stoisko handlowe  w kolorze czerwonym w dniu rozpoczęcia sprzedaży</w:t>
      </w:r>
      <w:r w:rsidR="0082058F" w:rsidRPr="00C10F8D"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    </w:t>
      </w:r>
    </w:p>
    <w:p w:rsidR="00394B42" w:rsidRPr="006D6D49" w:rsidRDefault="00CA4E29" w:rsidP="00402D3B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i w</w:t>
      </w:r>
      <w:r w:rsidR="00394B42" w:rsidRPr="006D6D49">
        <w:rPr>
          <w:rFonts w:ascii="Verdana" w:eastAsia="Times New Roman" w:hAnsi="Verdana"/>
        </w:rPr>
        <w:t>zór wniosku jest dostępny na stronie internetowej</w:t>
      </w:r>
      <w:r w:rsidR="008B3E3D">
        <w:rPr>
          <w:rFonts w:ascii="Verdana" w:eastAsia="Times New Roman" w:hAnsi="Verdana"/>
        </w:rPr>
        <w:t xml:space="preserve"> </w:t>
      </w:r>
      <w:r w:rsidR="008B3E3D">
        <w:rPr>
          <w:rFonts w:ascii="Verdana" w:hAnsi="Verdana"/>
        </w:rPr>
        <w:t>Urzędu Miejskiego we Wrocławiu</w:t>
      </w:r>
      <w:r w:rsidR="00394B42" w:rsidRPr="006D6D49">
        <w:rPr>
          <w:rFonts w:ascii="Verdana" w:eastAsia="Times New Roman" w:hAnsi="Verdana"/>
        </w:rPr>
        <w:t xml:space="preserve">, tj.: </w:t>
      </w:r>
      <w:hyperlink r:id="rId9" w:history="1">
        <w:r w:rsidR="006D6D49"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6D6D49">
        <w:rPr>
          <w:rFonts w:ascii="Verdana" w:eastAsia="Times New Roman" w:hAnsi="Verdana"/>
          <w:color w:val="3366FF"/>
        </w:rPr>
        <w:t>=</w:t>
      </w:r>
    </w:p>
    <w:p w:rsidR="00394B42" w:rsidRPr="008C07C7" w:rsidRDefault="00394B42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Pr="008D73B6">
        <w:t xml:space="preserve"> w dniach od 15 maja do 30 września 202</w:t>
      </w:r>
      <w:r w:rsidR="002C3516">
        <w:t>3</w:t>
      </w:r>
      <w:r w:rsidRPr="008D73B6">
        <w:rPr>
          <w:b w:val="0"/>
          <w:bCs w:val="0"/>
        </w:rPr>
        <w:t xml:space="preserve"> </w:t>
      </w:r>
      <w:r w:rsidRPr="008D73B6">
        <w:t>r.,</w:t>
      </w:r>
      <w:r w:rsidR="00FE0E71">
        <w:t xml:space="preserve"> </w:t>
      </w:r>
      <w:r w:rsidRPr="008D73B6">
        <w:rPr>
          <w:b w:val="0"/>
          <w:bCs w:val="0"/>
        </w:rPr>
        <w:t>o których mowa w poz. od 1 do 2</w:t>
      </w:r>
      <w:r w:rsidR="007C7856">
        <w:rPr>
          <w:b w:val="0"/>
          <w:bCs w:val="0"/>
        </w:rPr>
        <w:t>4</w:t>
      </w:r>
      <w:r w:rsidRPr="008D73B6">
        <w:rPr>
          <w:b w:val="0"/>
          <w:bCs w:val="0"/>
        </w:rPr>
        <w:t xml:space="preserve"> jest sprzedażą sezonową </w:t>
      </w:r>
      <w:r w:rsidR="008D73B6">
        <w:rPr>
          <w:b w:val="0"/>
          <w:bCs w:val="0"/>
        </w:rPr>
        <w:t xml:space="preserve">owoców </w:t>
      </w:r>
      <w:r w:rsidR="00FE0E71">
        <w:rPr>
          <w:b w:val="0"/>
          <w:bCs w:val="0"/>
        </w:rPr>
        <w:t>(m.in.</w:t>
      </w:r>
      <w:r w:rsidRPr="008D73B6">
        <w:rPr>
          <w:b w:val="0"/>
          <w:bCs w:val="0"/>
        </w:rPr>
        <w:t>: truskawek, czereśni, wiśni, ma</w:t>
      </w:r>
      <w:r w:rsidR="000D4D2A" w:rsidRPr="008D73B6">
        <w:rPr>
          <w:b w:val="0"/>
          <w:bCs w:val="0"/>
        </w:rPr>
        <w:t xml:space="preserve">lin, śliwek). </w:t>
      </w:r>
      <w:r w:rsidR="00BE0CD2" w:rsidRPr="00DB604C">
        <w:rPr>
          <w:b w:val="0"/>
        </w:rPr>
        <w:t>Maksymalna  powierzchnia handlo</w:t>
      </w:r>
      <w:r w:rsidR="007C7856">
        <w:rPr>
          <w:b w:val="0"/>
        </w:rPr>
        <w:t>wa stoiska nie może przekraczać</w:t>
      </w:r>
      <w:r w:rsidR="00C22318">
        <w:rPr>
          <w:b w:val="0"/>
        </w:rPr>
        <w:t xml:space="preserve"> </w:t>
      </w:r>
      <w:r w:rsidR="00BE0CD2" w:rsidRPr="00DB604C">
        <w:rPr>
          <w:b w:val="0"/>
        </w:rPr>
        <w:t xml:space="preserve">10 </w:t>
      </w:r>
      <w:proofErr w:type="spellStart"/>
      <w:r w:rsidR="00BE0CD2" w:rsidRPr="00DB604C">
        <w:rPr>
          <w:b w:val="0"/>
        </w:rPr>
        <w:t>m²</w:t>
      </w:r>
      <w:proofErr w:type="spellEnd"/>
      <w:r w:rsidR="00BE0CD2" w:rsidRPr="00DB604C">
        <w:rPr>
          <w:b w:val="0"/>
        </w:rPr>
        <w:t>.</w:t>
      </w:r>
    </w:p>
    <w:p w:rsidR="008C07C7" w:rsidRPr="008C07C7" w:rsidRDefault="008C07C7" w:rsidP="008C07C7">
      <w:pPr>
        <w:pStyle w:val="Akapitzlist"/>
        <w:spacing w:after="120" w:line="360" w:lineRule="auto"/>
        <w:ind w:left="360"/>
        <w:rPr>
          <w:rFonts w:ascii="Verdana" w:hAnsi="Verdana"/>
        </w:rPr>
      </w:pPr>
      <w:r w:rsidRPr="008C07C7">
        <w:rPr>
          <w:rFonts w:ascii="Verdana" w:hAnsi="Verdana"/>
        </w:rPr>
        <w:t xml:space="preserve">WAŻNE! </w:t>
      </w:r>
      <w:r>
        <w:rPr>
          <w:rFonts w:ascii="Verdana" w:hAnsi="Verdana"/>
        </w:rPr>
        <w:t>Działalność musi być przystosowana</w:t>
      </w:r>
      <w:r w:rsidRPr="008C07C7">
        <w:rPr>
          <w:rFonts w:ascii="Verdana" w:hAnsi="Verdana"/>
        </w:rPr>
        <w:t xml:space="preserve"> do prowadzenia </w:t>
      </w:r>
      <w:r>
        <w:rPr>
          <w:rFonts w:ascii="Verdana" w:hAnsi="Verdana"/>
        </w:rPr>
        <w:t xml:space="preserve">sprzedaży </w:t>
      </w:r>
      <w:r w:rsidR="003604F5">
        <w:rPr>
          <w:rFonts w:ascii="Verdana" w:hAnsi="Verdana"/>
        </w:rPr>
        <w:t xml:space="preserve">detalicznej </w:t>
      </w:r>
      <w:r>
        <w:rPr>
          <w:rFonts w:ascii="Verdana" w:hAnsi="Verdana"/>
        </w:rPr>
        <w:t>żywności na straganach i targowiskach</w:t>
      </w:r>
      <w:r w:rsidRPr="008C07C7">
        <w:rPr>
          <w:rFonts w:ascii="Verdana" w:hAnsi="Verdana"/>
        </w:rPr>
        <w:t xml:space="preserve"> i posiadać właściwy wpis dotyczący prowadzonej działalności gospodarczej wg Polskiej Klasyfikacji Gospodarczej (PKD) – tj. </w:t>
      </w:r>
      <w:r>
        <w:rPr>
          <w:rFonts w:ascii="Verdana" w:hAnsi="Verdana"/>
        </w:rPr>
        <w:t xml:space="preserve">47.81 </w:t>
      </w:r>
      <w:r w:rsidRPr="008C07C7">
        <w:rPr>
          <w:rFonts w:ascii="Verdana" w:hAnsi="Verdana"/>
        </w:rPr>
        <w:t>Z.</w:t>
      </w:r>
    </w:p>
    <w:p w:rsidR="00BE0CD2" w:rsidRPr="008D73B6" w:rsidRDefault="00BE0CD2" w:rsidP="00DB604C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  <w:b/>
          <w:bCs/>
        </w:rPr>
        <w:t>Opłata za miejsce:</w:t>
      </w:r>
    </w:p>
    <w:p w:rsidR="00BE0CD2" w:rsidRPr="008D73B6" w:rsidRDefault="00BE0CD2" w:rsidP="00C67F65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 </w:t>
      </w:r>
      <w:r w:rsidR="00DB604C">
        <w:rPr>
          <w:rFonts w:ascii="Verdana" w:hAnsi="Verdana"/>
        </w:rPr>
        <w:t>2, 6</w:t>
      </w:r>
      <w:r w:rsidRPr="008D73B6">
        <w:rPr>
          <w:rFonts w:ascii="Verdana" w:hAnsi="Verdana"/>
        </w:rPr>
        <w:t xml:space="preserve"> wykazu (droga wewnętrzna)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 xml:space="preserve">3 </w:t>
      </w:r>
      <w:r w:rsidRPr="008D73B6">
        <w:rPr>
          <w:rFonts w:ascii="Verdana" w:hAnsi="Verdana"/>
          <w:b/>
        </w:rPr>
        <w:t>zł z VAT</w:t>
      </w:r>
      <w:r w:rsidR="00DB604C">
        <w:rPr>
          <w:rFonts w:ascii="Verdana" w:hAnsi="Verdana"/>
          <w:b/>
        </w:rPr>
        <w:t>,</w:t>
      </w:r>
    </w:p>
    <w:p w:rsidR="00BE0CD2" w:rsidRPr="008D73B6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FE0E71">
        <w:rPr>
          <w:rFonts w:ascii="Verdana" w:hAnsi="Verdana"/>
        </w:rPr>
        <w:t>1,3,4,5</w:t>
      </w:r>
      <w:r w:rsidR="00DB604C">
        <w:rPr>
          <w:rFonts w:ascii="Verdana" w:hAnsi="Verdana"/>
        </w:rPr>
        <w:t>,9,10,11,12,13,14,</w:t>
      </w:r>
      <w:r w:rsidR="007C7856">
        <w:rPr>
          <w:rFonts w:ascii="Verdana" w:hAnsi="Verdana"/>
        </w:rPr>
        <w:t>15,16,17,19,20,21,22,23,24</w:t>
      </w:r>
      <w:r w:rsidRPr="008D73B6">
        <w:rPr>
          <w:rFonts w:ascii="Verdana" w:hAnsi="Verdana"/>
        </w:rPr>
        <w:t xml:space="preserve"> wykazu (droga gminna)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3</w:t>
      </w:r>
      <w:r w:rsidRPr="008D73B6">
        <w:rPr>
          <w:rFonts w:ascii="Verdana" w:hAnsi="Verdana"/>
          <w:b/>
        </w:rPr>
        <w:t xml:space="preserve"> zł z 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zezwoleniu na zajęcie pasa drogowego,</w:t>
      </w:r>
    </w:p>
    <w:p w:rsidR="00BE0CD2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C67F65">
        <w:rPr>
          <w:rFonts w:ascii="Verdana" w:hAnsi="Verdana"/>
        </w:rPr>
        <w:t xml:space="preserve">18 </w:t>
      </w:r>
      <w:r w:rsidRPr="008D73B6">
        <w:rPr>
          <w:rFonts w:ascii="Verdana" w:hAnsi="Verdana"/>
        </w:rPr>
        <w:t xml:space="preserve">wykazu (droga </w:t>
      </w:r>
      <w:r w:rsidR="00C67F65">
        <w:rPr>
          <w:rFonts w:ascii="Verdana" w:hAnsi="Verdana"/>
        </w:rPr>
        <w:t>krajowa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4</w:t>
      </w:r>
      <w:r w:rsidRPr="008D73B6">
        <w:rPr>
          <w:rFonts w:ascii="Verdana" w:hAnsi="Verdana"/>
          <w:b/>
        </w:rPr>
        <w:t xml:space="preserve"> zł z 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zezwoleniu na zajęcie</w:t>
      </w:r>
      <w:r w:rsidR="00C67F65">
        <w:rPr>
          <w:rFonts w:ascii="Verdana" w:hAnsi="Verdana"/>
        </w:rPr>
        <w:t xml:space="preserve"> pasa drogowego,</w:t>
      </w:r>
    </w:p>
    <w:p w:rsidR="00C67F65" w:rsidRPr="008D73B6" w:rsidRDefault="00C67F65" w:rsidP="00C67F65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 w:rsidRPr="008D73B6">
        <w:rPr>
          <w:rFonts w:ascii="Verdana" w:hAnsi="Verdana"/>
        </w:rPr>
        <w:t xml:space="preserve">o którym mowa w pozycji  </w:t>
      </w:r>
      <w:r w:rsidR="00FE0E71">
        <w:rPr>
          <w:rFonts w:ascii="Verdana" w:hAnsi="Verdana"/>
        </w:rPr>
        <w:t>7 i 8</w:t>
      </w:r>
      <w:r w:rsidRPr="008D73B6">
        <w:rPr>
          <w:rFonts w:ascii="Verdana" w:hAnsi="Verdana"/>
        </w:rPr>
        <w:t xml:space="preserve"> </w:t>
      </w:r>
      <w:r>
        <w:rPr>
          <w:rFonts w:ascii="Verdana" w:hAnsi="Verdana"/>
        </w:rPr>
        <w:t>wykazu (</w:t>
      </w:r>
      <w:r w:rsidR="0024180D">
        <w:rPr>
          <w:rFonts w:ascii="Verdana" w:hAnsi="Verdana"/>
        </w:rPr>
        <w:t xml:space="preserve">teren Zarządu Zieleni Miejskiej i teren </w:t>
      </w:r>
      <w:r>
        <w:rPr>
          <w:rFonts w:ascii="Verdana" w:hAnsi="Verdana"/>
        </w:rPr>
        <w:t>Gminy Wrocław</w:t>
      </w:r>
      <w:r w:rsidR="0024180D">
        <w:rPr>
          <w:rFonts w:ascii="Verdana" w:hAnsi="Verdana"/>
        </w:rPr>
        <w:t xml:space="preserve"> i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>
        <w:rPr>
          <w:rFonts w:ascii="Verdana" w:hAnsi="Verdana"/>
          <w:b/>
        </w:rPr>
        <w:t>1,50 zł +</w:t>
      </w:r>
      <w:r w:rsidRPr="008D73B6">
        <w:rPr>
          <w:rFonts w:ascii="Verdana" w:hAnsi="Verdana"/>
          <w:b/>
        </w:rPr>
        <w:t xml:space="preserve"> VAT</w:t>
      </w:r>
      <w:r>
        <w:rPr>
          <w:rFonts w:ascii="Verdana" w:hAnsi="Verdana"/>
          <w:b/>
        </w:rPr>
        <w:t>.</w:t>
      </w:r>
    </w:p>
    <w:p w:rsidR="00BE0CD2" w:rsidRPr="008D73B6" w:rsidRDefault="00BE0CD2" w:rsidP="000B055D">
      <w:pPr>
        <w:pStyle w:val="Tekstpodstawowywcity"/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W przypadku umów sezonowych wymagana jest płatność z góry za cały okres trwania um</w:t>
      </w:r>
      <w:r w:rsidR="00C67F65">
        <w:rPr>
          <w:rFonts w:ascii="Verdana" w:hAnsi="Verdana"/>
        </w:rPr>
        <w:t>owy (nie ma kaucji).</w:t>
      </w:r>
    </w:p>
    <w:p w:rsidR="00BE0CD2" w:rsidRPr="008D73B6" w:rsidRDefault="00BE0CD2" w:rsidP="000B055D">
      <w:pPr>
        <w:pStyle w:val="Tekstpodstawowywcity"/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/>
        </w:rPr>
        <w:t>Uwaga!</w:t>
      </w:r>
      <w:r w:rsidRPr="008D73B6">
        <w:rPr>
          <w:rFonts w:ascii="Verdana" w:hAnsi="Verdana"/>
        </w:rPr>
        <w:t xml:space="preserve"> W przypadku lokalizacji znajdujących się w pasie drogowym drogi publicznej – poz. </w:t>
      </w:r>
      <w:r w:rsidR="00FE0E71">
        <w:rPr>
          <w:rFonts w:ascii="Verdana" w:hAnsi="Verdana"/>
        </w:rPr>
        <w:t xml:space="preserve"> 1,3,4,5</w:t>
      </w:r>
      <w:r w:rsidR="00C67F65">
        <w:rPr>
          <w:rFonts w:ascii="Verdana" w:hAnsi="Verdana"/>
        </w:rPr>
        <w:t>,9,10</w:t>
      </w:r>
      <w:r w:rsidR="007C7856">
        <w:rPr>
          <w:rFonts w:ascii="Verdana" w:hAnsi="Verdana"/>
        </w:rPr>
        <w:t>,11,12,13,14,15,16,17,18,19,20,21,22,23,24</w:t>
      </w:r>
      <w:r w:rsidR="00C67F65"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 xml:space="preserve">- </w:t>
      </w:r>
      <w:r w:rsidRPr="008D73B6">
        <w:rPr>
          <w:rFonts w:ascii="Verdana" w:hAnsi="Verdana"/>
        </w:rPr>
        <w:t>przedsiębiorca zobowiązuje się do wypełnienia wymagań zarządcy drogi (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), w szczególności do uiszczenia opłat za cały okres umowy w terminie określonym w zezwoleniu na zajęcie pasa drogowego. </w:t>
      </w:r>
    </w:p>
    <w:p w:rsidR="008D73B6" w:rsidRPr="000B055D" w:rsidRDefault="00BE0CD2" w:rsidP="000B055D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</w:rPr>
        <w:t>Wnioskodawca, który wylosował miejsce wymienione w poz.</w:t>
      </w:r>
      <w:r w:rsidR="0054783B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1,3,4,8,9,10,11,12,13,14,15,</w:t>
      </w:r>
      <w:r w:rsidR="00DA0C53">
        <w:rPr>
          <w:rFonts w:ascii="Verdana" w:hAnsi="Verdana"/>
        </w:rPr>
        <w:t>16,17,18,19,20,21,22,</w:t>
      </w:r>
      <w:r w:rsidR="007C7856">
        <w:rPr>
          <w:rFonts w:ascii="Verdana" w:hAnsi="Verdana"/>
        </w:rPr>
        <w:t>23,24</w:t>
      </w:r>
      <w:r w:rsidR="00DA0C53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>zobowiązany jest do podpisania umowy warunkowej w Biurze Rozwoju Gospodarczego w terminie 7 dni od daty losowania pod rygorem utraty praw do jej zawarcia, a następnie  uzyskania zezwolenia na zajęcie pasa drogowego w Zarządzie Dróg i Utrzymania Miasta (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) - ul. Długa 49, 53-633 Wrocław, tel. 71/376 08 40. Umowa warunkowa nie będzie ważna, jeżeli przedsiębiorca nie dopełni formalności związanych z uzyskaniem zezwolenia na zajęcie pasa drogowego.  W tym celu przedsiębiorca po zawarciu umowy warunkowej z BRG powinien niezwłocznie udać się do 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 w celu dopełnienia formalności związanych z uzyskaniem zezwolenia przed rozpoczęciem sprzedaży.</w:t>
      </w:r>
    </w:p>
    <w:p w:rsidR="00CA4E29" w:rsidRPr="00C10F8D" w:rsidRDefault="00394B42" w:rsidP="00C10F8D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</w:rPr>
        <w:t>Uczestnik losowania zobowiązany jest przed losowaniem, zapoznać się z regulaminem losowania miejsc na prowadzenie sprzedaży w ramach handlu okrężnego. Regulamin losowania dostępny jest  w siedzibie Ogłaszającego losowanie we Wrocławiu przy ul. Świdnickiej 53, pok. 314 oraz na stronie internetowej</w:t>
      </w:r>
      <w:bookmarkStart w:id="0" w:name="_Hlk97462687"/>
      <w:r w:rsidR="008B3E3D">
        <w:rPr>
          <w:rFonts w:ascii="Verdana" w:hAnsi="Verdana"/>
        </w:rPr>
        <w:t xml:space="preserve"> Urzędu Miejskiego we Wrocławiu</w:t>
      </w:r>
      <w:r w:rsidR="00C10F8D">
        <w:rPr>
          <w:rFonts w:ascii="Verdana" w:hAnsi="Verdana"/>
        </w:rPr>
        <w:t>:</w:t>
      </w:r>
      <w:r w:rsidR="00C10F8D" w:rsidRPr="00C10F8D">
        <w:t xml:space="preserve"> </w:t>
      </w:r>
      <w:hyperlink r:id="rId10" w:history="1">
        <w:r w:rsidR="00C10F8D" w:rsidRPr="00AA5C95">
          <w:rPr>
            <w:rStyle w:val="Hipercze"/>
          </w:rPr>
          <w:t>https://baw.um.wroc.pl/UrzadMiastaWroclawia/document/62554/Zarz%C4%85dzenie-5740_21</w:t>
        </w:r>
      </w:hyperlink>
      <w:bookmarkEnd w:id="0"/>
      <w:r w:rsidRPr="00C10F8D">
        <w:rPr>
          <w:rFonts w:ascii="Verdana" w:hAnsi="Verdana"/>
        </w:rPr>
        <w:t xml:space="preserve"> </w:t>
      </w:r>
    </w:p>
    <w:p w:rsidR="000B055D" w:rsidRDefault="00394B42" w:rsidP="00402D3B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0B055D">
        <w:rPr>
          <w:rFonts w:ascii="Verdana" w:hAnsi="Verdana"/>
        </w:rPr>
        <w:t>Termin</w:t>
      </w:r>
      <w:r w:rsidR="0024180D">
        <w:rPr>
          <w:rFonts w:ascii="Verdana" w:hAnsi="Verdana"/>
        </w:rPr>
        <w:t>y</w:t>
      </w:r>
      <w:r w:rsidRPr="000B055D">
        <w:rPr>
          <w:rFonts w:ascii="Verdana" w:hAnsi="Verdana"/>
        </w:rPr>
        <w:t xml:space="preserve"> umów:</w:t>
      </w:r>
    </w:p>
    <w:p w:rsidR="00394B42" w:rsidRPr="000B055D" w:rsidRDefault="00394B42" w:rsidP="00C10F8D">
      <w:pPr>
        <w:spacing w:line="360" w:lineRule="auto"/>
        <w:ind w:left="426" w:right="-110"/>
        <w:rPr>
          <w:rFonts w:ascii="Verdana" w:hAnsi="Verdana"/>
        </w:rPr>
      </w:pPr>
      <w:r w:rsidRPr="000B055D">
        <w:rPr>
          <w:rFonts w:ascii="Verdana" w:hAnsi="Verdana"/>
        </w:rPr>
        <w:t xml:space="preserve">umowa zawierana jest maksymalnie na okres </w:t>
      </w:r>
      <w:r w:rsidRPr="00C10F8D">
        <w:rPr>
          <w:rFonts w:ascii="Verdana" w:hAnsi="Verdana"/>
          <w:b/>
          <w:bCs/>
        </w:rPr>
        <w:t>od 15 maja do 30 września</w:t>
      </w:r>
      <w:r w:rsidR="0024180D">
        <w:rPr>
          <w:rFonts w:ascii="Verdana" w:hAnsi="Verdana"/>
          <w:b/>
          <w:bCs/>
        </w:rPr>
        <w:t xml:space="preserve"> 2023</w:t>
      </w:r>
      <w:r w:rsidRPr="00C10F8D">
        <w:rPr>
          <w:rFonts w:ascii="Verdana" w:hAnsi="Verdana"/>
          <w:b/>
          <w:bCs/>
        </w:rPr>
        <w:t xml:space="preserve"> r</w:t>
      </w:r>
      <w:r w:rsidR="00BE0CD2" w:rsidRPr="00C10F8D">
        <w:rPr>
          <w:rFonts w:ascii="Verdana" w:hAnsi="Verdana"/>
        </w:rPr>
        <w:t>.</w:t>
      </w:r>
    </w:p>
    <w:p w:rsidR="00394B42" w:rsidRPr="008D73B6" w:rsidRDefault="00394B42" w:rsidP="00C10F8D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 w:rsidRPr="008D73B6">
        <w:rPr>
          <w:rFonts w:ascii="Verdana" w:hAnsi="Verdana"/>
        </w:rPr>
        <w:lastRenderedPageBreak/>
        <w:t>Podmiot biorący udział w losowaniu może uzyskać tylko jeden tytuł do  lokalizacji na ten sam okres czasu, tj. zawrzeć wyłącznie jedną umowę cywilnoprawną.</w:t>
      </w:r>
    </w:p>
    <w:p w:rsidR="00394B42" w:rsidRPr="008D73B6" w:rsidRDefault="00394B42" w:rsidP="00C10F8D">
      <w:pPr>
        <w:numPr>
          <w:ilvl w:val="0"/>
          <w:numId w:val="5"/>
        </w:numPr>
        <w:tabs>
          <w:tab w:val="num" w:pos="900"/>
        </w:tabs>
        <w:spacing w:line="360" w:lineRule="auto"/>
        <w:ind w:left="426" w:hanging="399"/>
        <w:rPr>
          <w:rFonts w:ascii="Verdana" w:hAnsi="Verdana"/>
        </w:rPr>
      </w:pPr>
      <w:r w:rsidRPr="008D73B6">
        <w:rPr>
          <w:rFonts w:ascii="Verdana" w:hAnsi="Verdana"/>
        </w:rPr>
        <w:t>Ogłaszający losowanie uprawniony jest do jego odwołania bez podania przyczyn lub unieważnienia losowania wraz z uzasadnieniem.</w:t>
      </w:r>
    </w:p>
    <w:p w:rsidR="00394B42" w:rsidRPr="008D73B6" w:rsidRDefault="00394B42" w:rsidP="008D73B6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:rsidR="0024180D" w:rsidRPr="00422F79" w:rsidRDefault="0024180D" w:rsidP="0024180D">
      <w:pPr>
        <w:tabs>
          <w:tab w:val="num" w:pos="360"/>
        </w:tabs>
        <w:spacing w:line="360" w:lineRule="auto"/>
        <w:rPr>
          <w:rFonts w:ascii="Verdana" w:hAnsi="Verdana"/>
          <w:bCs/>
        </w:rPr>
      </w:pPr>
      <w:r w:rsidRPr="00422F79">
        <w:rPr>
          <w:rFonts w:ascii="Verdana" w:hAnsi="Verdana"/>
          <w:bCs/>
        </w:rPr>
        <w:t>*</w:t>
      </w:r>
      <w:r>
        <w:rPr>
          <w:rFonts w:ascii="Verdana" w:hAnsi="Verdana"/>
          <w:bCs/>
        </w:rPr>
        <w:t xml:space="preserve">  oznacza aktualnego zarządcę terenu, np. Zarząd Zieleni Miejskiej (ZZM), Zarząd Dróg i Utrzymania Miasta (</w:t>
      </w:r>
      <w:proofErr w:type="spellStart"/>
      <w:r>
        <w:rPr>
          <w:rFonts w:ascii="Verdana" w:hAnsi="Verdana"/>
          <w:bCs/>
        </w:rPr>
        <w:t>ZDiUM</w:t>
      </w:r>
      <w:proofErr w:type="spellEnd"/>
      <w:r>
        <w:rPr>
          <w:rFonts w:ascii="Verdana" w:hAnsi="Verdana"/>
          <w:bCs/>
        </w:rPr>
        <w:t>), Gminę Miejską Wrocławia (GMW).</w:t>
      </w:r>
    </w:p>
    <w:p w:rsidR="0024180D" w:rsidRDefault="0024180D" w:rsidP="008D73B6">
      <w:pPr>
        <w:tabs>
          <w:tab w:val="num" w:pos="360"/>
        </w:tabs>
        <w:spacing w:line="360" w:lineRule="auto"/>
        <w:rPr>
          <w:rFonts w:ascii="Verdana" w:hAnsi="Verdana"/>
          <w:b/>
          <w:color w:val="FF0000"/>
        </w:rPr>
      </w:pPr>
    </w:p>
    <w:p w:rsidR="008B3E3D" w:rsidRPr="0054070D" w:rsidRDefault="008B3E3D" w:rsidP="008B3E3D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71/777 78 03, 71/ 777 78 17, 71/ 777 </w:t>
      </w:r>
      <w:r>
        <w:rPr>
          <w:rFonts w:ascii="Verdana" w:hAnsi="Verdana"/>
        </w:rPr>
        <w:t xml:space="preserve">76 27, </w:t>
      </w:r>
      <w:r w:rsidRPr="0054070D">
        <w:rPr>
          <w:rFonts w:ascii="Verdana" w:hAnsi="Verdana"/>
        </w:rPr>
        <w:t xml:space="preserve">sekretariat:71/777 71 74.  </w:t>
      </w:r>
    </w:p>
    <w:p w:rsidR="008B3E3D" w:rsidRDefault="008B3E3D" w:rsidP="008D73B6">
      <w:pPr>
        <w:tabs>
          <w:tab w:val="num" w:pos="360"/>
        </w:tabs>
        <w:spacing w:line="360" w:lineRule="auto"/>
        <w:rPr>
          <w:rFonts w:ascii="Verdana" w:hAnsi="Verdana"/>
          <w:b/>
          <w:color w:val="FF0000"/>
        </w:rPr>
      </w:pPr>
    </w:p>
    <w:p w:rsidR="00394B42" w:rsidRPr="0024180D" w:rsidRDefault="00394B42" w:rsidP="008D73B6">
      <w:pPr>
        <w:tabs>
          <w:tab w:val="num" w:pos="360"/>
        </w:tabs>
        <w:spacing w:line="360" w:lineRule="auto"/>
        <w:rPr>
          <w:rFonts w:ascii="Verdana" w:hAnsi="Verdana"/>
        </w:rPr>
      </w:pPr>
      <w:r w:rsidRPr="0024180D">
        <w:rPr>
          <w:rFonts w:ascii="Verdana" w:hAnsi="Verdana"/>
          <w:b/>
        </w:rPr>
        <w:t xml:space="preserve">UWAGA ! </w:t>
      </w:r>
      <w:r w:rsidRPr="0024180D">
        <w:rPr>
          <w:rFonts w:ascii="Verdana" w:hAnsi="Verdana"/>
        </w:rPr>
        <w:t>Ze względu na sytuację dotyczącą koronawirusa, proszę na bieżąco śledzić zakładkę przetargi na stronie internetowej Biuletynu Informacji Publicznej bip.um.wroc.pl</w:t>
      </w:r>
    </w:p>
    <w:p w:rsidR="00402D3B" w:rsidRPr="0024180D" w:rsidRDefault="00402D3B" w:rsidP="008D73B6">
      <w:pPr>
        <w:spacing w:line="360" w:lineRule="auto"/>
      </w:pPr>
    </w:p>
    <w:sectPr w:rsidR="00402D3B" w:rsidRPr="0024180D" w:rsidSect="000B055D">
      <w:footerReference w:type="even" r:id="rId11"/>
      <w:footerReference w:type="default" r:id="rId12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16" w:rsidRDefault="002C3516" w:rsidP="00C14C64">
      <w:r>
        <w:separator/>
      </w:r>
    </w:p>
  </w:endnote>
  <w:endnote w:type="continuationSeparator" w:id="0">
    <w:p w:rsidR="002C3516" w:rsidRDefault="002C3516" w:rsidP="00C1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3516" w:rsidRDefault="002C351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4F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C3516" w:rsidRDefault="002C3516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>losowanie  6.04.2023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16" w:rsidRDefault="002C3516" w:rsidP="00C14C64">
      <w:r>
        <w:separator/>
      </w:r>
    </w:p>
  </w:footnote>
  <w:footnote w:type="continuationSeparator" w:id="0">
    <w:p w:rsidR="002C3516" w:rsidRDefault="002C3516" w:rsidP="00C14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B42"/>
    <w:rsid w:val="00087D14"/>
    <w:rsid w:val="000B055D"/>
    <w:rsid w:val="000D4D2A"/>
    <w:rsid w:val="001802B3"/>
    <w:rsid w:val="00227930"/>
    <w:rsid w:val="002408A7"/>
    <w:rsid w:val="0024180D"/>
    <w:rsid w:val="002C3516"/>
    <w:rsid w:val="002F2383"/>
    <w:rsid w:val="00313F3A"/>
    <w:rsid w:val="00321CE2"/>
    <w:rsid w:val="003604F5"/>
    <w:rsid w:val="00394B42"/>
    <w:rsid w:val="003B6C57"/>
    <w:rsid w:val="003E27EA"/>
    <w:rsid w:val="00402D3B"/>
    <w:rsid w:val="00454CB0"/>
    <w:rsid w:val="0054783B"/>
    <w:rsid w:val="0057410F"/>
    <w:rsid w:val="005B2C78"/>
    <w:rsid w:val="005F07BC"/>
    <w:rsid w:val="0067773F"/>
    <w:rsid w:val="006A2C30"/>
    <w:rsid w:val="006D6D49"/>
    <w:rsid w:val="006E4628"/>
    <w:rsid w:val="0073160C"/>
    <w:rsid w:val="00734B90"/>
    <w:rsid w:val="007C7856"/>
    <w:rsid w:val="00806095"/>
    <w:rsid w:val="00812184"/>
    <w:rsid w:val="0082058F"/>
    <w:rsid w:val="008B3E3D"/>
    <w:rsid w:val="008C07C7"/>
    <w:rsid w:val="008C58B9"/>
    <w:rsid w:val="008D3A5C"/>
    <w:rsid w:val="008D73B6"/>
    <w:rsid w:val="00AA0133"/>
    <w:rsid w:val="00BA7522"/>
    <w:rsid w:val="00BE0CD2"/>
    <w:rsid w:val="00C10F8D"/>
    <w:rsid w:val="00C14C64"/>
    <w:rsid w:val="00C22318"/>
    <w:rsid w:val="00C47C18"/>
    <w:rsid w:val="00C67F65"/>
    <w:rsid w:val="00CA4E29"/>
    <w:rsid w:val="00CD7004"/>
    <w:rsid w:val="00DA0C53"/>
    <w:rsid w:val="00DB604C"/>
    <w:rsid w:val="00DD36FB"/>
    <w:rsid w:val="00E22A15"/>
    <w:rsid w:val="00E3039F"/>
    <w:rsid w:val="00E51C4D"/>
    <w:rsid w:val="00E71DBB"/>
    <w:rsid w:val="00EE7C88"/>
    <w:rsid w:val="00F16CCC"/>
    <w:rsid w:val="00F765B9"/>
    <w:rsid w:val="00F8585B"/>
    <w:rsid w:val="00F96F0A"/>
    <w:rsid w:val="00FE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aw.um.wroc.pl/UrzadMiastaWroclawia/document/62554/Zarz%C4%85dzenie-5740_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D846-6BF1-4B79-830D-82169A5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1446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28</cp:revision>
  <cp:lastPrinted>2023-02-27T11:04:00Z</cp:lastPrinted>
  <dcterms:created xsi:type="dcterms:W3CDTF">2022-03-02T12:50:00Z</dcterms:created>
  <dcterms:modified xsi:type="dcterms:W3CDTF">2023-02-27T11:53:00Z</dcterms:modified>
</cp:coreProperties>
</file>