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0F0" w:rsidRDefault="002740F0">
      <w:pPr>
        <w:pStyle w:val="Tytu"/>
        <w:spacing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Protokół</w:t>
      </w:r>
    </w:p>
    <w:p w:rsidR="00507954" w:rsidRDefault="002740F0">
      <w:pPr>
        <w:pStyle w:val="Tytu"/>
        <w:spacing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Z posiedzenia komisji konkursowej z dnia </w:t>
      </w:r>
      <w:r w:rsidR="00E93211">
        <w:rPr>
          <w:rFonts w:ascii="Verdana" w:hAnsi="Verdana" w:cs="Verdana"/>
        </w:rPr>
        <w:t>02</w:t>
      </w:r>
      <w:r>
        <w:rPr>
          <w:rFonts w:ascii="Verdana" w:hAnsi="Verdana" w:cs="Verdana"/>
        </w:rPr>
        <w:t>.</w:t>
      </w:r>
      <w:r w:rsidR="00E93211">
        <w:rPr>
          <w:rFonts w:ascii="Verdana" w:hAnsi="Verdana" w:cs="Verdana"/>
        </w:rPr>
        <w:t>0</w:t>
      </w:r>
      <w:r>
        <w:rPr>
          <w:rFonts w:ascii="Verdana" w:hAnsi="Verdana" w:cs="Verdana"/>
        </w:rPr>
        <w:t>2.202</w:t>
      </w:r>
      <w:r w:rsidR="001865C8">
        <w:rPr>
          <w:rFonts w:ascii="Verdana" w:hAnsi="Verdana" w:cs="Verdana"/>
        </w:rPr>
        <w:t>3</w:t>
      </w:r>
      <w:bookmarkStart w:id="0" w:name="_GoBack"/>
      <w:bookmarkEnd w:id="0"/>
      <w:r>
        <w:rPr>
          <w:rFonts w:ascii="Verdana" w:hAnsi="Verdana" w:cs="Verdana"/>
        </w:rPr>
        <w:t xml:space="preserve"> r. powołanej zgodnie z Decyzją Dyrektora Wydziału</w:t>
      </w:r>
      <w:r w:rsidR="00507954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 xml:space="preserve">Zdrowia i Spraw Społecznych nr </w:t>
      </w:r>
      <w:r w:rsidR="00507954">
        <w:rPr>
          <w:rFonts w:ascii="Verdana" w:hAnsi="Verdana" w:cs="Verdana"/>
        </w:rPr>
        <w:t>2</w:t>
      </w:r>
      <w:r>
        <w:rPr>
          <w:rFonts w:ascii="Verdana" w:hAnsi="Verdana" w:cs="Verdana"/>
        </w:rPr>
        <w:t>/202</w:t>
      </w:r>
      <w:r w:rsidR="00E93211">
        <w:rPr>
          <w:rFonts w:ascii="Verdana" w:hAnsi="Verdana" w:cs="Verdana"/>
        </w:rPr>
        <w:t>3</w:t>
      </w:r>
      <w:r>
        <w:rPr>
          <w:rFonts w:ascii="Verdana" w:hAnsi="Verdana" w:cs="Verdana"/>
        </w:rPr>
        <w:t xml:space="preserve"> z dnia </w:t>
      </w:r>
    </w:p>
    <w:p w:rsidR="002740F0" w:rsidRDefault="00507954" w:rsidP="00507954">
      <w:pPr>
        <w:pStyle w:val="Tytu"/>
        <w:spacing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30.01.</w:t>
      </w:r>
      <w:r w:rsidR="002740F0">
        <w:rPr>
          <w:rFonts w:ascii="Verdana" w:hAnsi="Verdana" w:cs="Verdana"/>
        </w:rPr>
        <w:t xml:space="preserve"> 202</w:t>
      </w:r>
      <w:r w:rsidR="00E93211">
        <w:rPr>
          <w:rFonts w:ascii="Verdana" w:hAnsi="Verdana" w:cs="Verdana"/>
        </w:rPr>
        <w:t>3</w:t>
      </w:r>
      <w:r w:rsidR="002740F0">
        <w:rPr>
          <w:rFonts w:ascii="Verdana" w:hAnsi="Verdana" w:cs="Verdana"/>
        </w:rPr>
        <w:t xml:space="preserve"> r.</w:t>
      </w:r>
      <w:r>
        <w:rPr>
          <w:rFonts w:ascii="Verdana" w:hAnsi="Verdana" w:cs="Verdana"/>
        </w:rPr>
        <w:t xml:space="preserve"> </w:t>
      </w:r>
      <w:r w:rsidR="002740F0">
        <w:rPr>
          <w:rFonts w:ascii="Verdana" w:hAnsi="Verdana" w:cs="Verdana"/>
        </w:rPr>
        <w:t xml:space="preserve">w celu </w:t>
      </w:r>
      <w:r w:rsidR="00BB209E">
        <w:rPr>
          <w:rFonts w:ascii="Verdana" w:hAnsi="Verdana" w:cs="Verdana"/>
        </w:rPr>
        <w:t>wyboru</w:t>
      </w:r>
      <w:r w:rsidR="002740F0">
        <w:rPr>
          <w:rFonts w:ascii="Verdana" w:hAnsi="Verdana" w:cs="Verdana"/>
        </w:rPr>
        <w:t xml:space="preserve"> ofert</w:t>
      </w:r>
      <w:r>
        <w:rPr>
          <w:rFonts w:ascii="Verdana" w:hAnsi="Verdana" w:cs="Verdana"/>
        </w:rPr>
        <w:t xml:space="preserve"> na </w:t>
      </w:r>
      <w:r w:rsidR="002740F0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 xml:space="preserve">          </w:t>
      </w:r>
    </w:p>
    <w:p w:rsidR="002740F0" w:rsidRDefault="002740F0">
      <w:pPr>
        <w:pStyle w:val="Tytu"/>
        <w:spacing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wykonywanie prac na potrzeby działalności Komisji Rozwiązywania Problemów Alkoholowych we Wrocławiu  w roku 202</w:t>
      </w:r>
      <w:r w:rsidR="00E93211">
        <w:rPr>
          <w:rFonts w:ascii="Verdana" w:hAnsi="Verdana" w:cs="Verdana"/>
        </w:rPr>
        <w:t>3</w:t>
      </w:r>
    </w:p>
    <w:p w:rsidR="002740F0" w:rsidRDefault="002740F0">
      <w:pPr>
        <w:spacing w:line="360" w:lineRule="auto"/>
        <w:jc w:val="both"/>
        <w:rPr>
          <w:rFonts w:ascii="Verdana" w:hAnsi="Verdana" w:cs="Verdana"/>
          <w:sz w:val="22"/>
          <w:szCs w:val="22"/>
        </w:rPr>
      </w:pPr>
    </w:p>
    <w:p w:rsidR="002740F0" w:rsidRDefault="002740F0">
      <w:pPr>
        <w:spacing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Przedmiotem zlecenia jest : </w:t>
      </w:r>
    </w:p>
    <w:p w:rsidR="002740F0" w:rsidRDefault="002740F0">
      <w:pPr>
        <w:spacing w:line="360" w:lineRule="auto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Wykonywanie badań przez biegłych sądowych w celu wydania opinii w przedmiocie  uzależnienia od alkoholu i wskazania rodzaju zakładu leczniczego osób kierowanych przez Gminną Komisję Rozwiązywania Problemów Alkoholowych.</w:t>
      </w:r>
    </w:p>
    <w:p w:rsidR="002740F0" w:rsidRDefault="002740F0">
      <w:pPr>
        <w:spacing w:line="360" w:lineRule="auto"/>
        <w:rPr>
          <w:rFonts w:ascii="Verdana" w:hAnsi="Verdana" w:cs="Verdana"/>
          <w:b/>
          <w:bCs/>
          <w:sz w:val="22"/>
          <w:szCs w:val="22"/>
        </w:rPr>
      </w:pPr>
    </w:p>
    <w:p w:rsidR="002740F0" w:rsidRDefault="002740F0">
      <w:pPr>
        <w:spacing w:line="360" w:lineRule="auto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Komisja konkursowa w składzie :</w:t>
      </w:r>
    </w:p>
    <w:p w:rsidR="002740F0" w:rsidRDefault="002740F0">
      <w:pPr>
        <w:spacing w:line="360" w:lineRule="auto"/>
        <w:rPr>
          <w:rFonts w:ascii="Verdana" w:hAnsi="Verdana" w:cs="Verdana"/>
          <w:b/>
          <w:bCs/>
          <w:sz w:val="22"/>
          <w:szCs w:val="22"/>
        </w:rPr>
      </w:pPr>
    </w:p>
    <w:p w:rsidR="002740F0" w:rsidRDefault="002740F0">
      <w:pPr>
        <w:numPr>
          <w:ilvl w:val="0"/>
          <w:numId w:val="1"/>
        </w:numPr>
        <w:spacing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Przewodnicząca : </w:t>
      </w:r>
      <w:r w:rsidR="00246315">
        <w:rPr>
          <w:rFonts w:ascii="Verdana" w:hAnsi="Verdana" w:cs="Verdana"/>
          <w:b/>
          <w:bCs/>
          <w:sz w:val="22"/>
          <w:szCs w:val="22"/>
        </w:rPr>
        <w:t>Jadwiga Ardelli-Książek</w:t>
      </w:r>
      <w:r>
        <w:rPr>
          <w:rFonts w:ascii="Verdana" w:hAnsi="Verdana" w:cs="Verdana"/>
          <w:sz w:val="22"/>
          <w:szCs w:val="22"/>
        </w:rPr>
        <w:t xml:space="preserve"> – Zastępca Dyrektora Wydziału Zdrowia  i Spraw Społecznych,</w:t>
      </w:r>
    </w:p>
    <w:p w:rsidR="002740F0" w:rsidRDefault="002740F0">
      <w:pPr>
        <w:numPr>
          <w:ilvl w:val="0"/>
          <w:numId w:val="1"/>
        </w:numPr>
        <w:spacing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Członek : </w:t>
      </w:r>
      <w:r w:rsidR="00E93211">
        <w:rPr>
          <w:rFonts w:ascii="Verdana" w:hAnsi="Verdana" w:cs="Verdana"/>
          <w:b/>
          <w:bCs/>
          <w:sz w:val="22"/>
          <w:szCs w:val="22"/>
        </w:rPr>
        <w:t xml:space="preserve">Jolanta </w:t>
      </w:r>
      <w:proofErr w:type="spellStart"/>
      <w:r w:rsidR="00E93211">
        <w:rPr>
          <w:rFonts w:ascii="Verdana" w:hAnsi="Verdana" w:cs="Verdana"/>
          <w:b/>
          <w:bCs/>
          <w:sz w:val="22"/>
          <w:szCs w:val="22"/>
        </w:rPr>
        <w:t>Jakimiuk</w:t>
      </w:r>
      <w:proofErr w:type="spellEnd"/>
      <w:r>
        <w:rPr>
          <w:rFonts w:ascii="Verdana" w:hAnsi="Verdana" w:cs="Verdana"/>
          <w:sz w:val="22"/>
          <w:szCs w:val="22"/>
        </w:rPr>
        <w:t xml:space="preserve"> – pracownik Wydziału Zdrowia i Spraw Społecznych,</w:t>
      </w:r>
      <w:r w:rsidR="00E93211" w:rsidRPr="00E93211">
        <w:rPr>
          <w:rFonts w:ascii="Verdana" w:hAnsi="Verdana" w:cs="Verdana"/>
          <w:sz w:val="22"/>
          <w:szCs w:val="22"/>
        </w:rPr>
        <w:t xml:space="preserve"> </w:t>
      </w:r>
      <w:r w:rsidR="00E93211">
        <w:rPr>
          <w:rFonts w:ascii="Verdana" w:hAnsi="Verdana" w:cs="Verdana"/>
          <w:sz w:val="22"/>
          <w:szCs w:val="22"/>
        </w:rPr>
        <w:t>członek Komisji Rozwiązywania Problemów Alkoholowych</w:t>
      </w:r>
    </w:p>
    <w:p w:rsidR="002740F0" w:rsidRDefault="002740F0">
      <w:pPr>
        <w:numPr>
          <w:ilvl w:val="0"/>
          <w:numId w:val="1"/>
        </w:numPr>
        <w:spacing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Członek : </w:t>
      </w:r>
      <w:r>
        <w:rPr>
          <w:rFonts w:ascii="Verdana" w:hAnsi="Verdana" w:cs="Verdana"/>
          <w:b/>
          <w:bCs/>
          <w:sz w:val="22"/>
          <w:szCs w:val="22"/>
        </w:rPr>
        <w:t>Jolanta Olejarczyk</w:t>
      </w:r>
      <w:r>
        <w:rPr>
          <w:rFonts w:ascii="Verdana" w:hAnsi="Verdana" w:cs="Verdana"/>
          <w:sz w:val="22"/>
          <w:szCs w:val="22"/>
        </w:rPr>
        <w:t xml:space="preserve"> – pracownik Wydziału Zdrowia i Spraw Społecznych, członek Komisji Rozwiązywania Problemów Alkoholowych,</w:t>
      </w:r>
    </w:p>
    <w:p w:rsidR="002740F0" w:rsidRDefault="002740F0">
      <w:pPr>
        <w:spacing w:line="360" w:lineRule="auto"/>
        <w:rPr>
          <w:rFonts w:ascii="Verdana" w:hAnsi="Verdana" w:cs="Verdana"/>
          <w:sz w:val="22"/>
          <w:szCs w:val="22"/>
        </w:rPr>
      </w:pPr>
    </w:p>
    <w:p w:rsidR="002740F0" w:rsidRDefault="002740F0">
      <w:pPr>
        <w:spacing w:line="360" w:lineRule="auto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stwierdziła, że :</w:t>
      </w:r>
    </w:p>
    <w:p w:rsidR="002740F0" w:rsidRDefault="002740F0">
      <w:pPr>
        <w:numPr>
          <w:ilvl w:val="0"/>
          <w:numId w:val="2"/>
        </w:numPr>
        <w:spacing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na w/w konkurs wpłynęły : </w:t>
      </w:r>
      <w:r>
        <w:rPr>
          <w:rFonts w:ascii="Verdana" w:hAnsi="Verdana" w:cs="Verdana"/>
          <w:b/>
          <w:bCs/>
          <w:sz w:val="22"/>
          <w:szCs w:val="22"/>
        </w:rPr>
        <w:t xml:space="preserve">4 </w:t>
      </w:r>
      <w:r>
        <w:rPr>
          <w:rFonts w:ascii="Verdana" w:hAnsi="Verdana" w:cs="Verdana"/>
          <w:sz w:val="22"/>
          <w:szCs w:val="22"/>
        </w:rPr>
        <w:t>oferty</w:t>
      </w:r>
    </w:p>
    <w:p w:rsidR="002740F0" w:rsidRDefault="002740F0">
      <w:pPr>
        <w:numPr>
          <w:ilvl w:val="0"/>
          <w:numId w:val="2"/>
        </w:numPr>
        <w:spacing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wykluczono i nie dopuszczono do udziału w konkursie :  </w:t>
      </w:r>
      <w:r>
        <w:rPr>
          <w:rFonts w:ascii="Verdana" w:hAnsi="Verdana" w:cs="Verdana"/>
          <w:b/>
          <w:bCs/>
          <w:sz w:val="22"/>
          <w:szCs w:val="22"/>
        </w:rPr>
        <w:t xml:space="preserve">0 </w:t>
      </w:r>
      <w:r>
        <w:rPr>
          <w:rFonts w:ascii="Verdana" w:hAnsi="Verdana" w:cs="Verdana"/>
          <w:sz w:val="22"/>
          <w:szCs w:val="22"/>
        </w:rPr>
        <w:t xml:space="preserve">ofert  </w:t>
      </w:r>
      <w:r>
        <w:rPr>
          <w:rFonts w:ascii="Verdana" w:hAnsi="Verdana" w:cs="Verdana"/>
          <w:b/>
          <w:bCs/>
          <w:sz w:val="22"/>
          <w:szCs w:val="22"/>
        </w:rPr>
        <w:t xml:space="preserve">  </w:t>
      </w:r>
      <w:r>
        <w:rPr>
          <w:rFonts w:ascii="Verdana" w:hAnsi="Verdana" w:cs="Verdana"/>
          <w:sz w:val="22"/>
          <w:szCs w:val="22"/>
        </w:rPr>
        <w:t xml:space="preserve">   </w:t>
      </w:r>
    </w:p>
    <w:p w:rsidR="002740F0" w:rsidRDefault="002740F0">
      <w:pPr>
        <w:numPr>
          <w:ilvl w:val="0"/>
          <w:numId w:val="2"/>
        </w:numPr>
        <w:spacing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odrzucono :  </w:t>
      </w:r>
      <w:r>
        <w:rPr>
          <w:rFonts w:ascii="Verdana" w:hAnsi="Verdana" w:cs="Verdana"/>
          <w:b/>
          <w:bCs/>
          <w:sz w:val="22"/>
          <w:szCs w:val="22"/>
        </w:rPr>
        <w:t xml:space="preserve">0 </w:t>
      </w:r>
      <w:r>
        <w:rPr>
          <w:rFonts w:ascii="Verdana" w:hAnsi="Verdana" w:cs="Verdana"/>
          <w:sz w:val="22"/>
          <w:szCs w:val="22"/>
        </w:rPr>
        <w:t xml:space="preserve">ofert   </w:t>
      </w:r>
    </w:p>
    <w:p w:rsidR="002740F0" w:rsidRDefault="002740F0">
      <w:pPr>
        <w:numPr>
          <w:ilvl w:val="0"/>
          <w:numId w:val="2"/>
        </w:numPr>
        <w:spacing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przyjęto oferty złożone przez :</w:t>
      </w:r>
    </w:p>
    <w:p w:rsidR="002740F0" w:rsidRDefault="002740F0">
      <w:pPr>
        <w:spacing w:line="480" w:lineRule="auto"/>
        <w:rPr>
          <w:rFonts w:ascii="Verdana" w:hAnsi="Verdana" w:cs="Verdana"/>
          <w:sz w:val="22"/>
          <w:szCs w:val="22"/>
        </w:rPr>
      </w:pPr>
    </w:p>
    <w:p w:rsidR="002740F0" w:rsidRDefault="002740F0">
      <w:pPr>
        <w:numPr>
          <w:ilvl w:val="0"/>
          <w:numId w:val="4"/>
        </w:numPr>
        <w:spacing w:line="48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Panią Bożenę </w:t>
      </w:r>
      <w:proofErr w:type="spellStart"/>
      <w:r>
        <w:rPr>
          <w:rFonts w:ascii="Verdana" w:hAnsi="Verdana" w:cs="Verdana"/>
          <w:sz w:val="22"/>
          <w:szCs w:val="22"/>
        </w:rPr>
        <w:t>Smerekę</w:t>
      </w:r>
      <w:proofErr w:type="spellEnd"/>
      <w:r>
        <w:rPr>
          <w:rFonts w:ascii="Verdana" w:hAnsi="Verdana" w:cs="Verdana"/>
          <w:sz w:val="22"/>
          <w:szCs w:val="22"/>
        </w:rPr>
        <w:t xml:space="preserve">- </w:t>
      </w:r>
      <w:proofErr w:type="spellStart"/>
      <w:r>
        <w:rPr>
          <w:rFonts w:ascii="Verdana" w:hAnsi="Verdana" w:cs="Verdana"/>
          <w:sz w:val="22"/>
          <w:szCs w:val="22"/>
        </w:rPr>
        <w:t>Oniszczenko</w:t>
      </w:r>
      <w:proofErr w:type="spellEnd"/>
    </w:p>
    <w:p w:rsidR="002740F0" w:rsidRDefault="002740F0">
      <w:pPr>
        <w:numPr>
          <w:ilvl w:val="0"/>
          <w:numId w:val="4"/>
        </w:numPr>
        <w:spacing w:line="48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Panią Bożenę Wieczorkowską </w:t>
      </w:r>
    </w:p>
    <w:p w:rsidR="002740F0" w:rsidRDefault="002740F0">
      <w:pPr>
        <w:numPr>
          <w:ilvl w:val="0"/>
          <w:numId w:val="4"/>
        </w:numPr>
        <w:spacing w:line="48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lastRenderedPageBreak/>
        <w:t xml:space="preserve">Panią  Wierę </w:t>
      </w:r>
      <w:proofErr w:type="spellStart"/>
      <w:r>
        <w:rPr>
          <w:rFonts w:ascii="Verdana" w:hAnsi="Verdana" w:cs="Verdana"/>
          <w:sz w:val="22"/>
          <w:szCs w:val="22"/>
        </w:rPr>
        <w:t>Gredel</w:t>
      </w:r>
      <w:proofErr w:type="spellEnd"/>
      <w:r>
        <w:rPr>
          <w:rFonts w:ascii="Verdana" w:hAnsi="Verdana" w:cs="Verdana"/>
          <w:sz w:val="22"/>
          <w:szCs w:val="22"/>
        </w:rPr>
        <w:t>-Kijewską</w:t>
      </w:r>
    </w:p>
    <w:p w:rsidR="002740F0" w:rsidRDefault="002740F0">
      <w:pPr>
        <w:numPr>
          <w:ilvl w:val="0"/>
          <w:numId w:val="4"/>
        </w:numPr>
        <w:spacing w:line="48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Panią Katarzynę Mykitę</w:t>
      </w:r>
    </w:p>
    <w:p w:rsidR="002740F0" w:rsidRDefault="002740F0">
      <w:pPr>
        <w:pStyle w:val="Nagwek1"/>
        <w:spacing w:line="360" w:lineRule="auto"/>
        <w:rPr>
          <w:rFonts w:ascii="Verdana" w:hAnsi="Verdana" w:cs="Verdana"/>
          <w:sz w:val="22"/>
          <w:szCs w:val="22"/>
        </w:rPr>
      </w:pPr>
    </w:p>
    <w:p w:rsidR="002740F0" w:rsidRDefault="002740F0">
      <w:pPr>
        <w:pStyle w:val="Nagwek1"/>
        <w:spacing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Podpisy członków Komisji Konkursowej :</w:t>
      </w:r>
    </w:p>
    <w:p w:rsidR="002740F0" w:rsidRDefault="002740F0">
      <w:pPr>
        <w:spacing w:line="480" w:lineRule="auto"/>
        <w:rPr>
          <w:rFonts w:ascii="Verdana" w:hAnsi="Verdana" w:cs="Verdana"/>
          <w:sz w:val="22"/>
          <w:szCs w:val="22"/>
        </w:rPr>
      </w:pPr>
    </w:p>
    <w:p w:rsidR="002740F0" w:rsidRDefault="00507954">
      <w:pPr>
        <w:numPr>
          <w:ilvl w:val="0"/>
          <w:numId w:val="3"/>
        </w:numPr>
        <w:spacing w:line="48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Jadwiga Ardelli-Książek</w:t>
      </w:r>
      <w:r w:rsidR="002740F0">
        <w:rPr>
          <w:rFonts w:ascii="Verdana" w:hAnsi="Verdana" w:cs="Verdana"/>
          <w:sz w:val="22"/>
          <w:szCs w:val="22"/>
        </w:rPr>
        <w:t xml:space="preserve"> </w:t>
      </w:r>
    </w:p>
    <w:p w:rsidR="002740F0" w:rsidRDefault="00507954">
      <w:pPr>
        <w:numPr>
          <w:ilvl w:val="0"/>
          <w:numId w:val="3"/>
        </w:numPr>
        <w:spacing w:line="48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Jolanta </w:t>
      </w:r>
      <w:proofErr w:type="spellStart"/>
      <w:r>
        <w:rPr>
          <w:rFonts w:ascii="Verdana" w:hAnsi="Verdana" w:cs="Verdana"/>
          <w:sz w:val="22"/>
          <w:szCs w:val="22"/>
        </w:rPr>
        <w:t>Jakimiuk</w:t>
      </w:r>
      <w:proofErr w:type="spellEnd"/>
      <w:r w:rsidR="002740F0">
        <w:rPr>
          <w:rFonts w:ascii="Verdana" w:hAnsi="Verdana" w:cs="Verdana"/>
          <w:sz w:val="22"/>
          <w:szCs w:val="22"/>
        </w:rPr>
        <w:t xml:space="preserve">  </w:t>
      </w:r>
    </w:p>
    <w:p w:rsidR="002740F0" w:rsidRDefault="002740F0">
      <w:pPr>
        <w:numPr>
          <w:ilvl w:val="0"/>
          <w:numId w:val="3"/>
        </w:numPr>
        <w:spacing w:line="48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Jolanta Olejarczyk  </w:t>
      </w:r>
    </w:p>
    <w:p w:rsidR="002740F0" w:rsidRDefault="002740F0">
      <w:pPr>
        <w:spacing w:line="480" w:lineRule="auto"/>
        <w:jc w:val="both"/>
        <w:rPr>
          <w:rFonts w:ascii="Verdana" w:hAnsi="Verdana" w:cs="Verdana"/>
          <w:sz w:val="22"/>
          <w:szCs w:val="22"/>
        </w:rPr>
      </w:pPr>
    </w:p>
    <w:p w:rsidR="002740F0" w:rsidRDefault="002740F0">
      <w:pPr>
        <w:spacing w:line="360" w:lineRule="auto"/>
        <w:rPr>
          <w:rFonts w:ascii="Verdana" w:hAnsi="Verdana" w:cs="Verdana"/>
          <w:sz w:val="22"/>
          <w:szCs w:val="22"/>
        </w:rPr>
      </w:pPr>
    </w:p>
    <w:p w:rsidR="002740F0" w:rsidRDefault="002740F0">
      <w:pPr>
        <w:spacing w:line="360" w:lineRule="auto"/>
      </w:pPr>
    </w:p>
    <w:sectPr w:rsidR="002740F0" w:rsidSect="00274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E55DA"/>
    <w:multiLevelType w:val="hybridMultilevel"/>
    <w:tmpl w:val="AB6CDD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1" w15:restartNumberingAfterBreak="0">
    <w:nsid w:val="5DFC5A3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2" w15:restartNumberingAfterBreak="0">
    <w:nsid w:val="60F9022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3" w15:restartNumberingAfterBreak="0">
    <w:nsid w:val="739147FD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40F0"/>
    <w:rsid w:val="001865C8"/>
    <w:rsid w:val="001F35F2"/>
    <w:rsid w:val="00246315"/>
    <w:rsid w:val="002740F0"/>
    <w:rsid w:val="00507954"/>
    <w:rsid w:val="00BB209E"/>
    <w:rsid w:val="00E9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142338"/>
  <w15:docId w15:val="{9523EF5F-B9D4-4E39-A973-D25CC6FF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outlineLvl w:val="0"/>
    </w:pPr>
    <w:rPr>
      <w:rFonts w:eastAsia="Arial Unicode MS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Pr>
      <w:rFonts w:ascii="Cambria" w:hAnsi="Cambria" w:cs="Cambria"/>
      <w:b/>
      <w:bCs/>
      <w:kern w:val="32"/>
      <w:sz w:val="32"/>
      <w:szCs w:val="32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link w:val="Tytu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Pr>
      <w:b/>
      <w:bCs/>
      <w:sz w:val="28"/>
      <w:szCs w:val="28"/>
    </w:rPr>
  </w:style>
  <w:style w:type="character" w:customStyle="1" w:styleId="TekstpodstawowyZnak">
    <w:name w:val="Tekst podstawowy Znak"/>
    <w:link w:val="Tekstpodstawowy"/>
    <w:uiPriority w:val="99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pPr>
      <w:jc w:val="center"/>
    </w:pPr>
    <w:rPr>
      <w:b/>
      <w:bCs/>
    </w:rPr>
  </w:style>
  <w:style w:type="character" w:customStyle="1" w:styleId="Tekstpodstawowy2Znak">
    <w:name w:val="Tekst podstawowy 2 Znak"/>
    <w:link w:val="Tekstpodstawowy2"/>
    <w:uiPriority w:val="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</vt:lpstr>
    </vt:vector>
  </TitlesOfParts>
  <Company>UMW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</dc:title>
  <dc:subject/>
  <dc:creator>WI</dc:creator>
  <cp:keywords/>
  <dc:description/>
  <cp:lastModifiedBy>Jolanta Olejarczyk</cp:lastModifiedBy>
  <cp:revision>8</cp:revision>
  <cp:lastPrinted>2023-02-02T12:39:00Z</cp:lastPrinted>
  <dcterms:created xsi:type="dcterms:W3CDTF">2021-03-05T07:50:00Z</dcterms:created>
  <dcterms:modified xsi:type="dcterms:W3CDTF">2023-02-03T11:43:00Z</dcterms:modified>
</cp:coreProperties>
</file>