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Pan</w:t>
      </w:r>
      <w:r w:rsidR="003D502D">
        <w:rPr>
          <w:rFonts w:ascii="Verdana" w:hAnsi="Verdana" w:cs="Arial"/>
          <w:sz w:val="22"/>
          <w:szCs w:val="22"/>
        </w:rPr>
        <w:t>i</w:t>
      </w:r>
      <w:r w:rsidR="00C62492">
        <w:rPr>
          <w:rFonts w:ascii="Verdana" w:hAnsi="Verdana" w:cs="Arial"/>
          <w:sz w:val="22"/>
          <w:szCs w:val="22"/>
        </w:rPr>
        <w:t xml:space="preserve"> </w:t>
      </w:r>
      <w:r w:rsidR="003D502D">
        <w:rPr>
          <w:rFonts w:ascii="Verdana" w:hAnsi="Verdana" w:cs="Arial"/>
          <w:sz w:val="22"/>
          <w:szCs w:val="22"/>
        </w:rPr>
        <w:t xml:space="preserve">Izabela </w:t>
      </w:r>
      <w:proofErr w:type="spellStart"/>
      <w:r w:rsidR="003D502D">
        <w:rPr>
          <w:rFonts w:ascii="Verdana" w:hAnsi="Verdana" w:cs="Arial"/>
          <w:sz w:val="22"/>
          <w:szCs w:val="22"/>
        </w:rPr>
        <w:t>Furtas</w:t>
      </w:r>
      <w:proofErr w:type="spellEnd"/>
    </w:p>
    <w:p w:rsidR="0071731E" w:rsidRPr="000A56F2" w:rsidRDefault="003D502D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1"/>
      <w:proofErr w:type="spellStart"/>
      <w:r>
        <w:rPr>
          <w:rFonts w:ascii="Verdana" w:hAnsi="Verdana" w:cs="Arial"/>
          <w:sz w:val="22"/>
          <w:szCs w:val="22"/>
        </w:rPr>
        <w:t>IF-CAR</w:t>
      </w:r>
      <w:proofErr w:type="spellEnd"/>
      <w:r>
        <w:rPr>
          <w:rFonts w:ascii="Verdana" w:hAnsi="Verdana" w:cs="Arial"/>
          <w:sz w:val="22"/>
          <w:szCs w:val="22"/>
        </w:rPr>
        <w:t xml:space="preserve"> Izabela </w:t>
      </w:r>
      <w:proofErr w:type="spellStart"/>
      <w:r>
        <w:rPr>
          <w:rFonts w:ascii="Verdana" w:hAnsi="Verdana" w:cs="Arial"/>
          <w:sz w:val="22"/>
          <w:szCs w:val="22"/>
        </w:rPr>
        <w:t>Furtas</w:t>
      </w:r>
      <w:proofErr w:type="spellEnd"/>
    </w:p>
    <w:bookmarkEnd w:id="0"/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ul. </w:t>
      </w:r>
      <w:r w:rsidR="003D502D">
        <w:rPr>
          <w:rFonts w:ascii="Verdana" w:hAnsi="Verdana" w:cs="Arial"/>
          <w:sz w:val="22"/>
          <w:szCs w:val="22"/>
        </w:rPr>
        <w:t>Wodzisławska</w:t>
      </w:r>
      <w:r>
        <w:rPr>
          <w:rFonts w:ascii="Verdana" w:hAnsi="Verdana" w:cs="Arial"/>
          <w:sz w:val="22"/>
          <w:szCs w:val="22"/>
        </w:rPr>
        <w:t xml:space="preserve"> nr </w:t>
      </w:r>
      <w:r w:rsidR="003D502D">
        <w:rPr>
          <w:rFonts w:ascii="Verdana" w:hAnsi="Verdana" w:cs="Arial"/>
          <w:sz w:val="22"/>
          <w:szCs w:val="22"/>
        </w:rPr>
        <w:t>8</w:t>
      </w:r>
    </w:p>
    <w:p w:rsidR="0071731E" w:rsidRPr="000A56F2" w:rsidRDefault="0071731E" w:rsidP="00CF08E4">
      <w:pPr>
        <w:pStyle w:val="Tekstpodstawowy"/>
        <w:suppressAutoHyphens/>
        <w:spacing w:before="120" w:after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5</w:t>
      </w:r>
      <w:r w:rsidR="003D502D"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>-</w:t>
      </w:r>
      <w:r w:rsidR="003D502D">
        <w:rPr>
          <w:rFonts w:ascii="Verdana" w:hAnsi="Verdana" w:cs="Arial"/>
          <w:sz w:val="22"/>
          <w:szCs w:val="22"/>
        </w:rPr>
        <w:t>017</w:t>
      </w:r>
      <w:r w:rsidRPr="000A56F2">
        <w:rPr>
          <w:rFonts w:ascii="Verdana" w:hAnsi="Verdana" w:cs="Arial"/>
          <w:sz w:val="22"/>
          <w:szCs w:val="22"/>
        </w:rPr>
        <w:t xml:space="preserve"> Wrocław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3D502D">
        <w:rPr>
          <w:rFonts w:ascii="Verdana" w:hAnsi="Verdana" w:cs="Arial"/>
          <w:sz w:val="22"/>
          <w:szCs w:val="22"/>
        </w:rPr>
        <w:t>5.</w:t>
      </w:r>
      <w:r w:rsidRPr="000A56F2">
        <w:rPr>
          <w:rFonts w:ascii="Verdana" w:hAnsi="Verdana" w:cs="Arial"/>
          <w:sz w:val="22"/>
          <w:szCs w:val="22"/>
        </w:rPr>
        <w:t>202</w:t>
      </w:r>
      <w:r>
        <w:rPr>
          <w:rFonts w:ascii="Verdana" w:hAnsi="Verdana" w:cs="Arial"/>
          <w:sz w:val="22"/>
          <w:szCs w:val="22"/>
        </w:rPr>
        <w:t>2</w:t>
      </w:r>
    </w:p>
    <w:p w:rsidR="0071731E" w:rsidRPr="001605F8" w:rsidRDefault="0071731E" w:rsidP="00CF08E4">
      <w:pPr>
        <w:pStyle w:val="Tekstpodstawowy"/>
        <w:suppressAutoHyphens/>
        <w:spacing w:before="120" w:after="200" w:line="276" w:lineRule="auto"/>
        <w:rPr>
          <w:rFonts w:ascii="Verdana" w:hAnsi="Verdana" w:cs="Arial"/>
          <w:sz w:val="22"/>
          <w:szCs w:val="22"/>
        </w:rPr>
      </w:pPr>
      <w:r w:rsidRPr="00C27103">
        <w:rPr>
          <w:rFonts w:ascii="Verdana" w:hAnsi="Verdana" w:cs="Arial"/>
          <w:sz w:val="22"/>
          <w:szCs w:val="22"/>
        </w:rPr>
        <w:t>00</w:t>
      </w:r>
      <w:r w:rsidR="001605F8" w:rsidRPr="00C27103">
        <w:rPr>
          <w:rFonts w:ascii="Verdana" w:hAnsi="Verdana" w:cs="Arial"/>
          <w:sz w:val="22"/>
          <w:szCs w:val="22"/>
        </w:rPr>
        <w:t>1</w:t>
      </w:r>
      <w:r w:rsidR="00C27103" w:rsidRPr="00C27103">
        <w:rPr>
          <w:rFonts w:ascii="Verdana" w:hAnsi="Verdana" w:cs="Arial"/>
          <w:sz w:val="22"/>
          <w:szCs w:val="22"/>
        </w:rPr>
        <w:t>41407</w:t>
      </w:r>
      <w:r w:rsidRPr="00C27103">
        <w:rPr>
          <w:rFonts w:ascii="Verdana" w:hAnsi="Verdana" w:cs="Arial"/>
          <w:sz w:val="22"/>
          <w:szCs w:val="22"/>
        </w:rPr>
        <w:t>/2022/W</w:t>
      </w:r>
    </w:p>
    <w:p w:rsidR="0071731E" w:rsidRPr="000A56F2" w:rsidRDefault="0071731E" w:rsidP="00CF08E4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47060F">
        <w:rPr>
          <w:rFonts w:ascii="Verdana" w:hAnsi="Verdana" w:cs="Arial"/>
          <w:sz w:val="22"/>
          <w:szCs w:val="22"/>
        </w:rPr>
        <w:t>20</w:t>
      </w:r>
      <w:r w:rsidRPr="000A56F2">
        <w:rPr>
          <w:rFonts w:ascii="Verdana" w:hAnsi="Verdana" w:cs="Arial"/>
          <w:sz w:val="22"/>
          <w:szCs w:val="22"/>
        </w:rPr>
        <w:t xml:space="preserve"> </w:t>
      </w:r>
      <w:r w:rsidR="003D502D">
        <w:rPr>
          <w:rFonts w:ascii="Verdana" w:hAnsi="Verdana" w:cs="Arial"/>
          <w:sz w:val="22"/>
          <w:szCs w:val="22"/>
        </w:rPr>
        <w:t>grudni</w:t>
      </w:r>
      <w:r w:rsidRPr="000A56F2">
        <w:rPr>
          <w:rFonts w:ascii="Verdana" w:hAnsi="Verdana" w:cs="Arial"/>
          <w:sz w:val="22"/>
          <w:szCs w:val="22"/>
        </w:rPr>
        <w:t>a 202</w:t>
      </w:r>
      <w:r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Zalecenia pokontrolne wydaje się na podstawie art. 83b ust. 2 pkt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 xml:space="preserve">(t.j. Dz. U. z 2022 nr 988 z późn.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proofErr w:type="spellStart"/>
      <w:r w:rsidR="003D502D">
        <w:rPr>
          <w:rFonts w:ascii="Verdana" w:hAnsi="Verdana" w:cs="Arial"/>
          <w:sz w:val="22"/>
          <w:szCs w:val="22"/>
        </w:rPr>
        <w:t>IF-CAR</w:t>
      </w:r>
      <w:proofErr w:type="spellEnd"/>
      <w:r w:rsidR="003D502D">
        <w:rPr>
          <w:rFonts w:ascii="Verdana" w:hAnsi="Verdana" w:cs="Arial"/>
          <w:sz w:val="22"/>
          <w:szCs w:val="22"/>
        </w:rPr>
        <w:t xml:space="preserve"> Izabela </w:t>
      </w:r>
      <w:proofErr w:type="spellStart"/>
      <w:r w:rsidR="003D502D">
        <w:rPr>
          <w:rFonts w:ascii="Verdana" w:hAnsi="Verdana" w:cs="Arial"/>
          <w:sz w:val="22"/>
          <w:szCs w:val="22"/>
        </w:rPr>
        <w:t>Furtas</w:t>
      </w:r>
      <w:proofErr w:type="spellEnd"/>
      <w:r w:rsidRPr="00170FD1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71731E" w:rsidRPr="00170FD1">
        <w:rPr>
          <w:rFonts w:ascii="Verdana" w:hAnsi="Verdana"/>
          <w:sz w:val="22"/>
          <w:szCs w:val="22"/>
        </w:rPr>
        <w:t>DW/1</w:t>
      </w:r>
      <w:r w:rsidR="001605F8">
        <w:rPr>
          <w:rFonts w:ascii="Verdana" w:hAnsi="Verdana"/>
          <w:sz w:val="22"/>
          <w:szCs w:val="22"/>
        </w:rPr>
        <w:t>1</w:t>
      </w:r>
      <w:r w:rsidR="003D502D">
        <w:rPr>
          <w:rFonts w:ascii="Verdana" w:hAnsi="Verdana"/>
          <w:sz w:val="22"/>
          <w:szCs w:val="22"/>
        </w:rPr>
        <w:t>9</w:t>
      </w:r>
      <w:r w:rsidR="0071731E" w:rsidRPr="00170FD1">
        <w:rPr>
          <w:rFonts w:ascii="Verdana" w:hAnsi="Verdana"/>
          <w:sz w:val="22"/>
          <w:szCs w:val="22"/>
        </w:rPr>
        <w:t>/P</w:t>
      </w:r>
      <w:r w:rsidRPr="00170FD1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1" w:name="OLE_LINK2"/>
      <w:r w:rsidRPr="00170FD1">
        <w:rPr>
          <w:rFonts w:ascii="Verdana" w:hAnsi="Verdana"/>
          <w:sz w:val="22"/>
          <w:szCs w:val="22"/>
        </w:rPr>
        <w:t xml:space="preserve">ul. </w:t>
      </w:r>
      <w:bookmarkEnd w:id="1"/>
      <w:r w:rsidR="00C27103">
        <w:rPr>
          <w:rFonts w:ascii="Verdana" w:hAnsi="Verdana"/>
          <w:sz w:val="22"/>
          <w:szCs w:val="22"/>
        </w:rPr>
        <w:t>Wodzisławsk</w:t>
      </w:r>
      <w:r w:rsidR="001605F8">
        <w:rPr>
          <w:rFonts w:ascii="Verdana" w:hAnsi="Verdana"/>
          <w:sz w:val="22"/>
          <w:szCs w:val="22"/>
        </w:rPr>
        <w:t>a</w:t>
      </w:r>
      <w:r w:rsidR="0071731E" w:rsidRPr="00170FD1">
        <w:rPr>
          <w:rFonts w:ascii="Verdana" w:hAnsi="Verdana"/>
          <w:sz w:val="22"/>
          <w:szCs w:val="22"/>
        </w:rPr>
        <w:t xml:space="preserve"> nr </w:t>
      </w:r>
      <w:r w:rsidR="00C27103">
        <w:rPr>
          <w:rFonts w:ascii="Verdana" w:hAnsi="Verdana"/>
          <w:sz w:val="22"/>
          <w:szCs w:val="22"/>
        </w:rPr>
        <w:t>8</w:t>
      </w:r>
      <w:r w:rsidR="0071731E" w:rsidRPr="00170FD1">
        <w:rPr>
          <w:rFonts w:ascii="Verdana" w:hAnsi="Verdana"/>
          <w:sz w:val="22"/>
          <w:szCs w:val="22"/>
        </w:rPr>
        <w:t>, 5</w:t>
      </w:r>
      <w:r w:rsidR="00C27103">
        <w:rPr>
          <w:rFonts w:ascii="Verdana" w:hAnsi="Verdana"/>
          <w:sz w:val="22"/>
          <w:szCs w:val="22"/>
        </w:rPr>
        <w:t>2</w:t>
      </w:r>
      <w:r w:rsidR="001605F8">
        <w:rPr>
          <w:rFonts w:ascii="Verdana" w:hAnsi="Verdana"/>
          <w:sz w:val="22"/>
          <w:szCs w:val="22"/>
        </w:rPr>
        <w:t>-</w:t>
      </w:r>
      <w:r w:rsidR="00C27103">
        <w:rPr>
          <w:rFonts w:ascii="Verdana" w:hAnsi="Verdana"/>
          <w:sz w:val="22"/>
          <w:szCs w:val="22"/>
        </w:rPr>
        <w:t>017</w:t>
      </w:r>
      <w:r w:rsidR="0071731E"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CF08E4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CF08E4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Sprawdzenie zgodności stacji </w:t>
      </w:r>
      <w:r w:rsidR="00017C81">
        <w:rPr>
          <w:rFonts w:ascii="Verdana" w:hAnsi="Verdana"/>
          <w:sz w:val="22"/>
          <w:szCs w:val="22"/>
        </w:rPr>
        <w:t xml:space="preserve">z wymaganiami, o których mowa w </w:t>
      </w:r>
      <w:r w:rsidRPr="00170FD1">
        <w:rPr>
          <w:rFonts w:ascii="Verdana" w:hAnsi="Verdana"/>
          <w:sz w:val="22"/>
          <w:szCs w:val="22"/>
        </w:rPr>
        <w:t>art. 83 ust. 3 ustawy.</w:t>
      </w:r>
    </w:p>
    <w:p w:rsidR="0081202B" w:rsidRDefault="000A56F2" w:rsidP="00CF08E4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906536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906536" w:rsidRDefault="000A56F2" w:rsidP="00CF08E4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906536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CF08E4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C27103">
        <w:rPr>
          <w:rFonts w:ascii="Verdana" w:hAnsi="Verdana"/>
          <w:sz w:val="22"/>
          <w:szCs w:val="22"/>
        </w:rPr>
        <w:t>5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dnia </w:t>
      </w:r>
      <w:r w:rsidR="00C27103">
        <w:rPr>
          <w:rFonts w:ascii="Verdana" w:hAnsi="Verdana"/>
          <w:sz w:val="22"/>
          <w:szCs w:val="22"/>
        </w:rPr>
        <w:t>9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C27103">
        <w:rPr>
          <w:rFonts w:ascii="Verdana" w:hAnsi="Verdana"/>
          <w:sz w:val="22"/>
          <w:szCs w:val="22"/>
        </w:rPr>
        <w:t>grudni</w:t>
      </w:r>
      <w:r w:rsidRPr="00170FD1">
        <w:rPr>
          <w:rFonts w:ascii="Verdana" w:hAnsi="Verdana"/>
          <w:sz w:val="22"/>
          <w:szCs w:val="22"/>
        </w:rPr>
        <w:t>a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1731E" w:rsidRPr="0071731E" w:rsidRDefault="0071731E" w:rsidP="004B2F9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1731E" w:rsidRPr="0071731E" w:rsidRDefault="0071731E" w:rsidP="0071731E">
      <w:pPr>
        <w:pStyle w:val="Akapitzlist"/>
        <w:numPr>
          <w:ilvl w:val="0"/>
          <w:numId w:val="36"/>
        </w:num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lastRenderedPageBreak/>
        <w:t>Nie stwierdzono naruszeni</w:t>
      </w:r>
      <w:r w:rsidR="00CC371D">
        <w:rPr>
          <w:rFonts w:ascii="Verdana" w:hAnsi="Verdana"/>
          <w:sz w:val="22"/>
          <w:szCs w:val="22"/>
        </w:rPr>
        <w:t>a</w:t>
      </w:r>
      <w:r w:rsidRPr="0071731E">
        <w:rPr>
          <w:rFonts w:ascii="Verdana" w:hAnsi="Verdana"/>
          <w:sz w:val="22"/>
          <w:szCs w:val="22"/>
        </w:rPr>
        <w:t xml:space="preserve"> warunków wykonywania działalności gospodarczej w zakresie zgodności stacji z wymaganiami, o których mowa w art. 83 ust. 3 ww. ustawy.</w:t>
      </w:r>
    </w:p>
    <w:p w:rsidR="00C27103" w:rsidRDefault="00C27103" w:rsidP="00CF08E4">
      <w:pPr>
        <w:pStyle w:val="Akapitzlist"/>
        <w:numPr>
          <w:ilvl w:val="0"/>
          <w:numId w:val="36"/>
        </w:numPr>
        <w:suppressAutoHyphens/>
        <w:spacing w:before="120" w:after="120" w:line="276" w:lineRule="auto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71731E" w:rsidRPr="0071731E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84648D" w:rsidRPr="00176121" w:rsidRDefault="0084648D" w:rsidP="004357B0">
      <w:pPr>
        <w:suppressAutoHyphens/>
        <w:spacing w:line="276" w:lineRule="auto"/>
        <w:ind w:left="720" w:right="-79"/>
        <w:rPr>
          <w:rFonts w:ascii="Verdana" w:hAnsi="Verdana"/>
          <w:color w:val="000000"/>
          <w:sz w:val="22"/>
          <w:szCs w:val="22"/>
        </w:rPr>
      </w:pPr>
      <w:r w:rsidRPr="00176121">
        <w:rPr>
          <w:rFonts w:ascii="Verdana" w:hAnsi="Verdana"/>
          <w:color w:val="000000"/>
          <w:sz w:val="22"/>
          <w:szCs w:val="22"/>
        </w:rPr>
        <w:t>W czasie kontroli kontrolujący obserwowali przebieg badania technicznego pojazdu. Badanie okresowe pojazdu zarejestrowano w rejestrze badań technicznych pojazdów oraz wydano zaświadczenie o przeprowadzonym badaniu technicznym pojazdu.</w:t>
      </w:r>
    </w:p>
    <w:p w:rsidR="00017C81" w:rsidRPr="00017C81" w:rsidRDefault="0084648D" w:rsidP="00017C81">
      <w:pPr>
        <w:pStyle w:val="Bezodstpw"/>
        <w:spacing w:before="120" w:after="120" w:line="276" w:lineRule="auto"/>
        <w:ind w:left="709"/>
        <w:rPr>
          <w:rFonts w:ascii="Verdana" w:hAnsi="Verdana" w:cs="Times New Roman"/>
          <w:color w:val="000000"/>
          <w:lang w:eastAsia="pl-PL"/>
        </w:rPr>
      </w:pPr>
      <w:r w:rsidRPr="00017C81">
        <w:rPr>
          <w:rFonts w:ascii="Verdana" w:hAnsi="Verdana" w:cs="Times New Roman"/>
          <w:color w:val="000000"/>
          <w:lang w:eastAsia="pl-PL"/>
        </w:rPr>
        <w:t>Przeprowadzając badanie okresowe, diagnosta</w:t>
      </w:r>
      <w:r w:rsidR="00017C81" w:rsidRPr="00017C81">
        <w:rPr>
          <w:rFonts w:ascii="Verdana" w:hAnsi="Verdana" w:cs="Times New Roman"/>
          <w:color w:val="000000"/>
          <w:lang w:eastAsia="pl-PL"/>
        </w:rPr>
        <w:t>:</w:t>
      </w:r>
    </w:p>
    <w:p w:rsidR="0084648D" w:rsidRPr="00017C81" w:rsidRDefault="0084648D" w:rsidP="00017C81">
      <w:pPr>
        <w:pStyle w:val="Bezodstpw"/>
        <w:numPr>
          <w:ilvl w:val="0"/>
          <w:numId w:val="39"/>
        </w:numPr>
        <w:spacing w:before="120" w:after="120" w:line="276" w:lineRule="auto"/>
        <w:ind w:left="709" w:hanging="567"/>
        <w:rPr>
          <w:rFonts w:ascii="Verdana" w:hAnsi="Verdana" w:cs="Times New Roman"/>
          <w:color w:val="000000"/>
          <w:lang w:eastAsia="pl-PL"/>
        </w:rPr>
      </w:pPr>
      <w:r w:rsidRPr="00017C81">
        <w:rPr>
          <w:rFonts w:ascii="Verdana" w:hAnsi="Verdana" w:cs="Times New Roman"/>
          <w:color w:val="000000"/>
          <w:lang w:eastAsia="pl-PL"/>
        </w:rPr>
        <w:t>podczas pomiaru emisji zanieczyszczeń gazowych spalin pojazdów z</w:t>
      </w:r>
      <w:r w:rsidR="001E38B4">
        <w:rPr>
          <w:rFonts w:ascii="Verdana" w:hAnsi="Verdana" w:cs="Times New Roman"/>
          <w:color w:val="000000"/>
          <w:lang w:eastAsia="pl-PL"/>
        </w:rPr>
        <w:t xml:space="preserve"> silnikiem o zapłonie iskrowym </w:t>
      </w:r>
      <w:r w:rsidRPr="00017C81">
        <w:rPr>
          <w:rFonts w:ascii="Verdana" w:hAnsi="Verdana" w:cs="Times New Roman"/>
          <w:color w:val="000000"/>
          <w:lang w:eastAsia="pl-PL"/>
        </w:rPr>
        <w:t>wykonał pomiar emisji spalin bez sprawdzenia czy silnik jest nagrzany do normalnej temperatury pracy. Powyższe oznacza, że diagnosta wykonał okresowe badanie techniczne niezgodnie z § 2 ust. 1</w:t>
      </w:r>
      <w:r w:rsidR="00017C81" w:rsidRPr="00017C81">
        <w:rPr>
          <w:rFonts w:ascii="Verdana" w:hAnsi="Verdana" w:cs="Times New Roman"/>
          <w:color w:val="000000"/>
          <w:lang w:eastAsia="pl-PL"/>
        </w:rPr>
        <w:t>,</w:t>
      </w:r>
      <w:r w:rsidRPr="00017C81">
        <w:rPr>
          <w:rFonts w:ascii="Verdana" w:hAnsi="Verdana" w:cs="Times New Roman"/>
          <w:color w:val="000000"/>
          <w:lang w:eastAsia="pl-PL"/>
        </w:rPr>
        <w:t xml:space="preserve"> pkt 3 lit.</w:t>
      </w:r>
      <w:r w:rsidR="00017C81" w:rsidRPr="00017C81">
        <w:rPr>
          <w:rFonts w:ascii="Verdana" w:hAnsi="Verdana" w:cs="Times New Roman"/>
          <w:color w:val="000000"/>
          <w:lang w:eastAsia="pl-PL"/>
        </w:rPr>
        <w:t xml:space="preserve"> </w:t>
      </w:r>
      <w:r w:rsidRPr="00017C81">
        <w:rPr>
          <w:rFonts w:ascii="Verdana" w:hAnsi="Verdana" w:cs="Times New Roman"/>
          <w:color w:val="000000"/>
          <w:lang w:eastAsia="pl-PL"/>
        </w:rPr>
        <w:t xml:space="preserve">i) </w:t>
      </w:r>
      <w:r w:rsidR="00CC0625" w:rsidRPr="00017C81">
        <w:rPr>
          <w:rFonts w:ascii="Verdana" w:hAnsi="Verdana" w:cs="Times New Roman"/>
          <w:color w:val="000000"/>
          <w:lang w:eastAsia="pl-PL"/>
        </w:rPr>
        <w:t xml:space="preserve">oraz z przedmiotem i zakresem badania określonym w pkt 8.2.1.2. działu I </w:t>
      </w:r>
      <w:proofErr w:type="spellStart"/>
      <w:r w:rsidR="00CC0625" w:rsidRPr="00017C81">
        <w:rPr>
          <w:rFonts w:ascii="Verdana" w:hAnsi="Verdana" w:cs="Times New Roman"/>
          <w:color w:val="000000"/>
          <w:lang w:eastAsia="pl-PL"/>
        </w:rPr>
        <w:t>i</w:t>
      </w:r>
      <w:proofErr w:type="spellEnd"/>
      <w:r w:rsidR="00CC0625" w:rsidRPr="00017C81">
        <w:rPr>
          <w:rFonts w:ascii="Verdana" w:hAnsi="Verdana" w:cs="Times New Roman"/>
          <w:color w:val="000000"/>
          <w:lang w:eastAsia="pl-PL"/>
        </w:rPr>
        <w:t xml:space="preserve"> § 2 pkt. 6 działu IV załącznika nr 1 do rozporządzenia</w:t>
      </w:r>
      <w:r w:rsidRPr="00017C81">
        <w:rPr>
          <w:rFonts w:ascii="Verdana" w:hAnsi="Verdana" w:cs="Times New Roman"/>
          <w:color w:val="000000"/>
          <w:lang w:eastAsia="pl-PL"/>
        </w:rPr>
        <w:t xml:space="preserve"> Ministra Transportu, Budownictwa i Gospodarki Morskiej z dnia 26 czerwca 2012 r. w sprawie zakresu i sposobu przeprowadzania badań technicznych pojazdów oraz wzorów dokumentów stosowanych przy tych badaniach (t.j. Dz. U. z 2015 r. poz. 776 z późn. zm. – zwanego dalej rozporządzeniem MTBiG)</w:t>
      </w:r>
      <w:r w:rsidR="00017C81" w:rsidRPr="00017C81">
        <w:rPr>
          <w:rFonts w:ascii="Verdana" w:hAnsi="Verdana" w:cs="Times New Roman"/>
          <w:color w:val="000000"/>
          <w:lang w:eastAsia="pl-PL"/>
        </w:rPr>
        <w:t>,</w:t>
      </w:r>
    </w:p>
    <w:p w:rsidR="00906536" w:rsidRDefault="00C27103" w:rsidP="00017C81">
      <w:pPr>
        <w:pStyle w:val="Bezodstpw"/>
        <w:numPr>
          <w:ilvl w:val="0"/>
          <w:numId w:val="39"/>
        </w:numPr>
        <w:spacing w:before="120" w:after="120" w:line="276" w:lineRule="auto"/>
        <w:ind w:left="709" w:hanging="567"/>
        <w:rPr>
          <w:rFonts w:ascii="Verdana" w:hAnsi="Verdana" w:cs="Times New Roman"/>
          <w:color w:val="000000"/>
          <w:lang w:eastAsia="pl-PL"/>
        </w:rPr>
      </w:pPr>
      <w:r w:rsidRPr="00C27103">
        <w:rPr>
          <w:rFonts w:ascii="Verdana" w:hAnsi="Verdana" w:cs="Times New Roman"/>
          <w:color w:val="000000"/>
          <w:lang w:eastAsia="pl-PL"/>
        </w:rPr>
        <w:t>przeprowadzając badanie okresowe</w:t>
      </w:r>
      <w:r w:rsidR="00571E63">
        <w:rPr>
          <w:rFonts w:ascii="Verdana" w:hAnsi="Verdana" w:cs="Times New Roman"/>
          <w:color w:val="000000"/>
          <w:lang w:eastAsia="pl-PL"/>
        </w:rPr>
        <w:t xml:space="preserve"> </w:t>
      </w:r>
      <w:r w:rsidRPr="00C27103">
        <w:rPr>
          <w:rFonts w:ascii="Verdana" w:hAnsi="Verdana" w:cs="Times New Roman"/>
          <w:color w:val="000000"/>
          <w:lang w:eastAsia="pl-PL"/>
        </w:rPr>
        <w:t>dokonał pomiaru siły hamowania na urządzeniu rolkowym, lecz nie zmierzył siły nacisku na pedał hamulca,</w:t>
      </w:r>
      <w:r w:rsidR="00571E63">
        <w:rPr>
          <w:rFonts w:ascii="Verdana" w:hAnsi="Verdana" w:cs="Times New Roman"/>
          <w:color w:val="000000"/>
          <w:lang w:eastAsia="pl-PL"/>
        </w:rPr>
        <w:t xml:space="preserve"> </w:t>
      </w:r>
      <w:r w:rsidR="00906536">
        <w:rPr>
          <w:rFonts w:ascii="Verdana" w:hAnsi="Verdana" w:cs="Times New Roman"/>
          <w:color w:val="000000"/>
          <w:lang w:eastAsia="pl-PL"/>
        </w:rPr>
        <w:t xml:space="preserve">co było niezgodne z </w:t>
      </w:r>
      <w:r w:rsidR="00906536" w:rsidRPr="00017C81">
        <w:rPr>
          <w:rFonts w:ascii="Verdana" w:hAnsi="Verdana" w:cs="Times New Roman"/>
          <w:color w:val="000000"/>
          <w:lang w:eastAsia="pl-PL"/>
        </w:rPr>
        <w:t xml:space="preserve">§ 2 ust. 1 pkt 3 lit. c) </w:t>
      </w:r>
      <w:r w:rsidR="00906536">
        <w:rPr>
          <w:rFonts w:ascii="Verdana" w:hAnsi="Verdana" w:cs="Times New Roman"/>
          <w:color w:val="000000"/>
          <w:lang w:eastAsia="pl-PL"/>
        </w:rPr>
        <w:t xml:space="preserve">oraz </w:t>
      </w:r>
      <w:r w:rsidR="00906536" w:rsidRPr="00017C81">
        <w:rPr>
          <w:rFonts w:ascii="Verdana" w:hAnsi="Verdana" w:cs="Times New Roman"/>
          <w:color w:val="000000"/>
          <w:lang w:eastAsia="pl-PL"/>
        </w:rPr>
        <w:t>§ 2 ust. 1 pkt 5</w:t>
      </w:r>
      <w:r w:rsidR="00906536" w:rsidRPr="00906536">
        <w:rPr>
          <w:rFonts w:ascii="Verdana" w:hAnsi="Verdana" w:cs="Times New Roman"/>
          <w:color w:val="000000"/>
          <w:lang w:eastAsia="pl-PL"/>
        </w:rPr>
        <w:t xml:space="preserve"> </w:t>
      </w:r>
      <w:r w:rsidR="00906536" w:rsidRPr="00017C81">
        <w:rPr>
          <w:rFonts w:ascii="Verdana" w:hAnsi="Verdana" w:cs="Times New Roman"/>
          <w:color w:val="000000"/>
          <w:lang w:eastAsia="pl-PL"/>
        </w:rPr>
        <w:t>dział</w:t>
      </w:r>
      <w:r w:rsidR="00906536">
        <w:rPr>
          <w:rFonts w:ascii="Verdana" w:hAnsi="Verdana" w:cs="Times New Roman"/>
          <w:color w:val="000000"/>
          <w:lang w:eastAsia="pl-PL"/>
        </w:rPr>
        <w:t>u</w:t>
      </w:r>
      <w:r w:rsidR="00906536" w:rsidRPr="00017C81">
        <w:rPr>
          <w:rFonts w:ascii="Verdana" w:hAnsi="Verdana" w:cs="Times New Roman"/>
          <w:color w:val="000000"/>
          <w:lang w:eastAsia="pl-PL"/>
        </w:rPr>
        <w:t xml:space="preserve"> II</w:t>
      </w:r>
      <w:r w:rsidR="00906536" w:rsidRPr="00906536">
        <w:rPr>
          <w:rFonts w:ascii="Verdana" w:hAnsi="Verdana" w:cs="Times New Roman"/>
          <w:color w:val="000000"/>
          <w:lang w:eastAsia="pl-PL"/>
        </w:rPr>
        <w:t xml:space="preserve"> </w:t>
      </w:r>
      <w:r w:rsidR="00906536" w:rsidRPr="00017C81">
        <w:rPr>
          <w:rFonts w:ascii="Verdana" w:hAnsi="Verdana" w:cs="Times New Roman"/>
          <w:color w:val="000000"/>
          <w:lang w:eastAsia="pl-PL"/>
        </w:rPr>
        <w:t>załącznika nr 1 do rozporządzenia MTBiG</w:t>
      </w:r>
      <w:r w:rsidR="00906536">
        <w:rPr>
          <w:rFonts w:ascii="Verdana" w:hAnsi="Verdana" w:cs="Times New Roman"/>
          <w:color w:val="000000"/>
          <w:lang w:eastAsia="pl-PL"/>
        </w:rPr>
        <w:t>.</w:t>
      </w:r>
    </w:p>
    <w:p w:rsidR="0071731E" w:rsidRPr="0071731E" w:rsidRDefault="0071731E" w:rsidP="00CF08E4">
      <w:pPr>
        <w:pStyle w:val="Akapitzlist"/>
        <w:numPr>
          <w:ilvl w:val="0"/>
          <w:numId w:val="36"/>
        </w:numPr>
        <w:suppressAutoHyphens/>
        <w:spacing w:before="120" w:after="120" w:line="276" w:lineRule="auto"/>
        <w:ind w:left="714" w:hanging="357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Stwierdzono nieprawidłowości w zakresie prowadzenia wyma</w:t>
      </w:r>
      <w:r w:rsidR="00CC371D">
        <w:rPr>
          <w:rFonts w:ascii="Verdana" w:hAnsi="Verdana"/>
          <w:sz w:val="22"/>
          <w:szCs w:val="22"/>
        </w:rPr>
        <w:t>ganej dokumentacji:</w:t>
      </w:r>
    </w:p>
    <w:p w:rsidR="0071731E" w:rsidRPr="00CC371D" w:rsidRDefault="00666FE1" w:rsidP="00906536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ind w:left="709" w:hanging="653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1.</w:t>
      </w:r>
      <w:r w:rsidR="00906536">
        <w:rPr>
          <w:rFonts w:ascii="Verdana" w:hAnsi="Verdana"/>
          <w:color w:val="000000"/>
          <w:sz w:val="22"/>
          <w:szCs w:val="22"/>
        </w:rPr>
        <w:tab/>
      </w:r>
      <w:r w:rsidR="0071731E" w:rsidRPr="006D2667">
        <w:rPr>
          <w:rFonts w:ascii="Verdana" w:hAnsi="Verdana"/>
          <w:color w:val="000000"/>
          <w:sz w:val="22"/>
          <w:szCs w:val="22"/>
        </w:rPr>
        <w:t xml:space="preserve">W rejestrze badań technicznych pojazdów, w zaświadczeniach o przeprowadzonych badaniach technicznych pojazdów oraz w dokumentach identyfikacyjnych pojazdów (zwanych dalej DIP) potwierdzono przeprowadzenie </w:t>
      </w:r>
      <w:r>
        <w:rPr>
          <w:rFonts w:ascii="Verdana" w:hAnsi="Verdana"/>
          <w:color w:val="000000"/>
          <w:sz w:val="22"/>
          <w:szCs w:val="22"/>
        </w:rPr>
        <w:t>szesnastu</w:t>
      </w:r>
      <w:r w:rsidR="0071731E" w:rsidRPr="006D2667">
        <w:rPr>
          <w:rFonts w:ascii="Verdana" w:hAnsi="Verdana"/>
          <w:color w:val="000000"/>
          <w:sz w:val="22"/>
          <w:szCs w:val="22"/>
        </w:rPr>
        <w:t xml:space="preserve"> okresowych badań technicznych pojazdów przed </w:t>
      </w:r>
      <w:r w:rsidR="0071731E" w:rsidRPr="00CC371D">
        <w:rPr>
          <w:rFonts w:ascii="Verdana" w:hAnsi="Verdana"/>
          <w:sz w:val="22"/>
          <w:szCs w:val="22"/>
        </w:rPr>
        <w:t>pierwszą rejestracją na terytorium Rzeczypospolitej Polskiej</w:t>
      </w:r>
      <w:r w:rsidR="0071731E" w:rsidRPr="006D2667">
        <w:rPr>
          <w:rFonts w:ascii="Verdana" w:hAnsi="Verdana"/>
          <w:sz w:val="22"/>
          <w:szCs w:val="22"/>
        </w:rPr>
        <w:t>, w tym:</w:t>
      </w:r>
    </w:p>
    <w:p w:rsidR="0071731E" w:rsidRDefault="00A2267C" w:rsidP="00906536">
      <w:pPr>
        <w:pStyle w:val="Nagwek"/>
        <w:numPr>
          <w:ilvl w:val="0"/>
          <w:numId w:val="45"/>
        </w:numPr>
        <w:tabs>
          <w:tab w:val="clear" w:pos="4536"/>
          <w:tab w:val="clear" w:pos="9072"/>
        </w:tabs>
        <w:suppressAutoHyphens/>
        <w:spacing w:after="120" w:line="276" w:lineRule="auto"/>
        <w:ind w:left="709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we wszystkich p</w:t>
      </w:r>
      <w:r w:rsidR="0071731E" w:rsidRPr="00906536">
        <w:rPr>
          <w:rFonts w:ascii="Verdana" w:hAnsi="Verdana"/>
          <w:color w:val="000000"/>
          <w:sz w:val="22"/>
          <w:szCs w:val="22"/>
        </w:rPr>
        <w:t>rzypadkach</w:t>
      </w:r>
      <w:r w:rsidR="009A06F3" w:rsidRPr="00906536">
        <w:rPr>
          <w:rFonts w:ascii="Verdana" w:hAnsi="Verdana"/>
          <w:color w:val="000000"/>
          <w:sz w:val="22"/>
          <w:szCs w:val="22"/>
        </w:rPr>
        <w:t xml:space="preserve"> w DIP, w pkt „24. Rozstaw kół”, nie dokonano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 </w:t>
      </w:r>
      <w:r w:rsidR="009A06F3">
        <w:rPr>
          <w:rFonts w:ascii="Verdana" w:hAnsi="Verdana"/>
          <w:color w:val="000000"/>
          <w:sz w:val="22"/>
          <w:szCs w:val="22"/>
        </w:rPr>
        <w:t xml:space="preserve">odpowiedniego </w:t>
      </w:r>
      <w:r w:rsidR="009A06F3" w:rsidRPr="00AB0399">
        <w:rPr>
          <w:rFonts w:ascii="Verdana" w:hAnsi="Verdana"/>
          <w:color w:val="000000"/>
          <w:sz w:val="22"/>
          <w:szCs w:val="22"/>
        </w:rPr>
        <w:t>wpis</w:t>
      </w:r>
      <w:r w:rsidR="009A06F3">
        <w:rPr>
          <w:rFonts w:ascii="Verdana" w:hAnsi="Verdana"/>
          <w:color w:val="000000"/>
          <w:sz w:val="22"/>
          <w:szCs w:val="22"/>
        </w:rPr>
        <w:t>u, co stanowi naruszenie pkt 2</w:t>
      </w:r>
      <w:r w:rsidR="00CC371D">
        <w:rPr>
          <w:rFonts w:ascii="Verdana" w:hAnsi="Verdana"/>
          <w:color w:val="000000"/>
          <w:sz w:val="22"/>
          <w:szCs w:val="22"/>
        </w:rPr>
        <w:t>4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="002B4860">
        <w:rPr>
          <w:rFonts w:ascii="Verdana" w:hAnsi="Verdana"/>
          <w:sz w:val="22"/>
          <w:szCs w:val="22"/>
        </w:rPr>
        <w:t>rozporządzenia</w:t>
      </w:r>
      <w:r w:rsidR="007D239A">
        <w:rPr>
          <w:rFonts w:ascii="Verdana" w:hAnsi="Verdana"/>
          <w:sz w:val="22"/>
          <w:szCs w:val="22"/>
        </w:rPr>
        <w:t xml:space="preserve"> MTBiG</w:t>
      </w:r>
      <w:r>
        <w:rPr>
          <w:rFonts w:ascii="Verdana" w:hAnsi="Verdana"/>
          <w:sz w:val="22"/>
          <w:szCs w:val="22"/>
        </w:rPr>
        <w:t>. Ponadto:</w:t>
      </w:r>
    </w:p>
    <w:p w:rsidR="0071731E" w:rsidRPr="00906536" w:rsidRDefault="0071731E" w:rsidP="0071731E">
      <w:pPr>
        <w:pStyle w:val="Nagwek"/>
        <w:numPr>
          <w:ilvl w:val="0"/>
          <w:numId w:val="45"/>
        </w:numPr>
        <w:tabs>
          <w:tab w:val="clear" w:pos="4536"/>
          <w:tab w:val="clear" w:pos="9072"/>
        </w:tabs>
        <w:suppressAutoHyphens/>
        <w:spacing w:after="120" w:line="276" w:lineRule="auto"/>
        <w:ind w:left="709" w:hanging="567"/>
        <w:rPr>
          <w:rFonts w:ascii="Verdana" w:hAnsi="Verdana"/>
          <w:sz w:val="22"/>
          <w:szCs w:val="22"/>
        </w:rPr>
      </w:pPr>
      <w:r w:rsidRPr="00906536">
        <w:rPr>
          <w:rFonts w:ascii="Verdana" w:hAnsi="Verdana"/>
          <w:sz w:val="22"/>
          <w:szCs w:val="22"/>
        </w:rPr>
        <w:t xml:space="preserve">w </w:t>
      </w:r>
      <w:r w:rsidR="00666FE1" w:rsidRPr="00906536">
        <w:rPr>
          <w:rFonts w:ascii="Verdana" w:hAnsi="Verdana"/>
          <w:sz w:val="22"/>
          <w:szCs w:val="22"/>
        </w:rPr>
        <w:t>trzynastu</w:t>
      </w:r>
      <w:r w:rsidRPr="00906536">
        <w:rPr>
          <w:rFonts w:ascii="Verdana" w:hAnsi="Verdana"/>
          <w:sz w:val="22"/>
          <w:szCs w:val="22"/>
        </w:rPr>
        <w:t xml:space="preserve"> przypadk</w:t>
      </w:r>
      <w:r w:rsidR="00666FE1" w:rsidRPr="00906536">
        <w:rPr>
          <w:rFonts w:ascii="Verdana" w:hAnsi="Verdana"/>
          <w:sz w:val="22"/>
          <w:szCs w:val="22"/>
        </w:rPr>
        <w:t>ach</w:t>
      </w:r>
      <w:r w:rsidRPr="00906536">
        <w:rPr>
          <w:rFonts w:ascii="Verdana" w:hAnsi="Verdana"/>
          <w:sz w:val="22"/>
          <w:szCs w:val="22"/>
        </w:rPr>
        <w:t xml:space="preserve"> w </w:t>
      </w:r>
      <w:r w:rsidRPr="00906536">
        <w:rPr>
          <w:rFonts w:ascii="Verdana" w:hAnsi="Verdana"/>
          <w:color w:val="000000"/>
          <w:sz w:val="22"/>
          <w:szCs w:val="22"/>
        </w:rPr>
        <w:t xml:space="preserve">DIP w rubryce </w:t>
      </w:r>
      <w:r w:rsidRPr="00906536">
        <w:rPr>
          <w:rFonts w:ascii="Verdana" w:hAnsi="Verdana"/>
          <w:sz w:val="22"/>
          <w:szCs w:val="22"/>
        </w:rPr>
        <w:t>„Dodatkowe informacje”</w:t>
      </w:r>
      <w:r w:rsidR="00E460F3">
        <w:rPr>
          <w:rFonts w:ascii="Verdana" w:hAnsi="Verdana"/>
          <w:sz w:val="22"/>
          <w:szCs w:val="22"/>
        </w:rPr>
        <w:t xml:space="preserve"> </w:t>
      </w:r>
      <w:r w:rsidRPr="00906536">
        <w:rPr>
          <w:rFonts w:ascii="Verdana" w:hAnsi="Verdana"/>
          <w:color w:val="000000"/>
          <w:sz w:val="22"/>
          <w:szCs w:val="22"/>
        </w:rPr>
        <w:t xml:space="preserve">wpisano inne informacje, niż dotyczące dodatkowego wyposażenia pojazdu, co stanowi naruszenie objaśnień do rubryki „Dodatkowe informacje” załącznika nr 4 do rozporządzenia </w:t>
      </w:r>
      <w:r w:rsidR="00666FE1" w:rsidRPr="00906536">
        <w:rPr>
          <w:rFonts w:ascii="Verdana" w:hAnsi="Verdana"/>
          <w:color w:val="000000"/>
          <w:sz w:val="22"/>
          <w:szCs w:val="22"/>
        </w:rPr>
        <w:t>MTBiG;</w:t>
      </w:r>
    </w:p>
    <w:p w:rsidR="00666FE1" w:rsidRPr="00906536" w:rsidRDefault="00666FE1" w:rsidP="0071731E">
      <w:pPr>
        <w:pStyle w:val="Nagwek"/>
        <w:numPr>
          <w:ilvl w:val="0"/>
          <w:numId w:val="45"/>
        </w:numPr>
        <w:tabs>
          <w:tab w:val="clear" w:pos="4536"/>
          <w:tab w:val="clear" w:pos="9072"/>
        </w:tabs>
        <w:suppressAutoHyphens/>
        <w:spacing w:after="120" w:line="276" w:lineRule="auto"/>
        <w:ind w:left="709" w:hanging="567"/>
        <w:rPr>
          <w:rFonts w:ascii="Verdana" w:hAnsi="Verdana"/>
          <w:sz w:val="22"/>
          <w:szCs w:val="22"/>
        </w:rPr>
      </w:pPr>
      <w:r w:rsidRPr="00906536">
        <w:rPr>
          <w:rFonts w:ascii="Verdana" w:hAnsi="Verdana"/>
          <w:color w:val="000000"/>
          <w:sz w:val="22"/>
          <w:szCs w:val="22"/>
        </w:rPr>
        <w:t>w dwóch przypadkach w DIP w pkt „44. Dopuszczalna masa całkowita zespołu poja</w:t>
      </w:r>
      <w:r w:rsidR="002B4860">
        <w:rPr>
          <w:rFonts w:ascii="Verdana" w:hAnsi="Verdana"/>
          <w:color w:val="000000"/>
          <w:sz w:val="22"/>
          <w:szCs w:val="22"/>
        </w:rPr>
        <w:t>zdów” wpisano</w:t>
      </w:r>
      <w:r w:rsidRPr="00906536">
        <w:rPr>
          <w:rFonts w:ascii="Verdana" w:hAnsi="Verdana"/>
          <w:color w:val="000000"/>
          <w:sz w:val="22"/>
          <w:szCs w:val="22"/>
        </w:rPr>
        <w:t xml:space="preserve"> „4 kg” lub „X”, zamiast </w:t>
      </w:r>
      <w:r w:rsidRPr="00906536">
        <w:rPr>
          <w:rFonts w:ascii="Verdana" w:hAnsi="Verdana"/>
          <w:color w:val="000000"/>
          <w:sz w:val="22"/>
          <w:szCs w:val="22"/>
        </w:rPr>
        <w:lastRenderedPageBreak/>
        <w:t>ustalonej prawidłowej wartości, co stanowi naruszenie pkt. 44 załącznika nr 4 do rozporządzenia MTBiG;</w:t>
      </w:r>
    </w:p>
    <w:p w:rsidR="00666FE1" w:rsidRPr="00906536" w:rsidRDefault="00666FE1" w:rsidP="00CF08E4">
      <w:pPr>
        <w:pStyle w:val="Nagwek"/>
        <w:numPr>
          <w:ilvl w:val="0"/>
          <w:numId w:val="45"/>
        </w:numPr>
        <w:tabs>
          <w:tab w:val="clear" w:pos="4536"/>
          <w:tab w:val="clear" w:pos="9072"/>
        </w:tabs>
        <w:suppressAutoHyphens/>
        <w:spacing w:after="120" w:line="276" w:lineRule="auto"/>
        <w:ind w:left="709" w:hanging="567"/>
        <w:rPr>
          <w:rFonts w:ascii="Verdana" w:hAnsi="Verdana"/>
          <w:sz w:val="22"/>
          <w:szCs w:val="22"/>
        </w:rPr>
      </w:pPr>
      <w:r w:rsidRPr="00906536">
        <w:rPr>
          <w:rFonts w:ascii="Verdana" w:hAnsi="Verdana"/>
          <w:color w:val="000000"/>
          <w:sz w:val="22"/>
          <w:szCs w:val="22"/>
        </w:rPr>
        <w:t>w</w:t>
      </w:r>
      <w:r w:rsidRPr="00906536">
        <w:rPr>
          <w:rFonts w:ascii="Verdana" w:hAnsi="Verdana"/>
          <w:sz w:val="22"/>
          <w:szCs w:val="22"/>
        </w:rPr>
        <w:t xml:space="preserve"> jednym przypadku, w rejestrze oraz w zaświadczeniu, nieprawidłowo wyznaczono termin następnego badania technicznego pojazdu, co stanowi n</w:t>
      </w:r>
      <w:r w:rsidR="001E38B4">
        <w:rPr>
          <w:rFonts w:ascii="Verdana" w:hAnsi="Verdana"/>
          <w:sz w:val="22"/>
          <w:szCs w:val="22"/>
        </w:rPr>
        <w:t>aruszenie art. 81 ust. 6 ustawy.</w:t>
      </w:r>
    </w:p>
    <w:p w:rsidR="005B2F7A" w:rsidRPr="00A2267C" w:rsidRDefault="00666FE1" w:rsidP="00CF08E4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ind w:left="709" w:hanging="652"/>
        <w:rPr>
          <w:rFonts w:ascii="Verdana" w:hAnsi="Verdana"/>
          <w:color w:val="000000"/>
          <w:sz w:val="22"/>
          <w:szCs w:val="22"/>
        </w:rPr>
      </w:pPr>
      <w:r w:rsidRPr="00906536">
        <w:rPr>
          <w:rFonts w:ascii="Verdana" w:hAnsi="Verdana"/>
          <w:color w:val="000000"/>
          <w:sz w:val="22"/>
          <w:szCs w:val="22"/>
        </w:rPr>
        <w:t>2.</w:t>
      </w:r>
      <w:r w:rsidR="00906536">
        <w:rPr>
          <w:rFonts w:ascii="Verdana" w:hAnsi="Verdana"/>
          <w:color w:val="000000"/>
          <w:sz w:val="22"/>
          <w:szCs w:val="22"/>
        </w:rPr>
        <w:tab/>
      </w:r>
      <w:r w:rsidR="005B2F7A" w:rsidRPr="00906536">
        <w:rPr>
          <w:rFonts w:ascii="Verdana" w:hAnsi="Verdana"/>
          <w:color w:val="000000"/>
          <w:sz w:val="22"/>
          <w:szCs w:val="22"/>
        </w:rPr>
        <w:t>W rejestrze badań technicznych pojazdów i w zaświadczeniu o przeprowadzonym badaniu technicznym oraz na podstawie złożonych wyjaśnień, potwierdzono przeprowadzenie dodatkowego badania technicznego pojazdu na wniosek posiadacza pojazdu, bez tablic rejestracyjnych, w trakcie którego</w:t>
      </w:r>
      <w:r w:rsidR="00A2267C">
        <w:rPr>
          <w:rFonts w:ascii="Verdana" w:hAnsi="Verdana"/>
          <w:color w:val="000000"/>
          <w:sz w:val="22"/>
          <w:szCs w:val="22"/>
        </w:rPr>
        <w:t xml:space="preserve"> </w:t>
      </w:r>
      <w:r w:rsidR="005B2F7A" w:rsidRPr="005B2F7A">
        <w:rPr>
          <w:rFonts w:ascii="Verdana" w:hAnsi="Verdana"/>
          <w:sz w:val="22"/>
          <w:szCs w:val="22"/>
        </w:rPr>
        <w:t xml:space="preserve">nie dokonano wpisu usterki istotnej, tj. braku tablic rejestracyjnych oraz ustalono nieprawidłowy wynik badania jako pozytywny zamiast negatywny, co stanowi naruszenie pkt </w:t>
      </w:r>
      <w:r w:rsidR="002B4860">
        <w:rPr>
          <w:rFonts w:ascii="Verdana" w:hAnsi="Verdana"/>
          <w:sz w:val="22"/>
          <w:szCs w:val="22"/>
        </w:rPr>
        <w:t>I</w:t>
      </w:r>
      <w:r w:rsidR="005B2F7A" w:rsidRPr="005B2F7A">
        <w:rPr>
          <w:rFonts w:ascii="Verdana" w:hAnsi="Verdana"/>
          <w:sz w:val="22"/>
          <w:szCs w:val="22"/>
        </w:rPr>
        <w:t>) objaśnień do załącznika nr 3 i pkt 9 załącznika nr 8 do rozporządzenia MTBiG.</w:t>
      </w:r>
    </w:p>
    <w:p w:rsidR="00666FE1" w:rsidRPr="00906536" w:rsidRDefault="005B2F7A" w:rsidP="00906536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ind w:left="709" w:hanging="653"/>
        <w:rPr>
          <w:rFonts w:ascii="Verdana" w:hAnsi="Verdana"/>
          <w:color w:val="000000"/>
          <w:sz w:val="22"/>
          <w:szCs w:val="22"/>
        </w:rPr>
      </w:pPr>
      <w:r w:rsidRPr="00906536">
        <w:rPr>
          <w:rFonts w:ascii="Verdana" w:hAnsi="Verdana"/>
          <w:color w:val="000000"/>
          <w:sz w:val="22"/>
          <w:szCs w:val="22"/>
        </w:rPr>
        <w:t>3.</w:t>
      </w:r>
      <w:r w:rsidR="00906536">
        <w:rPr>
          <w:rFonts w:ascii="Verdana" w:hAnsi="Verdana"/>
          <w:color w:val="000000"/>
          <w:sz w:val="22"/>
          <w:szCs w:val="22"/>
        </w:rPr>
        <w:tab/>
      </w:r>
      <w:r w:rsidR="00666FE1" w:rsidRPr="00906536">
        <w:rPr>
          <w:rFonts w:ascii="Verdana" w:hAnsi="Verdana"/>
          <w:color w:val="000000"/>
          <w:sz w:val="22"/>
          <w:szCs w:val="22"/>
        </w:rPr>
        <w:t xml:space="preserve">W </w:t>
      </w:r>
      <w:r w:rsidR="002B4860">
        <w:rPr>
          <w:rFonts w:ascii="Verdana" w:hAnsi="Verdana"/>
          <w:color w:val="000000"/>
          <w:sz w:val="22"/>
          <w:szCs w:val="22"/>
        </w:rPr>
        <w:t>157</w:t>
      </w:r>
      <w:r w:rsidR="00666FE1" w:rsidRPr="00906536">
        <w:rPr>
          <w:rFonts w:ascii="Verdana" w:hAnsi="Verdana"/>
          <w:color w:val="000000"/>
          <w:sz w:val="22"/>
          <w:szCs w:val="22"/>
        </w:rPr>
        <w:t xml:space="preserve"> przypadkach, stwierdzono przeprowadzenie okresowego badania technicznego łącznie z dodatkowym badaniem technicznym, które każdorazowo zaewidencjonowano pod jedną pozycją w rejestrze, co spowodowało, że:</w:t>
      </w:r>
    </w:p>
    <w:p w:rsidR="00666FE1" w:rsidRDefault="00666FE1" w:rsidP="00906536">
      <w:pPr>
        <w:pStyle w:val="Nagwektabeli"/>
        <w:numPr>
          <w:ilvl w:val="0"/>
          <w:numId w:val="41"/>
        </w:numPr>
        <w:suppressLineNumbers w:val="0"/>
        <w:spacing w:line="276" w:lineRule="auto"/>
        <w:ind w:left="709" w:hanging="709"/>
        <w:jc w:val="left"/>
        <w:rPr>
          <w:b w:val="0"/>
          <w:bCs w:val="0"/>
          <w:sz w:val="22"/>
          <w:szCs w:val="22"/>
        </w:rPr>
      </w:pPr>
      <w:r w:rsidRPr="002A39B4">
        <w:rPr>
          <w:b w:val="0"/>
          <w:color w:val="000000"/>
          <w:sz w:val="22"/>
          <w:szCs w:val="22"/>
        </w:rPr>
        <w:t xml:space="preserve">w Centralnej Ewidencji Pojazdów widnieją jedynie dane dotyczące okresowych badań technicznych, natomiast brak jest danych o przeprowadzonych badaniach dodatkowych. </w:t>
      </w:r>
      <w:r w:rsidRPr="002A39B4">
        <w:rPr>
          <w:b w:val="0"/>
          <w:bCs w:val="0"/>
          <w:sz w:val="22"/>
          <w:szCs w:val="22"/>
        </w:rPr>
        <w:t>Zgodnie z dyspozycją art. 80ba ust. 1 pkt 6 ww. ustawy</w:t>
      </w:r>
      <w:r w:rsidR="00A2267C">
        <w:rPr>
          <w:b w:val="0"/>
          <w:bCs w:val="0"/>
          <w:sz w:val="22"/>
          <w:szCs w:val="22"/>
        </w:rPr>
        <w:t>,</w:t>
      </w:r>
      <w:r w:rsidRPr="002A39B4">
        <w:rPr>
          <w:b w:val="0"/>
          <w:bCs w:val="0"/>
          <w:sz w:val="22"/>
          <w:szCs w:val="22"/>
        </w:rPr>
        <w:t xml:space="preserve"> stacje kontroli pojazdów są obowiązane do przekazywania do Centralnej Ewidencji Pojazdów danych określonych w art. 80b ust. 1 pkt 10 ww.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</w:t>
      </w:r>
      <w:r>
        <w:rPr>
          <w:b w:val="0"/>
          <w:bCs w:val="0"/>
          <w:sz w:val="22"/>
          <w:szCs w:val="22"/>
        </w:rPr>
        <w:t xml:space="preserve"> pojazdów;</w:t>
      </w:r>
    </w:p>
    <w:p w:rsidR="00FF1648" w:rsidRPr="00CF08E4" w:rsidRDefault="00666FE1" w:rsidP="00CF08E4">
      <w:pPr>
        <w:pStyle w:val="Nagwektabeli"/>
        <w:numPr>
          <w:ilvl w:val="0"/>
          <w:numId w:val="41"/>
        </w:numPr>
        <w:suppressLineNumbers w:val="0"/>
        <w:spacing w:line="276" w:lineRule="auto"/>
        <w:ind w:left="709" w:hanging="709"/>
        <w:jc w:val="left"/>
        <w:rPr>
          <w:b w:val="0"/>
          <w:bCs w:val="0"/>
          <w:sz w:val="22"/>
          <w:szCs w:val="22"/>
        </w:rPr>
      </w:pPr>
      <w:r w:rsidRPr="00906536">
        <w:rPr>
          <w:b w:val="0"/>
          <w:bCs w:val="0"/>
          <w:sz w:val="22"/>
          <w:szCs w:val="22"/>
        </w:rPr>
        <w:t>pobierano opłatę ewidencyjną w wysokości 1 PLN, zamiast dwóch opłat ewidencyjnych w łącznej wysokości 2 PLN, co stanowi naruszenie art. 83 ust. 1 ustawy w związku</w:t>
      </w:r>
      <w:r w:rsidR="00BC132C">
        <w:rPr>
          <w:b w:val="0"/>
          <w:bCs w:val="0"/>
          <w:sz w:val="22"/>
          <w:szCs w:val="22"/>
        </w:rPr>
        <w:t xml:space="preserve"> z</w:t>
      </w:r>
      <w:r w:rsidRPr="00906536">
        <w:rPr>
          <w:b w:val="0"/>
          <w:bCs w:val="0"/>
          <w:sz w:val="22"/>
          <w:szCs w:val="22"/>
        </w:rPr>
        <w:t xml:space="preserve"> § 2 ust. 1 pkt 2 lit. c) rozporządzeni</w:t>
      </w:r>
      <w:r w:rsidR="00BC132C">
        <w:rPr>
          <w:b w:val="0"/>
          <w:bCs w:val="0"/>
          <w:sz w:val="22"/>
          <w:szCs w:val="22"/>
        </w:rPr>
        <w:t>a</w:t>
      </w:r>
      <w:r w:rsidRPr="00906536">
        <w:rPr>
          <w:b w:val="0"/>
          <w:bCs w:val="0"/>
          <w:sz w:val="22"/>
          <w:szCs w:val="22"/>
        </w:rPr>
        <w:t xml:space="preserve"> Ministra Cyfryzacji z dnia 30 grudnia 2019 r.</w:t>
      </w:r>
      <w:r w:rsidR="00602F85">
        <w:rPr>
          <w:b w:val="0"/>
          <w:bCs w:val="0"/>
          <w:sz w:val="22"/>
          <w:szCs w:val="22"/>
        </w:rPr>
        <w:t xml:space="preserve"> </w:t>
      </w:r>
      <w:r w:rsidRPr="00906536">
        <w:rPr>
          <w:b w:val="0"/>
          <w:bCs w:val="0"/>
          <w:sz w:val="22"/>
          <w:szCs w:val="22"/>
        </w:rPr>
        <w:t xml:space="preserve">w sprawie opłaty ewidencyjnej stanowiącej przychód Funduszu – Centralna Ewidencja Pojazdów i Kierowców </w:t>
      </w:r>
      <w:r w:rsidR="00602F85">
        <w:rPr>
          <w:b w:val="0"/>
          <w:bCs w:val="0"/>
          <w:sz w:val="22"/>
          <w:szCs w:val="22"/>
        </w:rPr>
        <w:t>(</w:t>
      </w:r>
      <w:r w:rsidR="00602F85" w:rsidRPr="00906536">
        <w:rPr>
          <w:b w:val="0"/>
          <w:bCs w:val="0"/>
          <w:sz w:val="22"/>
          <w:szCs w:val="22"/>
        </w:rPr>
        <w:t>Dz. U. z 2019 r. poz. 2546</w:t>
      </w:r>
      <w:r w:rsidR="00602F85">
        <w:rPr>
          <w:b w:val="0"/>
          <w:bCs w:val="0"/>
          <w:sz w:val="22"/>
          <w:szCs w:val="22"/>
        </w:rPr>
        <w:t>)</w:t>
      </w:r>
      <w:r w:rsidR="00BC132C">
        <w:rPr>
          <w:b w:val="0"/>
          <w:bCs w:val="0"/>
          <w:sz w:val="22"/>
          <w:szCs w:val="22"/>
        </w:rPr>
        <w:t xml:space="preserve"> </w:t>
      </w:r>
      <w:r w:rsidR="00602F85">
        <w:rPr>
          <w:b w:val="0"/>
          <w:bCs w:val="0"/>
          <w:sz w:val="22"/>
          <w:szCs w:val="22"/>
        </w:rPr>
        <w:t xml:space="preserve">oraz </w:t>
      </w:r>
      <w:r w:rsidR="00602F85" w:rsidRPr="00906536">
        <w:rPr>
          <w:b w:val="0"/>
          <w:bCs w:val="0"/>
          <w:sz w:val="22"/>
          <w:szCs w:val="22"/>
        </w:rPr>
        <w:t>rozporządzeni</w:t>
      </w:r>
      <w:r w:rsidR="00BC132C">
        <w:rPr>
          <w:b w:val="0"/>
          <w:bCs w:val="0"/>
          <w:sz w:val="22"/>
          <w:szCs w:val="22"/>
        </w:rPr>
        <w:t>a</w:t>
      </w:r>
      <w:r w:rsidR="00602F85" w:rsidRPr="00906536">
        <w:rPr>
          <w:b w:val="0"/>
          <w:bCs w:val="0"/>
          <w:sz w:val="22"/>
          <w:szCs w:val="22"/>
        </w:rPr>
        <w:t xml:space="preserve"> Ministra Cyfryzacji</w:t>
      </w:r>
      <w:r w:rsidR="00602F85">
        <w:rPr>
          <w:b w:val="0"/>
          <w:bCs w:val="0"/>
          <w:sz w:val="22"/>
          <w:szCs w:val="22"/>
        </w:rPr>
        <w:t xml:space="preserve"> z dnia </w:t>
      </w:r>
      <w:r w:rsidR="00BC132C">
        <w:rPr>
          <w:b w:val="0"/>
          <w:bCs w:val="0"/>
          <w:sz w:val="22"/>
          <w:szCs w:val="22"/>
        </w:rPr>
        <w:t>2 kwietnia 2022</w:t>
      </w:r>
      <w:r w:rsidR="00CF08E4">
        <w:rPr>
          <w:b w:val="0"/>
          <w:bCs w:val="0"/>
          <w:sz w:val="22"/>
          <w:szCs w:val="22"/>
        </w:rPr>
        <w:t xml:space="preserve"> </w:t>
      </w:r>
      <w:r w:rsidR="00602F85">
        <w:rPr>
          <w:b w:val="0"/>
          <w:bCs w:val="0"/>
          <w:sz w:val="22"/>
          <w:szCs w:val="22"/>
        </w:rPr>
        <w:t>r.</w:t>
      </w:r>
      <w:r w:rsidR="00602F85" w:rsidRPr="00906536">
        <w:rPr>
          <w:b w:val="0"/>
          <w:bCs w:val="0"/>
          <w:sz w:val="22"/>
          <w:szCs w:val="22"/>
        </w:rPr>
        <w:t xml:space="preserve"> w sprawie opłaty ewidencyjnej stanowiącej przychód Funduszu – Centralna Ewidencja Pojazdów i Kierowców</w:t>
      </w:r>
      <w:r w:rsidR="00602F85">
        <w:rPr>
          <w:b w:val="0"/>
          <w:bCs w:val="0"/>
          <w:sz w:val="22"/>
          <w:szCs w:val="22"/>
        </w:rPr>
        <w:t xml:space="preserve"> </w:t>
      </w:r>
      <w:r w:rsidR="00602F85" w:rsidRPr="00906536">
        <w:rPr>
          <w:b w:val="0"/>
          <w:bCs w:val="0"/>
          <w:sz w:val="22"/>
          <w:szCs w:val="22"/>
        </w:rPr>
        <w:t>(</w:t>
      </w:r>
      <w:r w:rsidR="00602F85">
        <w:rPr>
          <w:b w:val="0"/>
          <w:bCs w:val="0"/>
          <w:sz w:val="22"/>
          <w:szCs w:val="22"/>
        </w:rPr>
        <w:t>Dz. U. z 2022 r. poz. 738</w:t>
      </w:r>
      <w:r w:rsidR="00602F85" w:rsidRPr="00906536">
        <w:rPr>
          <w:b w:val="0"/>
          <w:bCs w:val="0"/>
          <w:sz w:val="22"/>
          <w:szCs w:val="22"/>
        </w:rPr>
        <w:t>)</w:t>
      </w:r>
      <w:r w:rsidRPr="00906536">
        <w:rPr>
          <w:b w:val="0"/>
          <w:bCs w:val="0"/>
          <w:sz w:val="22"/>
          <w:szCs w:val="22"/>
        </w:rPr>
        <w:t>.</w:t>
      </w:r>
    </w:p>
    <w:p w:rsidR="00EC746C" w:rsidRPr="00906536" w:rsidRDefault="00EC746C" w:rsidP="00CF08E4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color w:val="000000"/>
          <w:sz w:val="22"/>
          <w:szCs w:val="22"/>
        </w:rPr>
      </w:pPr>
      <w:r w:rsidRPr="00EC746C">
        <w:rPr>
          <w:rFonts w:ascii="Verdana" w:hAnsi="Verdana"/>
          <w:color w:val="000000"/>
          <w:sz w:val="22"/>
          <w:szCs w:val="22"/>
        </w:rPr>
        <w:t>Ponadto przedsiębiorca nieterminowo złożył wnios</w:t>
      </w:r>
      <w:r>
        <w:rPr>
          <w:rFonts w:ascii="Verdana" w:hAnsi="Verdana"/>
          <w:color w:val="000000"/>
          <w:sz w:val="22"/>
          <w:szCs w:val="22"/>
        </w:rPr>
        <w:t>e</w:t>
      </w:r>
      <w:r w:rsidRPr="00EC746C">
        <w:rPr>
          <w:rFonts w:ascii="Verdana" w:hAnsi="Verdana"/>
          <w:color w:val="000000"/>
          <w:sz w:val="22"/>
          <w:szCs w:val="22"/>
        </w:rPr>
        <w:t>k o zmianę wpisów</w:t>
      </w:r>
      <w:r w:rsidR="00E460F3">
        <w:rPr>
          <w:rFonts w:ascii="Verdana" w:hAnsi="Verdana"/>
          <w:color w:val="000000"/>
          <w:sz w:val="22"/>
          <w:szCs w:val="22"/>
        </w:rPr>
        <w:t xml:space="preserve"> </w:t>
      </w:r>
      <w:r w:rsidRPr="00EC746C">
        <w:rPr>
          <w:rFonts w:ascii="Verdana" w:hAnsi="Verdana"/>
          <w:color w:val="000000"/>
          <w:sz w:val="22"/>
          <w:szCs w:val="22"/>
        </w:rPr>
        <w:t>w rejestrze przedsiębiorców prowadzących stacje kontroli pojazdów,</w:t>
      </w:r>
      <w:r w:rsidR="00E460F3">
        <w:rPr>
          <w:rFonts w:ascii="Verdana" w:hAnsi="Verdana"/>
          <w:color w:val="000000"/>
          <w:sz w:val="22"/>
          <w:szCs w:val="22"/>
        </w:rPr>
        <w:t xml:space="preserve"> </w:t>
      </w:r>
      <w:r w:rsidRPr="00EC746C">
        <w:rPr>
          <w:rFonts w:ascii="Verdana" w:hAnsi="Verdana"/>
          <w:color w:val="000000"/>
          <w:sz w:val="22"/>
          <w:szCs w:val="22"/>
        </w:rPr>
        <w:t>w zakresie ustania zatrudnienia diagnost</w:t>
      </w:r>
      <w:r>
        <w:rPr>
          <w:rFonts w:ascii="Verdana" w:hAnsi="Verdana"/>
          <w:color w:val="000000"/>
          <w:sz w:val="22"/>
          <w:szCs w:val="22"/>
        </w:rPr>
        <w:t>y</w:t>
      </w:r>
      <w:r w:rsidRPr="00EC746C">
        <w:rPr>
          <w:rFonts w:ascii="Verdana" w:hAnsi="Verdana"/>
          <w:color w:val="000000"/>
          <w:sz w:val="22"/>
          <w:szCs w:val="22"/>
        </w:rPr>
        <w:t>, tj. po upływie 14 dni, co stanowi naruszenie art. 83ab ust. 2 ustawy.</w:t>
      </w:r>
    </w:p>
    <w:p w:rsidR="0084648D" w:rsidRPr="0084648D" w:rsidRDefault="00A969EE" w:rsidP="00CF08E4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color w:val="000000"/>
          <w:sz w:val="22"/>
          <w:szCs w:val="22"/>
        </w:rPr>
      </w:pPr>
      <w:r w:rsidRPr="009A06F3">
        <w:rPr>
          <w:rFonts w:ascii="Verdana" w:hAnsi="Verdana"/>
          <w:color w:val="000000"/>
          <w:sz w:val="22"/>
          <w:szCs w:val="22"/>
        </w:rPr>
        <w:lastRenderedPageBreak/>
        <w:t>Mając na uwadze stwierdzon</w:t>
      </w:r>
      <w:r>
        <w:rPr>
          <w:rFonts w:ascii="Verdana" w:hAnsi="Verdana"/>
          <w:color w:val="000000"/>
          <w:sz w:val="22"/>
          <w:szCs w:val="22"/>
        </w:rPr>
        <w:t>e</w:t>
      </w:r>
      <w:r w:rsidRPr="009A06F3">
        <w:rPr>
          <w:rFonts w:ascii="Verdana" w:hAnsi="Verdana"/>
          <w:color w:val="000000"/>
          <w:sz w:val="22"/>
          <w:szCs w:val="22"/>
        </w:rPr>
        <w:t xml:space="preserve"> nieprawidłowoś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9A06F3">
        <w:rPr>
          <w:rFonts w:ascii="Verdana" w:hAnsi="Verdana"/>
          <w:color w:val="000000"/>
          <w:sz w:val="22"/>
          <w:szCs w:val="22"/>
        </w:rPr>
        <w:t xml:space="preserve"> zaleca się niezwłoczne podjęcie działań mających na celu</w:t>
      </w:r>
      <w:r>
        <w:rPr>
          <w:rFonts w:ascii="Verdana" w:hAnsi="Verdana"/>
          <w:color w:val="000000"/>
          <w:sz w:val="22"/>
          <w:szCs w:val="22"/>
        </w:rPr>
        <w:t>:</w:t>
      </w:r>
    </w:p>
    <w:p w:rsidR="00A969EE" w:rsidRDefault="0084648D" w:rsidP="00906536">
      <w:pPr>
        <w:pStyle w:val="Akapitzlist"/>
        <w:numPr>
          <w:ilvl w:val="3"/>
          <w:numId w:val="38"/>
        </w:numPr>
        <w:suppressAutoHyphens/>
        <w:spacing w:line="276" w:lineRule="auto"/>
        <w:ind w:left="709" w:right="-79" w:hanging="709"/>
        <w:contextualSpacing w:val="0"/>
        <w:rPr>
          <w:rFonts w:ascii="Verdana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W</w:t>
      </w:r>
      <w:r w:rsidRPr="00176121">
        <w:rPr>
          <w:rFonts w:ascii="Verdana" w:eastAsia="Calibri" w:hAnsi="Verdana"/>
          <w:sz w:val="22"/>
          <w:szCs w:val="22"/>
        </w:rPr>
        <w:t>ykonywanie okresowego badania technicznego pojazdu zgodnie</w:t>
      </w:r>
      <w:r>
        <w:rPr>
          <w:rFonts w:ascii="Verdana" w:eastAsia="Calibri" w:hAnsi="Verdana"/>
          <w:sz w:val="22"/>
          <w:szCs w:val="22"/>
        </w:rPr>
        <w:t xml:space="preserve"> </w:t>
      </w:r>
      <w:r w:rsidRPr="00176121">
        <w:rPr>
          <w:rFonts w:ascii="Verdana" w:eastAsia="Calibri" w:hAnsi="Verdana"/>
          <w:sz w:val="22"/>
          <w:szCs w:val="22"/>
        </w:rPr>
        <w:t>z</w:t>
      </w:r>
      <w:r>
        <w:rPr>
          <w:rFonts w:ascii="Verdana" w:eastAsia="Calibri" w:hAnsi="Verdana"/>
          <w:sz w:val="22"/>
          <w:szCs w:val="22"/>
        </w:rPr>
        <w:t xml:space="preserve"> § 2 r</w:t>
      </w:r>
      <w:r w:rsidRPr="00176121">
        <w:rPr>
          <w:rFonts w:ascii="Verdana" w:eastAsia="Calibri" w:hAnsi="Verdana"/>
          <w:sz w:val="22"/>
          <w:szCs w:val="22"/>
        </w:rPr>
        <w:t>ozporządzeni</w:t>
      </w:r>
      <w:r>
        <w:rPr>
          <w:rFonts w:ascii="Verdana" w:eastAsia="Calibri" w:hAnsi="Verdana"/>
          <w:sz w:val="22"/>
          <w:szCs w:val="22"/>
        </w:rPr>
        <w:t>a</w:t>
      </w:r>
      <w:r w:rsidRPr="00176121">
        <w:rPr>
          <w:rFonts w:ascii="Verdana" w:eastAsia="Calibri" w:hAnsi="Verdana"/>
          <w:sz w:val="22"/>
          <w:szCs w:val="22"/>
        </w:rPr>
        <w:t xml:space="preserve"> MTBiG</w:t>
      </w:r>
      <w:r>
        <w:rPr>
          <w:rFonts w:ascii="Verdana" w:eastAsia="Calibri" w:hAnsi="Verdana"/>
          <w:sz w:val="22"/>
          <w:szCs w:val="22"/>
        </w:rPr>
        <w:t xml:space="preserve"> </w:t>
      </w:r>
      <w:r w:rsidRPr="00D524D9">
        <w:rPr>
          <w:rFonts w:ascii="Verdana" w:eastAsia="Calibri" w:hAnsi="Verdana"/>
          <w:sz w:val="22"/>
          <w:szCs w:val="22"/>
        </w:rPr>
        <w:t>oraz zakresem i sposobem określonym w załączniku nr 1 do rozporządzenia MTBiG</w:t>
      </w:r>
      <w:r w:rsidR="00A969EE" w:rsidRPr="00A969EE">
        <w:rPr>
          <w:rFonts w:ascii="Verdana" w:hAnsi="Verdana"/>
          <w:sz w:val="22"/>
          <w:szCs w:val="22"/>
        </w:rPr>
        <w:t>.</w:t>
      </w:r>
    </w:p>
    <w:p w:rsidR="00A969EE" w:rsidRPr="00AE528D" w:rsidRDefault="00AE528D" w:rsidP="00906536">
      <w:pPr>
        <w:pStyle w:val="Akapitzlist"/>
        <w:numPr>
          <w:ilvl w:val="3"/>
          <w:numId w:val="38"/>
        </w:numPr>
        <w:suppressAutoHyphens/>
        <w:spacing w:line="276" w:lineRule="auto"/>
        <w:ind w:left="709" w:right="-79" w:hanging="709"/>
        <w:contextualSpacing w:val="0"/>
        <w:rPr>
          <w:rFonts w:ascii="Verdana" w:eastAsia="Calibri" w:hAnsi="Verdana"/>
          <w:sz w:val="22"/>
          <w:szCs w:val="22"/>
        </w:rPr>
      </w:pPr>
      <w:r w:rsidRPr="00AE528D">
        <w:rPr>
          <w:rFonts w:ascii="Verdana" w:eastAsia="Calibri" w:hAnsi="Verdana"/>
          <w:sz w:val="22"/>
          <w:szCs w:val="22"/>
        </w:rPr>
        <w:t>Wpisywanie w DIP wszystkich wymaganych danych dotyczących danego rodzaju pojazdu</w:t>
      </w:r>
      <w:r w:rsidR="00A969EE" w:rsidRPr="00AE528D">
        <w:rPr>
          <w:rFonts w:ascii="Verdana" w:eastAsia="Calibri" w:hAnsi="Verdana"/>
          <w:sz w:val="22"/>
          <w:szCs w:val="22"/>
        </w:rPr>
        <w:t>.</w:t>
      </w:r>
    </w:p>
    <w:p w:rsidR="00A969EE" w:rsidRDefault="00A969EE" w:rsidP="00906536">
      <w:pPr>
        <w:pStyle w:val="Akapitzlist"/>
        <w:numPr>
          <w:ilvl w:val="3"/>
          <w:numId w:val="38"/>
        </w:numPr>
        <w:suppressAutoHyphens/>
        <w:spacing w:line="276" w:lineRule="auto"/>
        <w:ind w:left="709" w:right="-79" w:hanging="709"/>
        <w:contextualSpacing w:val="0"/>
        <w:rPr>
          <w:rFonts w:ascii="Verdana" w:hAnsi="Verdana"/>
          <w:sz w:val="22"/>
          <w:szCs w:val="22"/>
        </w:rPr>
      </w:pPr>
      <w:r w:rsidRPr="00906536">
        <w:rPr>
          <w:rFonts w:ascii="Verdana" w:hAnsi="Verdana"/>
          <w:sz w:val="22"/>
          <w:szCs w:val="22"/>
        </w:rPr>
        <w:t>Wyznaczanie terminu następnego badania technicznego pojazdu zgodnie z art. 81 ust. 6 ustawy.</w:t>
      </w:r>
    </w:p>
    <w:p w:rsidR="00F54D08" w:rsidRDefault="002B4860" w:rsidP="00906536">
      <w:pPr>
        <w:pStyle w:val="Akapitzlist"/>
        <w:numPr>
          <w:ilvl w:val="3"/>
          <w:numId w:val="38"/>
        </w:numPr>
        <w:suppressAutoHyphens/>
        <w:spacing w:line="276" w:lineRule="auto"/>
        <w:ind w:left="709" w:right="-79" w:hanging="709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Pr="00906536">
        <w:rPr>
          <w:rFonts w:ascii="Verdana" w:hAnsi="Verdana"/>
          <w:sz w:val="22"/>
          <w:szCs w:val="22"/>
        </w:rPr>
        <w:t>okonywa</w:t>
      </w:r>
      <w:r>
        <w:rPr>
          <w:rFonts w:ascii="Verdana" w:hAnsi="Verdana"/>
          <w:sz w:val="22"/>
          <w:szCs w:val="22"/>
        </w:rPr>
        <w:t>nie</w:t>
      </w:r>
      <w:r w:rsidRPr="00906536">
        <w:rPr>
          <w:rFonts w:ascii="Verdana" w:hAnsi="Verdana"/>
          <w:sz w:val="22"/>
          <w:szCs w:val="22"/>
        </w:rPr>
        <w:t xml:space="preserve"> wpisu usterek </w:t>
      </w:r>
      <w:r>
        <w:rPr>
          <w:rFonts w:ascii="Verdana" w:hAnsi="Verdana"/>
          <w:sz w:val="22"/>
          <w:szCs w:val="22"/>
        </w:rPr>
        <w:t>w</w:t>
      </w:r>
      <w:r w:rsidR="00F54D08" w:rsidRPr="00906536">
        <w:rPr>
          <w:rFonts w:ascii="Verdana" w:hAnsi="Verdana"/>
          <w:sz w:val="22"/>
          <w:szCs w:val="22"/>
        </w:rPr>
        <w:t xml:space="preserve"> zaświadczeniu i w rejestrze oraz ustala</w:t>
      </w:r>
      <w:r>
        <w:rPr>
          <w:rFonts w:ascii="Verdana" w:hAnsi="Verdana"/>
          <w:sz w:val="22"/>
          <w:szCs w:val="22"/>
        </w:rPr>
        <w:t>nie</w:t>
      </w:r>
      <w:r w:rsidR="00F54D08" w:rsidRPr="00906536">
        <w:rPr>
          <w:rFonts w:ascii="Verdana" w:hAnsi="Verdana"/>
          <w:sz w:val="22"/>
          <w:szCs w:val="22"/>
        </w:rPr>
        <w:t xml:space="preserve"> prawidłow</w:t>
      </w:r>
      <w:r>
        <w:rPr>
          <w:rFonts w:ascii="Verdana" w:hAnsi="Verdana"/>
          <w:sz w:val="22"/>
          <w:szCs w:val="22"/>
        </w:rPr>
        <w:t>ego</w:t>
      </w:r>
      <w:r w:rsidR="00F54D08" w:rsidRPr="00906536">
        <w:rPr>
          <w:rFonts w:ascii="Verdana" w:hAnsi="Verdana"/>
          <w:sz w:val="22"/>
          <w:szCs w:val="22"/>
        </w:rPr>
        <w:t xml:space="preserve"> wynik</w:t>
      </w:r>
      <w:r>
        <w:rPr>
          <w:rFonts w:ascii="Verdana" w:hAnsi="Verdana"/>
          <w:sz w:val="22"/>
          <w:szCs w:val="22"/>
        </w:rPr>
        <w:t>u</w:t>
      </w:r>
      <w:r w:rsidR="00F54D08" w:rsidRPr="00906536">
        <w:rPr>
          <w:rFonts w:ascii="Verdana" w:hAnsi="Verdana"/>
          <w:sz w:val="22"/>
          <w:szCs w:val="22"/>
        </w:rPr>
        <w:t xml:space="preserve"> badania</w:t>
      </w:r>
      <w:r>
        <w:rPr>
          <w:rFonts w:ascii="Verdana" w:hAnsi="Verdana"/>
          <w:sz w:val="22"/>
          <w:szCs w:val="22"/>
        </w:rPr>
        <w:t xml:space="preserve"> technicznego pojazdu,</w:t>
      </w:r>
      <w:r w:rsidR="00F54D08" w:rsidRPr="00906536">
        <w:rPr>
          <w:rFonts w:ascii="Verdana" w:hAnsi="Verdana"/>
          <w:sz w:val="22"/>
          <w:szCs w:val="22"/>
        </w:rPr>
        <w:t xml:space="preserve"> odpowiednio do s</w:t>
      </w:r>
      <w:r w:rsidR="00017C81" w:rsidRPr="00906536">
        <w:rPr>
          <w:rFonts w:ascii="Verdana" w:hAnsi="Verdana"/>
          <w:sz w:val="22"/>
          <w:szCs w:val="22"/>
        </w:rPr>
        <w:t>twierdzonego stanu faktycznego.</w:t>
      </w:r>
    </w:p>
    <w:p w:rsidR="00F54D08" w:rsidRDefault="00F54D08" w:rsidP="00906536">
      <w:pPr>
        <w:pStyle w:val="Akapitzlist"/>
        <w:numPr>
          <w:ilvl w:val="3"/>
          <w:numId w:val="38"/>
        </w:numPr>
        <w:suppressAutoHyphens/>
        <w:spacing w:line="276" w:lineRule="auto"/>
        <w:ind w:left="709" w:right="-79" w:hanging="709"/>
        <w:contextualSpacing w:val="0"/>
        <w:rPr>
          <w:rFonts w:ascii="Verdana" w:hAnsi="Verdana"/>
          <w:sz w:val="22"/>
          <w:szCs w:val="22"/>
        </w:rPr>
      </w:pPr>
      <w:r w:rsidRPr="00906536">
        <w:rPr>
          <w:rFonts w:ascii="Verdana" w:hAnsi="Verdana"/>
          <w:sz w:val="22"/>
          <w:szCs w:val="22"/>
        </w:rPr>
        <w:t>Pobiera</w:t>
      </w:r>
      <w:r w:rsidR="002B4860">
        <w:rPr>
          <w:rFonts w:ascii="Verdana" w:hAnsi="Verdana"/>
          <w:sz w:val="22"/>
          <w:szCs w:val="22"/>
        </w:rPr>
        <w:t>nie</w:t>
      </w:r>
      <w:r w:rsidRPr="00906536">
        <w:rPr>
          <w:rFonts w:ascii="Verdana" w:hAnsi="Verdana"/>
          <w:sz w:val="22"/>
          <w:szCs w:val="22"/>
        </w:rPr>
        <w:t xml:space="preserve"> opłat</w:t>
      </w:r>
      <w:r w:rsidR="002B4860">
        <w:rPr>
          <w:rFonts w:ascii="Verdana" w:hAnsi="Verdana"/>
          <w:sz w:val="22"/>
          <w:szCs w:val="22"/>
        </w:rPr>
        <w:t>y</w:t>
      </w:r>
      <w:r w:rsidRPr="00906536">
        <w:rPr>
          <w:rFonts w:ascii="Verdana" w:hAnsi="Verdana"/>
          <w:sz w:val="22"/>
          <w:szCs w:val="22"/>
        </w:rPr>
        <w:t xml:space="preserve"> ewidencyjn</w:t>
      </w:r>
      <w:r w:rsidR="002B4860">
        <w:rPr>
          <w:rFonts w:ascii="Verdana" w:hAnsi="Verdana"/>
          <w:sz w:val="22"/>
          <w:szCs w:val="22"/>
        </w:rPr>
        <w:t>ej</w:t>
      </w:r>
      <w:r w:rsidRPr="00906536">
        <w:rPr>
          <w:rFonts w:ascii="Verdana" w:hAnsi="Verdana"/>
          <w:sz w:val="22"/>
          <w:szCs w:val="22"/>
        </w:rPr>
        <w:t xml:space="preserve"> d</w:t>
      </w:r>
      <w:r w:rsidR="002B4860">
        <w:rPr>
          <w:rFonts w:ascii="Verdana" w:hAnsi="Verdana"/>
          <w:sz w:val="22"/>
          <w:szCs w:val="22"/>
        </w:rPr>
        <w:t>la</w:t>
      </w:r>
      <w:r w:rsidRPr="00906536">
        <w:rPr>
          <w:rFonts w:ascii="Verdana" w:hAnsi="Verdana"/>
          <w:sz w:val="22"/>
          <w:szCs w:val="22"/>
        </w:rPr>
        <w:t xml:space="preserve"> każdego przepro</w:t>
      </w:r>
      <w:r w:rsidR="00017C81" w:rsidRPr="00906536">
        <w:rPr>
          <w:rFonts w:ascii="Verdana" w:hAnsi="Verdana"/>
          <w:sz w:val="22"/>
          <w:szCs w:val="22"/>
        </w:rPr>
        <w:t>wadzonego badania technicznego.</w:t>
      </w:r>
    </w:p>
    <w:p w:rsidR="00A969EE" w:rsidRDefault="00F54D08" w:rsidP="00906536">
      <w:pPr>
        <w:pStyle w:val="Akapitzlist"/>
        <w:numPr>
          <w:ilvl w:val="3"/>
          <w:numId w:val="38"/>
        </w:numPr>
        <w:suppressAutoHyphens/>
        <w:spacing w:line="276" w:lineRule="auto"/>
        <w:ind w:left="709" w:right="-79" w:hanging="709"/>
        <w:contextualSpacing w:val="0"/>
        <w:rPr>
          <w:rFonts w:ascii="Verdana" w:hAnsi="Verdana"/>
          <w:sz w:val="22"/>
          <w:szCs w:val="22"/>
        </w:rPr>
      </w:pPr>
      <w:r w:rsidRPr="00906536">
        <w:rPr>
          <w:rFonts w:ascii="Verdana" w:hAnsi="Verdana"/>
          <w:sz w:val="22"/>
          <w:szCs w:val="22"/>
        </w:rPr>
        <w:t>Ewidencjonowa</w:t>
      </w:r>
      <w:r w:rsidR="002B4860">
        <w:rPr>
          <w:rFonts w:ascii="Verdana" w:hAnsi="Verdana"/>
          <w:sz w:val="22"/>
          <w:szCs w:val="22"/>
        </w:rPr>
        <w:t>nie</w:t>
      </w:r>
      <w:r w:rsidRPr="00906536">
        <w:rPr>
          <w:rFonts w:ascii="Verdana" w:hAnsi="Verdana"/>
          <w:sz w:val="22"/>
          <w:szCs w:val="22"/>
        </w:rPr>
        <w:t xml:space="preserve"> w rejestrze przeprowadzon</w:t>
      </w:r>
      <w:r w:rsidR="002B4860">
        <w:rPr>
          <w:rFonts w:ascii="Verdana" w:hAnsi="Verdana"/>
          <w:sz w:val="22"/>
          <w:szCs w:val="22"/>
        </w:rPr>
        <w:t>ych badań technicznych</w:t>
      </w:r>
      <w:r w:rsidRPr="00906536">
        <w:rPr>
          <w:rFonts w:ascii="Verdana" w:hAnsi="Verdana"/>
          <w:sz w:val="22"/>
          <w:szCs w:val="22"/>
        </w:rPr>
        <w:t xml:space="preserve"> pojazdów, w sposób zapewniający uwidocznienie w Centralnej Ewidencji Pojazdów danych o wszystkich</w:t>
      </w:r>
      <w:r w:rsidR="00602F85">
        <w:rPr>
          <w:rFonts w:ascii="Verdana" w:hAnsi="Verdana"/>
          <w:sz w:val="22"/>
          <w:szCs w:val="22"/>
        </w:rPr>
        <w:t xml:space="preserve"> ich</w:t>
      </w:r>
      <w:r w:rsidR="00EB7077">
        <w:rPr>
          <w:rFonts w:ascii="Verdana" w:hAnsi="Verdana"/>
          <w:sz w:val="22"/>
          <w:szCs w:val="22"/>
        </w:rPr>
        <w:t xml:space="preserve"> rodzajach</w:t>
      </w:r>
      <w:r w:rsidRPr="00906536">
        <w:rPr>
          <w:rFonts w:ascii="Verdana" w:hAnsi="Verdana"/>
          <w:sz w:val="22"/>
          <w:szCs w:val="22"/>
        </w:rPr>
        <w:t>.</w:t>
      </w:r>
    </w:p>
    <w:p w:rsidR="00A2267C" w:rsidRPr="00A2267C" w:rsidRDefault="002B4860" w:rsidP="00A2267C">
      <w:pPr>
        <w:pStyle w:val="Akapitzlist"/>
        <w:numPr>
          <w:ilvl w:val="3"/>
          <w:numId w:val="38"/>
        </w:numPr>
        <w:suppressAutoHyphens/>
        <w:spacing w:line="276" w:lineRule="auto"/>
        <w:ind w:left="709" w:right="-79" w:hanging="709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</w:t>
      </w:r>
      <w:r w:rsidRPr="00A2267C">
        <w:rPr>
          <w:rFonts w:ascii="Verdana" w:hAnsi="Verdana"/>
          <w:color w:val="000000"/>
          <w:sz w:val="22"/>
          <w:szCs w:val="22"/>
        </w:rPr>
        <w:t xml:space="preserve"> przypadku zmiany danych</w:t>
      </w:r>
      <w:r>
        <w:rPr>
          <w:rFonts w:ascii="Verdana" w:hAnsi="Verdana"/>
          <w:color w:val="000000"/>
          <w:sz w:val="22"/>
          <w:szCs w:val="22"/>
        </w:rPr>
        <w:t>,</w:t>
      </w:r>
      <w:r w:rsidRPr="00A2267C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t</w:t>
      </w:r>
      <w:r w:rsidR="00A2267C" w:rsidRPr="00A2267C">
        <w:rPr>
          <w:rFonts w:ascii="Verdana" w:hAnsi="Verdana"/>
          <w:color w:val="000000"/>
          <w:sz w:val="22"/>
          <w:szCs w:val="22"/>
        </w:rPr>
        <w:t>erminowe składanie wniosków o zmianę wpisu w rejestrze przedsiębiorców prowadzących stacje kontroli pojazdów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A969EE" w:rsidRPr="009A06F3" w:rsidRDefault="00A969EE" w:rsidP="00CF08E4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9A06F3" w:rsidRPr="009A06F3" w:rsidRDefault="00A969EE" w:rsidP="00CF08E4">
      <w:pPr>
        <w:suppressAutoHyphens/>
        <w:spacing w:before="120" w:line="276" w:lineRule="auto"/>
        <w:ind w:right="-255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CF08E4" w:rsidRDefault="00CF08E4" w:rsidP="00CF08E4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CF08E4" w:rsidRPr="008118BB" w:rsidRDefault="00CF08E4" w:rsidP="00CF08E4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 xml:space="preserve">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CF08E4" w:rsidRPr="008118BB" w:rsidRDefault="00CF08E4" w:rsidP="00CF08E4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B836BA" w:rsidRDefault="004357B0" w:rsidP="00CF08E4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891299" w:rsidRPr="00B836BA">
        <w:rPr>
          <w:rFonts w:ascii="Verdana" w:hAnsi="Verdana"/>
          <w:bCs/>
          <w:sz w:val="22"/>
          <w:szCs w:val="22"/>
        </w:rPr>
        <w:t>o wiadomości:</w:t>
      </w:r>
    </w:p>
    <w:p w:rsidR="00891299" w:rsidRPr="00B836BA" w:rsidRDefault="00891299" w:rsidP="000B44C1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433255">
        <w:rPr>
          <w:bCs/>
          <w:sz w:val="22"/>
          <w:szCs w:val="22"/>
        </w:rPr>
        <w:t>5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017C81">
      <w:footerReference w:type="default" r:id="rId8"/>
      <w:headerReference w:type="first" r:id="rId9"/>
      <w:footerReference w:type="first" r:id="rId10"/>
      <w:pgSz w:w="11906" w:h="16838" w:code="9"/>
      <w:pgMar w:top="1079" w:right="1814" w:bottom="1135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906" w:rsidRDefault="00405906">
      <w:r>
        <w:separator/>
      </w:r>
    </w:p>
  </w:endnote>
  <w:endnote w:type="continuationSeparator" w:id="0">
    <w:p w:rsidR="00405906" w:rsidRDefault="00405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906" w:rsidRPr="00477FBD" w:rsidRDefault="00405906">
    <w:pPr>
      <w:pStyle w:val="Stopka"/>
      <w:rPr>
        <w:sz w:val="14"/>
        <w:szCs w:val="14"/>
      </w:rPr>
    </w:pPr>
    <w:r w:rsidRPr="00477FBD">
      <w:rPr>
        <w:sz w:val="14"/>
        <w:szCs w:val="14"/>
      </w:rPr>
      <w:t xml:space="preserve">Strona </w:t>
    </w:r>
    <w:r w:rsidR="005E307A" w:rsidRPr="00477FBD">
      <w:rPr>
        <w:sz w:val="14"/>
        <w:szCs w:val="14"/>
      </w:rPr>
      <w:fldChar w:fldCharType="begin"/>
    </w:r>
    <w:r w:rsidRPr="00477FBD">
      <w:rPr>
        <w:sz w:val="14"/>
        <w:szCs w:val="14"/>
      </w:rPr>
      <w:instrText xml:space="preserve"> PAGE </w:instrText>
    </w:r>
    <w:r w:rsidR="005E307A" w:rsidRPr="00477FBD">
      <w:rPr>
        <w:sz w:val="14"/>
        <w:szCs w:val="14"/>
      </w:rPr>
      <w:fldChar w:fldCharType="separate"/>
    </w:r>
    <w:r w:rsidR="00E460F3">
      <w:rPr>
        <w:noProof/>
        <w:sz w:val="14"/>
        <w:szCs w:val="14"/>
      </w:rPr>
      <w:t>3</w:t>
    </w:r>
    <w:r w:rsidR="005E307A" w:rsidRPr="00477FBD">
      <w:rPr>
        <w:sz w:val="14"/>
        <w:szCs w:val="14"/>
      </w:rPr>
      <w:fldChar w:fldCharType="end"/>
    </w:r>
    <w:r w:rsidRPr="00477FBD">
      <w:rPr>
        <w:sz w:val="14"/>
        <w:szCs w:val="14"/>
      </w:rPr>
      <w:t>/</w:t>
    </w:r>
    <w:r w:rsidR="005E307A" w:rsidRPr="00477FBD">
      <w:rPr>
        <w:sz w:val="14"/>
        <w:szCs w:val="14"/>
      </w:rPr>
      <w:fldChar w:fldCharType="begin"/>
    </w:r>
    <w:r w:rsidRPr="00477FBD">
      <w:rPr>
        <w:sz w:val="14"/>
        <w:szCs w:val="14"/>
      </w:rPr>
      <w:instrText xml:space="preserve"> NUMPAGES </w:instrText>
    </w:r>
    <w:r w:rsidR="005E307A" w:rsidRPr="00477FBD">
      <w:rPr>
        <w:sz w:val="14"/>
        <w:szCs w:val="14"/>
      </w:rPr>
      <w:fldChar w:fldCharType="separate"/>
    </w:r>
    <w:r w:rsidR="00E460F3">
      <w:rPr>
        <w:noProof/>
        <w:sz w:val="14"/>
        <w:szCs w:val="14"/>
      </w:rPr>
      <w:t>4</w:t>
    </w:r>
    <w:r w:rsidR="005E307A" w:rsidRPr="00477FB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906" w:rsidRDefault="00405906">
    <w:pPr>
      <w:pStyle w:val="Stopka"/>
      <w:rPr>
        <w:rFonts w:ascii="Times New Roman" w:hAnsi="Times New Roman"/>
      </w:rPr>
    </w:pPr>
  </w:p>
  <w:p w:rsidR="00405906" w:rsidRDefault="0040590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906" w:rsidRDefault="00405906">
      <w:r>
        <w:separator/>
      </w:r>
    </w:p>
  </w:footnote>
  <w:footnote w:type="continuationSeparator" w:id="0">
    <w:p w:rsidR="00405906" w:rsidRDefault="00405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906" w:rsidRDefault="0040590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6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23A62C2"/>
    <w:multiLevelType w:val="hybridMultilevel"/>
    <w:tmpl w:val="C19880D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606863"/>
    <w:multiLevelType w:val="hybridMultilevel"/>
    <w:tmpl w:val="37BC9A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C9451E"/>
    <w:multiLevelType w:val="hybridMultilevel"/>
    <w:tmpl w:val="B81A7742"/>
    <w:lvl w:ilvl="0" w:tplc="FC88B68E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5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1906EA"/>
    <w:multiLevelType w:val="hybridMultilevel"/>
    <w:tmpl w:val="F34A0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4892F9C"/>
    <w:multiLevelType w:val="hybridMultilevel"/>
    <w:tmpl w:val="461AE7E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3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8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4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3">
    <w:nsid w:val="6E760394"/>
    <w:multiLevelType w:val="hybridMultilevel"/>
    <w:tmpl w:val="05F259BA"/>
    <w:lvl w:ilvl="0" w:tplc="FC88B68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17"/>
  </w:num>
  <w:num w:numId="16">
    <w:abstractNumId w:val="32"/>
  </w:num>
  <w:num w:numId="17">
    <w:abstractNumId w:val="36"/>
  </w:num>
  <w:num w:numId="18">
    <w:abstractNumId w:val="30"/>
  </w:num>
  <w:num w:numId="19">
    <w:abstractNumId w:val="41"/>
  </w:num>
  <w:num w:numId="20">
    <w:abstractNumId w:val="11"/>
  </w:num>
  <w:num w:numId="21">
    <w:abstractNumId w:val="37"/>
  </w:num>
  <w:num w:numId="22">
    <w:abstractNumId w:val="14"/>
  </w:num>
  <w:num w:numId="23">
    <w:abstractNumId w:val="42"/>
  </w:num>
  <w:num w:numId="24">
    <w:abstractNumId w:val="22"/>
  </w:num>
  <w:num w:numId="25">
    <w:abstractNumId w:val="26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0"/>
  </w:num>
  <w:num w:numId="29">
    <w:abstractNumId w:val="16"/>
  </w:num>
  <w:num w:numId="30">
    <w:abstractNumId w:val="31"/>
  </w:num>
  <w:num w:numId="31">
    <w:abstractNumId w:val="28"/>
  </w:num>
  <w:num w:numId="32">
    <w:abstractNumId w:val="39"/>
  </w:num>
  <w:num w:numId="33">
    <w:abstractNumId w:val="25"/>
  </w:num>
  <w:num w:numId="34">
    <w:abstractNumId w:val="38"/>
  </w:num>
  <w:num w:numId="35">
    <w:abstractNumId w:val="44"/>
  </w:num>
  <w:num w:numId="36">
    <w:abstractNumId w:val="27"/>
  </w:num>
  <w:num w:numId="37">
    <w:abstractNumId w:val="33"/>
  </w:num>
  <w:num w:numId="38">
    <w:abstractNumId w:val="40"/>
  </w:num>
  <w:num w:numId="39">
    <w:abstractNumId w:val="24"/>
  </w:num>
  <w:num w:numId="40">
    <w:abstractNumId w:val="34"/>
  </w:num>
  <w:num w:numId="41">
    <w:abstractNumId w:val="35"/>
  </w:num>
  <w:num w:numId="42">
    <w:abstractNumId w:val="19"/>
  </w:num>
  <w:num w:numId="43">
    <w:abstractNumId w:val="29"/>
  </w:num>
  <w:num w:numId="44">
    <w:abstractNumId w:val="21"/>
  </w:num>
  <w:num w:numId="45">
    <w:abstractNumId w:val="43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17C81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471"/>
    <w:rsid w:val="00083550"/>
    <w:rsid w:val="00084879"/>
    <w:rsid w:val="000927E4"/>
    <w:rsid w:val="00093067"/>
    <w:rsid w:val="00093B30"/>
    <w:rsid w:val="000A14AB"/>
    <w:rsid w:val="000A2546"/>
    <w:rsid w:val="000A56F2"/>
    <w:rsid w:val="000B44C1"/>
    <w:rsid w:val="000C0BE5"/>
    <w:rsid w:val="000C1594"/>
    <w:rsid w:val="000C3BAB"/>
    <w:rsid w:val="000C739D"/>
    <w:rsid w:val="000D2C95"/>
    <w:rsid w:val="000D5412"/>
    <w:rsid w:val="000D628B"/>
    <w:rsid w:val="000E49BA"/>
    <w:rsid w:val="000F102D"/>
    <w:rsid w:val="00127B48"/>
    <w:rsid w:val="001315D0"/>
    <w:rsid w:val="00135D32"/>
    <w:rsid w:val="0014653B"/>
    <w:rsid w:val="00146B14"/>
    <w:rsid w:val="001605F8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D4D3F"/>
    <w:rsid w:val="001D53A0"/>
    <w:rsid w:val="001E38B4"/>
    <w:rsid w:val="001E4269"/>
    <w:rsid w:val="001E646A"/>
    <w:rsid w:val="00200D45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4860"/>
    <w:rsid w:val="002B7DF8"/>
    <w:rsid w:val="002D5C2B"/>
    <w:rsid w:val="002F2669"/>
    <w:rsid w:val="002F28BF"/>
    <w:rsid w:val="002F2984"/>
    <w:rsid w:val="002F700F"/>
    <w:rsid w:val="003013A0"/>
    <w:rsid w:val="00302E80"/>
    <w:rsid w:val="00307C9C"/>
    <w:rsid w:val="00321C21"/>
    <w:rsid w:val="00346257"/>
    <w:rsid w:val="00357F31"/>
    <w:rsid w:val="0037000D"/>
    <w:rsid w:val="00397192"/>
    <w:rsid w:val="003A6872"/>
    <w:rsid w:val="003A6C5C"/>
    <w:rsid w:val="003B6262"/>
    <w:rsid w:val="003D0A87"/>
    <w:rsid w:val="003D2A6C"/>
    <w:rsid w:val="003D2C72"/>
    <w:rsid w:val="003D2D85"/>
    <w:rsid w:val="003D502D"/>
    <w:rsid w:val="003D6D08"/>
    <w:rsid w:val="003E0AB7"/>
    <w:rsid w:val="003E47E8"/>
    <w:rsid w:val="003F0470"/>
    <w:rsid w:val="003F6B08"/>
    <w:rsid w:val="003F712C"/>
    <w:rsid w:val="003F7C15"/>
    <w:rsid w:val="004014E1"/>
    <w:rsid w:val="0040317E"/>
    <w:rsid w:val="00405906"/>
    <w:rsid w:val="00412563"/>
    <w:rsid w:val="00412FD6"/>
    <w:rsid w:val="00433255"/>
    <w:rsid w:val="00433320"/>
    <w:rsid w:val="0043334E"/>
    <w:rsid w:val="004357B0"/>
    <w:rsid w:val="00440F95"/>
    <w:rsid w:val="0045375D"/>
    <w:rsid w:val="00456DF3"/>
    <w:rsid w:val="00461D14"/>
    <w:rsid w:val="00465F6D"/>
    <w:rsid w:val="0047060F"/>
    <w:rsid w:val="004733A1"/>
    <w:rsid w:val="0047342B"/>
    <w:rsid w:val="00477FBD"/>
    <w:rsid w:val="0048458F"/>
    <w:rsid w:val="004A06E6"/>
    <w:rsid w:val="004A4AF6"/>
    <w:rsid w:val="004B117A"/>
    <w:rsid w:val="004B2F90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47F10"/>
    <w:rsid w:val="00556EA1"/>
    <w:rsid w:val="005624CF"/>
    <w:rsid w:val="00571E63"/>
    <w:rsid w:val="0057778B"/>
    <w:rsid w:val="0059147E"/>
    <w:rsid w:val="00596A50"/>
    <w:rsid w:val="005A2EEA"/>
    <w:rsid w:val="005A45E8"/>
    <w:rsid w:val="005A718B"/>
    <w:rsid w:val="005B2F7A"/>
    <w:rsid w:val="005C4F49"/>
    <w:rsid w:val="005E307A"/>
    <w:rsid w:val="005F1243"/>
    <w:rsid w:val="00600831"/>
    <w:rsid w:val="00602F85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66FE1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1731E"/>
    <w:rsid w:val="00727A32"/>
    <w:rsid w:val="007312A4"/>
    <w:rsid w:val="00731E58"/>
    <w:rsid w:val="00745B39"/>
    <w:rsid w:val="00746E4A"/>
    <w:rsid w:val="00747464"/>
    <w:rsid w:val="00755D1D"/>
    <w:rsid w:val="00756B71"/>
    <w:rsid w:val="007651FA"/>
    <w:rsid w:val="007866C3"/>
    <w:rsid w:val="007B4CA6"/>
    <w:rsid w:val="007B62D8"/>
    <w:rsid w:val="007B7BEC"/>
    <w:rsid w:val="007C7E85"/>
    <w:rsid w:val="007D17CA"/>
    <w:rsid w:val="007D239A"/>
    <w:rsid w:val="007D23B3"/>
    <w:rsid w:val="007E22CA"/>
    <w:rsid w:val="007E69DE"/>
    <w:rsid w:val="007E6F70"/>
    <w:rsid w:val="007E789B"/>
    <w:rsid w:val="007F498B"/>
    <w:rsid w:val="00801E8C"/>
    <w:rsid w:val="0081202B"/>
    <w:rsid w:val="0081461C"/>
    <w:rsid w:val="00820814"/>
    <w:rsid w:val="00821B75"/>
    <w:rsid w:val="00824974"/>
    <w:rsid w:val="008309E8"/>
    <w:rsid w:val="0083632B"/>
    <w:rsid w:val="008428C1"/>
    <w:rsid w:val="0084648D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536"/>
    <w:rsid w:val="00906719"/>
    <w:rsid w:val="0092641F"/>
    <w:rsid w:val="00931E30"/>
    <w:rsid w:val="00933F09"/>
    <w:rsid w:val="00946101"/>
    <w:rsid w:val="00950BAE"/>
    <w:rsid w:val="00953036"/>
    <w:rsid w:val="00963651"/>
    <w:rsid w:val="00970641"/>
    <w:rsid w:val="00970D6A"/>
    <w:rsid w:val="00981831"/>
    <w:rsid w:val="009918FC"/>
    <w:rsid w:val="00994904"/>
    <w:rsid w:val="009A06F3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2267C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969EE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E528D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6464"/>
    <w:rsid w:val="00B67695"/>
    <w:rsid w:val="00B67FD3"/>
    <w:rsid w:val="00B836BA"/>
    <w:rsid w:val="00B83B75"/>
    <w:rsid w:val="00B83D70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132C"/>
    <w:rsid w:val="00BC4A28"/>
    <w:rsid w:val="00BD711E"/>
    <w:rsid w:val="00BE0BC8"/>
    <w:rsid w:val="00BE1110"/>
    <w:rsid w:val="00BE1ED0"/>
    <w:rsid w:val="00BF06A8"/>
    <w:rsid w:val="00C025B8"/>
    <w:rsid w:val="00C03731"/>
    <w:rsid w:val="00C13617"/>
    <w:rsid w:val="00C25037"/>
    <w:rsid w:val="00C27103"/>
    <w:rsid w:val="00C27349"/>
    <w:rsid w:val="00C33BF8"/>
    <w:rsid w:val="00C362FD"/>
    <w:rsid w:val="00C429C4"/>
    <w:rsid w:val="00C5699A"/>
    <w:rsid w:val="00C57200"/>
    <w:rsid w:val="00C62492"/>
    <w:rsid w:val="00C66CE4"/>
    <w:rsid w:val="00C70DAE"/>
    <w:rsid w:val="00C912B7"/>
    <w:rsid w:val="00C927E3"/>
    <w:rsid w:val="00C9501D"/>
    <w:rsid w:val="00CA0020"/>
    <w:rsid w:val="00CA433F"/>
    <w:rsid w:val="00CB4329"/>
    <w:rsid w:val="00CB7F73"/>
    <w:rsid w:val="00CC0625"/>
    <w:rsid w:val="00CC0792"/>
    <w:rsid w:val="00CC0F95"/>
    <w:rsid w:val="00CC161C"/>
    <w:rsid w:val="00CC1744"/>
    <w:rsid w:val="00CC371D"/>
    <w:rsid w:val="00CC4DE4"/>
    <w:rsid w:val="00CC64EB"/>
    <w:rsid w:val="00CD361B"/>
    <w:rsid w:val="00CD5739"/>
    <w:rsid w:val="00CE00E8"/>
    <w:rsid w:val="00CE7515"/>
    <w:rsid w:val="00CF08E4"/>
    <w:rsid w:val="00D036FA"/>
    <w:rsid w:val="00D10793"/>
    <w:rsid w:val="00D136BC"/>
    <w:rsid w:val="00D17EBC"/>
    <w:rsid w:val="00D211D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09AF"/>
    <w:rsid w:val="00E43B24"/>
    <w:rsid w:val="00E460F3"/>
    <w:rsid w:val="00E50AAB"/>
    <w:rsid w:val="00E53B27"/>
    <w:rsid w:val="00E62C0D"/>
    <w:rsid w:val="00E65766"/>
    <w:rsid w:val="00E75950"/>
    <w:rsid w:val="00E8180D"/>
    <w:rsid w:val="00E82F78"/>
    <w:rsid w:val="00EA32A5"/>
    <w:rsid w:val="00EA466C"/>
    <w:rsid w:val="00EB3374"/>
    <w:rsid w:val="00EB41C1"/>
    <w:rsid w:val="00EB47D0"/>
    <w:rsid w:val="00EB5222"/>
    <w:rsid w:val="00EB689A"/>
    <w:rsid w:val="00EB7077"/>
    <w:rsid w:val="00EC2C5E"/>
    <w:rsid w:val="00EC746C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4D08"/>
    <w:rsid w:val="00F56A93"/>
    <w:rsid w:val="00F61E66"/>
    <w:rsid w:val="00F63DF3"/>
    <w:rsid w:val="00F64E27"/>
    <w:rsid w:val="00F719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0474"/>
    <w:rsid w:val="00FD41B8"/>
    <w:rsid w:val="00FD5817"/>
    <w:rsid w:val="00FD58D9"/>
    <w:rsid w:val="00FE007C"/>
    <w:rsid w:val="00FE04AE"/>
    <w:rsid w:val="00FE04B4"/>
    <w:rsid w:val="00FE0B64"/>
    <w:rsid w:val="00FE50D8"/>
    <w:rsid w:val="00FF164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  <w:style w:type="paragraph" w:styleId="Bezodstpw">
    <w:name w:val="No Spacing"/>
    <w:qFormat/>
    <w:rsid w:val="00C27103"/>
    <w:pPr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character" w:styleId="Odwoanieprzypisukocowego">
    <w:name w:val="endnote reference"/>
    <w:basedOn w:val="Domylnaczcionkaakapitu"/>
    <w:semiHidden/>
    <w:rsid w:val="005B2F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992B3-EE12-4193-9526-78E230FE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umaddu01</cp:lastModifiedBy>
  <cp:revision>3</cp:revision>
  <cp:lastPrinted>2022-12-21T12:04:00Z</cp:lastPrinted>
  <dcterms:created xsi:type="dcterms:W3CDTF">2023-01-02T10:07:00Z</dcterms:created>
  <dcterms:modified xsi:type="dcterms:W3CDTF">2023-01-20T10:21:00Z</dcterms:modified>
</cp:coreProperties>
</file>