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Pan</w:t>
      </w:r>
      <w:r w:rsidR="00C62492">
        <w:rPr>
          <w:rFonts w:ascii="Verdana" w:hAnsi="Verdana" w:cs="Arial"/>
          <w:sz w:val="22"/>
          <w:szCs w:val="22"/>
        </w:rPr>
        <w:t xml:space="preserve"> </w:t>
      </w:r>
      <w:r w:rsidRPr="000A56F2">
        <w:rPr>
          <w:rFonts w:ascii="Verdana" w:hAnsi="Verdana" w:cs="Arial"/>
          <w:sz w:val="22"/>
          <w:szCs w:val="22"/>
        </w:rPr>
        <w:t>Jakub Posłuszny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9"/>
      <w:bookmarkStart w:id="1" w:name="OLE_LINK1"/>
      <w:r w:rsidRPr="000A56F2">
        <w:rPr>
          <w:rFonts w:ascii="Verdana" w:hAnsi="Verdana" w:cs="Arial"/>
          <w:sz w:val="22"/>
          <w:szCs w:val="22"/>
        </w:rPr>
        <w:t>JAKUB POSŁUSZNY POLSKIE SMAKI</w:t>
      </w:r>
      <w:bookmarkEnd w:id="0"/>
    </w:p>
    <w:bookmarkEnd w:id="1"/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ul. m</w:t>
      </w:r>
      <w:r>
        <w:rPr>
          <w:rFonts w:ascii="Verdana" w:hAnsi="Verdana" w:cs="Arial"/>
          <w:sz w:val="22"/>
          <w:szCs w:val="22"/>
        </w:rPr>
        <w:t>arsz. Józefa Piłsudskiego nr 74</w:t>
      </w:r>
    </w:p>
    <w:p w:rsidR="0071731E" w:rsidRPr="000A56F2" w:rsidRDefault="0071731E" w:rsidP="00950D5A">
      <w:pPr>
        <w:pStyle w:val="Tekstpodstawowy"/>
        <w:suppressAutoHyphens/>
        <w:spacing w:before="120" w:after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50-020 Wrocław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>9</w:t>
      </w:r>
      <w:r w:rsidRPr="000A56F2">
        <w:rPr>
          <w:rFonts w:ascii="Verdana" w:hAnsi="Verdana" w:cs="Arial"/>
          <w:sz w:val="22"/>
          <w:szCs w:val="22"/>
        </w:rPr>
        <w:t>.202</w:t>
      </w:r>
      <w:r>
        <w:rPr>
          <w:rFonts w:ascii="Verdana" w:hAnsi="Verdana" w:cs="Arial"/>
          <w:sz w:val="22"/>
          <w:szCs w:val="22"/>
        </w:rPr>
        <w:t>2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000</w:t>
      </w:r>
      <w:r w:rsidR="00EB3374">
        <w:rPr>
          <w:rFonts w:ascii="Verdana" w:hAnsi="Verdana" w:cs="Arial"/>
          <w:sz w:val="22"/>
          <w:szCs w:val="22"/>
        </w:rPr>
        <w:t>95330</w:t>
      </w:r>
      <w:r w:rsidRPr="000A56F2">
        <w:rPr>
          <w:rFonts w:ascii="Verdana" w:hAnsi="Verdana" w:cs="Arial"/>
          <w:sz w:val="22"/>
          <w:szCs w:val="22"/>
        </w:rPr>
        <w:t>/202</w:t>
      </w:r>
      <w:r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>/W</w:t>
      </w:r>
    </w:p>
    <w:p w:rsidR="0071731E" w:rsidRPr="000A56F2" w:rsidRDefault="0071731E" w:rsidP="00950D5A">
      <w:pPr>
        <w:pStyle w:val="Tekstpodstawowy"/>
        <w:suppressAutoHyphens/>
        <w:spacing w:before="20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950BAE">
        <w:rPr>
          <w:rFonts w:ascii="Verdana" w:hAnsi="Verdana" w:cs="Arial"/>
          <w:sz w:val="22"/>
          <w:szCs w:val="22"/>
        </w:rPr>
        <w:t>10</w:t>
      </w:r>
      <w:r w:rsidRPr="000A56F2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sierpni</w:t>
      </w:r>
      <w:r w:rsidRPr="000A56F2">
        <w:rPr>
          <w:rFonts w:ascii="Verdana" w:hAnsi="Verdana" w:cs="Arial"/>
          <w:sz w:val="22"/>
          <w:szCs w:val="22"/>
        </w:rPr>
        <w:t>a 202</w:t>
      </w:r>
      <w:r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Zalecenia pokontrolne wydaje się na podstawie art. 83b ust. 2 pkt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 xml:space="preserve">(t.j. Dz. U. z 2022 nr 988 z późn.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71731E" w:rsidRPr="00170FD1">
        <w:rPr>
          <w:rFonts w:ascii="Verdana" w:hAnsi="Verdana"/>
          <w:sz w:val="22"/>
          <w:szCs w:val="22"/>
        </w:rPr>
        <w:t>JAKUB POSŁUSZNY POLSKIE SMAKI</w:t>
      </w:r>
      <w:r w:rsidRPr="00170FD1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71731E" w:rsidRPr="00170FD1">
        <w:rPr>
          <w:rFonts w:ascii="Verdana" w:hAnsi="Verdana"/>
          <w:sz w:val="22"/>
          <w:szCs w:val="22"/>
        </w:rPr>
        <w:t>DW/108/P</w:t>
      </w:r>
      <w:r w:rsidRPr="00170FD1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2" w:name="OLE_LINK2"/>
      <w:r w:rsidRPr="00170FD1">
        <w:rPr>
          <w:rFonts w:ascii="Verdana" w:hAnsi="Verdana"/>
          <w:sz w:val="22"/>
          <w:szCs w:val="22"/>
        </w:rPr>
        <w:t xml:space="preserve">ul. </w:t>
      </w:r>
      <w:bookmarkEnd w:id="2"/>
      <w:r w:rsidR="0071731E" w:rsidRPr="00170FD1">
        <w:rPr>
          <w:rFonts w:ascii="Verdana" w:hAnsi="Verdana"/>
          <w:sz w:val="22"/>
          <w:szCs w:val="22"/>
        </w:rPr>
        <w:t>marsz. Józefa Piłsudskiego nr 74, 50-020 Wrocław.</w:t>
      </w:r>
    </w:p>
    <w:p w:rsidR="000A56F2" w:rsidRPr="00170FD1" w:rsidRDefault="000A56F2" w:rsidP="00950D5A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950D5A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950D5A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950D5A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950D5A">
      <w:pPr>
        <w:pStyle w:val="Nagwek"/>
        <w:tabs>
          <w:tab w:val="clear" w:pos="4536"/>
          <w:tab w:val="clear" w:pos="9072"/>
        </w:tabs>
        <w:suppressAutoHyphens/>
        <w:spacing w:before="20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71731E">
        <w:rPr>
          <w:rFonts w:ascii="Verdana" w:hAnsi="Verdana"/>
          <w:sz w:val="22"/>
          <w:szCs w:val="22"/>
        </w:rPr>
        <w:t>9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dnia </w:t>
      </w:r>
      <w:r w:rsidR="0071731E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 xml:space="preserve"> sierpnia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1731E" w:rsidRPr="0071731E" w:rsidRDefault="0071731E" w:rsidP="00950D5A">
      <w:pPr>
        <w:pStyle w:val="Nagwek"/>
        <w:tabs>
          <w:tab w:val="clear" w:pos="4536"/>
          <w:tab w:val="clear" w:pos="9072"/>
        </w:tabs>
        <w:suppressAutoHyphens/>
        <w:spacing w:before="200" w:after="120"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1731E" w:rsidRPr="0071731E" w:rsidRDefault="0071731E" w:rsidP="0071731E">
      <w:pPr>
        <w:pStyle w:val="Akapitzlist"/>
        <w:numPr>
          <w:ilvl w:val="0"/>
          <w:numId w:val="36"/>
        </w:num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lastRenderedPageBreak/>
        <w:t>Nie stwierdzono naruszenie warunków wykonywania działalności gospodarczej w zakresie zgodności stacji z wymaganiami, o których mowa w art. 83 ust. 3 ww. ustawy.</w:t>
      </w:r>
    </w:p>
    <w:p w:rsidR="0071731E" w:rsidRPr="0071731E" w:rsidRDefault="0071731E" w:rsidP="0071731E">
      <w:pPr>
        <w:pStyle w:val="Akapitzlist"/>
        <w:numPr>
          <w:ilvl w:val="0"/>
          <w:numId w:val="36"/>
        </w:num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71731E" w:rsidRPr="0071731E" w:rsidRDefault="0071731E" w:rsidP="0071731E">
      <w:pPr>
        <w:pStyle w:val="Akapitzlist"/>
        <w:numPr>
          <w:ilvl w:val="0"/>
          <w:numId w:val="36"/>
        </w:num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Stwierdzono nieprawidłowości w zakresie prowadzenia wyma</w:t>
      </w:r>
      <w:r>
        <w:rPr>
          <w:rFonts w:ascii="Verdana" w:hAnsi="Verdana"/>
          <w:sz w:val="22"/>
          <w:szCs w:val="22"/>
        </w:rPr>
        <w:t>ganej dokumentacji.</w:t>
      </w:r>
    </w:p>
    <w:p w:rsidR="0071731E" w:rsidRPr="00AF36F0" w:rsidRDefault="0071731E" w:rsidP="00950D5A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1. </w:t>
      </w:r>
      <w:r w:rsidRPr="006D2667">
        <w:rPr>
          <w:rFonts w:ascii="Verdana" w:hAnsi="Verdana"/>
          <w:color w:val="000000"/>
          <w:sz w:val="22"/>
          <w:szCs w:val="22"/>
        </w:rPr>
        <w:t xml:space="preserve">W rejestrze badań technicznych pojazdów, w zaświadczeniach o przeprowadzonych badaniach technicznych pojazdów oraz w dokumentach identyfikacyjnych pojazdów (zwanych dalej DIP) potwierdzono przeprowadzenie </w:t>
      </w:r>
      <w:r>
        <w:rPr>
          <w:rFonts w:ascii="Verdana" w:hAnsi="Verdana"/>
          <w:color w:val="000000"/>
          <w:sz w:val="22"/>
          <w:szCs w:val="22"/>
        </w:rPr>
        <w:t>pięciu</w:t>
      </w:r>
      <w:r w:rsidRPr="006D2667">
        <w:rPr>
          <w:rFonts w:ascii="Verdana" w:hAnsi="Verdana"/>
          <w:color w:val="000000"/>
          <w:sz w:val="22"/>
          <w:szCs w:val="22"/>
        </w:rPr>
        <w:t xml:space="preserve"> okresowych badań technicznych pojazdów przed pierwszą rejestracją na terytorium Rzeczypospolitej Polskiej</w:t>
      </w:r>
      <w:r w:rsidRPr="006D2667">
        <w:rPr>
          <w:rFonts w:ascii="Verdana" w:hAnsi="Verdana"/>
          <w:sz w:val="22"/>
          <w:szCs w:val="22"/>
        </w:rPr>
        <w:t>, w tym:</w:t>
      </w:r>
    </w:p>
    <w:p w:rsidR="0071731E" w:rsidRDefault="0071731E" w:rsidP="0071731E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w pięciu przypadkach</w:t>
      </w:r>
      <w:r w:rsidR="009A06F3" w:rsidRPr="009A06F3">
        <w:rPr>
          <w:rFonts w:ascii="Verdana" w:hAnsi="Verdana"/>
          <w:color w:val="000000"/>
          <w:sz w:val="22"/>
          <w:szCs w:val="22"/>
        </w:rPr>
        <w:t xml:space="preserve"> </w:t>
      </w:r>
      <w:r w:rsidR="009A06F3" w:rsidRPr="00AB0399">
        <w:rPr>
          <w:rFonts w:ascii="Verdana" w:hAnsi="Verdana"/>
          <w:color w:val="000000"/>
          <w:sz w:val="22"/>
          <w:szCs w:val="22"/>
        </w:rPr>
        <w:t>w DIP, w pkt „2</w:t>
      </w:r>
      <w:r w:rsidR="009A06F3">
        <w:rPr>
          <w:rFonts w:ascii="Verdana" w:hAnsi="Verdana"/>
          <w:color w:val="000000"/>
          <w:sz w:val="22"/>
          <w:szCs w:val="22"/>
        </w:rPr>
        <w:t>4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. </w:t>
      </w:r>
      <w:r w:rsidR="009A06F3">
        <w:rPr>
          <w:rFonts w:ascii="Verdana" w:hAnsi="Verdana"/>
          <w:color w:val="000000"/>
          <w:sz w:val="22"/>
          <w:szCs w:val="22"/>
        </w:rPr>
        <w:t>Rozstaw kół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”, nie dokonano </w:t>
      </w:r>
      <w:r w:rsidR="009A06F3">
        <w:rPr>
          <w:rFonts w:ascii="Verdana" w:hAnsi="Verdana"/>
          <w:color w:val="000000"/>
          <w:sz w:val="22"/>
          <w:szCs w:val="22"/>
        </w:rPr>
        <w:t xml:space="preserve">odpowiedniego </w:t>
      </w:r>
      <w:r w:rsidR="009A06F3" w:rsidRPr="00AB0399">
        <w:rPr>
          <w:rFonts w:ascii="Verdana" w:hAnsi="Verdana"/>
          <w:color w:val="000000"/>
          <w:sz w:val="22"/>
          <w:szCs w:val="22"/>
        </w:rPr>
        <w:t>wpis</w:t>
      </w:r>
      <w:r w:rsidR="009A06F3">
        <w:rPr>
          <w:rFonts w:ascii="Verdana" w:hAnsi="Verdana"/>
          <w:color w:val="000000"/>
          <w:sz w:val="22"/>
          <w:szCs w:val="22"/>
        </w:rPr>
        <w:t>u, co stanowi naruszenie pkt 21</w:t>
      </w:r>
      <w:r w:rsidR="009A06F3"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="009A06F3" w:rsidRPr="00AB0399">
        <w:rPr>
          <w:rFonts w:ascii="Verdana" w:hAnsi="Verdana"/>
          <w:sz w:val="22"/>
          <w:szCs w:val="22"/>
        </w:rPr>
        <w:t xml:space="preserve">rozporządzenia </w:t>
      </w:r>
      <w:r w:rsidR="007D239A" w:rsidRPr="006C0F83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</w:t>
      </w:r>
      <w:r w:rsidR="007D239A">
        <w:rPr>
          <w:rFonts w:ascii="Verdana" w:hAnsi="Verdana"/>
          <w:sz w:val="22"/>
          <w:szCs w:val="22"/>
        </w:rPr>
        <w:t xml:space="preserve"> – zwane dalej rozporządzeniem MTBiG</w:t>
      </w:r>
      <w:r w:rsidR="007D239A" w:rsidRPr="006C0F83">
        <w:rPr>
          <w:rFonts w:ascii="Verdana" w:hAnsi="Verdana"/>
          <w:sz w:val="22"/>
          <w:szCs w:val="22"/>
        </w:rPr>
        <w:t>)</w:t>
      </w:r>
      <w:r w:rsidR="009A06F3">
        <w:rPr>
          <w:rFonts w:ascii="Verdana" w:hAnsi="Verdana"/>
          <w:sz w:val="22"/>
          <w:szCs w:val="22"/>
        </w:rPr>
        <w:t>;</w:t>
      </w:r>
    </w:p>
    <w:p w:rsidR="0071731E" w:rsidRDefault="0071731E" w:rsidP="00950D5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B76ABE">
        <w:rPr>
          <w:rFonts w:ascii="Verdana" w:hAnsi="Verdana"/>
          <w:sz w:val="22"/>
          <w:szCs w:val="22"/>
        </w:rPr>
        <w:t xml:space="preserve">w </w:t>
      </w:r>
      <w:r>
        <w:rPr>
          <w:rFonts w:ascii="Verdana" w:hAnsi="Verdana"/>
          <w:sz w:val="22"/>
          <w:szCs w:val="22"/>
        </w:rPr>
        <w:t>trzech</w:t>
      </w:r>
      <w:r w:rsidRPr="00AF36F0">
        <w:rPr>
          <w:rFonts w:ascii="Verdana" w:hAnsi="Verdana"/>
          <w:sz w:val="22"/>
          <w:szCs w:val="22"/>
        </w:rPr>
        <w:t xml:space="preserve"> przypadk</w:t>
      </w:r>
      <w:r>
        <w:rPr>
          <w:rFonts w:ascii="Verdana" w:hAnsi="Verdana"/>
          <w:sz w:val="22"/>
          <w:szCs w:val="22"/>
        </w:rPr>
        <w:t>ach</w:t>
      </w:r>
      <w:r w:rsidRPr="00AF36F0">
        <w:rPr>
          <w:rFonts w:ascii="Verdana" w:hAnsi="Verdana"/>
          <w:sz w:val="22"/>
          <w:szCs w:val="22"/>
        </w:rPr>
        <w:t xml:space="preserve"> w </w:t>
      </w:r>
      <w:r>
        <w:rPr>
          <w:rFonts w:ascii="Verdana" w:hAnsi="Verdana"/>
          <w:color w:val="000000"/>
          <w:sz w:val="22"/>
          <w:szCs w:val="22"/>
        </w:rPr>
        <w:t>DIP</w:t>
      </w:r>
      <w:r w:rsidRPr="00AF36F0">
        <w:rPr>
          <w:rFonts w:ascii="Verdana" w:hAnsi="Verdana"/>
          <w:color w:val="000000"/>
          <w:sz w:val="22"/>
          <w:szCs w:val="22"/>
        </w:rPr>
        <w:t xml:space="preserve"> w rubryce </w:t>
      </w:r>
      <w:r w:rsidRPr="00AF36F0">
        <w:rPr>
          <w:rFonts w:ascii="Verdana" w:hAnsi="Verdana"/>
          <w:sz w:val="22"/>
          <w:szCs w:val="22"/>
        </w:rPr>
        <w:t>„Dodatkowe informacje:”</w:t>
      </w:r>
      <w:r w:rsidR="00515569">
        <w:rPr>
          <w:rFonts w:ascii="Verdana" w:hAnsi="Verdana"/>
          <w:sz w:val="22"/>
          <w:szCs w:val="22"/>
        </w:rPr>
        <w:t xml:space="preserve"> </w:t>
      </w:r>
      <w:r w:rsidRPr="00AF36F0">
        <w:rPr>
          <w:rFonts w:ascii="Verdana" w:hAnsi="Verdana"/>
          <w:color w:val="000000"/>
          <w:sz w:val="22"/>
          <w:szCs w:val="22"/>
        </w:rPr>
        <w:t xml:space="preserve">wpisano inne informacje, niż dotyczące dodatkowego wyposażenia pojazdu, co stanowi naruszenie objaśnień do rubryki „Dodatkowe informacje:” załącznika nr 4 do rozporządzenia </w:t>
      </w:r>
      <w:r>
        <w:rPr>
          <w:rFonts w:ascii="Verdana" w:hAnsi="Verdana"/>
          <w:color w:val="000000"/>
          <w:sz w:val="22"/>
          <w:szCs w:val="22"/>
        </w:rPr>
        <w:t>MTBiG;</w:t>
      </w:r>
    </w:p>
    <w:p w:rsidR="0071731E" w:rsidRDefault="009A06F3" w:rsidP="00950D5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2. W</w:t>
      </w:r>
      <w:r>
        <w:rPr>
          <w:rFonts w:ascii="Verdana" w:hAnsi="Verdana"/>
          <w:sz w:val="22"/>
          <w:szCs w:val="22"/>
        </w:rPr>
        <w:t xml:space="preserve"> jednym przypadku, w rejestrze oraz w zaświadczeniu, nieprawidłowo wyznaczono termin następnego badania technicznego pojazdu, co stanowi naruszenie art. 81 ust. 6 ustawy.</w:t>
      </w:r>
    </w:p>
    <w:p w:rsidR="009A06F3" w:rsidRDefault="009A06F3" w:rsidP="00950D5A">
      <w:pPr>
        <w:pStyle w:val="Nagwek"/>
        <w:tabs>
          <w:tab w:val="clear" w:pos="4536"/>
          <w:tab w:val="clear" w:pos="9072"/>
        </w:tabs>
        <w:suppressAutoHyphens/>
        <w:spacing w:before="200" w:after="120" w:line="276" w:lineRule="auto"/>
        <w:rPr>
          <w:rFonts w:ascii="Verdana" w:hAnsi="Verdana"/>
          <w:color w:val="000000"/>
          <w:sz w:val="22"/>
          <w:szCs w:val="22"/>
        </w:rPr>
      </w:pPr>
      <w:r w:rsidRPr="009A06F3">
        <w:rPr>
          <w:rFonts w:ascii="Verdana" w:hAnsi="Verdana"/>
          <w:color w:val="000000"/>
          <w:sz w:val="22"/>
          <w:szCs w:val="22"/>
        </w:rPr>
        <w:t>Mając na uwadze stwierdzon</w:t>
      </w:r>
      <w:r w:rsidR="004B2F90">
        <w:rPr>
          <w:rFonts w:ascii="Verdana" w:hAnsi="Verdana"/>
          <w:color w:val="000000"/>
          <w:sz w:val="22"/>
          <w:szCs w:val="22"/>
        </w:rPr>
        <w:t>e</w:t>
      </w:r>
      <w:r w:rsidRPr="009A06F3">
        <w:rPr>
          <w:rFonts w:ascii="Verdana" w:hAnsi="Verdana"/>
          <w:color w:val="000000"/>
          <w:sz w:val="22"/>
          <w:szCs w:val="22"/>
        </w:rPr>
        <w:t xml:space="preserve"> nieprawidłowoś</w:t>
      </w:r>
      <w:r>
        <w:rPr>
          <w:rFonts w:ascii="Verdana" w:hAnsi="Verdana"/>
          <w:color w:val="000000"/>
          <w:sz w:val="22"/>
          <w:szCs w:val="22"/>
        </w:rPr>
        <w:t>ci</w:t>
      </w:r>
      <w:r w:rsidRPr="009A06F3">
        <w:rPr>
          <w:rFonts w:ascii="Verdana" w:hAnsi="Verdana"/>
          <w:color w:val="000000"/>
          <w:sz w:val="22"/>
          <w:szCs w:val="22"/>
        </w:rPr>
        <w:t xml:space="preserve"> zaleca się niezwłoczne podjęcie działań mających na celu</w:t>
      </w:r>
      <w:r>
        <w:rPr>
          <w:rFonts w:ascii="Verdana" w:hAnsi="Verdana"/>
          <w:color w:val="000000"/>
          <w:sz w:val="22"/>
          <w:szCs w:val="22"/>
        </w:rPr>
        <w:t>:</w:t>
      </w:r>
    </w:p>
    <w:p w:rsidR="009A06F3" w:rsidRPr="009A06F3" w:rsidRDefault="009A06F3" w:rsidP="009A06F3">
      <w:pPr>
        <w:pStyle w:val="Akapitzlist"/>
        <w:numPr>
          <w:ilvl w:val="3"/>
          <w:numId w:val="38"/>
        </w:numPr>
        <w:suppressAutoHyphens/>
        <w:spacing w:line="276" w:lineRule="auto"/>
        <w:ind w:left="426" w:right="-79"/>
        <w:contextualSpacing w:val="0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Wpisywanie w DIP wszystkich wymaganych danych identyfikacyjnych badanego pojazdu.</w:t>
      </w:r>
    </w:p>
    <w:p w:rsidR="009A06F3" w:rsidRPr="009A06F3" w:rsidRDefault="009A06F3" w:rsidP="009A06F3">
      <w:pPr>
        <w:pStyle w:val="Akapitzlist"/>
        <w:numPr>
          <w:ilvl w:val="3"/>
          <w:numId w:val="38"/>
        </w:numPr>
        <w:suppressAutoHyphens/>
        <w:spacing w:line="276" w:lineRule="auto"/>
        <w:ind w:left="426" w:right="-79"/>
        <w:contextualSpacing w:val="0"/>
        <w:rPr>
          <w:rFonts w:ascii="Verdana" w:hAnsi="Verdana"/>
          <w:color w:val="000000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Wyznaczanie terminu następnego badania technicznego pojazdu zgodnie z art. 81 ust. 6 ustawy.</w:t>
      </w:r>
    </w:p>
    <w:p w:rsidR="009A06F3" w:rsidRPr="009A06F3" w:rsidRDefault="009A06F3" w:rsidP="00950D5A">
      <w:pPr>
        <w:suppressAutoHyphens/>
        <w:spacing w:before="200" w:after="120" w:line="276" w:lineRule="auto"/>
        <w:ind w:right="-79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950D5A" w:rsidRDefault="009A06F3" w:rsidP="00950D5A">
      <w:pPr>
        <w:suppressAutoHyphens/>
        <w:spacing w:line="276" w:lineRule="auto"/>
        <w:ind w:right="-256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950D5A" w:rsidRDefault="00950D5A" w:rsidP="00950D5A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950D5A" w:rsidRPr="008118BB" w:rsidRDefault="00950D5A" w:rsidP="00950D5A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 xml:space="preserve">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950D5A" w:rsidRPr="008118BB" w:rsidRDefault="00950D5A" w:rsidP="00950D5A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950D5A" w:rsidRDefault="009A06F3" w:rsidP="00950D5A">
      <w:pPr>
        <w:suppressAutoHyphens/>
        <w:spacing w:line="276" w:lineRule="auto"/>
        <w:ind w:right="-256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891299" w:rsidRPr="00B836BA">
        <w:rPr>
          <w:rFonts w:ascii="Verdana" w:hAnsi="Verdana"/>
          <w:bCs/>
          <w:sz w:val="22"/>
          <w:szCs w:val="22"/>
        </w:rPr>
        <w:t>o wiadomości:</w:t>
      </w:r>
    </w:p>
    <w:p w:rsidR="00891299" w:rsidRPr="00B836BA" w:rsidRDefault="00891299" w:rsidP="00950D5A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lastRenderedPageBreak/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71731E">
        <w:rPr>
          <w:bCs/>
          <w:sz w:val="22"/>
          <w:szCs w:val="22"/>
        </w:rPr>
        <w:t>9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4B2F90">
      <w:footerReference w:type="default" r:id="rId8"/>
      <w:headerReference w:type="first" r:id="rId9"/>
      <w:footerReference w:type="first" r:id="rId10"/>
      <w:pgSz w:w="11906" w:h="16838" w:code="9"/>
      <w:pgMar w:top="1079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569" w:rsidRDefault="00515569">
      <w:r>
        <w:separator/>
      </w:r>
    </w:p>
  </w:endnote>
  <w:endnote w:type="continuationSeparator" w:id="0">
    <w:p w:rsidR="00515569" w:rsidRDefault="00515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69" w:rsidRDefault="0051556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>
      <w:rPr>
        <w:rFonts w:ascii="Times New Roman" w:hAnsi="Times New Roman"/>
        <w:sz w:val="14"/>
        <w:szCs w:val="14"/>
      </w:rPr>
      <w:fldChar w:fldCharType="separate"/>
    </w:r>
    <w:r w:rsidR="00963903"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>
      <w:rPr>
        <w:rFonts w:ascii="Times New Roman" w:hAnsi="Times New Roman"/>
        <w:sz w:val="14"/>
        <w:szCs w:val="14"/>
      </w:rPr>
      <w:fldChar w:fldCharType="separate"/>
    </w:r>
    <w:r w:rsidR="00963903">
      <w:rPr>
        <w:rFonts w:ascii="Times New Roman" w:hAnsi="Times New Roman"/>
        <w:noProof/>
        <w:sz w:val="14"/>
        <w:szCs w:val="14"/>
      </w:rPr>
      <w:t>3</w:t>
    </w:r>
    <w:r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69" w:rsidRDefault="00515569">
    <w:pPr>
      <w:pStyle w:val="Stopka"/>
      <w:rPr>
        <w:rFonts w:ascii="Times New Roman" w:hAnsi="Times New Roman"/>
      </w:rPr>
    </w:pPr>
  </w:p>
  <w:p w:rsidR="00515569" w:rsidRDefault="0051556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569" w:rsidRDefault="00515569">
      <w:r>
        <w:separator/>
      </w:r>
    </w:p>
  </w:footnote>
  <w:footnote w:type="continuationSeparator" w:id="0">
    <w:p w:rsidR="00515569" w:rsidRDefault="00515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69" w:rsidRDefault="0051556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C1906EA"/>
    <w:multiLevelType w:val="hybridMultilevel"/>
    <w:tmpl w:val="F34A0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1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7"/>
  </w:num>
  <w:num w:numId="17">
    <w:abstractNumId w:val="29"/>
  </w:num>
  <w:num w:numId="18">
    <w:abstractNumId w:val="25"/>
  </w:num>
  <w:num w:numId="19">
    <w:abstractNumId w:val="34"/>
  </w:num>
  <w:num w:numId="20">
    <w:abstractNumId w:val="11"/>
  </w:num>
  <w:num w:numId="21">
    <w:abstractNumId w:val="30"/>
  </w:num>
  <w:num w:numId="22">
    <w:abstractNumId w:val="13"/>
  </w:num>
  <w:num w:numId="23">
    <w:abstractNumId w:val="35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6"/>
  </w:num>
  <w:num w:numId="31">
    <w:abstractNumId w:val="24"/>
  </w:num>
  <w:num w:numId="32">
    <w:abstractNumId w:val="32"/>
  </w:num>
  <w:num w:numId="33">
    <w:abstractNumId w:val="21"/>
  </w:num>
  <w:num w:numId="34">
    <w:abstractNumId w:val="31"/>
  </w:num>
  <w:num w:numId="35">
    <w:abstractNumId w:val="36"/>
  </w:num>
  <w:num w:numId="36">
    <w:abstractNumId w:val="23"/>
  </w:num>
  <w:num w:numId="37">
    <w:abstractNumId w:val="28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471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E4269"/>
    <w:rsid w:val="001E431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12C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2F90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5569"/>
    <w:rsid w:val="00516171"/>
    <w:rsid w:val="00521F87"/>
    <w:rsid w:val="00525AB6"/>
    <w:rsid w:val="005367F4"/>
    <w:rsid w:val="00556EA1"/>
    <w:rsid w:val="005624CF"/>
    <w:rsid w:val="0057778B"/>
    <w:rsid w:val="0059147E"/>
    <w:rsid w:val="00596A50"/>
    <w:rsid w:val="005A2EEA"/>
    <w:rsid w:val="005A718B"/>
    <w:rsid w:val="005C4F49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54439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1731E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D239A"/>
    <w:rsid w:val="007E22CA"/>
    <w:rsid w:val="007E69DE"/>
    <w:rsid w:val="007E6F70"/>
    <w:rsid w:val="007E789B"/>
    <w:rsid w:val="007F498B"/>
    <w:rsid w:val="00801E8C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1E30"/>
    <w:rsid w:val="00933F09"/>
    <w:rsid w:val="00946101"/>
    <w:rsid w:val="00950BAE"/>
    <w:rsid w:val="00950D5A"/>
    <w:rsid w:val="00953036"/>
    <w:rsid w:val="00963651"/>
    <w:rsid w:val="00963903"/>
    <w:rsid w:val="00970641"/>
    <w:rsid w:val="00981831"/>
    <w:rsid w:val="009918FC"/>
    <w:rsid w:val="009A06F3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699A"/>
    <w:rsid w:val="00C57200"/>
    <w:rsid w:val="00C62492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09AF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3374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C2830-1B0F-45CC-902E-29D325B4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umaddu01</cp:lastModifiedBy>
  <cp:revision>2</cp:revision>
  <cp:lastPrinted>2022-08-10T10:26:00Z</cp:lastPrinted>
  <dcterms:created xsi:type="dcterms:W3CDTF">2023-01-20T09:53:00Z</dcterms:created>
  <dcterms:modified xsi:type="dcterms:W3CDTF">2023-01-20T09:53:00Z</dcterms:modified>
</cp:coreProperties>
</file>