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37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 xml:space="preserve">Pan </w:t>
      </w:r>
      <w:r w:rsidR="009116D2">
        <w:rPr>
          <w:rFonts w:ascii="Verdana" w:hAnsi="Verdana" w:cs="Arial"/>
          <w:sz w:val="22"/>
          <w:szCs w:val="22"/>
        </w:rPr>
        <w:t>Tadeusz Kudłaty</w:t>
      </w:r>
    </w:p>
    <w:p w:rsidR="0071731E" w:rsidRPr="000A56F2" w:rsidRDefault="00C3014D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AUTO-SERWIS BLACHARSTWO-LAKIERNICTWO TADEUSZ KUDŁATY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C3014D">
        <w:rPr>
          <w:rFonts w:ascii="Verdana" w:hAnsi="Verdana" w:cs="Arial"/>
          <w:sz w:val="22"/>
          <w:szCs w:val="22"/>
        </w:rPr>
        <w:t>Prudnicka</w:t>
      </w:r>
      <w:r w:rsidR="001B124C">
        <w:rPr>
          <w:rFonts w:ascii="Verdana" w:hAnsi="Verdana" w:cs="Arial"/>
          <w:sz w:val="22"/>
          <w:szCs w:val="22"/>
        </w:rPr>
        <w:t xml:space="preserve"> nr </w:t>
      </w:r>
      <w:r w:rsidR="00C3014D">
        <w:rPr>
          <w:rFonts w:ascii="Verdana" w:hAnsi="Verdana" w:cs="Arial"/>
          <w:sz w:val="22"/>
          <w:szCs w:val="22"/>
        </w:rPr>
        <w:t>9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C3014D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-</w:t>
      </w:r>
      <w:r w:rsidR="001B124C">
        <w:rPr>
          <w:rFonts w:ascii="Verdana" w:hAnsi="Verdana" w:cs="Arial"/>
          <w:sz w:val="22"/>
          <w:szCs w:val="22"/>
        </w:rPr>
        <w:t>5</w:t>
      </w:r>
      <w:r w:rsidR="00C3014D">
        <w:rPr>
          <w:rFonts w:ascii="Verdana" w:hAnsi="Verdana" w:cs="Arial"/>
          <w:sz w:val="22"/>
          <w:szCs w:val="22"/>
        </w:rPr>
        <w:t>03</w:t>
      </w:r>
      <w:r w:rsidR="0071731E" w:rsidRPr="000A56F2">
        <w:rPr>
          <w:rFonts w:ascii="Verdana" w:hAnsi="Verdana" w:cs="Arial"/>
          <w:sz w:val="22"/>
          <w:szCs w:val="22"/>
        </w:rPr>
        <w:t xml:space="preserve"> </w:t>
      </w:r>
      <w:r w:rsidR="001B124C">
        <w:rPr>
          <w:rFonts w:ascii="Verdana" w:hAnsi="Verdana" w:cs="Arial"/>
          <w:sz w:val="22"/>
          <w:szCs w:val="22"/>
        </w:rPr>
        <w:t>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1B124C">
        <w:rPr>
          <w:rFonts w:ascii="Verdana" w:hAnsi="Verdana" w:cs="Arial"/>
          <w:sz w:val="22"/>
          <w:szCs w:val="22"/>
        </w:rPr>
        <w:t>4</w:t>
      </w:r>
      <w:r w:rsidR="00286730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C3014D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3014D">
        <w:rPr>
          <w:rFonts w:ascii="Verdana" w:hAnsi="Verdana" w:cs="Arial"/>
          <w:sz w:val="22"/>
          <w:szCs w:val="22"/>
        </w:rPr>
        <w:t>00140891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463F37">
        <w:rPr>
          <w:rFonts w:ascii="Verdana" w:hAnsi="Verdana" w:cs="Arial"/>
          <w:sz w:val="22"/>
          <w:szCs w:val="22"/>
        </w:rPr>
        <w:t>8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grud</w:t>
      </w:r>
      <w:r>
        <w:rPr>
          <w:rFonts w:ascii="Verdana" w:hAnsi="Verdana" w:cs="Arial"/>
          <w:sz w:val="22"/>
          <w:szCs w:val="22"/>
        </w:rPr>
        <w:t>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28093E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C3014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C3014D">
        <w:rPr>
          <w:rFonts w:ascii="Verdana" w:hAnsi="Verdana" w:cs="Arial"/>
          <w:sz w:val="22"/>
          <w:szCs w:val="22"/>
        </w:rPr>
        <w:t>AUTO-SERWIS BLACHARSTWO-LAKIERNICTWO TADEUSZ KUDŁATY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</w:t>
      </w:r>
      <w:r w:rsidR="00463F37">
        <w:rPr>
          <w:rFonts w:ascii="Verdana" w:hAnsi="Verdana"/>
          <w:sz w:val="22"/>
          <w:szCs w:val="22"/>
        </w:rPr>
        <w:t>0</w:t>
      </w:r>
      <w:r w:rsidR="00C3014D">
        <w:rPr>
          <w:rFonts w:ascii="Verdana" w:hAnsi="Verdana"/>
          <w:sz w:val="22"/>
          <w:szCs w:val="22"/>
        </w:rPr>
        <w:t>68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="001B124C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1"/>
      <w:r w:rsidR="00C3014D">
        <w:rPr>
          <w:rFonts w:ascii="Verdana" w:hAnsi="Verdana"/>
          <w:sz w:val="22"/>
          <w:szCs w:val="22"/>
        </w:rPr>
        <w:t>Prudnicka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C3014D">
        <w:rPr>
          <w:rFonts w:ascii="Verdana" w:hAnsi="Verdana"/>
          <w:sz w:val="22"/>
          <w:szCs w:val="22"/>
        </w:rPr>
        <w:t>9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C3014D">
        <w:rPr>
          <w:rFonts w:ascii="Verdana" w:hAnsi="Verdana"/>
          <w:sz w:val="22"/>
          <w:szCs w:val="22"/>
        </w:rPr>
        <w:t>0</w:t>
      </w:r>
      <w:r w:rsidR="00C16A74">
        <w:rPr>
          <w:rFonts w:ascii="Verdana" w:hAnsi="Verdana"/>
          <w:sz w:val="22"/>
          <w:szCs w:val="22"/>
        </w:rPr>
        <w:t>-</w:t>
      </w:r>
      <w:r w:rsidR="001B124C">
        <w:rPr>
          <w:rFonts w:ascii="Verdana" w:hAnsi="Verdana"/>
          <w:sz w:val="22"/>
          <w:szCs w:val="22"/>
        </w:rPr>
        <w:t>5</w:t>
      </w:r>
      <w:r w:rsidR="00C3014D">
        <w:rPr>
          <w:rFonts w:ascii="Verdana" w:hAnsi="Verdana"/>
          <w:sz w:val="22"/>
          <w:szCs w:val="22"/>
        </w:rPr>
        <w:t>03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C3014D">
        <w:rPr>
          <w:rFonts w:ascii="Verdana" w:hAnsi="Verdana"/>
          <w:sz w:val="22"/>
          <w:szCs w:val="22"/>
        </w:rPr>
        <w:t>41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C3014D">
        <w:rPr>
          <w:rFonts w:ascii="Verdana" w:hAnsi="Verdana"/>
          <w:sz w:val="22"/>
          <w:szCs w:val="22"/>
        </w:rPr>
        <w:t>25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1B124C">
        <w:rPr>
          <w:rFonts w:ascii="Verdana" w:hAnsi="Verdana"/>
          <w:sz w:val="22"/>
          <w:szCs w:val="22"/>
        </w:rPr>
        <w:t>listopada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463F37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DB19B4" w:rsidRDefault="0071731E" w:rsidP="00DB19B4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0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 xml:space="preserve">ganej </w:t>
      </w:r>
      <w:r w:rsidRPr="00FD09C2">
        <w:rPr>
          <w:rFonts w:ascii="Verdana" w:hAnsi="Verdana"/>
          <w:sz w:val="22"/>
          <w:szCs w:val="22"/>
        </w:rPr>
        <w:t>dokumentacji.</w:t>
      </w:r>
    </w:p>
    <w:p w:rsidR="00C3014D" w:rsidRDefault="00C3014D" w:rsidP="004B5774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9116D2">
        <w:rPr>
          <w:rFonts w:ascii="Verdana" w:hAnsi="Verdana"/>
          <w:color w:val="000000"/>
          <w:sz w:val="22"/>
          <w:szCs w:val="22"/>
        </w:rPr>
        <w:t>trzech</w:t>
      </w:r>
      <w:r>
        <w:rPr>
          <w:rFonts w:ascii="Verdana" w:hAnsi="Verdana"/>
          <w:color w:val="000000"/>
          <w:sz w:val="22"/>
          <w:szCs w:val="22"/>
        </w:rPr>
        <w:t xml:space="preserve"> przypadkach w </w:t>
      </w:r>
      <w:r w:rsidRPr="006D2667">
        <w:rPr>
          <w:rFonts w:ascii="Verdana" w:hAnsi="Verdana"/>
          <w:color w:val="000000"/>
          <w:sz w:val="22"/>
          <w:szCs w:val="22"/>
        </w:rPr>
        <w:t xml:space="preserve">rejestrze badań technicznych pojazdów, </w:t>
      </w:r>
      <w:r>
        <w:rPr>
          <w:rFonts w:ascii="Verdana" w:hAnsi="Verdana"/>
          <w:color w:val="000000"/>
          <w:sz w:val="22"/>
          <w:szCs w:val="22"/>
        </w:rPr>
        <w:t xml:space="preserve">w </w:t>
      </w:r>
      <w:r w:rsidRPr="006D2667">
        <w:rPr>
          <w:rFonts w:ascii="Verdana" w:hAnsi="Verdana"/>
          <w:color w:val="000000"/>
          <w:sz w:val="22"/>
          <w:szCs w:val="22"/>
        </w:rPr>
        <w:t>zaświadczeniach o przeprowadzonych badaniach technicznych pojazdów oraz w dokumentach identyfikacyjnych pojazdów (zwanych dalej DIP)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potwierdzono przeprowadzenie okresowych badań technicznych pojazdów przed pierwszą rejestracją na terytorium Rzeczypospolitej Polskiej</w:t>
      </w:r>
      <w:r>
        <w:rPr>
          <w:rFonts w:ascii="Verdana" w:hAnsi="Verdana"/>
          <w:sz w:val="22"/>
          <w:szCs w:val="22"/>
        </w:rPr>
        <w:t>. W ww. przypadkach</w:t>
      </w:r>
      <w:r w:rsidRPr="009A06F3">
        <w:rPr>
          <w:rFonts w:ascii="Verdana" w:hAnsi="Verdana"/>
          <w:color w:val="000000"/>
          <w:sz w:val="22"/>
          <w:szCs w:val="22"/>
        </w:rPr>
        <w:t xml:space="preserve"> </w:t>
      </w:r>
      <w:r w:rsidRPr="00AB0399">
        <w:rPr>
          <w:rFonts w:ascii="Verdana" w:hAnsi="Verdana"/>
          <w:color w:val="000000"/>
          <w:sz w:val="22"/>
          <w:szCs w:val="22"/>
        </w:rPr>
        <w:t xml:space="preserve">w DIP, w </w:t>
      </w:r>
      <w:proofErr w:type="spellStart"/>
      <w:r>
        <w:rPr>
          <w:rFonts w:ascii="Verdana" w:hAnsi="Verdana"/>
          <w:color w:val="000000"/>
          <w:sz w:val="22"/>
          <w:szCs w:val="22"/>
        </w:rPr>
        <w:t>pkt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B0399">
        <w:rPr>
          <w:rFonts w:ascii="Verdana" w:hAnsi="Verdana"/>
          <w:color w:val="000000"/>
          <w:sz w:val="22"/>
          <w:szCs w:val="22"/>
        </w:rPr>
        <w:t>„2</w:t>
      </w:r>
      <w:r>
        <w:rPr>
          <w:rFonts w:ascii="Verdana" w:hAnsi="Verdana"/>
          <w:color w:val="000000"/>
          <w:sz w:val="22"/>
          <w:szCs w:val="22"/>
        </w:rPr>
        <w:t>4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Rozstaw kół</w:t>
      </w:r>
      <w:r w:rsidRPr="00AB0399">
        <w:rPr>
          <w:rFonts w:ascii="Verdana" w:hAnsi="Verdana"/>
          <w:color w:val="000000"/>
          <w:sz w:val="22"/>
          <w:szCs w:val="22"/>
        </w:rPr>
        <w:t>”, nie dokonano wpis</w:t>
      </w:r>
      <w:r>
        <w:rPr>
          <w:rFonts w:ascii="Verdana" w:hAnsi="Verdana"/>
          <w:color w:val="000000"/>
          <w:sz w:val="22"/>
          <w:szCs w:val="22"/>
        </w:rPr>
        <w:t xml:space="preserve">u, co stanowi naruszenie </w:t>
      </w:r>
      <w:proofErr w:type="spellStart"/>
      <w:r>
        <w:rPr>
          <w:rFonts w:ascii="Verdana" w:hAnsi="Verdana"/>
          <w:color w:val="000000"/>
          <w:sz w:val="22"/>
          <w:szCs w:val="22"/>
        </w:rPr>
        <w:t>pkt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24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 xml:space="preserve">rozporządzenia </w:t>
      </w:r>
      <w:r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6C0F83">
        <w:rPr>
          <w:rFonts w:ascii="Verdana" w:hAnsi="Verdana"/>
          <w:sz w:val="22"/>
          <w:szCs w:val="22"/>
        </w:rPr>
        <w:t>t.j</w:t>
      </w:r>
      <w:proofErr w:type="spellEnd"/>
      <w:r w:rsidRPr="006C0F83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6C0F83">
        <w:rPr>
          <w:rFonts w:ascii="Verdana" w:hAnsi="Verdana"/>
          <w:sz w:val="22"/>
          <w:szCs w:val="22"/>
        </w:rPr>
        <w:t>późn</w:t>
      </w:r>
      <w:proofErr w:type="spellEnd"/>
      <w:r w:rsidRPr="006C0F83">
        <w:rPr>
          <w:rFonts w:ascii="Verdana" w:hAnsi="Verdana"/>
          <w:sz w:val="22"/>
          <w:szCs w:val="22"/>
        </w:rPr>
        <w:t>. zm.</w:t>
      </w:r>
      <w:r w:rsidR="00DC0967">
        <w:rPr>
          <w:rFonts w:ascii="Verdana" w:hAnsi="Verdana"/>
          <w:sz w:val="22"/>
          <w:szCs w:val="22"/>
        </w:rPr>
        <w:t>).</w:t>
      </w:r>
    </w:p>
    <w:p w:rsidR="004B5774" w:rsidRDefault="00C3014D" w:rsidP="004B5774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jednym przypadku w </w:t>
      </w:r>
      <w:r w:rsidR="00DC0967">
        <w:rPr>
          <w:rFonts w:ascii="Verdana" w:hAnsi="Verdana"/>
          <w:sz w:val="22"/>
          <w:szCs w:val="22"/>
        </w:rPr>
        <w:t>zaświadczeniu</w:t>
      </w:r>
      <w:r w:rsidR="00D243DC">
        <w:rPr>
          <w:rFonts w:ascii="Verdana" w:hAnsi="Verdana"/>
          <w:sz w:val="22"/>
          <w:szCs w:val="22"/>
        </w:rPr>
        <w:t xml:space="preserve"> o </w:t>
      </w:r>
      <w:r w:rsidR="00DC0967">
        <w:rPr>
          <w:rFonts w:ascii="Verdana" w:hAnsi="Verdana"/>
          <w:sz w:val="22"/>
          <w:szCs w:val="22"/>
        </w:rPr>
        <w:t xml:space="preserve">przeprowadzonym badaniu technicznym pojazdu </w:t>
      </w:r>
      <w:r w:rsidR="0094744C">
        <w:rPr>
          <w:rFonts w:ascii="Verdana" w:hAnsi="Verdana"/>
          <w:sz w:val="22"/>
          <w:szCs w:val="22"/>
        </w:rPr>
        <w:t>diagnosta dokonał nieprawidłowego wpisu</w:t>
      </w:r>
      <w:r w:rsidR="00DC0967">
        <w:rPr>
          <w:rFonts w:ascii="Verdana" w:hAnsi="Verdana"/>
          <w:sz w:val="22"/>
          <w:szCs w:val="22"/>
        </w:rPr>
        <w:t xml:space="preserve"> – pojazd przystosowany do nauki jazdy</w:t>
      </w:r>
      <w:r w:rsidR="0094744C">
        <w:rPr>
          <w:rFonts w:ascii="Verdana" w:hAnsi="Verdana"/>
          <w:sz w:val="22"/>
          <w:szCs w:val="22"/>
        </w:rPr>
        <w:t xml:space="preserve">, co stanowi naruszenie </w:t>
      </w:r>
      <w:proofErr w:type="spellStart"/>
      <w:r w:rsidR="004B5774" w:rsidRPr="004B5774">
        <w:rPr>
          <w:rFonts w:ascii="Verdana" w:hAnsi="Verdana"/>
          <w:sz w:val="22"/>
          <w:szCs w:val="22"/>
        </w:rPr>
        <w:t>pkt</w:t>
      </w:r>
      <w:proofErr w:type="spellEnd"/>
      <w:r w:rsidR="004B5774" w:rsidRPr="004B5774">
        <w:rPr>
          <w:rFonts w:ascii="Verdana" w:hAnsi="Verdana"/>
          <w:sz w:val="22"/>
          <w:szCs w:val="22"/>
        </w:rPr>
        <w:t xml:space="preserve"> K objaśnień do wzoru stanowiącego załącznik nr 3 do rozporządzenia </w:t>
      </w:r>
      <w:proofErr w:type="spellStart"/>
      <w:r w:rsidR="004B5774" w:rsidRPr="004B5774">
        <w:rPr>
          <w:rFonts w:ascii="Verdana" w:hAnsi="Verdana"/>
          <w:sz w:val="22"/>
          <w:szCs w:val="22"/>
        </w:rPr>
        <w:t>MTBiG</w:t>
      </w:r>
      <w:proofErr w:type="spellEnd"/>
      <w:r w:rsidR="004B5774" w:rsidRPr="004B5774">
        <w:rPr>
          <w:rFonts w:ascii="Verdana" w:hAnsi="Verdana"/>
          <w:sz w:val="22"/>
          <w:szCs w:val="22"/>
        </w:rPr>
        <w:t>.</w:t>
      </w:r>
    </w:p>
    <w:p w:rsidR="009E1D91" w:rsidRPr="004B5774" w:rsidRDefault="009A06F3" w:rsidP="002D6B4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B5774">
        <w:rPr>
          <w:rFonts w:ascii="Verdana" w:hAnsi="Verdana"/>
          <w:sz w:val="22"/>
          <w:szCs w:val="22"/>
        </w:rPr>
        <w:t>Mając na uwadze stwierdzon</w:t>
      </w:r>
      <w:r w:rsidR="00A45423" w:rsidRPr="004B5774">
        <w:rPr>
          <w:rFonts w:ascii="Verdana" w:hAnsi="Verdana"/>
          <w:sz w:val="22"/>
          <w:szCs w:val="22"/>
        </w:rPr>
        <w:t>e</w:t>
      </w:r>
      <w:r w:rsidRPr="004B5774">
        <w:rPr>
          <w:rFonts w:ascii="Verdana" w:hAnsi="Verdana"/>
          <w:sz w:val="22"/>
          <w:szCs w:val="22"/>
        </w:rPr>
        <w:t xml:space="preserve"> nieprawidłowoś</w:t>
      </w:r>
      <w:r w:rsidR="006225B6">
        <w:rPr>
          <w:rFonts w:ascii="Verdana" w:hAnsi="Verdana"/>
          <w:sz w:val="22"/>
          <w:szCs w:val="22"/>
        </w:rPr>
        <w:t>ci</w:t>
      </w:r>
      <w:r w:rsidRPr="004B5774">
        <w:rPr>
          <w:rFonts w:ascii="Verdana" w:hAnsi="Verdana"/>
          <w:sz w:val="22"/>
          <w:szCs w:val="22"/>
        </w:rPr>
        <w:t xml:space="preserve"> zaleca się niezwłoczne</w:t>
      </w:r>
      <w:r w:rsidRPr="004B5774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9E1D91" w:rsidRPr="004B5774">
        <w:rPr>
          <w:rFonts w:ascii="Verdana" w:hAnsi="Verdana"/>
          <w:color w:val="000000"/>
          <w:sz w:val="22"/>
          <w:szCs w:val="22"/>
        </w:rPr>
        <w:t>:</w:t>
      </w:r>
    </w:p>
    <w:p w:rsidR="009E1D91" w:rsidRDefault="006D4568" w:rsidP="0028093E">
      <w:pPr>
        <w:numPr>
          <w:ilvl w:val="0"/>
          <w:numId w:val="40"/>
        </w:numPr>
        <w:suppressAutoHyphens/>
        <w:spacing w:line="276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6D2667">
        <w:rPr>
          <w:rFonts w:ascii="Verdana" w:hAnsi="Verdana"/>
          <w:sz w:val="22"/>
          <w:szCs w:val="22"/>
        </w:rPr>
        <w:t>pisywanie w DIP</w:t>
      </w:r>
      <w:r w:rsidRPr="00A45423">
        <w:rPr>
          <w:rFonts w:ascii="Verdana" w:eastAsia="Calibri" w:hAnsi="Verdana"/>
          <w:color w:val="000000"/>
          <w:sz w:val="22"/>
          <w:szCs w:val="22"/>
        </w:rPr>
        <w:t xml:space="preserve"> </w:t>
      </w:r>
      <w:r w:rsidRPr="001605F8">
        <w:rPr>
          <w:rFonts w:ascii="Verdana" w:eastAsia="Calibri" w:hAnsi="Verdana"/>
          <w:color w:val="000000"/>
          <w:sz w:val="22"/>
          <w:szCs w:val="22"/>
        </w:rPr>
        <w:t>wszystkich wymaganych danych dotyczących danego rodzaju pojazdu</w:t>
      </w:r>
      <w:r w:rsidR="009E1D91" w:rsidRPr="009E1D91">
        <w:rPr>
          <w:rFonts w:ascii="Verdana" w:hAnsi="Verdana"/>
          <w:color w:val="000000"/>
          <w:sz w:val="22"/>
          <w:szCs w:val="22"/>
        </w:rPr>
        <w:t>.</w:t>
      </w:r>
    </w:p>
    <w:p w:rsidR="00DC0967" w:rsidRDefault="006D4568" w:rsidP="0028093E">
      <w:pPr>
        <w:numPr>
          <w:ilvl w:val="0"/>
          <w:numId w:val="40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DC0967">
        <w:rPr>
          <w:rFonts w:ascii="Verdana" w:hAnsi="Verdana"/>
          <w:color w:val="000000"/>
          <w:sz w:val="22"/>
          <w:szCs w:val="22"/>
        </w:rPr>
        <w:t>Dokonywanie</w:t>
      </w:r>
      <w:r w:rsidRPr="00DC0967">
        <w:rPr>
          <w:rFonts w:ascii="Verdana" w:hAnsi="Verdana"/>
          <w:sz w:val="22"/>
          <w:szCs w:val="22"/>
        </w:rPr>
        <w:t xml:space="preserve"> prawidłowych wpisów w zaświadczeniu o </w:t>
      </w:r>
      <w:r w:rsidR="002D6B4E">
        <w:rPr>
          <w:rFonts w:ascii="Verdana" w:hAnsi="Verdana"/>
          <w:sz w:val="22"/>
          <w:szCs w:val="22"/>
        </w:rPr>
        <w:t>p</w:t>
      </w:r>
      <w:r w:rsidRPr="00DC0967">
        <w:rPr>
          <w:rFonts w:ascii="Verdana" w:hAnsi="Verdana"/>
          <w:sz w:val="22"/>
          <w:szCs w:val="22"/>
        </w:rPr>
        <w:t>rzeprowadzonym badaniu technicznym pojazdu</w:t>
      </w:r>
      <w:r w:rsidR="00DC0967" w:rsidRPr="00DC0967">
        <w:rPr>
          <w:rFonts w:ascii="Verdana" w:hAnsi="Verdana"/>
          <w:sz w:val="22"/>
          <w:szCs w:val="22"/>
        </w:rPr>
        <w:t>.</w:t>
      </w:r>
      <w:r w:rsidRPr="00DC0967">
        <w:rPr>
          <w:rFonts w:ascii="Verdana" w:hAnsi="Verdana"/>
          <w:sz w:val="22"/>
          <w:szCs w:val="22"/>
        </w:rPr>
        <w:t xml:space="preserve"> </w:t>
      </w:r>
    </w:p>
    <w:p w:rsidR="009A06F3" w:rsidRPr="00DC0967" w:rsidRDefault="009A06F3" w:rsidP="002D6B4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C09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C912A4" w:rsidRPr="004449A4" w:rsidRDefault="009A06F3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28093E" w:rsidRPr="000E1C8B" w:rsidRDefault="0028093E" w:rsidP="0028093E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28093E" w:rsidRPr="000E1C8B" w:rsidRDefault="0028093E" w:rsidP="0028093E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28093E" w:rsidRPr="000E1C8B" w:rsidRDefault="0028093E" w:rsidP="0028093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C912A4">
        <w:rPr>
          <w:bCs/>
          <w:sz w:val="22"/>
          <w:szCs w:val="22"/>
        </w:rPr>
        <w:t>41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EC0" w:rsidRDefault="004E2EC0">
      <w:r>
        <w:separator/>
      </w:r>
    </w:p>
  </w:endnote>
  <w:endnote w:type="continuationSeparator" w:id="0">
    <w:p w:rsidR="004E2EC0" w:rsidRDefault="004E2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77" w:rsidRDefault="005F4B7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615E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615E3">
      <w:rPr>
        <w:rFonts w:ascii="Times New Roman" w:hAnsi="Times New Roman"/>
        <w:sz w:val="14"/>
        <w:szCs w:val="14"/>
      </w:rPr>
      <w:fldChar w:fldCharType="separate"/>
    </w:r>
    <w:r w:rsidR="00FD09C2">
      <w:rPr>
        <w:rFonts w:ascii="Times New Roman" w:hAnsi="Times New Roman"/>
        <w:noProof/>
        <w:sz w:val="14"/>
        <w:szCs w:val="14"/>
      </w:rPr>
      <w:t>2</w:t>
    </w:r>
    <w:r w:rsidR="00D615E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615E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615E3">
      <w:rPr>
        <w:rFonts w:ascii="Times New Roman" w:hAnsi="Times New Roman"/>
        <w:sz w:val="14"/>
        <w:szCs w:val="14"/>
      </w:rPr>
      <w:fldChar w:fldCharType="separate"/>
    </w:r>
    <w:r w:rsidR="00FD09C2">
      <w:rPr>
        <w:rFonts w:ascii="Times New Roman" w:hAnsi="Times New Roman"/>
        <w:noProof/>
        <w:sz w:val="14"/>
        <w:szCs w:val="14"/>
      </w:rPr>
      <w:t>2</w:t>
    </w:r>
    <w:r w:rsidR="00D615E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77" w:rsidRDefault="005F4B77">
    <w:pPr>
      <w:pStyle w:val="Stopka"/>
      <w:rPr>
        <w:rFonts w:ascii="Times New Roman" w:hAnsi="Times New Roman"/>
      </w:rPr>
    </w:pPr>
  </w:p>
  <w:p w:rsidR="005F4B77" w:rsidRDefault="005F4B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EC0" w:rsidRDefault="004E2EC0">
      <w:r>
        <w:separator/>
      </w:r>
    </w:p>
  </w:footnote>
  <w:footnote w:type="continuationSeparator" w:id="0">
    <w:p w:rsidR="004E2EC0" w:rsidRDefault="004E2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77" w:rsidRDefault="005F4B7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8A4EF9"/>
    <w:multiLevelType w:val="hybridMultilevel"/>
    <w:tmpl w:val="DD581E30"/>
    <w:lvl w:ilvl="0" w:tplc="73DA1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1906EA"/>
    <w:multiLevelType w:val="hybridMultilevel"/>
    <w:tmpl w:val="141CF0F2"/>
    <w:lvl w:ilvl="0" w:tplc="32D47E34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5"/>
  </w:num>
  <w:num w:numId="14">
    <w:abstractNumId w:val="17"/>
  </w:num>
  <w:num w:numId="15">
    <w:abstractNumId w:val="19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1"/>
  </w:num>
  <w:num w:numId="21">
    <w:abstractNumId w:val="33"/>
  </w:num>
  <w:num w:numId="22">
    <w:abstractNumId w:val="16"/>
  </w:num>
  <w:num w:numId="23">
    <w:abstractNumId w:val="38"/>
  </w:num>
  <w:num w:numId="24">
    <w:abstractNumId w:val="22"/>
  </w:num>
  <w:num w:numId="25">
    <w:abstractNumId w:val="25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29"/>
  </w:num>
  <w:num w:numId="31">
    <w:abstractNumId w:val="27"/>
  </w:num>
  <w:num w:numId="32">
    <w:abstractNumId w:val="35"/>
  </w:num>
  <w:num w:numId="33">
    <w:abstractNumId w:val="24"/>
  </w:num>
  <w:num w:numId="34">
    <w:abstractNumId w:val="34"/>
  </w:num>
  <w:num w:numId="35">
    <w:abstractNumId w:val="39"/>
  </w:num>
  <w:num w:numId="36">
    <w:abstractNumId w:val="26"/>
  </w:num>
  <w:num w:numId="37">
    <w:abstractNumId w:val="31"/>
  </w:num>
  <w:num w:numId="38">
    <w:abstractNumId w:val="36"/>
  </w:num>
  <w:num w:numId="39">
    <w:abstractNumId w:val="13"/>
  </w:num>
  <w:num w:numId="40">
    <w:abstractNumId w:val="1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5518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0F3EDF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ADC"/>
    <w:rsid w:val="0019431E"/>
    <w:rsid w:val="001A46DA"/>
    <w:rsid w:val="001A7696"/>
    <w:rsid w:val="001A79FF"/>
    <w:rsid w:val="001B024F"/>
    <w:rsid w:val="001B124C"/>
    <w:rsid w:val="001B17A4"/>
    <w:rsid w:val="001B726A"/>
    <w:rsid w:val="001C0C9C"/>
    <w:rsid w:val="001C4BEB"/>
    <w:rsid w:val="001C675E"/>
    <w:rsid w:val="001C7E71"/>
    <w:rsid w:val="001D5637"/>
    <w:rsid w:val="001D624C"/>
    <w:rsid w:val="001E4269"/>
    <w:rsid w:val="001E646A"/>
    <w:rsid w:val="00204491"/>
    <w:rsid w:val="00207B73"/>
    <w:rsid w:val="00212013"/>
    <w:rsid w:val="002162EC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62A"/>
    <w:rsid w:val="002800AB"/>
    <w:rsid w:val="0028093E"/>
    <w:rsid w:val="00280C5E"/>
    <w:rsid w:val="00285CB8"/>
    <w:rsid w:val="00286730"/>
    <w:rsid w:val="002867CB"/>
    <w:rsid w:val="00297A23"/>
    <w:rsid w:val="002B4270"/>
    <w:rsid w:val="002B7DF8"/>
    <w:rsid w:val="002D11BB"/>
    <w:rsid w:val="002D2090"/>
    <w:rsid w:val="002D6B4E"/>
    <w:rsid w:val="002D7CDB"/>
    <w:rsid w:val="002F2669"/>
    <w:rsid w:val="002F700F"/>
    <w:rsid w:val="003013A0"/>
    <w:rsid w:val="00302E80"/>
    <w:rsid w:val="00307C9C"/>
    <w:rsid w:val="00321C21"/>
    <w:rsid w:val="00340120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04C75"/>
    <w:rsid w:val="00412563"/>
    <w:rsid w:val="00412FD6"/>
    <w:rsid w:val="00415C70"/>
    <w:rsid w:val="00421B42"/>
    <w:rsid w:val="00433320"/>
    <w:rsid w:val="0043334E"/>
    <w:rsid w:val="00437F84"/>
    <w:rsid w:val="00440F95"/>
    <w:rsid w:val="004449A4"/>
    <w:rsid w:val="0045375D"/>
    <w:rsid w:val="00456DF3"/>
    <w:rsid w:val="00461CCD"/>
    <w:rsid w:val="00461D14"/>
    <w:rsid w:val="00463F37"/>
    <w:rsid w:val="00465F6D"/>
    <w:rsid w:val="004733A1"/>
    <w:rsid w:val="0047342B"/>
    <w:rsid w:val="0048458F"/>
    <w:rsid w:val="004A06E6"/>
    <w:rsid w:val="004A4AF6"/>
    <w:rsid w:val="004B117A"/>
    <w:rsid w:val="004B2F90"/>
    <w:rsid w:val="004B5774"/>
    <w:rsid w:val="004B68E9"/>
    <w:rsid w:val="004C2DFB"/>
    <w:rsid w:val="004C7167"/>
    <w:rsid w:val="004D36DC"/>
    <w:rsid w:val="004D67A5"/>
    <w:rsid w:val="004E2835"/>
    <w:rsid w:val="004E2EC0"/>
    <w:rsid w:val="00500C56"/>
    <w:rsid w:val="00500F95"/>
    <w:rsid w:val="00512542"/>
    <w:rsid w:val="00516171"/>
    <w:rsid w:val="00521F87"/>
    <w:rsid w:val="00525AB6"/>
    <w:rsid w:val="005367F4"/>
    <w:rsid w:val="00550275"/>
    <w:rsid w:val="00556EA1"/>
    <w:rsid w:val="005624CF"/>
    <w:rsid w:val="0057778B"/>
    <w:rsid w:val="0059147E"/>
    <w:rsid w:val="00596A50"/>
    <w:rsid w:val="005A2EEA"/>
    <w:rsid w:val="005A70FA"/>
    <w:rsid w:val="005A718B"/>
    <w:rsid w:val="005C4F49"/>
    <w:rsid w:val="005F1243"/>
    <w:rsid w:val="005F4B77"/>
    <w:rsid w:val="00600831"/>
    <w:rsid w:val="00612407"/>
    <w:rsid w:val="00613DA2"/>
    <w:rsid w:val="0062001F"/>
    <w:rsid w:val="006225B6"/>
    <w:rsid w:val="00623EAC"/>
    <w:rsid w:val="00633570"/>
    <w:rsid w:val="006371CB"/>
    <w:rsid w:val="006445BC"/>
    <w:rsid w:val="00651156"/>
    <w:rsid w:val="00663590"/>
    <w:rsid w:val="00666832"/>
    <w:rsid w:val="00672C8A"/>
    <w:rsid w:val="0068334B"/>
    <w:rsid w:val="00686623"/>
    <w:rsid w:val="006904BD"/>
    <w:rsid w:val="006908FD"/>
    <w:rsid w:val="006917E6"/>
    <w:rsid w:val="00693CFE"/>
    <w:rsid w:val="00696D50"/>
    <w:rsid w:val="006A6701"/>
    <w:rsid w:val="006B4755"/>
    <w:rsid w:val="006B6F58"/>
    <w:rsid w:val="006C0DF0"/>
    <w:rsid w:val="006C72E3"/>
    <w:rsid w:val="006D3B2A"/>
    <w:rsid w:val="006D4568"/>
    <w:rsid w:val="006E317C"/>
    <w:rsid w:val="006E3274"/>
    <w:rsid w:val="006E3FF6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10B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46995"/>
    <w:rsid w:val="008503F5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4CAA"/>
    <w:rsid w:val="008F776A"/>
    <w:rsid w:val="008F7E35"/>
    <w:rsid w:val="00904141"/>
    <w:rsid w:val="0090420A"/>
    <w:rsid w:val="00904DF9"/>
    <w:rsid w:val="00906719"/>
    <w:rsid w:val="009116D2"/>
    <w:rsid w:val="0092641F"/>
    <w:rsid w:val="00931E30"/>
    <w:rsid w:val="00933F09"/>
    <w:rsid w:val="00946101"/>
    <w:rsid w:val="0094744C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4469"/>
    <w:rsid w:val="009B6187"/>
    <w:rsid w:val="009C1AD6"/>
    <w:rsid w:val="009C1BDE"/>
    <w:rsid w:val="009C2104"/>
    <w:rsid w:val="009C61B9"/>
    <w:rsid w:val="009C6DC2"/>
    <w:rsid w:val="009D08AF"/>
    <w:rsid w:val="009D1A3D"/>
    <w:rsid w:val="009D2DF8"/>
    <w:rsid w:val="009E1D91"/>
    <w:rsid w:val="009E60D4"/>
    <w:rsid w:val="009F09D2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45423"/>
    <w:rsid w:val="00A50BE3"/>
    <w:rsid w:val="00A55B5A"/>
    <w:rsid w:val="00A565D9"/>
    <w:rsid w:val="00A6726D"/>
    <w:rsid w:val="00A82262"/>
    <w:rsid w:val="00A92591"/>
    <w:rsid w:val="00AA2DA6"/>
    <w:rsid w:val="00AA3369"/>
    <w:rsid w:val="00AA6E52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7573"/>
    <w:rsid w:val="00B21FFA"/>
    <w:rsid w:val="00B246C1"/>
    <w:rsid w:val="00B246F2"/>
    <w:rsid w:val="00B369CE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6A74"/>
    <w:rsid w:val="00C25037"/>
    <w:rsid w:val="00C27349"/>
    <w:rsid w:val="00C3014D"/>
    <w:rsid w:val="00C33BF8"/>
    <w:rsid w:val="00C362FD"/>
    <w:rsid w:val="00C429C4"/>
    <w:rsid w:val="00C51A08"/>
    <w:rsid w:val="00C5699A"/>
    <w:rsid w:val="00C57200"/>
    <w:rsid w:val="00C62492"/>
    <w:rsid w:val="00C70DAE"/>
    <w:rsid w:val="00C912A4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05005"/>
    <w:rsid w:val="00D10793"/>
    <w:rsid w:val="00D136BC"/>
    <w:rsid w:val="00D17EBC"/>
    <w:rsid w:val="00D243DC"/>
    <w:rsid w:val="00D271D4"/>
    <w:rsid w:val="00D34C2E"/>
    <w:rsid w:val="00D432C4"/>
    <w:rsid w:val="00D45F7C"/>
    <w:rsid w:val="00D53769"/>
    <w:rsid w:val="00D56C94"/>
    <w:rsid w:val="00D615E3"/>
    <w:rsid w:val="00D63F69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19B4"/>
    <w:rsid w:val="00DB71D9"/>
    <w:rsid w:val="00DC0967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13BF6"/>
    <w:rsid w:val="00F26502"/>
    <w:rsid w:val="00F44CAF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09C2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  <w:style w:type="character" w:customStyle="1" w:styleId="alb">
    <w:name w:val="a_lb"/>
    <w:basedOn w:val="Domylnaczcionkaakapitu"/>
    <w:rsid w:val="00DB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56130-FC74-4C35-AA7D-CCA1C966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23</cp:revision>
  <cp:lastPrinted>2022-12-08T13:13:00Z</cp:lastPrinted>
  <dcterms:created xsi:type="dcterms:W3CDTF">2022-12-08T10:22:00Z</dcterms:created>
  <dcterms:modified xsi:type="dcterms:W3CDTF">2023-01-16T07:49:00Z</dcterms:modified>
</cp:coreProperties>
</file>