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6F" w:rsidRPr="00E3245A" w:rsidRDefault="00235DAC" w:rsidP="00C1296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Pan</w:t>
      </w:r>
    </w:p>
    <w:p w:rsidR="00C1296F" w:rsidRPr="00E3245A" w:rsidRDefault="004C6A10" w:rsidP="0027110E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Wojciech Jędroś</w:t>
      </w:r>
    </w:p>
    <w:p w:rsidR="00235DAC" w:rsidRPr="00E3245A" w:rsidRDefault="004C6A10" w:rsidP="00235DAC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„AUTO-KOD” JEDROŚ WOJCIECH</w:t>
      </w:r>
    </w:p>
    <w:p w:rsidR="00C1296F" w:rsidRPr="00E3245A" w:rsidRDefault="00235DAC" w:rsidP="0027110E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ul. </w:t>
      </w:r>
      <w:r w:rsidR="00DE19EC">
        <w:rPr>
          <w:rFonts w:ascii="Verdana" w:hAnsi="Verdana" w:cs="Verdana"/>
          <w:sz w:val="22"/>
          <w:szCs w:val="22"/>
        </w:rPr>
        <w:t>W</w:t>
      </w:r>
      <w:r w:rsidR="004C6A10">
        <w:rPr>
          <w:rFonts w:ascii="Verdana" w:hAnsi="Verdana" w:cs="Verdana"/>
          <w:sz w:val="22"/>
          <w:szCs w:val="22"/>
        </w:rPr>
        <w:t>ałbrzyska 26</w:t>
      </w:r>
    </w:p>
    <w:p w:rsidR="00C1296F" w:rsidRPr="00E3245A" w:rsidRDefault="004C6A10" w:rsidP="00C1296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52-314</w:t>
      </w:r>
      <w:r w:rsidR="00C1296F" w:rsidRPr="00E3245A">
        <w:rPr>
          <w:rFonts w:ascii="Verdana" w:hAnsi="Verdana" w:cs="Verdana"/>
          <w:sz w:val="22"/>
          <w:szCs w:val="22"/>
        </w:rPr>
        <w:t xml:space="preserve">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5A435E">
        <w:rPr>
          <w:rFonts w:ascii="Verdana" w:hAnsi="Verdana" w:cs="Arial"/>
          <w:sz w:val="22"/>
          <w:szCs w:val="22"/>
        </w:rPr>
        <w:t xml:space="preserve">12 </w:t>
      </w:r>
      <w:r w:rsidR="004C6A10">
        <w:rPr>
          <w:rFonts w:ascii="Verdana" w:hAnsi="Verdana" w:cs="Arial"/>
          <w:sz w:val="22"/>
          <w:szCs w:val="22"/>
        </w:rPr>
        <w:t>września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4C6A10">
        <w:rPr>
          <w:rFonts w:ascii="Verdana" w:hAnsi="Verdana" w:cs="Verdana"/>
          <w:sz w:val="22"/>
          <w:szCs w:val="22"/>
        </w:rPr>
        <w:t>25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5A435E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00106082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4C6A10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4C6A10">
        <w:rPr>
          <w:rFonts w:ascii="Verdana" w:hAnsi="Verdana" w:cs="Verdana"/>
          <w:sz w:val="22"/>
          <w:szCs w:val="22"/>
        </w:rPr>
        <w:t>„AUTO-KOD” JĘDROŚ WOJCIECH.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4C6A10">
        <w:rPr>
          <w:rFonts w:ascii="Verdana" w:hAnsi="Verdana" w:cs="Verdana"/>
          <w:sz w:val="22"/>
          <w:szCs w:val="22"/>
        </w:rPr>
        <w:t>29.04.2021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4C6A10">
        <w:rPr>
          <w:rFonts w:ascii="Verdana" w:hAnsi="Verdana" w:cs="Verdana"/>
          <w:sz w:val="22"/>
          <w:szCs w:val="22"/>
        </w:rPr>
        <w:t>29.07</w:t>
      </w:r>
      <w:r w:rsidR="00C90B21" w:rsidRPr="00E3245A">
        <w:rPr>
          <w:rFonts w:ascii="Verdana" w:hAnsi="Verdana" w:cs="Verdana"/>
          <w:sz w:val="22"/>
          <w:szCs w:val="22"/>
        </w:rPr>
        <w:t>.2022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4C6A10">
        <w:rPr>
          <w:rFonts w:ascii="Verdana" w:hAnsi="Verdana" w:cs="Arial"/>
          <w:sz w:val="22"/>
          <w:szCs w:val="22"/>
        </w:rPr>
        <w:t>25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4C6A10">
        <w:rPr>
          <w:rFonts w:ascii="Verdana" w:hAnsi="Verdana" w:cs="Arial"/>
          <w:sz w:val="22"/>
          <w:szCs w:val="22"/>
        </w:rPr>
        <w:t>06</w:t>
      </w:r>
      <w:r w:rsidRPr="00E3245A">
        <w:rPr>
          <w:rFonts w:ascii="Verdana" w:hAnsi="Verdana" w:cs="Arial"/>
          <w:sz w:val="22"/>
          <w:szCs w:val="22"/>
        </w:rPr>
        <w:t>.</w:t>
      </w:r>
      <w:r w:rsidR="004051B6" w:rsidRPr="00E3245A">
        <w:rPr>
          <w:rFonts w:ascii="Verdana" w:hAnsi="Verdana" w:cs="Arial"/>
          <w:sz w:val="22"/>
          <w:szCs w:val="22"/>
        </w:rPr>
        <w:t>0</w:t>
      </w:r>
      <w:r w:rsidR="004C6A10">
        <w:rPr>
          <w:rFonts w:ascii="Verdana" w:hAnsi="Verdana" w:cs="Arial"/>
          <w:sz w:val="22"/>
          <w:szCs w:val="22"/>
        </w:rPr>
        <w:t>9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21B75" w:rsidRPr="00E3245A" w:rsidRDefault="00821B75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</w:t>
      </w:r>
      <w:r w:rsidR="005A76C8" w:rsidRPr="00E3245A">
        <w:rPr>
          <w:rFonts w:ascii="Verdana" w:hAnsi="Verdana" w:cs="Arial"/>
          <w:sz w:val="22"/>
          <w:szCs w:val="22"/>
        </w:rPr>
        <w:t>aną z prowadzonymi szkoleniami.</w:t>
      </w:r>
    </w:p>
    <w:p w:rsidR="006C72E3" w:rsidRPr="00E3245A" w:rsidRDefault="006C72E3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 xml:space="preserve">zakresie spełnienia </w:t>
      </w:r>
      <w:r w:rsidR="00F6788C" w:rsidRPr="00E3245A">
        <w:rPr>
          <w:rFonts w:ascii="Verdana" w:hAnsi="Verdana" w:cs="Arial"/>
          <w:sz w:val="22"/>
          <w:szCs w:val="22"/>
        </w:rPr>
        <w:t>przez przedsiębiorcę wymagań, o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>których mowa w art. 28 ust. 2</w:t>
      </w:r>
      <w:r w:rsidR="005A76C8" w:rsidRPr="00E3245A">
        <w:rPr>
          <w:rFonts w:ascii="Verdana" w:hAnsi="Verdana" w:cs="Arial"/>
          <w:sz w:val="22"/>
          <w:szCs w:val="22"/>
        </w:rPr>
        <w:t xml:space="preserve"> ustawy o kierujących pojazdami.</w:t>
      </w:r>
    </w:p>
    <w:p w:rsidR="004C6A10" w:rsidRDefault="004C6A10" w:rsidP="004C6A10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7C4E1A">
        <w:rPr>
          <w:rFonts w:ascii="Verdana" w:hAnsi="Verdana" w:cs="Arial"/>
          <w:sz w:val="22"/>
          <w:szCs w:val="22"/>
        </w:rPr>
        <w:t xml:space="preserve">W toku czynności kontrolnych </w:t>
      </w:r>
      <w:r w:rsidRPr="006B5C48">
        <w:rPr>
          <w:rFonts w:ascii="Verdana" w:hAnsi="Verdana" w:cs="Arial"/>
          <w:sz w:val="22"/>
          <w:szCs w:val="22"/>
        </w:rPr>
        <w:t xml:space="preserve">stwierdzono, </w:t>
      </w:r>
      <w:r>
        <w:rPr>
          <w:rFonts w:ascii="Verdana" w:hAnsi="Verdana" w:cs="Arial"/>
          <w:sz w:val="22"/>
          <w:szCs w:val="22"/>
        </w:rPr>
        <w:t xml:space="preserve">że </w:t>
      </w:r>
      <w:r w:rsidRPr="006B5C48">
        <w:rPr>
          <w:rFonts w:ascii="Verdana" w:hAnsi="Verdana" w:cs="Arial"/>
          <w:sz w:val="22"/>
          <w:szCs w:val="22"/>
        </w:rPr>
        <w:t>przedsiębiorca</w:t>
      </w:r>
      <w:r>
        <w:rPr>
          <w:rFonts w:ascii="Verdana" w:hAnsi="Verdana" w:cs="Arial"/>
          <w:sz w:val="22"/>
          <w:szCs w:val="22"/>
        </w:rPr>
        <w:t xml:space="preserve"> </w:t>
      </w:r>
      <w:r w:rsidR="001705BC">
        <w:rPr>
          <w:rFonts w:ascii="Verdana" w:hAnsi="Verdana" w:cs="Arial"/>
          <w:sz w:val="22"/>
          <w:szCs w:val="22"/>
        </w:rPr>
        <w:t xml:space="preserve">pobrał po terminie informacje i dane zawarte w </w:t>
      </w:r>
      <w:r>
        <w:rPr>
          <w:rFonts w:ascii="Verdana" w:hAnsi="Verdana" w:cs="Arial"/>
          <w:sz w:val="22"/>
          <w:szCs w:val="22"/>
        </w:rPr>
        <w:t>profil</w:t>
      </w:r>
      <w:r w:rsidR="001705BC">
        <w:rPr>
          <w:rFonts w:ascii="Verdana" w:hAnsi="Verdana" w:cs="Arial"/>
          <w:sz w:val="22"/>
          <w:szCs w:val="22"/>
        </w:rPr>
        <w:t>u</w:t>
      </w:r>
      <w:r>
        <w:rPr>
          <w:rFonts w:ascii="Verdana" w:hAnsi="Verdana" w:cs="Arial"/>
          <w:sz w:val="22"/>
          <w:szCs w:val="22"/>
        </w:rPr>
        <w:t xml:space="preserve"> kandydata </w:t>
      </w:r>
      <w:r w:rsidR="001705BC">
        <w:rPr>
          <w:rFonts w:ascii="Verdana" w:hAnsi="Verdana" w:cs="Arial"/>
          <w:sz w:val="22"/>
          <w:szCs w:val="22"/>
        </w:rPr>
        <w:t>na kierowcę udostępnione w systemie teleinformatycznym</w:t>
      </w:r>
      <w:r w:rsidRPr="004C6A10">
        <w:rPr>
          <w:rFonts w:ascii="Verdana" w:hAnsi="Verdana" w:cs="Arial"/>
          <w:sz w:val="22"/>
          <w:szCs w:val="22"/>
        </w:rPr>
        <w:t xml:space="preserve">, czym naruszono § 6 ust. 2 pkt 2 rozporządzenia </w:t>
      </w:r>
      <w:r w:rsidR="008A755B" w:rsidRPr="008A755B">
        <w:rPr>
          <w:rFonts w:ascii="Verdana" w:hAnsi="Verdana" w:cs="Arial"/>
          <w:sz w:val="22"/>
          <w:szCs w:val="22"/>
        </w:rPr>
        <w:t xml:space="preserve">Ministra Infrastruktury i Budownictwa z dnia 22 czerwca 2017 r. </w:t>
      </w:r>
      <w:r w:rsidRPr="004C6A10">
        <w:rPr>
          <w:rFonts w:ascii="Verdana" w:hAnsi="Verdana" w:cs="Arial"/>
          <w:sz w:val="22"/>
          <w:szCs w:val="22"/>
        </w:rPr>
        <w:t xml:space="preserve">w sprawie szkolenia </w:t>
      </w:r>
      <w:r w:rsidR="001705BC" w:rsidRPr="000B0546">
        <w:rPr>
          <w:rFonts w:ascii="Verdana" w:hAnsi="Verdana" w:cs="Arial"/>
          <w:sz w:val="22"/>
          <w:szCs w:val="22"/>
        </w:rPr>
        <w:t>osób ubiegających się o uprawnienia do kierowania pojazdami, instruktorów i wykładowców</w:t>
      </w:r>
      <w:r w:rsidR="001705BC" w:rsidRPr="00C1639E">
        <w:rPr>
          <w:rFonts w:ascii="Verdana" w:hAnsi="Verdana" w:cs="Arial"/>
          <w:sz w:val="22"/>
          <w:szCs w:val="22"/>
        </w:rPr>
        <w:t xml:space="preserve"> </w:t>
      </w:r>
      <w:r w:rsidR="00C1639E" w:rsidRPr="00C1639E">
        <w:rPr>
          <w:rFonts w:ascii="Verdana" w:hAnsi="Verdana" w:cs="Arial"/>
          <w:sz w:val="22"/>
          <w:szCs w:val="22"/>
        </w:rPr>
        <w:t>(t.j. Dz. U. z 2018 r., poz. 1885)</w:t>
      </w:r>
      <w:r w:rsidR="00C1639E">
        <w:rPr>
          <w:rFonts w:ascii="Verdana" w:hAnsi="Verdana" w:cs="Arial"/>
          <w:sz w:val="22"/>
          <w:szCs w:val="22"/>
        </w:rPr>
        <w:t>.</w:t>
      </w:r>
    </w:p>
    <w:p w:rsidR="001705BC" w:rsidRPr="003F4508" w:rsidRDefault="001705BC" w:rsidP="001705BC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3F4508">
        <w:rPr>
          <w:rFonts w:ascii="Verdana" w:hAnsi="Verdana" w:cs="Arial"/>
          <w:sz w:val="22"/>
          <w:szCs w:val="22"/>
        </w:rPr>
        <w:t>Mając na uwadze powyższe zaleca się przestrzeganie terminu pobierania informacji i danych zawartych w profilu kandydata na kierowcę</w:t>
      </w:r>
      <w:r w:rsidR="004B3217">
        <w:rPr>
          <w:rFonts w:ascii="Verdana" w:hAnsi="Verdana" w:cs="Arial"/>
          <w:sz w:val="22"/>
          <w:szCs w:val="22"/>
        </w:rPr>
        <w:t xml:space="preserve"> udostępnionych w systemie teleinformatycznym</w:t>
      </w:r>
      <w:r w:rsidRPr="003F4508">
        <w:rPr>
          <w:rFonts w:ascii="Verdana" w:hAnsi="Verdana" w:cs="Arial"/>
          <w:sz w:val="22"/>
          <w:szCs w:val="22"/>
        </w:rPr>
        <w:t xml:space="preserve">, określonego w obowiązujących przepisach. </w:t>
      </w:r>
    </w:p>
    <w:p w:rsidR="00DE19EC" w:rsidRPr="00CF5383" w:rsidRDefault="00DE19EC" w:rsidP="00DE19EC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7C4E1A">
        <w:rPr>
          <w:rFonts w:ascii="Verdana" w:hAnsi="Verdana" w:cs="Arial"/>
          <w:sz w:val="22"/>
          <w:szCs w:val="22"/>
        </w:rPr>
        <w:t xml:space="preserve">Informację o </w:t>
      </w:r>
      <w:r w:rsidRPr="00CF5383">
        <w:rPr>
          <w:rFonts w:ascii="Verdana" w:hAnsi="Verdana" w:cs="Arial"/>
          <w:sz w:val="22"/>
          <w:szCs w:val="22"/>
        </w:rPr>
        <w:t>podjętych środkach zmierzających do poprawy działalności ośrodka</w:t>
      </w:r>
      <w:r w:rsidRPr="007C4E1A">
        <w:rPr>
          <w:rFonts w:ascii="Verdana" w:hAnsi="Verdana" w:cs="Arial"/>
          <w:sz w:val="22"/>
          <w:szCs w:val="22"/>
        </w:rPr>
        <w:t xml:space="preserve"> należy przekazać do Wydziału Kontroli Urzędu Miejskiego Wrocławia w terminie 30 dni od dnia ich otrzymania.</w:t>
      </w:r>
    </w:p>
    <w:p w:rsidR="006F1411" w:rsidRDefault="006F1411" w:rsidP="006F1411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6F1411" w:rsidRPr="008118BB" w:rsidRDefault="006F1411" w:rsidP="006F141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6F1411" w:rsidRPr="008118BB" w:rsidRDefault="006F1411" w:rsidP="006F1411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4C6A10">
        <w:rPr>
          <w:bCs/>
          <w:sz w:val="22"/>
          <w:szCs w:val="22"/>
        </w:rPr>
        <w:t>25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83C" w:rsidRDefault="00C3583C">
      <w:r>
        <w:separator/>
      </w:r>
    </w:p>
  </w:endnote>
  <w:endnote w:type="continuationSeparator" w:id="1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D3000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D3000B">
      <w:rPr>
        <w:rFonts w:ascii="Times New Roman" w:hAnsi="Times New Roman"/>
        <w:sz w:val="14"/>
        <w:szCs w:val="14"/>
      </w:rPr>
      <w:fldChar w:fldCharType="separate"/>
    </w:r>
    <w:r w:rsidR="0027110E">
      <w:rPr>
        <w:rFonts w:ascii="Times New Roman" w:hAnsi="Times New Roman"/>
        <w:noProof/>
        <w:sz w:val="14"/>
        <w:szCs w:val="14"/>
      </w:rPr>
      <w:t>2</w:t>
    </w:r>
    <w:r w:rsidR="00D3000B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D3000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D3000B">
      <w:rPr>
        <w:rFonts w:ascii="Times New Roman" w:hAnsi="Times New Roman"/>
        <w:sz w:val="14"/>
        <w:szCs w:val="14"/>
      </w:rPr>
      <w:fldChar w:fldCharType="separate"/>
    </w:r>
    <w:r w:rsidR="0027110E">
      <w:rPr>
        <w:rFonts w:ascii="Times New Roman" w:hAnsi="Times New Roman"/>
        <w:noProof/>
        <w:sz w:val="14"/>
        <w:szCs w:val="14"/>
      </w:rPr>
      <w:t>2</w:t>
    </w:r>
    <w:r w:rsidR="00D3000B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83C" w:rsidRDefault="00C3583C">
      <w:r>
        <w:separator/>
      </w:r>
    </w:p>
  </w:footnote>
  <w:footnote w:type="continuationSeparator" w:id="1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5908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B0546"/>
    <w:rsid w:val="000C0BE5"/>
    <w:rsid w:val="000C1594"/>
    <w:rsid w:val="000C739D"/>
    <w:rsid w:val="000D2C95"/>
    <w:rsid w:val="000D5412"/>
    <w:rsid w:val="000D5FD0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05BC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22E21"/>
    <w:rsid w:val="002347B6"/>
    <w:rsid w:val="00235DAC"/>
    <w:rsid w:val="002412CB"/>
    <w:rsid w:val="002462E6"/>
    <w:rsid w:val="0024716E"/>
    <w:rsid w:val="00251AB9"/>
    <w:rsid w:val="00251C8F"/>
    <w:rsid w:val="00265331"/>
    <w:rsid w:val="00266D3B"/>
    <w:rsid w:val="00266DC2"/>
    <w:rsid w:val="0027110E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13C17"/>
    <w:rsid w:val="00321C21"/>
    <w:rsid w:val="00346257"/>
    <w:rsid w:val="0037000D"/>
    <w:rsid w:val="0038355E"/>
    <w:rsid w:val="00386E70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F14AC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3217"/>
    <w:rsid w:val="004B68E9"/>
    <w:rsid w:val="004C2DFB"/>
    <w:rsid w:val="004C6A10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435E"/>
    <w:rsid w:val="005A718B"/>
    <w:rsid w:val="005A76C8"/>
    <w:rsid w:val="005D6F7E"/>
    <w:rsid w:val="005E4657"/>
    <w:rsid w:val="005F1243"/>
    <w:rsid w:val="00600831"/>
    <w:rsid w:val="00607430"/>
    <w:rsid w:val="00612407"/>
    <w:rsid w:val="00613DA2"/>
    <w:rsid w:val="00616B21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56A3"/>
    <w:rsid w:val="006C72E3"/>
    <w:rsid w:val="006D3B2A"/>
    <w:rsid w:val="006E46BC"/>
    <w:rsid w:val="006F1411"/>
    <w:rsid w:val="00716B2E"/>
    <w:rsid w:val="007267B7"/>
    <w:rsid w:val="00727A32"/>
    <w:rsid w:val="007312A4"/>
    <w:rsid w:val="00745B39"/>
    <w:rsid w:val="00746E4A"/>
    <w:rsid w:val="00747464"/>
    <w:rsid w:val="00747526"/>
    <w:rsid w:val="00756B71"/>
    <w:rsid w:val="00757601"/>
    <w:rsid w:val="007651FA"/>
    <w:rsid w:val="007677F2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A755B"/>
    <w:rsid w:val="008B0EF7"/>
    <w:rsid w:val="008B2ABA"/>
    <w:rsid w:val="008B5084"/>
    <w:rsid w:val="008B643A"/>
    <w:rsid w:val="008C50BC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11E30"/>
    <w:rsid w:val="0092641F"/>
    <w:rsid w:val="00933F09"/>
    <w:rsid w:val="00946101"/>
    <w:rsid w:val="00961CCB"/>
    <w:rsid w:val="00963651"/>
    <w:rsid w:val="00975895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858CE"/>
    <w:rsid w:val="00AA2DA6"/>
    <w:rsid w:val="00AA3369"/>
    <w:rsid w:val="00AA52BE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5BBD"/>
    <w:rsid w:val="00C362FD"/>
    <w:rsid w:val="00C37881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000B"/>
    <w:rsid w:val="00D34C2E"/>
    <w:rsid w:val="00D432C4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15719"/>
    <w:rsid w:val="00E15FA0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358EB"/>
    <w:rsid w:val="00F36D82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4B643-C7D0-41B8-BA1E-7F6C7F952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3</cp:revision>
  <cp:lastPrinted>2022-09-13T10:28:00Z</cp:lastPrinted>
  <dcterms:created xsi:type="dcterms:W3CDTF">2022-11-09T08:06:00Z</dcterms:created>
  <dcterms:modified xsi:type="dcterms:W3CDTF">2022-12-28T08:55:00Z</dcterms:modified>
</cp:coreProperties>
</file>