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E6" w:rsidRDefault="007D3BE6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 xml:space="preserve">OBWIESZCZENIE </w:t>
      </w:r>
      <w:bookmarkEnd w:id="0"/>
      <w:r>
        <w:rPr>
          <w:b/>
          <w:bCs/>
        </w:rPr>
        <w:t xml:space="preserve"> PREZYDENTA  WROCŁAWIA</w:t>
      </w:r>
    </w:p>
    <w:p w:rsidR="007D3BE6" w:rsidRDefault="007D3BE6">
      <w:pPr>
        <w:jc w:val="both"/>
      </w:pPr>
    </w:p>
    <w:p w:rsidR="007D3BE6" w:rsidRDefault="007D3BE6">
      <w:pPr>
        <w:jc w:val="both"/>
      </w:pPr>
    </w:p>
    <w:p w:rsidR="007D3BE6" w:rsidRDefault="007D3BE6">
      <w:pPr>
        <w:jc w:val="both"/>
      </w:pPr>
      <w:r>
        <w:t xml:space="preserve">Zgodnie z art. 72 ust. 6 ustawy z dnia 3 października 2008 r. o udostępnianiu informacji o środowisku </w:t>
      </w:r>
      <w:r>
        <w:br/>
        <w:t>i jego ochronie, udziale społeczeństwa w ochronie środowiska oraz o ocenach oddziaływania na środowisko</w:t>
      </w:r>
      <w:r w:rsidR="00304585">
        <w:t xml:space="preserve"> (tekst jednolity: Dz. U. z 2022 r., poz. 1029 ze zm.</w:t>
      </w:r>
      <w:r>
        <w:t xml:space="preserve">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 ustawy z dnia 14 czerwca 1960 r. - Kodeks postępowania administracyjnego (te</w:t>
      </w:r>
      <w:r w:rsidR="009B7FB4">
        <w:t xml:space="preserve">kst jednolity: Dz. U. z 2022 r., </w:t>
      </w:r>
      <w:r w:rsidR="009B7FB4">
        <w:br/>
        <w:t>poz. 2000 ze zm.</w:t>
      </w:r>
      <w:r>
        <w:t>)</w:t>
      </w:r>
    </w:p>
    <w:p w:rsidR="007D3BE6" w:rsidRDefault="007D3BE6">
      <w:pPr>
        <w:jc w:val="both"/>
      </w:pPr>
    </w:p>
    <w:p w:rsidR="007D3BE6" w:rsidRDefault="007D3B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7D3BE6" w:rsidRDefault="007D3BE6">
      <w:pPr>
        <w:jc w:val="both"/>
        <w:rPr>
          <w:b/>
          <w:bCs/>
        </w:rPr>
      </w:pPr>
    </w:p>
    <w:p w:rsidR="007D3BE6" w:rsidRDefault="007D3BE6">
      <w:pPr>
        <w:jc w:val="both"/>
      </w:pPr>
      <w:r>
        <w:t>poprzez podanie niniejszego obwieszczenia do publicznej wiadomości:</w:t>
      </w:r>
    </w:p>
    <w:p w:rsidR="007D3BE6" w:rsidRDefault="007D3BE6">
      <w:pPr>
        <w:numPr>
          <w:ilvl w:val="0"/>
          <w:numId w:val="4"/>
        </w:numPr>
        <w:spacing w:before="120"/>
        <w:ind w:left="425" w:hanging="425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ipercze"/>
            <w:rFonts w:ascii="Verdana" w:hAnsi="Verdana" w:cs="Verdana"/>
          </w:rPr>
          <w:t>http://www.bip.um.wroc.pl</w:t>
        </w:r>
      </w:hyperlink>
      <w:r>
        <w:t>),</w:t>
      </w:r>
    </w:p>
    <w:p w:rsidR="007D3BE6" w:rsidRDefault="007D3BE6">
      <w:pPr>
        <w:numPr>
          <w:ilvl w:val="0"/>
          <w:numId w:val="4"/>
        </w:numPr>
        <w:spacing w:before="120"/>
        <w:ind w:left="425" w:hanging="425"/>
        <w:jc w:val="both"/>
      </w:pPr>
      <w:r>
        <w:t>na tablicy ogłoszeń Urzędu Miejskiego Wrocławia przy pl. Nowy Targ 1-8</w:t>
      </w:r>
    </w:p>
    <w:p w:rsidR="007D3BE6" w:rsidRPr="00304585" w:rsidRDefault="007D3BE6">
      <w:pPr>
        <w:numPr>
          <w:ilvl w:val="0"/>
          <w:numId w:val="4"/>
        </w:numPr>
        <w:spacing w:before="120"/>
        <w:ind w:left="425" w:hanging="425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  <w:r w:rsidR="00304585">
        <w:rPr>
          <w:color w:val="000000"/>
        </w:rPr>
        <w:t>,</w:t>
      </w:r>
    </w:p>
    <w:p w:rsidR="007D3BE6" w:rsidRDefault="007D3BE6">
      <w:pPr>
        <w:jc w:val="both"/>
      </w:pPr>
    </w:p>
    <w:p w:rsidR="007D3BE6" w:rsidRDefault="007D3BE6">
      <w:pPr>
        <w:jc w:val="both"/>
      </w:pPr>
      <w:r>
        <w:t xml:space="preserve">że w dniu </w:t>
      </w:r>
      <w:r w:rsidR="00EE0CF5">
        <w:t>14.12.2022</w:t>
      </w:r>
      <w:r w:rsidR="002908F3">
        <w:t xml:space="preserve"> </w:t>
      </w:r>
      <w:r w:rsidR="00EE0CF5">
        <w:t>r.</w:t>
      </w:r>
      <w:r w:rsidR="00477F81">
        <w:t xml:space="preserve"> </w:t>
      </w:r>
      <w:r>
        <w:t xml:space="preserve">została </w:t>
      </w:r>
      <w:r>
        <w:rPr>
          <w:b/>
          <w:bCs/>
        </w:rPr>
        <w:t xml:space="preserve">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 w:rsidR="00EE0CF5">
        <w:rPr>
          <w:b/>
          <w:bCs/>
        </w:rPr>
        <w:t>800/2022</w:t>
      </w:r>
      <w:r w:rsidR="00477F81">
        <w:rPr>
          <w:b/>
          <w:bCs/>
        </w:rPr>
        <w:t xml:space="preserve"> </w:t>
      </w:r>
      <w:r>
        <w:t xml:space="preserve"> </w:t>
      </w:r>
      <w:r>
        <w:rPr>
          <w:color w:val="000000"/>
        </w:rPr>
        <w:t xml:space="preserve">o </w:t>
      </w:r>
      <w:r w:rsidR="00236546">
        <w:rPr>
          <w:color w:val="000000"/>
        </w:rPr>
        <w:t>warunkach</w:t>
      </w:r>
      <w:r w:rsidR="00EE0CF5">
        <w:rPr>
          <w:color w:val="000000"/>
        </w:rPr>
        <w:t xml:space="preserve"> zabudowy</w:t>
      </w:r>
      <w:r>
        <w:rPr>
          <w:color w:val="000000"/>
        </w:rPr>
        <w:t xml:space="preserve"> dla</w:t>
      </w:r>
      <w:r>
        <w:t xml:space="preserve"> zamierzenia inwestycyjnego</w:t>
      </w:r>
      <w:r w:rsidR="00EE0CF5">
        <w:t xml:space="preserve"> pod nazwą</w:t>
      </w:r>
      <w:r>
        <w:t>:</w:t>
      </w:r>
    </w:p>
    <w:p w:rsidR="007D3BE6" w:rsidRDefault="007D3BE6">
      <w:pPr>
        <w:pStyle w:val="Tekstpodstawowywcity"/>
        <w:ind w:left="0" w:firstLine="0"/>
        <w:jc w:val="both"/>
        <w:rPr>
          <w:sz w:val="4"/>
          <w:szCs w:val="4"/>
        </w:rPr>
      </w:pPr>
    </w:p>
    <w:p w:rsidR="00EE0CF5" w:rsidRPr="00D423EB" w:rsidRDefault="00EE0CF5" w:rsidP="00EE0CF5">
      <w:pPr>
        <w:jc w:val="both"/>
        <w:rPr>
          <w:b/>
          <w:sz w:val="18"/>
          <w:szCs w:val="18"/>
        </w:rPr>
      </w:pPr>
      <w:r w:rsidRPr="00D423EB">
        <w:rPr>
          <w:b/>
          <w:sz w:val="18"/>
          <w:szCs w:val="18"/>
        </w:rPr>
        <w:t>„Budowa dwóch hal produkcyjno- magazynowych i trzech silosów magazynowych wraz z przylegającym budynkiem socjalno- biurowym i niezbędnymi urządzeniami infrastruktury technicznej”</w:t>
      </w:r>
    </w:p>
    <w:p w:rsidR="003734C5" w:rsidRDefault="00EE0CF5" w:rsidP="003734C5">
      <w:pPr>
        <w:spacing w:before="120"/>
        <w:jc w:val="both"/>
      </w:pPr>
      <w:r w:rsidRPr="00D423EB">
        <w:rPr>
          <w:b/>
          <w:sz w:val="18"/>
          <w:szCs w:val="18"/>
        </w:rPr>
        <w:t xml:space="preserve">Wrocław, </w:t>
      </w:r>
      <w:r w:rsidRPr="00D423EB">
        <w:rPr>
          <w:rFonts w:cs="Aharoni"/>
          <w:b/>
          <w:sz w:val="18"/>
          <w:szCs w:val="18"/>
        </w:rPr>
        <w:t>ul. Rakietowa (</w:t>
      </w:r>
      <w:r w:rsidRPr="00D423EB">
        <w:rPr>
          <w:b/>
          <w:sz w:val="18"/>
          <w:szCs w:val="18"/>
        </w:rPr>
        <w:t>dz. nr 1/186, 1/184, 1/168, 1/164, 1/166, 1/162, 1/160, 1/112, 1/111, 3/1,</w:t>
      </w:r>
      <w:r w:rsidR="00304585">
        <w:rPr>
          <w:b/>
          <w:sz w:val="18"/>
          <w:szCs w:val="18"/>
        </w:rPr>
        <w:t xml:space="preserve"> 1/175 AR_15 obręb </w:t>
      </w:r>
      <w:proofErr w:type="spellStart"/>
      <w:r w:rsidR="00304585">
        <w:rPr>
          <w:b/>
          <w:sz w:val="18"/>
          <w:szCs w:val="18"/>
        </w:rPr>
        <w:t>Strachowice</w:t>
      </w:r>
      <w:proofErr w:type="spellEnd"/>
      <w:r w:rsidR="00304585">
        <w:rPr>
          <w:b/>
          <w:sz w:val="18"/>
          <w:szCs w:val="18"/>
        </w:rPr>
        <w:t>),</w:t>
      </w:r>
      <w:r w:rsidR="003734C5" w:rsidRPr="003734C5">
        <w:t xml:space="preserve"> </w:t>
      </w:r>
    </w:p>
    <w:p w:rsidR="003734C5" w:rsidRDefault="003734C5" w:rsidP="003734C5">
      <w:pPr>
        <w:spacing w:before="120"/>
        <w:jc w:val="both"/>
      </w:pPr>
      <w:r>
        <w:t>która to decyzja dotyczy przedsięwzięcia mogącego znacząco oddziaływać na środowisko.</w:t>
      </w:r>
      <w:r>
        <w:rPr>
          <w:color w:val="0000FF"/>
        </w:rPr>
        <w:t xml:space="preserve"> </w:t>
      </w:r>
    </w:p>
    <w:p w:rsidR="007D3BE6" w:rsidRDefault="007D3BE6">
      <w:pPr>
        <w:pStyle w:val="10Szanowny"/>
        <w:spacing w:before="0"/>
      </w:pPr>
    </w:p>
    <w:p w:rsidR="007D3BE6" w:rsidRDefault="007D3BE6">
      <w:pPr>
        <w:jc w:val="both"/>
      </w:pPr>
    </w:p>
    <w:p w:rsidR="00236546" w:rsidRPr="006C656B" w:rsidRDefault="00236546" w:rsidP="00236546">
      <w:pPr>
        <w:jc w:val="both"/>
      </w:pPr>
      <w:r w:rsidRPr="006C656B">
        <w:t xml:space="preserve">Zgodnie z art. 49 §2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89437E">
        <w:t>28.12.2022</w:t>
      </w:r>
      <w:r w:rsidRPr="006C656B">
        <w:t xml:space="preserve"> r., jako ten, w którym:</w:t>
      </w:r>
    </w:p>
    <w:p w:rsidR="00236546" w:rsidRPr="006C656B" w:rsidRDefault="00236546" w:rsidP="00236546">
      <w:pPr>
        <w:numPr>
          <w:ilvl w:val="0"/>
          <w:numId w:val="4"/>
        </w:numPr>
        <w:spacing w:line="276" w:lineRule="auto"/>
        <w:ind w:left="425" w:hanging="425"/>
        <w:jc w:val="both"/>
      </w:pPr>
      <w:r w:rsidRPr="006C656B">
        <w:t xml:space="preserve">nastąpiło publiczne obwieszczenie na tablicy ogłoszeń Urzędu Miejskiego Wrocławia, w Biuletynie Informacji Publicznej urzędu oraz w prasie lokalnej, </w:t>
      </w:r>
    </w:p>
    <w:p w:rsidR="00236546" w:rsidRPr="006C656B" w:rsidRDefault="00236546" w:rsidP="00236546">
      <w:pPr>
        <w:numPr>
          <w:ilvl w:val="0"/>
          <w:numId w:val="4"/>
        </w:numPr>
        <w:spacing w:line="276" w:lineRule="auto"/>
        <w:ind w:left="425" w:hanging="425"/>
        <w:jc w:val="both"/>
      </w:pPr>
      <w:r w:rsidRPr="006C656B">
        <w:t>udostępniono treść decyzji na okres 14 dni w Biuletynie Informacji Publicznej urzędu.</w:t>
      </w:r>
    </w:p>
    <w:p w:rsidR="00236546" w:rsidRPr="006C656B" w:rsidRDefault="00236546" w:rsidP="00236546">
      <w:pPr>
        <w:jc w:val="both"/>
      </w:pPr>
      <w:r w:rsidRPr="006C656B">
        <w:t>Niniejsze zawiadomienie uważa się za dokonane po upływie czternastu dni od wskazanego powyżej terminu.</w:t>
      </w:r>
    </w:p>
    <w:p w:rsidR="007D3BE6" w:rsidRDefault="007D3BE6">
      <w:pPr>
        <w:jc w:val="both"/>
      </w:pPr>
    </w:p>
    <w:p w:rsidR="007D3BE6" w:rsidRDefault="007D3BE6">
      <w:pPr>
        <w:jc w:val="both"/>
      </w:pPr>
    </w:p>
    <w:p w:rsidR="00236546" w:rsidRPr="006C656B" w:rsidRDefault="00236546" w:rsidP="00236546">
      <w:pPr>
        <w:jc w:val="both"/>
      </w:pPr>
      <w:r w:rsidRPr="006C656B">
        <w:t xml:space="preserve">Z treścią decyzji oraz aktami sprawy, strony postępowania mogą zapoznać się w Wydziale Architektury i Zabytków Urzędu Miejskiego Wrocławia (pl. Nowy Targ 1-8, parter, pok. 1c, godz. 8:00-15:00). Ze względów organizacyjnych należy zawiadomić tut. Wydział z co najmniej jednodniowym wyprzedzeniem - o zamiarze zapoznania się z dokumentami (tel. +48 71 777 77 </w:t>
      </w:r>
      <w:proofErr w:type="spellStart"/>
      <w:r w:rsidRPr="006C656B">
        <w:t>77</w:t>
      </w:r>
      <w:proofErr w:type="spellEnd"/>
      <w:r w:rsidRPr="006C656B">
        <w:t>), co usprawni realizację przysługującego stronie uprawnienia.</w:t>
      </w:r>
    </w:p>
    <w:p w:rsidR="007D3BE6" w:rsidRDefault="007D3BE6">
      <w:pPr>
        <w:jc w:val="both"/>
        <w:rPr>
          <w:rFonts w:ascii="Times New Roman" w:hAnsi="Times New Roman" w:cs="Times New Roman"/>
        </w:rPr>
      </w:pPr>
    </w:p>
    <w:p w:rsidR="00477F81" w:rsidRDefault="007D3BE6" w:rsidP="00477F81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734C5" w:rsidRDefault="003734C5" w:rsidP="003734C5">
      <w:r>
        <w:t>____________________________</w:t>
      </w:r>
    </w:p>
    <w:p w:rsidR="003734C5" w:rsidRDefault="003734C5" w:rsidP="003734C5">
      <w:r>
        <w:rPr>
          <w:b/>
        </w:rPr>
        <w:t>D-</w:t>
      </w:r>
      <w:r w:rsidR="00236546">
        <w:rPr>
          <w:b/>
        </w:rPr>
        <w:t>WZ-</w:t>
      </w:r>
      <w:r>
        <w:rPr>
          <w:b/>
        </w:rPr>
        <w:t xml:space="preserve">OŚ-1161-2022- </w:t>
      </w:r>
      <w:r>
        <w:rPr>
          <w:b/>
          <w:szCs w:val="18"/>
        </w:rPr>
        <w:t xml:space="preserve">ul. Rakietowa </w:t>
      </w:r>
    </w:p>
    <w:p w:rsidR="00D2790B" w:rsidRDefault="00D2790B" w:rsidP="003734C5">
      <w:pPr>
        <w:jc w:val="both"/>
      </w:pPr>
    </w:p>
    <w:p w:rsidR="00D2790B" w:rsidRPr="00D2790B" w:rsidRDefault="00D2790B" w:rsidP="00D2790B"/>
    <w:p w:rsidR="00D2790B" w:rsidRDefault="00D2790B" w:rsidP="00D2790B"/>
    <w:p w:rsidR="00D2790B" w:rsidRDefault="00D2790B" w:rsidP="00D2790B">
      <w:pPr>
        <w:rPr>
          <w:b/>
          <w:bCs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Z up. PREZYDENTA</w:t>
      </w:r>
    </w:p>
    <w:p w:rsidR="00D2790B" w:rsidRDefault="00D2790B" w:rsidP="00D2790B">
      <w:pPr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Joanna Skrzyńska</w:t>
      </w:r>
    </w:p>
    <w:p w:rsidR="00D2790B" w:rsidRDefault="00D2790B" w:rsidP="00D2790B">
      <w:pPr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Kierownik Zespołu</w:t>
      </w:r>
    </w:p>
    <w:p w:rsidR="007D3BE6" w:rsidRPr="00D2790B" w:rsidRDefault="00D2790B" w:rsidP="00D2790B"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Lokalizacji Inwestycji</w:t>
      </w:r>
    </w:p>
    <w:sectPr w:rsidR="007D3BE6" w:rsidRPr="00D2790B" w:rsidSect="007D3BE6">
      <w:pgSz w:w="11906" w:h="16838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BE" w:rsidRDefault="00551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516BE" w:rsidRDefault="00551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BE" w:rsidRDefault="00551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516BE" w:rsidRDefault="00551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F413D0F"/>
    <w:multiLevelType w:val="hybridMultilevel"/>
    <w:tmpl w:val="46D850A4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3BE6"/>
    <w:rsid w:val="00016271"/>
    <w:rsid w:val="00074B07"/>
    <w:rsid w:val="000B2210"/>
    <w:rsid w:val="000E2297"/>
    <w:rsid w:val="000E5E14"/>
    <w:rsid w:val="00236546"/>
    <w:rsid w:val="002908F3"/>
    <w:rsid w:val="002A7E81"/>
    <w:rsid w:val="002B6D28"/>
    <w:rsid w:val="00304585"/>
    <w:rsid w:val="003734C5"/>
    <w:rsid w:val="003C6B68"/>
    <w:rsid w:val="00477F81"/>
    <w:rsid w:val="004B7A5F"/>
    <w:rsid w:val="005516BE"/>
    <w:rsid w:val="005537CD"/>
    <w:rsid w:val="005B2D81"/>
    <w:rsid w:val="006054D8"/>
    <w:rsid w:val="006556AF"/>
    <w:rsid w:val="00747091"/>
    <w:rsid w:val="007D3BE6"/>
    <w:rsid w:val="007E143D"/>
    <w:rsid w:val="00835B6F"/>
    <w:rsid w:val="0089437E"/>
    <w:rsid w:val="00931AFC"/>
    <w:rsid w:val="009B7FB4"/>
    <w:rsid w:val="00C25A89"/>
    <w:rsid w:val="00D2790B"/>
    <w:rsid w:val="00DC15F7"/>
    <w:rsid w:val="00EE0CF5"/>
    <w:rsid w:val="00F600BB"/>
    <w:rsid w:val="00FA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0B2210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2210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2210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B221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B2210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B2210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0B2210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B2210"/>
    <w:pPr>
      <w:keepNext/>
      <w:jc w:val="both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B2210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B2210"/>
    <w:pPr>
      <w:keepNext/>
      <w:ind w:right="64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B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B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B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BE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BE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BE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BE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BE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BE6"/>
    <w:rPr>
      <w:rFonts w:ascii="Cambria" w:eastAsia="Times New Roman" w:hAnsi="Cambria" w:cs="Times New Roman"/>
    </w:rPr>
  </w:style>
  <w:style w:type="paragraph" w:customStyle="1" w:styleId="07Datapisma">
    <w:name w:val="@07.Data_pisma"/>
    <w:basedOn w:val="11Trescpisma"/>
    <w:next w:val="08Sygnaturapisma"/>
    <w:uiPriority w:val="99"/>
    <w:rsid w:val="000B221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0B221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0B2210"/>
  </w:style>
  <w:style w:type="paragraph" w:customStyle="1" w:styleId="11Trescpisma">
    <w:name w:val="@11.Tresc_pisma"/>
    <w:basedOn w:val="Normalny"/>
    <w:uiPriority w:val="99"/>
    <w:rsid w:val="000B2210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0B2210"/>
  </w:style>
  <w:style w:type="paragraph" w:customStyle="1" w:styleId="12Zwyrazamiszacunku">
    <w:name w:val="@12.Z_wyrazami_szacunku"/>
    <w:basedOn w:val="07Datapisma"/>
    <w:next w:val="13Podpisujacypismo"/>
    <w:uiPriority w:val="99"/>
    <w:rsid w:val="000B221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0B2210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B221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0B221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0B221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0B2210"/>
    <w:pPr>
      <w:spacing w:after="100"/>
    </w:pPr>
  </w:style>
  <w:style w:type="paragraph" w:styleId="Stopka">
    <w:name w:val="footer"/>
    <w:basedOn w:val="Normalny"/>
    <w:link w:val="StopkaZnak"/>
    <w:uiPriority w:val="99"/>
    <w:rsid w:val="000B2210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D3BE6"/>
    <w:rPr>
      <w:rFonts w:ascii="Verdana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0B22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BE6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sid w:val="000B2210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2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3BE6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rsid w:val="000B221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0B221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0B221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0B221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0B221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0B2210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0B2210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2210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rsid w:val="000B2210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0B221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0B221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3BE6"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0B2210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3BE6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0B2210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0B2210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3BE6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B2210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3BE6"/>
    <w:rPr>
      <w:rFonts w:ascii="Verdana" w:hAnsi="Verdana" w:cs="Verdana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B2210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7D3B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0B2210"/>
    <w:pPr>
      <w:ind w:firstLine="709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D3BE6"/>
    <w:rPr>
      <w:rFonts w:ascii="Verdana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0B2210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B22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BE6"/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rsid w:val="000B2210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0B221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decyzji w  sprawie ustalenia lokalizacji inwestycji celu publicznego w związku z ochroną środowiska</vt:lpstr>
    </vt:vector>
  </TitlesOfParts>
  <Company>UMWrocław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w  sprawie ustalenia lokalizacji inwestycji celu publicznego w związku z ochroną środowiska</dc:title>
  <dc:subject>Decyzja lokalizacja celu publicznego prasa ochrona środowiska</dc:subject>
  <dc:creator>umgrwe02</dc:creator>
  <cp:lastModifiedBy>umjaci01</cp:lastModifiedBy>
  <cp:revision>15</cp:revision>
  <cp:lastPrinted>2021-12-28T13:08:00Z</cp:lastPrinted>
  <dcterms:created xsi:type="dcterms:W3CDTF">2022-12-14T13:50:00Z</dcterms:created>
  <dcterms:modified xsi:type="dcterms:W3CDTF">2022-12-28T07:09:00Z</dcterms:modified>
</cp:coreProperties>
</file>