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35" w:rsidRDefault="00B85635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ind w:firstLine="709"/>
        <w:jc w:val="both"/>
        <w:rPr>
          <w:szCs w:val="20"/>
        </w:rPr>
      </w:pPr>
      <w:r>
        <w:rPr>
          <w:szCs w:val="20"/>
        </w:rPr>
        <w:t>Na podstawie art. 49a ustawy z dnia 14 czerwca 1960 r. Kodeks postęp</w:t>
      </w:r>
      <w:r w:rsidR="00146C64">
        <w:rPr>
          <w:szCs w:val="20"/>
        </w:rPr>
        <w:t>owania administracyjnego (j. t. Dz. U. z 202</w:t>
      </w:r>
      <w:r w:rsidR="00C72071">
        <w:rPr>
          <w:szCs w:val="20"/>
        </w:rPr>
        <w:t>2</w:t>
      </w:r>
      <w:r w:rsidR="00146C64">
        <w:rPr>
          <w:szCs w:val="20"/>
        </w:rPr>
        <w:t xml:space="preserve"> r., poz. </w:t>
      </w:r>
      <w:r w:rsidR="00C72071">
        <w:rPr>
          <w:szCs w:val="20"/>
        </w:rPr>
        <w:t>2000</w:t>
      </w:r>
      <w:r>
        <w:rPr>
          <w:szCs w:val="20"/>
        </w:rPr>
        <w:t>)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85635" w:rsidRDefault="00B85635">
      <w:pPr>
        <w:jc w:val="both"/>
        <w:rPr>
          <w:szCs w:val="20"/>
        </w:rPr>
      </w:pPr>
    </w:p>
    <w:p w:rsidR="00B85635" w:rsidRPr="00741FD9" w:rsidRDefault="00CD70A9">
      <w:pPr>
        <w:jc w:val="both"/>
        <w:rPr>
          <w:szCs w:val="20"/>
        </w:rPr>
      </w:pPr>
      <w:r>
        <w:rPr>
          <w:szCs w:val="20"/>
        </w:rPr>
        <w:t>że w dniu 12.12.2022</w:t>
      </w:r>
      <w:r w:rsidR="00B85635">
        <w:rPr>
          <w:szCs w:val="20"/>
        </w:rPr>
        <w:t xml:space="preserve"> r. została wydana </w:t>
      </w:r>
      <w:r w:rsidR="00B85635">
        <w:rPr>
          <w:b/>
          <w:szCs w:val="20"/>
        </w:rPr>
        <w:t>decyzja</w:t>
      </w:r>
      <w:r w:rsidR="00B85635">
        <w:rPr>
          <w:szCs w:val="20"/>
        </w:rPr>
        <w:t xml:space="preserve"> </w:t>
      </w:r>
      <w:r w:rsidR="00B85635">
        <w:rPr>
          <w:b/>
          <w:bCs/>
          <w:szCs w:val="20"/>
        </w:rPr>
        <w:t>nr</w:t>
      </w:r>
      <w:r w:rsidR="00B85635">
        <w:rPr>
          <w:szCs w:val="20"/>
        </w:rPr>
        <w:t xml:space="preserve"> </w:t>
      </w:r>
      <w:bookmarkStart w:id="0" w:name="OLE_LINK19"/>
      <w:r w:rsidRPr="00CD70A9">
        <w:rPr>
          <w:b/>
          <w:szCs w:val="20"/>
        </w:rPr>
        <w:t>790/2022</w:t>
      </w:r>
      <w:r w:rsidR="00146C64">
        <w:rPr>
          <w:szCs w:val="20"/>
        </w:rPr>
        <w:t xml:space="preserve"> </w:t>
      </w:r>
      <w:r w:rsidR="00741FD9">
        <w:rPr>
          <w:szCs w:val="20"/>
        </w:rPr>
        <w:t>ustalająca warunki zabudowy</w:t>
      </w:r>
      <w:r w:rsidR="00146C64">
        <w:rPr>
          <w:szCs w:val="20"/>
        </w:rPr>
        <w:t xml:space="preserve"> </w:t>
      </w:r>
      <w:bookmarkEnd w:id="0"/>
      <w:r w:rsidR="00B85635">
        <w:rPr>
          <w:szCs w:val="20"/>
        </w:rPr>
        <w:t xml:space="preserve">dla zamierzenia inwestycyjnego </w:t>
      </w:r>
      <w:r w:rsidR="00741FD9">
        <w:rPr>
          <w:szCs w:val="20"/>
        </w:rPr>
        <w:t>pod nazwą</w:t>
      </w:r>
      <w:r w:rsidR="00B85635">
        <w:rPr>
          <w:szCs w:val="20"/>
        </w:rPr>
        <w:t>:</w:t>
      </w:r>
    </w:p>
    <w:p w:rsidR="00146C64" w:rsidRPr="00741FD9" w:rsidRDefault="00741FD9" w:rsidP="00146C64">
      <w:pPr>
        <w:jc w:val="both"/>
        <w:rPr>
          <w:szCs w:val="20"/>
        </w:rPr>
      </w:pPr>
      <w:r w:rsidRPr="00741FD9">
        <w:rPr>
          <w:bCs/>
        </w:rPr>
        <w:t>„</w:t>
      </w:r>
      <w:r w:rsidR="00FB037A" w:rsidRPr="00FB037A">
        <w:rPr>
          <w:bCs/>
          <w:szCs w:val="20"/>
          <w:u w:val="single"/>
        </w:rPr>
        <w:t>budowa</w:t>
      </w:r>
      <w:r w:rsidR="00FB037A" w:rsidRPr="00FB037A">
        <w:rPr>
          <w:b/>
          <w:bCs/>
          <w:szCs w:val="20"/>
          <w:u w:val="single"/>
        </w:rPr>
        <w:t xml:space="preserve"> </w:t>
      </w:r>
      <w:r w:rsidR="00FB037A" w:rsidRPr="00FB037A">
        <w:rPr>
          <w:bCs/>
          <w:szCs w:val="20"/>
          <w:u w:val="single"/>
        </w:rPr>
        <w:t xml:space="preserve">budynku mieszkalnego wielorodzinnego z usługami w parterze, z garażem podziemnym oraz niezbędnych urządzeń infrastruktury technicznej, </w:t>
      </w:r>
      <w:r w:rsidR="00FB037A" w:rsidRPr="00FB037A">
        <w:rPr>
          <w:bCs/>
          <w:szCs w:val="20"/>
          <w:u w:val="single"/>
        </w:rPr>
        <w:br/>
        <w:t>po rozbiórce istniejącego obiektu</w:t>
      </w:r>
      <w:r w:rsidR="00FB037A" w:rsidRPr="00FB037A">
        <w:rPr>
          <w:bCs/>
          <w:szCs w:val="20"/>
        </w:rPr>
        <w:t>”</w:t>
      </w:r>
      <w:r w:rsidRPr="00741FD9">
        <w:rPr>
          <w:bCs/>
        </w:rPr>
        <w:t>, przewidzianego do real</w:t>
      </w:r>
      <w:r w:rsidRPr="00C72071">
        <w:rPr>
          <w:bCs/>
          <w:szCs w:val="20"/>
        </w:rPr>
        <w:t xml:space="preserve">izacji </w:t>
      </w:r>
      <w:r w:rsidR="00C72071" w:rsidRPr="00C72071">
        <w:rPr>
          <w:bCs/>
          <w:szCs w:val="20"/>
        </w:rPr>
        <w:t xml:space="preserve">we Wrocławiu </w:t>
      </w:r>
      <w:r w:rsidR="00FB037A">
        <w:rPr>
          <w:bCs/>
          <w:szCs w:val="20"/>
        </w:rPr>
        <w:t xml:space="preserve">przy </w:t>
      </w:r>
      <w:r w:rsidR="00C72071" w:rsidRPr="00C72071">
        <w:rPr>
          <w:b/>
          <w:szCs w:val="20"/>
        </w:rPr>
        <w:t>ul</w:t>
      </w:r>
      <w:r w:rsidR="00FB037A">
        <w:rPr>
          <w:b/>
          <w:szCs w:val="20"/>
        </w:rPr>
        <w:t>. Grochowej 17, 19-21</w:t>
      </w:r>
      <w:r w:rsidR="00C72071" w:rsidRPr="00C72071">
        <w:rPr>
          <w:b/>
          <w:szCs w:val="20"/>
        </w:rPr>
        <w:t xml:space="preserve"> </w:t>
      </w:r>
      <w:r w:rsidR="00C72071" w:rsidRPr="00C72071">
        <w:rPr>
          <w:szCs w:val="20"/>
        </w:rPr>
        <w:t xml:space="preserve">(oznaczenia geodezyjne: </w:t>
      </w:r>
      <w:r w:rsidR="00C72071" w:rsidRPr="00C72071">
        <w:rPr>
          <w:bCs/>
          <w:szCs w:val="20"/>
        </w:rPr>
        <w:t>obręb</w:t>
      </w:r>
      <w:r w:rsidR="00FB037A">
        <w:rPr>
          <w:bCs/>
          <w:szCs w:val="20"/>
        </w:rPr>
        <w:t xml:space="preserve"> </w:t>
      </w:r>
      <w:proofErr w:type="spellStart"/>
      <w:r w:rsidR="00FB037A">
        <w:rPr>
          <w:bCs/>
          <w:szCs w:val="20"/>
        </w:rPr>
        <w:t>Grabiszyn</w:t>
      </w:r>
      <w:proofErr w:type="spellEnd"/>
      <w:r w:rsidR="00FB037A">
        <w:rPr>
          <w:bCs/>
          <w:szCs w:val="20"/>
        </w:rPr>
        <w:t>,</w:t>
      </w:r>
      <w:r w:rsidR="00C72071" w:rsidRPr="00C72071">
        <w:rPr>
          <w:bCs/>
          <w:szCs w:val="20"/>
        </w:rPr>
        <w:t xml:space="preserve"> </w:t>
      </w:r>
      <w:r w:rsidR="00FB037A">
        <w:rPr>
          <w:szCs w:val="20"/>
        </w:rPr>
        <w:t>AR_14, działka nr 31</w:t>
      </w:r>
      <w:r w:rsidR="00C72071" w:rsidRPr="00C72071">
        <w:rPr>
          <w:szCs w:val="20"/>
        </w:rPr>
        <w:t>)</w:t>
      </w:r>
      <w:r w:rsidR="00C72071">
        <w:rPr>
          <w:szCs w:val="16"/>
        </w:rPr>
        <w:t>.</w:t>
      </w:r>
    </w:p>
    <w:p w:rsidR="009F1743" w:rsidRPr="00741FD9" w:rsidRDefault="009F1743" w:rsidP="006D55E2">
      <w:pPr>
        <w:pStyle w:val="Tekstpodstawowy"/>
        <w:spacing w:before="120"/>
        <w:ind w:left="709"/>
        <w:jc w:val="center"/>
        <w:rPr>
          <w:bCs/>
          <w:szCs w:val="18"/>
        </w:rPr>
      </w:pPr>
    </w:p>
    <w:p w:rsidR="00B85635" w:rsidRPr="00741FD9" w:rsidRDefault="00B85635">
      <w:pPr>
        <w:ind w:firstLine="709"/>
        <w:jc w:val="both"/>
      </w:pPr>
      <w:bookmarkStart w:id="1" w:name="OLE_LINK8"/>
      <w:r w:rsidRPr="00741FD9">
        <w:t xml:space="preserve">Zgodnie z art. 49 </w:t>
      </w:r>
      <w:r w:rsidRPr="00741FD9">
        <w:rPr>
          <w:rStyle w:val="alb"/>
        </w:rPr>
        <w:t>§2</w:t>
      </w:r>
      <w:r w:rsidRPr="00741FD9">
        <w:t xml:space="preserve"> Kodeksu postępowania administracyjnego</w:t>
      </w:r>
      <w:r w:rsidR="00CD70A9">
        <w:t xml:space="preserve"> dzień 14.12.2022</w:t>
      </w:r>
      <w:r w:rsidRPr="00741FD9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B85635" w:rsidRPr="00741FD9" w:rsidRDefault="00B85635">
      <w:pPr>
        <w:jc w:val="both"/>
        <w:rPr>
          <w:szCs w:val="20"/>
        </w:rPr>
      </w:pPr>
    </w:p>
    <w:p w:rsidR="00B85635" w:rsidRPr="00741FD9" w:rsidRDefault="00B85635">
      <w:pPr>
        <w:jc w:val="both"/>
        <w:rPr>
          <w:szCs w:val="20"/>
        </w:rPr>
      </w:pPr>
    </w:p>
    <w:p w:rsidR="00DA3355" w:rsidRPr="00741FD9" w:rsidRDefault="00B85635" w:rsidP="00DA3355">
      <w:pPr>
        <w:ind w:firstLine="709"/>
        <w:jc w:val="both"/>
        <w:rPr>
          <w:bCs/>
        </w:rPr>
      </w:pPr>
      <w:bookmarkStart w:id="2" w:name="OLE_LINK3"/>
      <w:r w:rsidRPr="00741FD9">
        <w:rPr>
          <w:szCs w:val="20"/>
        </w:rPr>
        <w:t xml:space="preserve">Z treścią decyzji oraz </w:t>
      </w:r>
      <w:bookmarkEnd w:id="2"/>
      <w:r w:rsidR="00DA3355" w:rsidRPr="00741FD9">
        <w:rPr>
          <w:szCs w:val="20"/>
        </w:rPr>
        <w:t xml:space="preserve">z </w:t>
      </w:r>
      <w:r w:rsidR="00DA3355" w:rsidRPr="00741FD9">
        <w:rPr>
          <w:bCs/>
        </w:rPr>
        <w:t xml:space="preserve">aktami w przedmiotowej sprawie można zapoznać się w Informacji Wydziału Architektury i </w:t>
      </w:r>
      <w:r w:rsidR="00146C64" w:rsidRPr="00741FD9">
        <w:rPr>
          <w:bCs/>
        </w:rPr>
        <w:t>Zabytków</w:t>
      </w:r>
      <w:r w:rsidR="00DA3355" w:rsidRPr="00741FD9">
        <w:rPr>
          <w:bCs/>
        </w:rPr>
        <w:t xml:space="preserve"> Urzędu Miejskiego Wrocławia </w:t>
      </w:r>
      <w:r w:rsidR="00DA3355" w:rsidRPr="00741FD9">
        <w:t xml:space="preserve">(pl. Nowy Targ 1-8, parter, w godzinach </w:t>
      </w:r>
      <w:r w:rsidR="00DA3355" w:rsidRPr="00741FD9">
        <w:rPr>
          <w:b/>
        </w:rPr>
        <w:t>8:00 do 15:00</w:t>
      </w:r>
      <w:r w:rsidR="00DA3355" w:rsidRPr="00741FD9">
        <w:t>).</w:t>
      </w:r>
      <w:r w:rsidR="00DA3355" w:rsidRPr="00741FD9">
        <w:rPr>
          <w:bCs/>
        </w:rPr>
        <w:t xml:space="preserve">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Ze względów organizacyjnych </w:t>
      </w:r>
      <w:r w:rsidRPr="00741FD9">
        <w:rPr>
          <w:b/>
          <w:sz w:val="20"/>
        </w:rPr>
        <w:t>należy</w:t>
      </w:r>
      <w:r w:rsidRPr="00741FD9">
        <w:rPr>
          <w:sz w:val="20"/>
        </w:rPr>
        <w:t xml:space="preserve"> uprzednio zawiadomić tut. Wydział - z co najmniej jednodniowym wyprzedzeniem - o potrzebie zapewnienia dostępu do akt sprawy (</w:t>
      </w:r>
      <w:r w:rsidRPr="00741FD9">
        <w:rPr>
          <w:bCs/>
          <w:sz w:val="20"/>
        </w:rPr>
        <w:t>tel. +48 71 777 80 58</w:t>
      </w:r>
      <w:r w:rsidRPr="00741FD9">
        <w:rPr>
          <w:sz w:val="20"/>
        </w:rPr>
        <w:t xml:space="preserve">), co usprawni realizację przysługującego stronie uprawnienia.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W okresie ogłoszonego na obszarze Rzeczypospolitej Polskiej stanu epidemii (lub zagrożenia epidemicznego), należy na bieżąco zapoznawać się z </w:t>
      </w:r>
      <w:r w:rsidRPr="00741FD9">
        <w:rPr>
          <w:b/>
          <w:sz w:val="20"/>
        </w:rPr>
        <w:t xml:space="preserve">komunikatami </w:t>
      </w:r>
      <w:r w:rsidRPr="00741FD9">
        <w:rPr>
          <w:sz w:val="20"/>
        </w:rPr>
        <w:t xml:space="preserve">o zasadach i godzinach funkcjonowania urzędu, umieszczanymi na stronach internetowych urzędu: </w:t>
      </w:r>
      <w:hyperlink r:id="rId7" w:history="1">
        <w:r w:rsidRPr="00741FD9">
          <w:rPr>
            <w:rStyle w:val="Hipercze"/>
            <w:color w:val="auto"/>
            <w:sz w:val="20"/>
          </w:rPr>
          <w:t>https://bip.um.wroc.pl/</w:t>
        </w:r>
      </w:hyperlink>
      <w:r w:rsidRPr="00741FD9">
        <w:rPr>
          <w:sz w:val="20"/>
        </w:rPr>
        <w:t xml:space="preserve"> oraz  </w:t>
      </w:r>
      <w:hyperlink r:id="rId8" w:history="1">
        <w:r w:rsidRPr="00741FD9">
          <w:rPr>
            <w:rStyle w:val="Hipercze"/>
            <w:color w:val="auto"/>
            <w:sz w:val="20"/>
          </w:rPr>
          <w:t>www.wroclaw.pl</w:t>
        </w:r>
      </w:hyperlink>
      <w:r w:rsidRPr="00741FD9">
        <w:rPr>
          <w:sz w:val="20"/>
        </w:rPr>
        <w:t xml:space="preserve"> lub telefonicznie pod nr tel. 71 777 77 77.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  <w:r>
        <w:rPr>
          <w:szCs w:val="20"/>
        </w:rPr>
        <w:t>_</w:t>
      </w:r>
      <w:r w:rsidR="00146C64">
        <w:rPr>
          <w:szCs w:val="20"/>
        </w:rPr>
        <w:t>_____________________________</w:t>
      </w:r>
    </w:p>
    <w:p w:rsidR="00B85635" w:rsidRDefault="00146C64" w:rsidP="00B8622B">
      <w:pPr>
        <w:tabs>
          <w:tab w:val="left" w:pos="709"/>
          <w:tab w:val="left" w:pos="851"/>
        </w:tabs>
        <w:jc w:val="both"/>
      </w:pPr>
      <w:r>
        <w:rPr>
          <w:b/>
          <w:bCs/>
          <w:szCs w:val="20"/>
        </w:rPr>
        <w:t>D</w:t>
      </w:r>
      <w:r w:rsidRPr="00C72071">
        <w:rPr>
          <w:b/>
          <w:bCs/>
          <w:szCs w:val="20"/>
        </w:rPr>
        <w:t>-</w:t>
      </w:r>
      <w:r w:rsidR="00C72071" w:rsidRPr="00C72071">
        <w:rPr>
          <w:b/>
        </w:rPr>
        <w:t>WZ-</w:t>
      </w:r>
      <w:r w:rsidR="00FB037A">
        <w:rPr>
          <w:b/>
        </w:rPr>
        <w:t>401</w:t>
      </w:r>
      <w:r w:rsidR="00C72071" w:rsidRPr="00C72071">
        <w:rPr>
          <w:b/>
        </w:rPr>
        <w:t>-2022-</w:t>
      </w:r>
      <w:r w:rsidR="00FB037A">
        <w:t>Grochowa</w:t>
      </w:r>
      <w:bookmarkStart w:id="3" w:name="_GoBack"/>
      <w:bookmarkEnd w:id="3"/>
    </w:p>
    <w:p w:rsidR="00CD70A9" w:rsidRDefault="00CD70A9" w:rsidP="00B8622B">
      <w:pPr>
        <w:tabs>
          <w:tab w:val="left" w:pos="709"/>
          <w:tab w:val="left" w:pos="851"/>
        </w:tabs>
        <w:jc w:val="both"/>
      </w:pPr>
    </w:p>
    <w:p w:rsidR="00CD70A9" w:rsidRDefault="00CD70A9" w:rsidP="00B8622B">
      <w:pPr>
        <w:tabs>
          <w:tab w:val="left" w:pos="709"/>
          <w:tab w:val="left" w:pos="851"/>
        </w:tabs>
        <w:jc w:val="both"/>
        <w:rPr>
          <w:bCs/>
          <w:color w:val="FF0000"/>
          <w:szCs w:val="20"/>
        </w:rPr>
      </w:pPr>
    </w:p>
    <w:p w:rsidR="00CD70A9" w:rsidRDefault="00CD70A9" w:rsidP="00CD70A9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CD70A9" w:rsidRPr="00A51861" w:rsidRDefault="00CD70A9" w:rsidP="00CD70A9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Kędzierska-Włoszek</w:t>
      </w:r>
    </w:p>
    <w:p w:rsidR="00CD70A9" w:rsidRDefault="00CD70A9" w:rsidP="00CD70A9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B85635" w:rsidRDefault="00B85635">
      <w:pPr>
        <w:jc w:val="both"/>
        <w:rPr>
          <w:szCs w:val="20"/>
        </w:rPr>
      </w:pPr>
    </w:p>
    <w:sectPr w:rsidR="00B85635" w:rsidSect="00F10D87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19" w:rsidRDefault="00C46219">
      <w:r>
        <w:separator/>
      </w:r>
    </w:p>
  </w:endnote>
  <w:endnote w:type="continuationSeparator" w:id="0">
    <w:p w:rsidR="00C46219" w:rsidRDefault="00C4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14"/>
        <w:szCs w:val="14"/>
      </w:rPr>
    </w:pPr>
  </w:p>
  <w:p w:rsidR="00B85635" w:rsidRDefault="00B8563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0D8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0D8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F10D8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0D8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0D87">
      <w:rPr>
        <w:sz w:val="14"/>
        <w:szCs w:val="14"/>
      </w:rPr>
      <w:fldChar w:fldCharType="separate"/>
    </w:r>
    <w:r w:rsidR="00C72071">
      <w:rPr>
        <w:noProof/>
        <w:sz w:val="14"/>
        <w:szCs w:val="14"/>
      </w:rPr>
      <w:t>1</w:t>
    </w:r>
    <w:r w:rsidR="00F10D8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8"/>
      </w:rPr>
    </w:pPr>
  </w:p>
  <w:p w:rsidR="00B85635" w:rsidRDefault="00C72071">
    <w:pPr>
      <w:pStyle w:val="Stopka"/>
    </w:pPr>
    <w:r w:rsidRPr="004B70C1">
      <w:rPr>
        <w:noProof/>
        <w:sz w:val="8"/>
      </w:rPr>
      <w:drawing>
        <wp:inline distT="0" distB="0" distL="0" distR="0">
          <wp:extent cx="1447165" cy="7289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19" w:rsidRDefault="00C46219">
      <w:r>
        <w:separator/>
      </w:r>
    </w:p>
  </w:footnote>
  <w:footnote w:type="continuationSeparator" w:id="0">
    <w:p w:rsidR="00C46219" w:rsidRDefault="00C4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F10D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55E2"/>
    <w:rsid w:val="00146C64"/>
    <w:rsid w:val="001B3A40"/>
    <w:rsid w:val="002432B7"/>
    <w:rsid w:val="002E0F33"/>
    <w:rsid w:val="003D3CD5"/>
    <w:rsid w:val="00646E14"/>
    <w:rsid w:val="006C03E2"/>
    <w:rsid w:val="006D55E2"/>
    <w:rsid w:val="006F6CCA"/>
    <w:rsid w:val="00741FD9"/>
    <w:rsid w:val="00885CC9"/>
    <w:rsid w:val="009F1743"/>
    <w:rsid w:val="00B85635"/>
    <w:rsid w:val="00B8622B"/>
    <w:rsid w:val="00C46219"/>
    <w:rsid w:val="00C72071"/>
    <w:rsid w:val="00CD70A9"/>
    <w:rsid w:val="00DA3355"/>
    <w:rsid w:val="00EE0B72"/>
    <w:rsid w:val="00EE1D25"/>
    <w:rsid w:val="00F10D87"/>
    <w:rsid w:val="00FB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87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F10D87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F10D87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F10D87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10D87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F10D87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F10D87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F10D87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F10D87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10D8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F10D8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F10D87"/>
  </w:style>
  <w:style w:type="paragraph" w:customStyle="1" w:styleId="11Trescpisma">
    <w:name w:val="@11.Tresc_pisma"/>
    <w:basedOn w:val="Normalny"/>
    <w:rsid w:val="00F10D87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F10D87"/>
  </w:style>
  <w:style w:type="paragraph" w:customStyle="1" w:styleId="12Zwyrazamiszacunku">
    <w:name w:val="@12.Z_wyrazami_szacunku"/>
    <w:basedOn w:val="07Datapisma"/>
    <w:next w:val="13Podpisujacypismo"/>
    <w:rsid w:val="00F10D8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F10D87"/>
    <w:pPr>
      <w:spacing w:before="540"/>
    </w:pPr>
  </w:style>
  <w:style w:type="paragraph" w:customStyle="1" w:styleId="14StanowiskoPodpisujacego">
    <w:name w:val="@14.StanowiskoPodpisujacego"/>
    <w:basedOn w:val="11Trescpisma"/>
    <w:rsid w:val="00F10D8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F10D87"/>
    <w:rPr>
      <w:sz w:val="18"/>
    </w:rPr>
  </w:style>
  <w:style w:type="paragraph" w:customStyle="1" w:styleId="06Adresmiasto">
    <w:name w:val="@06.Adres_miasto"/>
    <w:basedOn w:val="11Trescpisma"/>
    <w:next w:val="07Datapisma"/>
    <w:rsid w:val="00F10D8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F10D87"/>
    <w:pPr>
      <w:spacing w:after="100"/>
    </w:pPr>
  </w:style>
  <w:style w:type="paragraph" w:styleId="Stopka">
    <w:name w:val="footer"/>
    <w:basedOn w:val="Normalny"/>
    <w:semiHidden/>
    <w:rsid w:val="00F10D87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F10D8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10D87"/>
    <w:rPr>
      <w:sz w:val="16"/>
    </w:rPr>
  </w:style>
  <w:style w:type="paragraph" w:styleId="Nagwek">
    <w:name w:val="header"/>
    <w:basedOn w:val="Normalny"/>
    <w:semiHidden/>
    <w:rsid w:val="00F10D8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F10D8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F10D8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F10D87"/>
    <w:rPr>
      <w:sz w:val="16"/>
    </w:rPr>
  </w:style>
  <w:style w:type="paragraph" w:customStyle="1" w:styleId="19Dowiadomosci">
    <w:name w:val="@19.Do_wiadomosci"/>
    <w:basedOn w:val="11Trescpisma"/>
    <w:rsid w:val="00F10D87"/>
    <w:rPr>
      <w:sz w:val="16"/>
    </w:rPr>
  </w:style>
  <w:style w:type="paragraph" w:customStyle="1" w:styleId="18Zalacznikilista">
    <w:name w:val="@18.Zalaczniki_lista"/>
    <w:basedOn w:val="11Trescpisma"/>
    <w:rsid w:val="00F10D8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F10D87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F10D87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F10D87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F10D87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F10D87"/>
    <w:rPr>
      <w:szCs w:val="20"/>
    </w:rPr>
  </w:style>
  <w:style w:type="paragraph" w:styleId="Tekstpodstawowy3">
    <w:name w:val="Body Text 3"/>
    <w:basedOn w:val="Normalny"/>
    <w:semiHidden/>
    <w:rsid w:val="00F10D87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F10D87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F10D87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F10D87"/>
    <w:rPr>
      <w:color w:val="0000FF"/>
      <w:sz w:val="16"/>
    </w:rPr>
  </w:style>
  <w:style w:type="paragraph" w:styleId="Tytu">
    <w:name w:val="Title"/>
    <w:basedOn w:val="Normalny"/>
    <w:qFormat/>
    <w:rsid w:val="00F10D87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F10D87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F10D87"/>
  </w:style>
  <w:style w:type="character" w:styleId="Hipercze">
    <w:name w:val="Hyperlink"/>
    <w:uiPriority w:val="99"/>
    <w:unhideWhenUsed/>
    <w:rsid w:val="00DA3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WSZCZ&#280;CIA%20i%20OBWIESZCZENIA-nowe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7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1986</CharactersWithSpaces>
  <SharedDoc>false</SharedDoc>
  <HLinks>
    <vt:vector size="12" baseType="variant"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umbowi01</dc:creator>
  <cp:keywords/>
  <cp:lastModifiedBy>umpako03</cp:lastModifiedBy>
  <cp:revision>5</cp:revision>
  <cp:lastPrinted>2022-11-22T11:34:00Z</cp:lastPrinted>
  <dcterms:created xsi:type="dcterms:W3CDTF">2022-11-22T11:34:00Z</dcterms:created>
  <dcterms:modified xsi:type="dcterms:W3CDTF">2022-12-14T10:44:00Z</dcterms:modified>
</cp:coreProperties>
</file>