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72" w:rsidRPr="00774358" w:rsidRDefault="00144472" w:rsidP="00774358">
      <w:pPr>
        <w:widowControl w:val="0"/>
        <w:suppressAutoHyphens/>
        <w:spacing w:after="0" w:line="240" w:lineRule="auto"/>
        <w:rPr>
          <w:rFonts w:eastAsia="SimSun" w:cs="Arial"/>
          <w:b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 xml:space="preserve">Uchwała nr </w:t>
      </w:r>
      <w:r w:rsid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>25</w:t>
      </w:r>
      <w:r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>/21</w:t>
      </w:r>
    </w:p>
    <w:p w:rsidR="00144472" w:rsidRPr="00774358" w:rsidRDefault="00144472" w:rsidP="00774358">
      <w:pPr>
        <w:widowControl w:val="0"/>
        <w:suppressAutoHyphens/>
        <w:spacing w:after="0" w:line="240" w:lineRule="auto"/>
        <w:rPr>
          <w:rFonts w:eastAsia="SimSun" w:cs="Arial"/>
          <w:b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 xml:space="preserve">Zwyczajnego Zgromadzenia Wspólników </w:t>
      </w:r>
    </w:p>
    <w:p w:rsidR="00144472" w:rsidRPr="00774358" w:rsidRDefault="00144472" w:rsidP="00774358">
      <w:pPr>
        <w:widowControl w:val="0"/>
        <w:suppressAutoHyphens/>
        <w:spacing w:after="0" w:line="240" w:lineRule="auto"/>
        <w:rPr>
          <w:rFonts w:eastAsia="SimSun" w:cs="Arial"/>
          <w:b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>Stadion Wrocław Spółka z ograniczoną odpowiedzialnością</w:t>
      </w:r>
    </w:p>
    <w:p w:rsidR="00144472" w:rsidRPr="00774358" w:rsidRDefault="00144472" w:rsidP="00774358">
      <w:pPr>
        <w:widowControl w:val="0"/>
        <w:suppressAutoHyphens/>
        <w:spacing w:after="0" w:line="240" w:lineRule="auto"/>
        <w:rPr>
          <w:rFonts w:eastAsia="SimSun" w:cs="Arial"/>
          <w:b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>z dnia 24 maja 2021 roku</w:t>
      </w:r>
    </w:p>
    <w:p w:rsidR="00144472" w:rsidRPr="00774358" w:rsidRDefault="00144472" w:rsidP="00774358">
      <w:pPr>
        <w:widowControl w:val="0"/>
        <w:suppressAutoHyphens/>
        <w:spacing w:after="0" w:line="240" w:lineRule="auto"/>
        <w:rPr>
          <w:rFonts w:eastAsia="SimSun" w:cs="Arial"/>
          <w:b/>
          <w:bCs/>
          <w:kern w:val="1"/>
          <w:sz w:val="24"/>
          <w:szCs w:val="24"/>
          <w:lang w:eastAsia="zh-CN" w:bidi="hi-IN"/>
        </w:rPr>
      </w:pPr>
    </w:p>
    <w:p w:rsidR="00144472" w:rsidRPr="00774358" w:rsidRDefault="00144472" w:rsidP="00774358">
      <w:pPr>
        <w:widowControl w:val="0"/>
        <w:suppressAutoHyphens/>
        <w:spacing w:after="0" w:line="240" w:lineRule="auto"/>
        <w:rPr>
          <w:rFonts w:eastAsia="SimSun" w:cs="Arial"/>
          <w:b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 xml:space="preserve">w sprawie zmiany uchwały nr 19/20 Nadzwyczajnego Zgromadzenia Wspólników spółki Stadion Wrocław Spółka z ograniczoną odpowiedzialnością </w:t>
      </w:r>
      <w:r w:rsidR="000530BF"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br/>
      </w:r>
      <w:r w:rsidRPr="00774358">
        <w:rPr>
          <w:rFonts w:eastAsia="SimSun" w:cs="Arial"/>
          <w:b/>
          <w:bCs/>
          <w:kern w:val="1"/>
          <w:sz w:val="24"/>
          <w:szCs w:val="24"/>
          <w:lang w:eastAsia="zh-CN" w:bidi="hi-IN"/>
        </w:rPr>
        <w:t>z siedzibą we Wrocławiu z dnia 15 czerwca 2020 r. w sprawie zasad kształtowania wynagrodzenia Członków Zarządu spółki Stadion Wrocław Spółka z ograniczoną odpowiedzialnością</w:t>
      </w:r>
    </w:p>
    <w:p w:rsidR="00970AD8" w:rsidRPr="00774358" w:rsidRDefault="00970AD8" w:rsidP="00774358">
      <w:pPr>
        <w:widowControl w:val="0"/>
        <w:suppressAutoHyphens/>
        <w:spacing w:after="0" w:line="240" w:lineRule="auto"/>
        <w:rPr>
          <w:rFonts w:eastAsia="SimSun" w:cs="Arial"/>
          <w:b/>
          <w:bCs/>
          <w:kern w:val="1"/>
          <w:sz w:val="24"/>
          <w:szCs w:val="24"/>
          <w:lang w:eastAsia="zh-CN" w:bidi="hi-IN"/>
        </w:rPr>
      </w:pPr>
    </w:p>
    <w:p w:rsidR="00970AD8" w:rsidRPr="00774358" w:rsidRDefault="00571C04" w:rsidP="00774358">
      <w:pPr>
        <w:widowControl w:val="0"/>
        <w:suppressAutoHyphens/>
        <w:spacing w:after="0" w:line="240" w:lineRule="auto"/>
        <w:rPr>
          <w:rFonts w:eastAsia="SimSun" w:cs="Arial"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Działając na podstawie</w:t>
      </w:r>
      <w:r w:rsidR="006679DA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§ 17 </w:t>
      </w:r>
      <w:proofErr w:type="spellStart"/>
      <w:r w:rsidR="006679DA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pkt</w:t>
      </w:r>
      <w:proofErr w:type="spellEnd"/>
      <w:r w:rsidR="006679DA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12) umowy spółki Stadion Wrocław Spółka z ograniczoną odpowiedzialnością z dnia 3 grudnia 2007 r. (w brzmieniu tekstu jednolitego, uchwalonego uchwałą Nr </w:t>
      </w:r>
      <w:r w:rsidR="00A5228E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26/20</w:t>
      </w:r>
      <w:r w:rsidR="006679DA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Nadzwyczajnego Zgromadzenia Wspólników</w:t>
      </w:r>
      <w:r w:rsidR="00695FD4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</w:t>
      </w:r>
      <w:r w:rsidR="006679DA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z dnia</w:t>
      </w:r>
      <w:r w:rsidR="00695FD4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</w:t>
      </w:r>
      <w:r w:rsidR="00695FD4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br/>
      </w:r>
      <w:r w:rsidR="00A5228E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3.09.2020</w:t>
      </w:r>
      <w:r w:rsidR="00970AD8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</w:t>
      </w:r>
      <w:r w:rsidR="006679DA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r</w:t>
      </w:r>
      <w:r w:rsidR="00970AD8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.</w:t>
      </w:r>
      <w:r w:rsidR="00374050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akt notarialny Repertorium A numer </w:t>
      </w:r>
      <w:r w:rsidR="00A5228E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5857</w:t>
      </w:r>
      <w:r w:rsidR="00374050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/20</w:t>
      </w:r>
      <w:r w:rsidR="00A5228E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20</w:t>
      </w:r>
      <w:r w:rsidR="006679DA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)</w:t>
      </w:r>
      <w:r w:rsidR="00970AD8"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 xml:space="preserve"> Zgromadzenie Wspólników uchwala, co następuje: </w:t>
      </w:r>
    </w:p>
    <w:p w:rsidR="00542DFD" w:rsidRPr="00774358" w:rsidRDefault="00542DFD" w:rsidP="00774358">
      <w:pPr>
        <w:widowControl w:val="0"/>
        <w:suppressAutoHyphens/>
        <w:spacing w:after="0" w:line="240" w:lineRule="auto"/>
        <w:rPr>
          <w:rFonts w:eastAsia="SimSun" w:cs="Arial"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§ 1</w:t>
      </w:r>
    </w:p>
    <w:p w:rsidR="00DE4145" w:rsidRPr="00774358" w:rsidRDefault="00DE4145" w:rsidP="00774358">
      <w:pPr>
        <w:widowControl w:val="0"/>
        <w:suppressAutoHyphens/>
        <w:spacing w:after="0" w:line="240" w:lineRule="auto"/>
        <w:rPr>
          <w:rFonts w:eastAsia="SimSun" w:cs="Arial"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W uchwale nr 19/20 Nadzwyczajnego Zgromadzenia Wspólników spółki Stadion Wrocław  Spółka z ograniczoną odpowiedzialnością z siedzibą we Wrocławiu z dnia 15 czerwca 2020 roku w sprawie zasad kształtowania wynagrodzeń Członków Zarządu spółki Stadion Wrocław Spółka z ograniczoną odpowiedzialnością, zmienionej uchwałą Zgromadzenia Wspólników nr 4/21 z dnia 23 marca 2021 roku, wprowadza się następującą zmianę:</w:t>
      </w:r>
    </w:p>
    <w:p w:rsidR="00CC7C3E" w:rsidRPr="00774358" w:rsidRDefault="00CC7C3E" w:rsidP="00774358">
      <w:pPr>
        <w:widowControl w:val="0"/>
        <w:suppressAutoHyphens/>
        <w:spacing w:after="0" w:line="240" w:lineRule="auto"/>
        <w:rPr>
          <w:rFonts w:eastAsia="SimSun" w:cs="Arial"/>
          <w:bCs/>
          <w:kern w:val="1"/>
          <w:sz w:val="24"/>
          <w:szCs w:val="24"/>
          <w:lang w:eastAsia="zh-CN" w:bidi="hi-IN"/>
        </w:rPr>
      </w:pPr>
      <w:r w:rsidRPr="00774358">
        <w:rPr>
          <w:rFonts w:eastAsia="SimSun" w:cs="Arial"/>
          <w:bCs/>
          <w:kern w:val="1"/>
          <w:sz w:val="24"/>
          <w:szCs w:val="24"/>
          <w:lang w:eastAsia="zh-CN" w:bidi="hi-IN"/>
        </w:rPr>
        <w:t>-     w § 6 w ust. 3 otrzymuje brzmienie:</w:t>
      </w:r>
    </w:p>
    <w:p w:rsidR="00CC7C3E" w:rsidRPr="00774358" w:rsidRDefault="00CC7C3E" w:rsidP="00CC7C3E">
      <w:pPr>
        <w:widowControl w:val="0"/>
        <w:tabs>
          <w:tab w:val="left" w:pos="709"/>
        </w:tabs>
        <w:suppressAutoHyphens/>
        <w:spacing w:after="120"/>
        <w:ind w:left="284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774358">
        <w:rPr>
          <w:rFonts w:ascii="Verdana" w:hAnsi="Verdana"/>
          <w:bCs/>
          <w:color w:val="000000"/>
          <w:sz w:val="20"/>
          <w:szCs w:val="20"/>
        </w:rPr>
        <w:t xml:space="preserve">„3. </w:t>
      </w:r>
      <w:r w:rsidRPr="00774358">
        <w:rPr>
          <w:rFonts w:ascii="Verdana" w:hAnsi="Verdana"/>
          <w:bCs/>
          <w:sz w:val="20"/>
          <w:szCs w:val="20"/>
        </w:rPr>
        <w:t xml:space="preserve">Upoważnia się Radę Nadzorczą do określenia w uchwale w sprawie kształtowania wynagrodzeń Członków Zarządu </w:t>
      </w:r>
      <w:r w:rsidRPr="00774358">
        <w:rPr>
          <w:rFonts w:ascii="Verdana" w:hAnsi="Verdana"/>
          <w:bCs/>
          <w:color w:val="000000"/>
          <w:sz w:val="20"/>
          <w:szCs w:val="20"/>
        </w:rPr>
        <w:t xml:space="preserve">zakresu i zasad udostępniania Członkom Zarządu urządzeń technicznych oraz zasobów </w:t>
      </w:r>
      <w:r w:rsidRPr="00774358">
        <w:rPr>
          <w:rFonts w:ascii="Verdana" w:hAnsi="Verdana"/>
          <w:bCs/>
          <w:color w:val="000000" w:themeColor="text1"/>
          <w:sz w:val="20"/>
          <w:szCs w:val="20"/>
        </w:rPr>
        <w:t>stanowiących mienie Spółki niezbędne do wykonywania funkcji.”.</w:t>
      </w:r>
    </w:p>
    <w:p w:rsidR="009439F1" w:rsidRPr="00774358" w:rsidRDefault="009439F1" w:rsidP="009439F1">
      <w:pPr>
        <w:pStyle w:val="Akapitzlist"/>
        <w:spacing w:after="0" w:line="24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:rsidR="00542DFD" w:rsidRPr="00774358" w:rsidRDefault="00542DFD" w:rsidP="00542DFD">
      <w:pPr>
        <w:tabs>
          <w:tab w:val="left" w:pos="426"/>
        </w:tabs>
        <w:spacing w:after="120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  <w:r w:rsidRPr="00774358">
        <w:rPr>
          <w:rFonts w:ascii="Verdana" w:hAnsi="Verdana"/>
          <w:bCs/>
          <w:color w:val="000000" w:themeColor="text1"/>
          <w:sz w:val="20"/>
          <w:szCs w:val="20"/>
        </w:rPr>
        <w:t>§ 2</w:t>
      </w:r>
    </w:p>
    <w:p w:rsidR="00542DFD" w:rsidRPr="00774358" w:rsidRDefault="00542DFD" w:rsidP="00542DFD">
      <w:pPr>
        <w:spacing w:after="120"/>
        <w:ind w:left="510" w:hanging="51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74358">
        <w:rPr>
          <w:rFonts w:ascii="Verdana" w:hAnsi="Verdana"/>
          <w:color w:val="000000" w:themeColor="text1"/>
          <w:sz w:val="20"/>
          <w:szCs w:val="20"/>
        </w:rPr>
        <w:t>Uchwała wchodzi w życie z dniem podjęcia.</w:t>
      </w:r>
    </w:p>
    <w:p w:rsidR="00774358" w:rsidRDefault="00774358" w:rsidP="00774358">
      <w:pPr>
        <w:spacing w:after="0"/>
        <w:rPr>
          <w:rFonts w:ascii="Verdana" w:hAnsi="Verdana"/>
          <w:color w:val="000000" w:themeColor="text1"/>
          <w:sz w:val="20"/>
          <w:szCs w:val="20"/>
        </w:rPr>
      </w:pPr>
    </w:p>
    <w:p w:rsidR="00DE4145" w:rsidRPr="00774358" w:rsidRDefault="00542DFD" w:rsidP="00774358">
      <w:pPr>
        <w:spacing w:after="0"/>
        <w:rPr>
          <w:rFonts w:ascii="Verdana" w:hAnsi="Verdana" w:cs="Arial"/>
          <w:sz w:val="20"/>
        </w:rPr>
      </w:pPr>
      <w:r w:rsidRPr="0077435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74358">
        <w:rPr>
          <w:rFonts w:ascii="Verdana" w:hAnsi="Verdana"/>
          <w:color w:val="000000" w:themeColor="text1"/>
          <w:sz w:val="20"/>
          <w:szCs w:val="20"/>
        </w:rPr>
        <w:t>Dokument podpisał:</w:t>
      </w:r>
      <w:r w:rsidRPr="00774358">
        <w:rPr>
          <w:rFonts w:ascii="Verdana" w:hAnsi="Verdana"/>
          <w:color w:val="000000" w:themeColor="text1"/>
          <w:sz w:val="20"/>
          <w:szCs w:val="20"/>
        </w:rPr>
        <w:t xml:space="preserve"> Przewodniczący Zgromadzenia Wspólników</w:t>
      </w:r>
      <w:r w:rsidR="0077435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E4145" w:rsidRPr="00774358">
        <w:rPr>
          <w:rFonts w:ascii="Verdana" w:hAnsi="Verdana" w:cs="Arial"/>
          <w:sz w:val="20"/>
        </w:rPr>
        <w:t xml:space="preserve">Damian </w:t>
      </w:r>
      <w:proofErr w:type="spellStart"/>
      <w:r w:rsidR="00DE4145" w:rsidRPr="00774358">
        <w:rPr>
          <w:rFonts w:ascii="Verdana" w:hAnsi="Verdana" w:cs="Arial"/>
          <w:sz w:val="20"/>
        </w:rPr>
        <w:t>Żołędziewski</w:t>
      </w:r>
      <w:proofErr w:type="spellEnd"/>
    </w:p>
    <w:p w:rsidR="00DE4145" w:rsidRPr="00774358" w:rsidRDefault="00DE4145" w:rsidP="00542DFD">
      <w:pPr>
        <w:spacing w:after="0"/>
        <w:ind w:left="357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542DFD" w:rsidRPr="00774358" w:rsidRDefault="00542DFD" w:rsidP="00542DFD">
      <w:pPr>
        <w:spacing w:after="0"/>
        <w:ind w:left="357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542DFD" w:rsidRPr="00774358" w:rsidRDefault="00542DFD" w:rsidP="00542DFD">
      <w:pPr>
        <w:spacing w:after="0"/>
        <w:ind w:left="357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542DFD" w:rsidRPr="00774358" w:rsidRDefault="00542DFD" w:rsidP="00542DFD">
      <w:pPr>
        <w:spacing w:after="0"/>
        <w:ind w:left="357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542DFD" w:rsidRPr="00774358" w:rsidRDefault="00542DFD" w:rsidP="003E5404">
      <w:pPr>
        <w:tabs>
          <w:tab w:val="left" w:pos="426"/>
        </w:tabs>
        <w:spacing w:after="120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</w:p>
    <w:sectPr w:rsidR="00542DFD" w:rsidRPr="00774358" w:rsidSect="00E8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772DC"/>
    <w:multiLevelType w:val="hybridMultilevel"/>
    <w:tmpl w:val="64EE8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B7B72"/>
    <w:multiLevelType w:val="hybridMultilevel"/>
    <w:tmpl w:val="10EEE6D2"/>
    <w:lvl w:ilvl="0" w:tplc="1BECA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A20E6"/>
    <w:multiLevelType w:val="hybridMultilevel"/>
    <w:tmpl w:val="4AF2BB12"/>
    <w:lvl w:ilvl="0" w:tplc="0B2E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8D29E7"/>
    <w:multiLevelType w:val="hybridMultilevel"/>
    <w:tmpl w:val="CFFA540A"/>
    <w:lvl w:ilvl="0" w:tplc="239A48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9CB94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E5404"/>
    <w:rsid w:val="0000398C"/>
    <w:rsid w:val="00004A8F"/>
    <w:rsid w:val="000254BB"/>
    <w:rsid w:val="00046EB5"/>
    <w:rsid w:val="000530BF"/>
    <w:rsid w:val="00056308"/>
    <w:rsid w:val="0009022D"/>
    <w:rsid w:val="000A70AB"/>
    <w:rsid w:val="000D33CE"/>
    <w:rsid w:val="001235F2"/>
    <w:rsid w:val="001266AB"/>
    <w:rsid w:val="00144472"/>
    <w:rsid w:val="001636F6"/>
    <w:rsid w:val="001668A5"/>
    <w:rsid w:val="001A7A98"/>
    <w:rsid w:val="001C6491"/>
    <w:rsid w:val="00210E16"/>
    <w:rsid w:val="00214492"/>
    <w:rsid w:val="00227296"/>
    <w:rsid w:val="00252D57"/>
    <w:rsid w:val="002562C4"/>
    <w:rsid w:val="0026434A"/>
    <w:rsid w:val="00265BD4"/>
    <w:rsid w:val="002D5AF3"/>
    <w:rsid w:val="00303D0E"/>
    <w:rsid w:val="003333CE"/>
    <w:rsid w:val="00360EC6"/>
    <w:rsid w:val="00374050"/>
    <w:rsid w:val="003C2B5E"/>
    <w:rsid w:val="003E3FFA"/>
    <w:rsid w:val="003E5404"/>
    <w:rsid w:val="003F123B"/>
    <w:rsid w:val="003F6DF1"/>
    <w:rsid w:val="00436805"/>
    <w:rsid w:val="004375E5"/>
    <w:rsid w:val="00447281"/>
    <w:rsid w:val="004611EE"/>
    <w:rsid w:val="00467741"/>
    <w:rsid w:val="004F1E40"/>
    <w:rsid w:val="00522D6D"/>
    <w:rsid w:val="00536FA8"/>
    <w:rsid w:val="00542094"/>
    <w:rsid w:val="00542DFD"/>
    <w:rsid w:val="0055023E"/>
    <w:rsid w:val="00571C04"/>
    <w:rsid w:val="005B636F"/>
    <w:rsid w:val="005D0FD0"/>
    <w:rsid w:val="00603D20"/>
    <w:rsid w:val="00666A55"/>
    <w:rsid w:val="006679DA"/>
    <w:rsid w:val="0067517A"/>
    <w:rsid w:val="006903F3"/>
    <w:rsid w:val="00694217"/>
    <w:rsid w:val="00695FD4"/>
    <w:rsid w:val="006C01AD"/>
    <w:rsid w:val="00706DAD"/>
    <w:rsid w:val="007210FF"/>
    <w:rsid w:val="007342C7"/>
    <w:rsid w:val="007654EC"/>
    <w:rsid w:val="0077205D"/>
    <w:rsid w:val="00774358"/>
    <w:rsid w:val="007A5766"/>
    <w:rsid w:val="007D0C48"/>
    <w:rsid w:val="007E6DD3"/>
    <w:rsid w:val="008224EA"/>
    <w:rsid w:val="00881194"/>
    <w:rsid w:val="00890713"/>
    <w:rsid w:val="008E71F9"/>
    <w:rsid w:val="00927726"/>
    <w:rsid w:val="00932E70"/>
    <w:rsid w:val="009439F1"/>
    <w:rsid w:val="00970AD8"/>
    <w:rsid w:val="00991150"/>
    <w:rsid w:val="00991F4A"/>
    <w:rsid w:val="009C2B71"/>
    <w:rsid w:val="009C416F"/>
    <w:rsid w:val="00A21ABB"/>
    <w:rsid w:val="00A35BCE"/>
    <w:rsid w:val="00A5228E"/>
    <w:rsid w:val="00A60860"/>
    <w:rsid w:val="00A754E4"/>
    <w:rsid w:val="00AA48B2"/>
    <w:rsid w:val="00AB5643"/>
    <w:rsid w:val="00B10A4E"/>
    <w:rsid w:val="00B219D1"/>
    <w:rsid w:val="00B21B75"/>
    <w:rsid w:val="00B31FED"/>
    <w:rsid w:val="00B610BE"/>
    <w:rsid w:val="00BB22CB"/>
    <w:rsid w:val="00BB37F1"/>
    <w:rsid w:val="00C50A25"/>
    <w:rsid w:val="00C5515B"/>
    <w:rsid w:val="00C862DB"/>
    <w:rsid w:val="00CA3681"/>
    <w:rsid w:val="00CC7C3E"/>
    <w:rsid w:val="00CF1933"/>
    <w:rsid w:val="00CF3709"/>
    <w:rsid w:val="00D270D3"/>
    <w:rsid w:val="00DE4145"/>
    <w:rsid w:val="00DE618B"/>
    <w:rsid w:val="00E0395B"/>
    <w:rsid w:val="00E6350F"/>
    <w:rsid w:val="00E645F7"/>
    <w:rsid w:val="00E851E1"/>
    <w:rsid w:val="00E97A82"/>
    <w:rsid w:val="00EA4BB5"/>
    <w:rsid w:val="00EB3FFC"/>
    <w:rsid w:val="00F15A17"/>
    <w:rsid w:val="00F23172"/>
    <w:rsid w:val="00F35C53"/>
    <w:rsid w:val="00F51658"/>
    <w:rsid w:val="00F5365D"/>
    <w:rsid w:val="00F64846"/>
    <w:rsid w:val="00FA2BA8"/>
    <w:rsid w:val="00FE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40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71C0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71C04"/>
    <w:pPr>
      <w:keepNext/>
      <w:spacing w:after="0" w:line="240" w:lineRule="auto"/>
      <w:outlineLvl w:val="1"/>
    </w:pPr>
    <w:rPr>
      <w:rFonts w:ascii="Verdana" w:eastAsia="Times New Roman" w:hAnsi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E540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A60860"/>
    <w:pPr>
      <w:ind w:left="720"/>
      <w:contextualSpacing/>
    </w:pPr>
  </w:style>
  <w:style w:type="paragraph" w:styleId="Bezodstpw">
    <w:name w:val="No Spacing"/>
    <w:uiPriority w:val="1"/>
    <w:qFormat/>
    <w:rsid w:val="00C50A2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30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0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71C04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71C04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71C0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71C04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35C5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35C53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Fedorczak, Anna (Aquapark Wrocław)</dc:creator>
  <cp:lastModifiedBy>umteni01</cp:lastModifiedBy>
  <cp:revision>6</cp:revision>
  <cp:lastPrinted>2019-03-21T08:18:00Z</cp:lastPrinted>
  <dcterms:created xsi:type="dcterms:W3CDTF">2021-05-06T13:34:00Z</dcterms:created>
  <dcterms:modified xsi:type="dcterms:W3CDTF">2022-11-24T14:33:00Z</dcterms:modified>
</cp:coreProperties>
</file>