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8A" w:rsidRPr="00A4758A" w:rsidRDefault="00A4758A" w:rsidP="00A4758A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A4758A">
        <w:rPr>
          <w:rFonts w:ascii="Verdana" w:hAnsi="Verdana" w:cs="Verdana"/>
          <w:sz w:val="22"/>
          <w:szCs w:val="22"/>
        </w:rPr>
        <w:t>Pan</w:t>
      </w:r>
    </w:p>
    <w:p w:rsidR="00A4758A" w:rsidRPr="00A4758A" w:rsidRDefault="00A4758A" w:rsidP="00A4758A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A4758A">
        <w:rPr>
          <w:rFonts w:ascii="Verdana" w:hAnsi="Verdana" w:cs="Verdana"/>
          <w:sz w:val="22"/>
          <w:szCs w:val="22"/>
        </w:rPr>
        <w:t>Marcin Pajączkowski</w:t>
      </w:r>
    </w:p>
    <w:p w:rsidR="00A4758A" w:rsidRPr="00A4758A" w:rsidRDefault="00A4758A" w:rsidP="00A4758A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A4758A">
        <w:rPr>
          <w:rFonts w:ascii="Verdana" w:hAnsi="Verdana" w:cs="Verdana"/>
          <w:sz w:val="22"/>
          <w:szCs w:val="22"/>
        </w:rPr>
        <w:t xml:space="preserve">MARCIN PAJĄCZKOWSKI Ośrodek Szkolenia Kierowców ”ADEPT” </w:t>
      </w:r>
    </w:p>
    <w:p w:rsidR="00A4758A" w:rsidRPr="00A4758A" w:rsidRDefault="00A4758A" w:rsidP="00A4758A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A4758A">
        <w:rPr>
          <w:rFonts w:ascii="Verdana" w:hAnsi="Verdana" w:cs="Verdana"/>
          <w:sz w:val="22"/>
          <w:szCs w:val="22"/>
        </w:rPr>
        <w:t>ul. Dawida 5</w:t>
      </w:r>
    </w:p>
    <w:p w:rsidR="00A4758A" w:rsidRPr="00A4758A" w:rsidRDefault="00A4758A" w:rsidP="00A4758A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A4758A">
        <w:rPr>
          <w:rFonts w:ascii="Verdana" w:hAnsi="Verdana" w:cs="Verdana"/>
          <w:sz w:val="22"/>
          <w:szCs w:val="22"/>
        </w:rPr>
        <w:t>50-527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A4758A">
        <w:rPr>
          <w:rFonts w:ascii="Verdana" w:hAnsi="Verdana" w:cs="Arial"/>
          <w:sz w:val="22"/>
          <w:szCs w:val="22"/>
        </w:rPr>
        <w:t>20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A4758A">
        <w:rPr>
          <w:rFonts w:ascii="Verdana" w:hAnsi="Verdana" w:cs="Arial"/>
          <w:sz w:val="22"/>
          <w:szCs w:val="22"/>
        </w:rPr>
        <w:t>czerwc</w:t>
      </w:r>
      <w:r w:rsidR="005A76C8" w:rsidRPr="00E3245A">
        <w:rPr>
          <w:rFonts w:ascii="Verdana" w:hAnsi="Verdana" w:cs="Arial"/>
          <w:sz w:val="22"/>
          <w:szCs w:val="22"/>
        </w:rPr>
        <w:t>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A4758A">
        <w:rPr>
          <w:rFonts w:ascii="Verdana" w:hAnsi="Verdana" w:cs="Verdana"/>
          <w:sz w:val="22"/>
          <w:szCs w:val="22"/>
        </w:rPr>
        <w:t>9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DD3236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5E1F1C">
        <w:rPr>
          <w:rFonts w:ascii="Verdana" w:hAnsi="Verdana" w:cs="Arial"/>
          <w:sz w:val="22"/>
          <w:szCs w:val="22"/>
        </w:rPr>
        <w:t>00</w:t>
      </w:r>
      <w:r w:rsidR="004051B6" w:rsidRPr="005E1F1C">
        <w:rPr>
          <w:rFonts w:ascii="Verdana" w:hAnsi="Verdana" w:cs="Arial"/>
          <w:sz w:val="22"/>
          <w:szCs w:val="22"/>
        </w:rPr>
        <w:t>0</w:t>
      </w:r>
      <w:r w:rsidR="005E1F1C" w:rsidRPr="005E1F1C">
        <w:rPr>
          <w:rFonts w:ascii="Verdana" w:hAnsi="Verdana" w:cs="Arial"/>
          <w:sz w:val="22"/>
          <w:szCs w:val="22"/>
        </w:rPr>
        <w:t>73389</w:t>
      </w:r>
      <w:r w:rsidR="004051B6" w:rsidRPr="005E1F1C">
        <w:rPr>
          <w:rFonts w:ascii="Verdana" w:hAnsi="Verdana" w:cs="Arial"/>
          <w:sz w:val="22"/>
          <w:szCs w:val="22"/>
        </w:rPr>
        <w:t>/2022</w:t>
      </w:r>
      <w:r w:rsidR="0006603B" w:rsidRPr="005E1F1C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5A76C8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A4758A" w:rsidRPr="00A4758A">
        <w:rPr>
          <w:rFonts w:ascii="Verdana" w:hAnsi="Verdana" w:cs="Verdana"/>
          <w:sz w:val="22"/>
          <w:szCs w:val="22"/>
        </w:rPr>
        <w:t>MARCIN PAJĄCZKOWSKI Ośrodek Szkolenia Kierowców ”ADEPT”</w:t>
      </w:r>
      <w:r w:rsidR="00533FC6" w:rsidRPr="00E3245A">
        <w:rPr>
          <w:rFonts w:ascii="Verdana" w:hAnsi="Verdana" w:cs="Arial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A4758A">
        <w:rPr>
          <w:rFonts w:ascii="Verdana" w:hAnsi="Verdana" w:cs="Verdana"/>
          <w:sz w:val="22"/>
          <w:szCs w:val="22"/>
        </w:rPr>
        <w:t>16</w:t>
      </w:r>
      <w:r w:rsidR="00C90B21" w:rsidRPr="00E3245A">
        <w:rPr>
          <w:rFonts w:ascii="Verdana" w:hAnsi="Verdana" w:cs="Verdana"/>
          <w:sz w:val="22"/>
          <w:szCs w:val="22"/>
        </w:rPr>
        <w:t>.0</w:t>
      </w:r>
      <w:r w:rsidR="00A4758A">
        <w:rPr>
          <w:rFonts w:ascii="Verdana" w:hAnsi="Verdana" w:cs="Verdana"/>
          <w:sz w:val="22"/>
          <w:szCs w:val="22"/>
        </w:rPr>
        <w:t>7</w:t>
      </w:r>
      <w:r w:rsidR="00C90B21" w:rsidRPr="00E3245A">
        <w:rPr>
          <w:rFonts w:ascii="Verdana" w:hAnsi="Verdana" w:cs="Verdana"/>
          <w:sz w:val="22"/>
          <w:szCs w:val="22"/>
        </w:rPr>
        <w:t>.2021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C1296F" w:rsidRPr="00E3245A">
        <w:rPr>
          <w:rFonts w:ascii="Verdana" w:hAnsi="Verdana" w:cs="Verdana"/>
          <w:sz w:val="22"/>
          <w:szCs w:val="22"/>
        </w:rPr>
        <w:t>1</w:t>
      </w:r>
      <w:r w:rsidR="00A4758A">
        <w:rPr>
          <w:rFonts w:ascii="Verdana" w:hAnsi="Verdana" w:cs="Verdana"/>
          <w:sz w:val="22"/>
          <w:szCs w:val="22"/>
        </w:rPr>
        <w:t>6</w:t>
      </w:r>
      <w:r w:rsidR="00C90B21" w:rsidRPr="00E3245A">
        <w:rPr>
          <w:rFonts w:ascii="Verdana" w:hAnsi="Verdana" w:cs="Verdana"/>
          <w:sz w:val="22"/>
          <w:szCs w:val="22"/>
        </w:rPr>
        <w:t>.0</w:t>
      </w:r>
      <w:r w:rsidR="00A4758A">
        <w:rPr>
          <w:rFonts w:ascii="Verdana" w:hAnsi="Verdana" w:cs="Verdana"/>
          <w:sz w:val="22"/>
          <w:szCs w:val="22"/>
        </w:rPr>
        <w:t>5</w:t>
      </w:r>
      <w:r w:rsidR="00C90B21" w:rsidRPr="00E3245A">
        <w:rPr>
          <w:rFonts w:ascii="Verdana" w:hAnsi="Verdana" w:cs="Verdana"/>
          <w:sz w:val="22"/>
          <w:szCs w:val="22"/>
        </w:rPr>
        <w:t>.2022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A4758A">
        <w:rPr>
          <w:rFonts w:ascii="Verdana" w:hAnsi="Verdana" w:cs="Arial"/>
          <w:sz w:val="22"/>
          <w:szCs w:val="22"/>
        </w:rPr>
        <w:t>9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A4758A">
        <w:rPr>
          <w:rFonts w:ascii="Verdana" w:hAnsi="Verdana" w:cs="Arial"/>
          <w:sz w:val="22"/>
          <w:szCs w:val="22"/>
        </w:rPr>
        <w:t>15.06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21B75" w:rsidRPr="00E3245A" w:rsidRDefault="00821B75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</w:t>
      </w:r>
      <w:r w:rsidR="005A76C8" w:rsidRPr="00E3245A">
        <w:rPr>
          <w:rFonts w:ascii="Verdana" w:hAnsi="Verdana" w:cs="Arial"/>
          <w:sz w:val="22"/>
          <w:szCs w:val="22"/>
        </w:rPr>
        <w:t>aną z prowadzonymi szkoleniami.</w:t>
      </w:r>
    </w:p>
    <w:p w:rsidR="00A4758A" w:rsidRPr="00A4758A" w:rsidRDefault="00A4758A" w:rsidP="00A4758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A4758A">
        <w:rPr>
          <w:rFonts w:ascii="Verdana" w:hAnsi="Verdana" w:cs="Arial"/>
          <w:sz w:val="22"/>
          <w:szCs w:val="22"/>
        </w:rPr>
        <w:lastRenderedPageBreak/>
        <w:t xml:space="preserve">Nie stwierdzono naruszeń warunków wykonywania działalności gospodarczej w zakresie spełnienia przez przedsiębiorcę wymagań, o których mowa w art. 28 ust. 2 ustawy o kierujących pojazdami. </w:t>
      </w:r>
    </w:p>
    <w:p w:rsidR="00A4758A" w:rsidRPr="00A4758A" w:rsidRDefault="00A4758A" w:rsidP="00A4758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A4758A">
        <w:rPr>
          <w:rFonts w:ascii="Verdana" w:hAnsi="Verdana" w:cs="Arial"/>
          <w:sz w:val="22"/>
          <w:szCs w:val="22"/>
        </w:rPr>
        <w:t xml:space="preserve">W jednym przypadku spośród </w:t>
      </w:r>
      <w:r>
        <w:rPr>
          <w:rFonts w:ascii="Verdana" w:hAnsi="Verdana" w:cs="Arial"/>
          <w:sz w:val="22"/>
          <w:szCs w:val="22"/>
        </w:rPr>
        <w:t>1</w:t>
      </w:r>
      <w:r w:rsidRPr="00A4758A">
        <w:rPr>
          <w:rFonts w:ascii="Verdana" w:hAnsi="Verdana" w:cs="Arial"/>
          <w:sz w:val="22"/>
          <w:szCs w:val="22"/>
        </w:rPr>
        <w:t xml:space="preserve">5 skontrolowanych, przedsiębiorca nie dochował terminu </w:t>
      </w:r>
      <w:r w:rsidR="005F6885" w:rsidRPr="00A4758A">
        <w:rPr>
          <w:rFonts w:ascii="Verdana" w:hAnsi="Verdana" w:cs="Arial"/>
          <w:sz w:val="22"/>
          <w:szCs w:val="22"/>
        </w:rPr>
        <w:t>pobierania informacji i danych zawartych w profilu kandydata na kierowcę</w:t>
      </w:r>
      <w:r w:rsidR="005F6885">
        <w:rPr>
          <w:rFonts w:ascii="Verdana" w:hAnsi="Verdana" w:cs="Arial"/>
          <w:sz w:val="22"/>
          <w:szCs w:val="22"/>
        </w:rPr>
        <w:t>,</w:t>
      </w:r>
      <w:r w:rsidR="005F6885" w:rsidRPr="00A4758A">
        <w:rPr>
          <w:rFonts w:ascii="Verdana" w:hAnsi="Verdana" w:cs="Arial"/>
          <w:sz w:val="22"/>
          <w:szCs w:val="22"/>
        </w:rPr>
        <w:t xml:space="preserve"> </w:t>
      </w:r>
      <w:r w:rsidRPr="00A4758A">
        <w:rPr>
          <w:rFonts w:ascii="Verdana" w:hAnsi="Verdana" w:cs="Arial"/>
          <w:sz w:val="22"/>
          <w:szCs w:val="22"/>
        </w:rPr>
        <w:t>wynikającego z § 6 ust. 2 pkt 2 rozporządzenia Ministra Infrastruktury i Budownictwa z dnia 4 marca 2016 r. w sprawie szkolenia osób ubiegających się o uprawnienia do kierowania pojazdami, instruktorów i wykładowców (t.j. Dz. U. z 2018 r. poz. 1885).</w:t>
      </w:r>
    </w:p>
    <w:p w:rsidR="00A4758A" w:rsidRPr="00A4758A" w:rsidRDefault="00A4758A" w:rsidP="00A4758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A4758A">
        <w:rPr>
          <w:rFonts w:ascii="Verdana" w:hAnsi="Verdana" w:cs="Arial"/>
          <w:sz w:val="22"/>
          <w:szCs w:val="22"/>
        </w:rPr>
        <w:t xml:space="preserve">Mając na uwadze powyższe zaleca się przestrzeganie terminu pobierania informacji i danych zawartych w profilu kandydata na kierowcę, określonego w obowiązujących przepisach. </w:t>
      </w:r>
    </w:p>
    <w:p w:rsidR="00A4758A" w:rsidRPr="00A4758A" w:rsidRDefault="00A4758A" w:rsidP="00A4758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A4758A">
        <w:rPr>
          <w:rFonts w:ascii="Verdana" w:hAnsi="Verdana" w:cs="Arial"/>
          <w:sz w:val="22"/>
          <w:szCs w:val="22"/>
        </w:rPr>
        <w:t xml:space="preserve">W pozostałym zakresie, stwierdzono zgodność prowadzonych kursów z przepisami określającymi zasady i warunki prowadzenia szkolenia. </w:t>
      </w:r>
    </w:p>
    <w:p w:rsidR="00DC5601" w:rsidRPr="005F6885" w:rsidRDefault="00A4758A" w:rsidP="005F6885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A4758A">
        <w:rPr>
          <w:rFonts w:ascii="Verdana" w:hAnsi="Verdana" w:cs="Arial"/>
          <w:sz w:val="22"/>
          <w:szCs w:val="22"/>
        </w:rPr>
        <w:t>Informację o sposobie wykonania zaleceń pokontrolnych należy przekazać do Wydziału Kontroli Urzędu Miejskiego Wrocławia w terminie 30 dni od dnia ich otrzymania.</w:t>
      </w:r>
    </w:p>
    <w:p w:rsidR="0038636E" w:rsidRDefault="0038636E" w:rsidP="0038636E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38636E" w:rsidRPr="008118BB" w:rsidRDefault="0038636E" w:rsidP="0038636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38636E" w:rsidRPr="008118BB" w:rsidRDefault="0038636E" w:rsidP="0038636E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A4758A">
        <w:rPr>
          <w:bCs/>
          <w:sz w:val="22"/>
          <w:szCs w:val="22"/>
        </w:rPr>
        <w:t>9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58A" w:rsidRDefault="00A4758A">
      <w:r>
        <w:separator/>
      </w:r>
    </w:p>
  </w:endnote>
  <w:endnote w:type="continuationSeparator" w:id="0">
    <w:p w:rsidR="00A4758A" w:rsidRDefault="00A47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58A" w:rsidRDefault="00A4758A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24795A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24795A">
      <w:rPr>
        <w:rFonts w:ascii="Times New Roman" w:hAnsi="Times New Roman"/>
        <w:sz w:val="14"/>
        <w:szCs w:val="14"/>
      </w:rPr>
      <w:fldChar w:fldCharType="separate"/>
    </w:r>
    <w:r w:rsidR="0038636E">
      <w:rPr>
        <w:rFonts w:ascii="Times New Roman" w:hAnsi="Times New Roman"/>
        <w:noProof/>
        <w:sz w:val="14"/>
        <w:szCs w:val="14"/>
      </w:rPr>
      <w:t>2</w:t>
    </w:r>
    <w:r w:rsidR="0024795A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24795A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24795A">
      <w:rPr>
        <w:rFonts w:ascii="Times New Roman" w:hAnsi="Times New Roman"/>
        <w:sz w:val="14"/>
        <w:szCs w:val="14"/>
      </w:rPr>
      <w:fldChar w:fldCharType="separate"/>
    </w:r>
    <w:r w:rsidR="0038636E">
      <w:rPr>
        <w:rFonts w:ascii="Times New Roman" w:hAnsi="Times New Roman"/>
        <w:noProof/>
        <w:sz w:val="14"/>
        <w:szCs w:val="14"/>
      </w:rPr>
      <w:t>2</w:t>
    </w:r>
    <w:r w:rsidR="0024795A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58A" w:rsidRDefault="00A4758A">
    <w:pPr>
      <w:pStyle w:val="Stopka"/>
      <w:rPr>
        <w:rFonts w:ascii="Times New Roman" w:hAnsi="Times New Roman"/>
      </w:rPr>
    </w:pPr>
  </w:p>
  <w:p w:rsidR="00A4758A" w:rsidRDefault="00A4758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58A" w:rsidRDefault="00A4758A">
      <w:r>
        <w:separator/>
      </w:r>
    </w:p>
  </w:footnote>
  <w:footnote w:type="continuationSeparator" w:id="0">
    <w:p w:rsidR="00A4758A" w:rsidRDefault="00A475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58A" w:rsidRDefault="00A4758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62E6"/>
    <w:rsid w:val="0024716E"/>
    <w:rsid w:val="0024795A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8636E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051B6"/>
    <w:rsid w:val="00412563"/>
    <w:rsid w:val="00412FD6"/>
    <w:rsid w:val="00413A47"/>
    <w:rsid w:val="00433320"/>
    <w:rsid w:val="0043334E"/>
    <w:rsid w:val="00440F9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2E19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6F6C"/>
    <w:rsid w:val="005A718B"/>
    <w:rsid w:val="005A76C8"/>
    <w:rsid w:val="005E1F1C"/>
    <w:rsid w:val="005E4657"/>
    <w:rsid w:val="005F1243"/>
    <w:rsid w:val="005F6885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57601"/>
    <w:rsid w:val="007651FA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58A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25037"/>
    <w:rsid w:val="00C27349"/>
    <w:rsid w:val="00C33BF8"/>
    <w:rsid w:val="00C3583C"/>
    <w:rsid w:val="00C362FD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25D7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58FB"/>
    <w:rsid w:val="00E15719"/>
    <w:rsid w:val="00E225EB"/>
    <w:rsid w:val="00E27697"/>
    <w:rsid w:val="00E30EFD"/>
    <w:rsid w:val="00E3245A"/>
    <w:rsid w:val="00E32DBB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52E6"/>
    <w:rsid w:val="00F26502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F7668-4293-48A5-BF58-B11E2B25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3</cp:revision>
  <cp:lastPrinted>2022-06-20T09:14:00Z</cp:lastPrinted>
  <dcterms:created xsi:type="dcterms:W3CDTF">2022-06-30T08:18:00Z</dcterms:created>
  <dcterms:modified xsi:type="dcterms:W3CDTF">2022-06-30T08:19:00Z</dcterms:modified>
</cp:coreProperties>
</file>