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52EB8" w14:textId="5B2E524E" w:rsidR="00BC0CEE" w:rsidRPr="00117C91" w:rsidRDefault="00680C59" w:rsidP="00425428">
      <w:pPr>
        <w:pStyle w:val="Tytu"/>
        <w:spacing w:line="360" w:lineRule="auto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Z</w:t>
      </w:r>
      <w:r w:rsidR="00BC0CEE" w:rsidRPr="00117C91">
        <w:rPr>
          <w:rFonts w:ascii="Verdana" w:hAnsi="Verdana"/>
          <w:b/>
          <w:sz w:val="32"/>
          <w:szCs w:val="32"/>
        </w:rPr>
        <w:t>aproszeni</w:t>
      </w:r>
      <w:r w:rsidR="006F6E1B">
        <w:rPr>
          <w:rFonts w:ascii="Verdana" w:hAnsi="Verdana"/>
          <w:b/>
          <w:sz w:val="32"/>
          <w:szCs w:val="32"/>
        </w:rPr>
        <w:t>a</w:t>
      </w:r>
      <w:r w:rsidR="00BC0CEE" w:rsidRPr="00117C91">
        <w:rPr>
          <w:rFonts w:ascii="Verdana" w:hAnsi="Verdana"/>
          <w:b/>
          <w:sz w:val="32"/>
          <w:szCs w:val="32"/>
        </w:rPr>
        <w:t xml:space="preserve"> Prezydenta Wrocławia do składania ofert</w:t>
      </w:r>
      <w:r w:rsidR="00250190" w:rsidRPr="00117C91">
        <w:rPr>
          <w:rFonts w:ascii="Verdana" w:hAnsi="Verdana"/>
          <w:b/>
          <w:sz w:val="32"/>
          <w:szCs w:val="32"/>
        </w:rPr>
        <w:t xml:space="preserve"> z dnia </w:t>
      </w:r>
      <w:r w:rsidR="000F08C1">
        <w:rPr>
          <w:rFonts w:ascii="Verdana" w:hAnsi="Verdana"/>
          <w:b/>
          <w:sz w:val="32"/>
          <w:szCs w:val="32"/>
        </w:rPr>
        <w:t>2</w:t>
      </w:r>
      <w:r>
        <w:rPr>
          <w:rFonts w:ascii="Verdana" w:hAnsi="Verdana"/>
          <w:b/>
          <w:sz w:val="32"/>
          <w:szCs w:val="32"/>
        </w:rPr>
        <w:t>4</w:t>
      </w:r>
      <w:r w:rsidR="00E10212">
        <w:rPr>
          <w:rFonts w:ascii="Verdana" w:hAnsi="Verdana"/>
          <w:b/>
          <w:sz w:val="32"/>
          <w:szCs w:val="32"/>
        </w:rPr>
        <w:t>.</w:t>
      </w:r>
      <w:r>
        <w:rPr>
          <w:rFonts w:ascii="Verdana" w:hAnsi="Verdana"/>
          <w:b/>
          <w:sz w:val="32"/>
          <w:szCs w:val="32"/>
        </w:rPr>
        <w:t>11</w:t>
      </w:r>
      <w:r w:rsidR="00E10212">
        <w:rPr>
          <w:rFonts w:ascii="Verdana" w:hAnsi="Verdana"/>
          <w:b/>
          <w:sz w:val="32"/>
          <w:szCs w:val="32"/>
        </w:rPr>
        <w:t>.</w:t>
      </w:r>
      <w:r w:rsidR="00250190" w:rsidRPr="00117C91">
        <w:rPr>
          <w:rFonts w:ascii="Verdana" w:hAnsi="Verdana"/>
          <w:b/>
          <w:sz w:val="32"/>
          <w:szCs w:val="32"/>
        </w:rPr>
        <w:t>202</w:t>
      </w:r>
      <w:r w:rsidR="00D51D1C">
        <w:rPr>
          <w:rFonts w:ascii="Verdana" w:hAnsi="Verdana"/>
          <w:b/>
          <w:sz w:val="32"/>
          <w:szCs w:val="32"/>
        </w:rPr>
        <w:t>2</w:t>
      </w:r>
      <w:r w:rsidR="00250190" w:rsidRPr="00117C91">
        <w:rPr>
          <w:rFonts w:ascii="Verdana" w:hAnsi="Verdana"/>
          <w:b/>
          <w:sz w:val="32"/>
          <w:szCs w:val="32"/>
        </w:rPr>
        <w:t xml:space="preserve"> r</w:t>
      </w:r>
      <w:r w:rsidR="00257F14">
        <w:rPr>
          <w:rFonts w:ascii="Verdana" w:hAnsi="Verdana"/>
          <w:b/>
          <w:sz w:val="32"/>
          <w:szCs w:val="32"/>
        </w:rPr>
        <w:t>oku</w:t>
      </w:r>
    </w:p>
    <w:p w14:paraId="583E08AE" w14:textId="1E1885D2" w:rsidR="00ED6438" w:rsidRPr="00F96B0F" w:rsidRDefault="00250190" w:rsidP="00A61E46">
      <w:pPr>
        <w:spacing w:line="360" w:lineRule="auto"/>
        <w:rPr>
          <w:rFonts w:ascii="Verdana" w:hAnsi="Verdana" w:cstheme="minorHAnsi"/>
          <w:sz w:val="24"/>
          <w:szCs w:val="24"/>
        </w:rPr>
      </w:pPr>
      <w:r w:rsidRPr="00F96B0F">
        <w:rPr>
          <w:rFonts w:ascii="Verdana" w:hAnsi="Verdana" w:cstheme="minorHAnsi"/>
          <w:sz w:val="24"/>
          <w:szCs w:val="24"/>
        </w:rPr>
        <w:t>n</w:t>
      </w:r>
      <w:r w:rsidR="00ED6438" w:rsidRPr="00F96B0F">
        <w:rPr>
          <w:rFonts w:ascii="Verdana" w:hAnsi="Verdana" w:cstheme="minorHAnsi"/>
          <w:sz w:val="24"/>
          <w:szCs w:val="24"/>
        </w:rPr>
        <w:t>a podstaw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ie Zarządzenia </w:t>
      </w:r>
      <w:r w:rsidR="004103E1">
        <w:rPr>
          <w:rFonts w:ascii="Verdana" w:hAnsi="Verdana" w:cstheme="minorHAnsi"/>
          <w:sz w:val="24"/>
          <w:szCs w:val="24"/>
        </w:rPr>
        <w:t>numer</w:t>
      </w:r>
      <w:r w:rsidR="00BC0CEE" w:rsidRPr="00F51E11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7520/22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Prezydenta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Wrocławia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AB55E2" w:rsidRPr="00F96B0F">
        <w:rPr>
          <w:rFonts w:ascii="Verdana" w:hAnsi="Verdana" w:cstheme="minorHAnsi"/>
          <w:sz w:val="24"/>
          <w:szCs w:val="24"/>
        </w:rPr>
        <w:t xml:space="preserve">z </w:t>
      </w:r>
      <w:r w:rsidR="00ED6438" w:rsidRPr="00F96B0F">
        <w:rPr>
          <w:rFonts w:ascii="Verdana" w:hAnsi="Verdana" w:cstheme="minorHAnsi"/>
          <w:sz w:val="24"/>
          <w:szCs w:val="24"/>
        </w:rPr>
        <w:t>dn</w:t>
      </w:r>
      <w:r w:rsidR="00AA0817" w:rsidRPr="00F96B0F">
        <w:rPr>
          <w:rFonts w:ascii="Verdana" w:hAnsi="Verdana" w:cstheme="minorHAnsi"/>
          <w:sz w:val="24"/>
          <w:szCs w:val="24"/>
        </w:rPr>
        <w:t>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14 kwietnia 2022 r</w:t>
      </w:r>
      <w:r w:rsidR="00ED2905">
        <w:rPr>
          <w:rFonts w:ascii="Verdana" w:hAnsi="Verdana" w:cstheme="minorHAnsi"/>
          <w:sz w:val="24"/>
          <w:szCs w:val="24"/>
        </w:rPr>
        <w:t>oku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bookmarkStart w:id="0" w:name="_Hlk108598950"/>
      <w:r w:rsidR="00F51E11" w:rsidRPr="00F51E11">
        <w:rPr>
          <w:rFonts w:ascii="Verdana" w:hAnsi="Verdana" w:cstheme="minorHAnsi"/>
          <w:b/>
          <w:bCs/>
          <w:sz w:val="24"/>
          <w:szCs w:val="24"/>
        </w:rPr>
        <w:t>w sprawie określenia trybu postępowania o udzielenie dotacji, sposobu jej rozliczania oraz sposobu kontroli wykonywania zadań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wynikających z ustawy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o pomocy obywatelom Ukrainy w związku z konfliktem zbrojnym na terytorium tego państwa, w zakresie określonym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uchwałą Rady Miejskiej Wrocławia, z pominięciem otwartego konkursu ofert</w:t>
      </w:r>
      <w:bookmarkEnd w:id="0"/>
      <w:r w:rsidR="00E27BFE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2905" w:rsidRPr="00ED2905">
        <w:rPr>
          <w:rFonts w:ascii="Verdana" w:hAnsi="Verdana" w:cstheme="minorHAnsi"/>
          <w:sz w:val="24"/>
          <w:szCs w:val="24"/>
        </w:rPr>
        <w:t>P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rezydent 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F96B0F">
        <w:rPr>
          <w:rFonts w:ascii="Verdana" w:hAnsi="Verdana" w:cstheme="minorHAnsi"/>
          <w:sz w:val="24"/>
          <w:szCs w:val="24"/>
        </w:rPr>
        <w:t>organizacje pozarządowe i</w:t>
      </w:r>
      <w:r w:rsidR="00E27BFE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podmioty wymienione w</w:t>
      </w:r>
      <w:r w:rsidR="00CF39A3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art. 3 ust. 3 ustawy z dnia 24 kwietnia 2003 </w:t>
      </w:r>
      <w:r w:rsidR="004103E1">
        <w:rPr>
          <w:rFonts w:ascii="Verdana" w:hAnsi="Verdana" w:cstheme="minorHAnsi"/>
          <w:sz w:val="24"/>
          <w:szCs w:val="24"/>
        </w:rPr>
        <w:t>roku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 o</w:t>
      </w:r>
      <w:r w:rsidR="00954C1C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działalności pożytku publicznego i o wolontariacie oraz związki zawodowe</w:t>
      </w:r>
      <w:r w:rsidR="003873AB">
        <w:rPr>
          <w:rFonts w:ascii="Verdana" w:hAnsi="Verdana" w:cstheme="minorHAnsi"/>
          <w:sz w:val="24"/>
          <w:szCs w:val="24"/>
        </w:rPr>
        <w:t xml:space="preserve"> (zwane dalej oferentem)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,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F96B0F">
        <w:rPr>
          <w:rFonts w:ascii="Verdana" w:hAnsi="Verdana" w:cstheme="minorHAnsi"/>
          <w:sz w:val="24"/>
          <w:szCs w:val="24"/>
        </w:rPr>
        <w:t>w związku z konfliktem zb</w:t>
      </w:r>
      <w:r w:rsidR="003D7E68">
        <w:rPr>
          <w:rFonts w:ascii="Verdana" w:hAnsi="Verdana" w:cstheme="minorHAnsi"/>
          <w:sz w:val="24"/>
          <w:szCs w:val="24"/>
        </w:rPr>
        <w:t>r</w:t>
      </w:r>
      <w:r w:rsidR="00F96B0F" w:rsidRPr="00F96B0F">
        <w:rPr>
          <w:rFonts w:ascii="Verdana" w:hAnsi="Verdana" w:cstheme="minorHAnsi"/>
          <w:sz w:val="24"/>
          <w:szCs w:val="24"/>
        </w:rPr>
        <w:t>ojnym na terytorium tego państwa.</w:t>
      </w:r>
    </w:p>
    <w:p w14:paraId="6AB4FFA2" w14:textId="5DB987ED" w:rsidR="002049BA" w:rsidRDefault="00117C91" w:rsidP="00A61E46">
      <w:pPr>
        <w:pStyle w:val="Nagwek3"/>
        <w:spacing w:line="360" w:lineRule="auto"/>
        <w:rPr>
          <w:rStyle w:val="Nagwek3Znak"/>
          <w:rFonts w:ascii="Verdana" w:hAnsi="Verdana" w:cstheme="minorHAnsi"/>
          <w:color w:val="auto"/>
        </w:rPr>
      </w:pPr>
      <w:r w:rsidRPr="00F96B0F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F96B0F">
        <w:rPr>
          <w:rStyle w:val="Nagwek3Znak"/>
          <w:rFonts w:ascii="Verdana" w:hAnsi="Verdana" w:cstheme="minorHAnsi"/>
          <w:color w:val="auto"/>
        </w:rPr>
        <w:t>:</w:t>
      </w:r>
      <w:r w:rsidR="00F96B0F">
        <w:rPr>
          <w:rStyle w:val="Nagwek3Znak"/>
          <w:rFonts w:ascii="Verdana" w:hAnsi="Verdana" w:cstheme="minorHAnsi"/>
          <w:color w:val="auto"/>
        </w:rPr>
        <w:t xml:space="preserve"> </w:t>
      </w:r>
      <w:r w:rsidR="000F08C1">
        <w:rPr>
          <w:rStyle w:val="Nagwek3Znak"/>
          <w:rFonts w:ascii="Verdana" w:hAnsi="Verdana" w:cstheme="minorHAnsi"/>
          <w:color w:val="auto"/>
        </w:rPr>
        <w:t xml:space="preserve">Okołoświąteczne działania </w:t>
      </w:r>
      <w:r w:rsidR="00680C59">
        <w:rPr>
          <w:rStyle w:val="Nagwek3Znak"/>
          <w:rFonts w:ascii="Verdana" w:hAnsi="Verdana" w:cstheme="minorHAnsi"/>
          <w:color w:val="auto"/>
        </w:rPr>
        <w:t>integracyjn</w:t>
      </w:r>
      <w:r w:rsidR="000F08C1">
        <w:rPr>
          <w:rStyle w:val="Nagwek3Znak"/>
          <w:rFonts w:ascii="Verdana" w:hAnsi="Verdana" w:cstheme="minorHAnsi"/>
          <w:color w:val="auto"/>
        </w:rPr>
        <w:t>e</w:t>
      </w:r>
      <w:r w:rsidR="00EC740F" w:rsidRPr="00EC740F">
        <w:rPr>
          <w:rStyle w:val="Nagwek3Znak"/>
          <w:rFonts w:ascii="Verdana" w:hAnsi="Verdana" w:cstheme="minorHAnsi"/>
          <w:color w:val="auto"/>
        </w:rPr>
        <w:t>.</w:t>
      </w:r>
    </w:p>
    <w:p w14:paraId="07324017" w14:textId="2378C1F1" w:rsidR="00F96B0F" w:rsidRPr="002049BA" w:rsidRDefault="00DB771B" w:rsidP="00A61E46">
      <w:pPr>
        <w:pStyle w:val="Nagwek3"/>
        <w:spacing w:line="360" w:lineRule="auto"/>
        <w:rPr>
          <w:rFonts w:ascii="Verdana" w:hAnsi="Verdana"/>
          <w:b/>
        </w:rPr>
      </w:pPr>
      <w:r w:rsidRPr="00F96B0F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F96B0F">
        <w:rPr>
          <w:rStyle w:val="Nagwek3Znak"/>
          <w:rFonts w:ascii="Verdana" w:hAnsi="Verdana"/>
          <w:b/>
          <w:color w:val="auto"/>
        </w:rPr>
        <w:t>publicznego</w:t>
      </w:r>
      <w:r w:rsidR="00F96B0F" w:rsidRPr="00F96B0F">
        <w:rPr>
          <w:rStyle w:val="Nagwek3Znak"/>
          <w:rFonts w:ascii="Verdana" w:hAnsi="Verdana"/>
          <w:b/>
          <w:color w:val="auto"/>
        </w:rPr>
        <w:t>:</w:t>
      </w:r>
      <w:r w:rsidR="00F96B0F" w:rsidRPr="00F96B0F">
        <w:t xml:space="preserve"> </w:t>
      </w:r>
    </w:p>
    <w:p w14:paraId="3D4EA6F9" w14:textId="3AABBF5E" w:rsidR="00AD2A95" w:rsidRPr="00F96B0F" w:rsidRDefault="00F51E11" w:rsidP="00A61E46">
      <w:pPr>
        <w:spacing w:line="360" w:lineRule="auto"/>
        <w:rPr>
          <w:rFonts w:ascii="Verdana" w:hAnsi="Verdana"/>
          <w:sz w:val="24"/>
          <w:szCs w:val="24"/>
        </w:rPr>
      </w:pPr>
      <w:r w:rsidRPr="00F51E11">
        <w:rPr>
          <w:rFonts w:ascii="Verdana" w:hAnsi="Verdana"/>
          <w:sz w:val="24"/>
          <w:szCs w:val="24"/>
        </w:rPr>
        <w:t>§ 1 pkt</w:t>
      </w:r>
      <w:r w:rsidR="003D7E68">
        <w:rPr>
          <w:rFonts w:ascii="Verdana" w:hAnsi="Verdana"/>
          <w:sz w:val="24"/>
          <w:szCs w:val="24"/>
        </w:rPr>
        <w:t xml:space="preserve"> 3) </w:t>
      </w:r>
      <w:r w:rsidRPr="00F51E11">
        <w:rPr>
          <w:rFonts w:ascii="Verdana" w:hAnsi="Verdana"/>
          <w:sz w:val="24"/>
          <w:szCs w:val="24"/>
        </w:rPr>
        <w:t>uchwały Rady Miejskiej Wrocławia z dnia 24 marca 2022 r</w:t>
      </w:r>
      <w:r w:rsidR="00257F14">
        <w:rPr>
          <w:rFonts w:ascii="Verdana" w:hAnsi="Verdana"/>
          <w:sz w:val="24"/>
          <w:szCs w:val="24"/>
        </w:rPr>
        <w:t>oku</w:t>
      </w:r>
      <w:r w:rsidRPr="00F51E11">
        <w:rPr>
          <w:rFonts w:ascii="Verdana" w:hAnsi="Verdana"/>
          <w:sz w:val="24"/>
          <w:szCs w:val="24"/>
        </w:rPr>
        <w:t xml:space="preserve"> w sprawie zakresu pomocy obywatelom Ukrainy, którzy w związku z działaniami wojennymi prowadzonymi na terytorium tego państwa przybyli na terytorium Rzeczypospolitej Polskiej i przebywają na terenie Wrocławia</w:t>
      </w:r>
      <w:r w:rsidR="00F06F47">
        <w:rPr>
          <w:rFonts w:ascii="Verdana" w:hAnsi="Verdana"/>
          <w:sz w:val="24"/>
          <w:szCs w:val="24"/>
        </w:rPr>
        <w:t xml:space="preserve"> (</w:t>
      </w:r>
      <w:hyperlink r:id="rId8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</w:t>
        </w:r>
      </w:hyperlink>
      <w:r w:rsidR="00A1179F">
        <w:rPr>
          <w:rFonts w:ascii="Verdana" w:hAnsi="Verdana"/>
          <w:sz w:val="24"/>
          <w:szCs w:val="24"/>
        </w:rPr>
        <w:t xml:space="preserve">, </w:t>
      </w:r>
      <w:hyperlink r:id="rId9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 zmieniającej</w:t>
        </w:r>
      </w:hyperlink>
      <w:r w:rsidR="00A1179F">
        <w:rPr>
          <w:rFonts w:ascii="Verdana" w:hAnsi="Verdana"/>
          <w:sz w:val="24"/>
          <w:szCs w:val="24"/>
        </w:rPr>
        <w:t>)</w:t>
      </w:r>
    </w:p>
    <w:p w14:paraId="7F4781B2" w14:textId="46D7D41E" w:rsidR="00B14E09" w:rsidRDefault="00AD2A95" w:rsidP="00A55BE4">
      <w:pPr>
        <w:pStyle w:val="Nagwek3"/>
        <w:spacing w:line="480" w:lineRule="auto"/>
        <w:rPr>
          <w:rFonts w:ascii="Verdana" w:hAnsi="Verdana"/>
          <w:color w:val="auto"/>
        </w:rPr>
      </w:pPr>
      <w:r w:rsidRPr="00F96B0F">
        <w:rPr>
          <w:rFonts w:ascii="Verdana" w:hAnsi="Verdana"/>
          <w:b/>
          <w:color w:val="auto"/>
        </w:rPr>
        <w:lastRenderedPageBreak/>
        <w:t>Termin realizacji zadania</w:t>
      </w:r>
      <w:r w:rsidRPr="00AD2A95">
        <w:t xml:space="preserve">: </w:t>
      </w:r>
      <w:r w:rsidR="008305DD" w:rsidRPr="00C82FD7">
        <w:rPr>
          <w:rFonts w:ascii="Verdana" w:hAnsi="Verdana"/>
          <w:color w:val="auto"/>
        </w:rPr>
        <w:t xml:space="preserve">rozpoczęcie </w:t>
      </w:r>
      <w:r w:rsidR="00680C59">
        <w:rPr>
          <w:rFonts w:ascii="Verdana" w:hAnsi="Verdana"/>
          <w:bCs/>
          <w:color w:val="auto"/>
        </w:rPr>
        <w:t>0</w:t>
      </w:r>
      <w:r w:rsidR="000F08C1">
        <w:rPr>
          <w:rFonts w:ascii="Verdana" w:hAnsi="Verdana"/>
          <w:bCs/>
          <w:color w:val="auto"/>
        </w:rPr>
        <w:t>6</w:t>
      </w:r>
      <w:r w:rsidR="00B14E09" w:rsidRPr="003D7E68">
        <w:rPr>
          <w:rFonts w:ascii="Verdana" w:hAnsi="Verdana"/>
          <w:bCs/>
          <w:color w:val="auto"/>
        </w:rPr>
        <w:t>.</w:t>
      </w:r>
      <w:r w:rsidR="00680C59">
        <w:rPr>
          <w:rFonts w:ascii="Verdana" w:hAnsi="Verdana"/>
          <w:bCs/>
          <w:color w:val="auto"/>
        </w:rPr>
        <w:t>12</w:t>
      </w:r>
      <w:r w:rsidR="00B14E09" w:rsidRPr="003D7E68">
        <w:rPr>
          <w:rFonts w:ascii="Verdana" w:hAnsi="Verdana"/>
          <w:bCs/>
          <w:color w:val="auto"/>
        </w:rPr>
        <w:t>.2022</w:t>
      </w:r>
      <w:r w:rsidR="000E08FB">
        <w:rPr>
          <w:rFonts w:ascii="Verdana" w:hAnsi="Verdana"/>
          <w:bCs/>
          <w:color w:val="auto"/>
        </w:rPr>
        <w:t xml:space="preserve"> </w:t>
      </w:r>
      <w:r w:rsidR="00B14E09" w:rsidRPr="003D7E68">
        <w:rPr>
          <w:rFonts w:ascii="Verdana" w:hAnsi="Verdana"/>
          <w:bCs/>
          <w:color w:val="auto"/>
        </w:rPr>
        <w:t>r</w:t>
      </w:r>
      <w:r w:rsidR="000830FB" w:rsidRPr="000830FB">
        <w:rPr>
          <w:rFonts w:ascii="Verdana" w:hAnsi="Verdana"/>
          <w:color w:val="auto"/>
        </w:rPr>
        <w:t>oku</w:t>
      </w:r>
      <w:r w:rsidR="000F08C1">
        <w:rPr>
          <w:rFonts w:ascii="Verdana" w:hAnsi="Verdana"/>
          <w:color w:val="auto"/>
        </w:rPr>
        <w:t>,</w:t>
      </w:r>
      <w:r w:rsidR="008305DD" w:rsidRPr="000830FB">
        <w:rPr>
          <w:rFonts w:ascii="Verdana" w:hAnsi="Verdana"/>
          <w:color w:val="auto"/>
        </w:rPr>
        <w:t xml:space="preserve"> </w:t>
      </w:r>
      <w:r w:rsidR="008305DD" w:rsidRPr="00C82FD7">
        <w:rPr>
          <w:rFonts w:ascii="Verdana" w:hAnsi="Verdana"/>
          <w:color w:val="auto"/>
        </w:rPr>
        <w:t xml:space="preserve">zakończenie </w:t>
      </w:r>
      <w:r w:rsidR="00680C59">
        <w:rPr>
          <w:rFonts w:ascii="Verdana" w:hAnsi="Verdana"/>
          <w:color w:val="auto"/>
        </w:rPr>
        <w:t>31</w:t>
      </w:r>
      <w:r w:rsidR="00B14E09">
        <w:rPr>
          <w:rFonts w:ascii="Verdana" w:hAnsi="Verdana"/>
          <w:color w:val="auto"/>
        </w:rPr>
        <w:t>.</w:t>
      </w:r>
      <w:r w:rsidR="000F08C1">
        <w:rPr>
          <w:rFonts w:ascii="Verdana" w:hAnsi="Verdana"/>
          <w:color w:val="auto"/>
        </w:rPr>
        <w:t>12</w:t>
      </w:r>
      <w:r w:rsidR="00B14E09">
        <w:rPr>
          <w:rFonts w:ascii="Verdana" w:hAnsi="Verdana"/>
          <w:color w:val="auto"/>
        </w:rPr>
        <w:t>.2022</w:t>
      </w:r>
      <w:r w:rsidR="000E08FB">
        <w:rPr>
          <w:rFonts w:ascii="Verdana" w:hAnsi="Verdana"/>
          <w:color w:val="auto"/>
        </w:rPr>
        <w:t xml:space="preserve"> </w:t>
      </w:r>
      <w:r w:rsidR="00B14E09">
        <w:rPr>
          <w:rFonts w:ascii="Verdana" w:hAnsi="Verdana"/>
          <w:color w:val="auto"/>
        </w:rPr>
        <w:t>r</w:t>
      </w:r>
      <w:r w:rsidR="000830FB">
        <w:rPr>
          <w:rFonts w:ascii="Verdana" w:hAnsi="Verdana"/>
          <w:color w:val="auto"/>
        </w:rPr>
        <w:t>oku</w:t>
      </w:r>
      <w:r w:rsidR="00B14E09">
        <w:rPr>
          <w:rFonts w:ascii="Verdana" w:hAnsi="Verdana"/>
          <w:color w:val="auto"/>
        </w:rPr>
        <w:t>.</w:t>
      </w:r>
    </w:p>
    <w:p w14:paraId="5BE38343" w14:textId="78C0C5CF" w:rsidR="008305DD" w:rsidRPr="00C82FD7" w:rsidRDefault="008305DD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Forma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 w:rsidR="00B14E09" w:rsidRPr="00B14E09">
        <w:rPr>
          <w:rFonts w:ascii="Verdana" w:hAnsi="Verdana"/>
          <w:color w:val="auto"/>
        </w:rPr>
        <w:t>powierzenie</w:t>
      </w:r>
    </w:p>
    <w:p w14:paraId="09F1BCD0" w14:textId="75811AF5" w:rsidR="006C0FE1" w:rsidRDefault="00DF4550" w:rsidP="00B14E09">
      <w:pPr>
        <w:pStyle w:val="Nagwek3"/>
        <w:tabs>
          <w:tab w:val="left" w:pos="6975"/>
        </w:tabs>
        <w:rPr>
          <w:rFonts w:ascii="Verdana" w:hAnsi="Verdana"/>
          <w:color w:val="auto"/>
        </w:rPr>
      </w:pPr>
      <w:r w:rsidRPr="00F96B0F">
        <w:rPr>
          <w:rStyle w:val="Nagwek3Znak"/>
          <w:rFonts w:ascii="Verdana" w:hAnsi="Verdana"/>
          <w:b/>
          <w:color w:val="auto"/>
        </w:rPr>
        <w:t>Opis zadania publicznego</w:t>
      </w:r>
      <w:r w:rsidRPr="00F96B0F">
        <w:rPr>
          <w:rFonts w:ascii="Verdana" w:hAnsi="Verdana"/>
          <w:color w:val="auto"/>
        </w:rPr>
        <w:t>:</w:t>
      </w:r>
    </w:p>
    <w:p w14:paraId="30988352" w14:textId="6BDD0E45" w:rsidR="00D700D6" w:rsidRDefault="00D700D6" w:rsidP="00EF0C43">
      <w:pPr>
        <w:spacing w:before="240"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 xml:space="preserve">W ramach zadania zapewniona zostanie pomoc </w:t>
      </w:r>
      <w:r w:rsidR="00425428" w:rsidRPr="00F51E11">
        <w:rPr>
          <w:rFonts w:ascii="Verdana" w:hAnsi="Verdana"/>
          <w:sz w:val="24"/>
          <w:szCs w:val="24"/>
        </w:rPr>
        <w:t>obywatelom Ukrainy, którzy w związku z działaniami wojennymi prowadzonymi na terytorium tego państwa przybyli na terytorium Rzeczypospolitej Polskiej i przebywają na terenie Wrocławia</w:t>
      </w:r>
      <w:r w:rsidR="00680C59">
        <w:rPr>
          <w:rFonts w:ascii="Verdana" w:hAnsi="Verdana"/>
          <w:sz w:val="24"/>
          <w:szCs w:val="24"/>
        </w:rPr>
        <w:t>.</w:t>
      </w:r>
      <w:r w:rsidR="00680C59" w:rsidRPr="00680C59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 w:rsidR="00546379">
        <w:rPr>
          <w:rFonts w:ascii="Verdana" w:eastAsia="Times New Roman" w:hAnsi="Verdana" w:cs="Times New Roman"/>
          <w:color w:val="2C363A"/>
          <w:sz w:val="24"/>
          <w:szCs w:val="24"/>
        </w:rPr>
        <w:t>Zadanie</w:t>
      </w:r>
      <w:r w:rsidR="00680C59">
        <w:rPr>
          <w:rFonts w:ascii="Verdana" w:eastAsia="Times New Roman" w:hAnsi="Verdana" w:cs="Times New Roman"/>
          <w:color w:val="2C363A"/>
          <w:sz w:val="24"/>
          <w:szCs w:val="24"/>
        </w:rPr>
        <w:t xml:space="preserve"> ma na celu</w:t>
      </w:r>
      <w:r w:rsidR="00680C59" w:rsidRPr="00680C59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 w:rsidR="00680C59">
        <w:rPr>
          <w:rFonts w:ascii="Verdana" w:eastAsia="Times New Roman" w:hAnsi="Verdana" w:cs="Times New Roman"/>
          <w:color w:val="2C363A"/>
          <w:sz w:val="24"/>
          <w:szCs w:val="24"/>
        </w:rPr>
        <w:t xml:space="preserve">przeciwdziałanie osamotnieniu i </w:t>
      </w:r>
      <w:r w:rsidR="000F08C1">
        <w:rPr>
          <w:rFonts w:ascii="Verdana" w:eastAsia="Times New Roman" w:hAnsi="Verdana" w:cs="Times New Roman"/>
          <w:color w:val="2C363A"/>
          <w:sz w:val="24"/>
          <w:szCs w:val="24"/>
        </w:rPr>
        <w:t>wspieraniu procesów integracyjnych.</w:t>
      </w:r>
      <w:r w:rsidR="00546379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 w:rsidR="000F08C1">
        <w:rPr>
          <w:rFonts w:ascii="Verdana" w:eastAsia="Times New Roman" w:hAnsi="Verdana" w:cs="Times New Roman"/>
          <w:color w:val="2C363A"/>
          <w:sz w:val="24"/>
          <w:szCs w:val="24"/>
        </w:rPr>
        <w:t>O</w:t>
      </w:r>
      <w:r w:rsidR="00680C59" w:rsidRPr="00D700D6">
        <w:rPr>
          <w:rFonts w:ascii="Verdana" w:hAnsi="Verdana"/>
          <w:sz w:val="24"/>
          <w:szCs w:val="24"/>
        </w:rPr>
        <w:t>bejm</w:t>
      </w:r>
      <w:r w:rsidR="00546379">
        <w:rPr>
          <w:rFonts w:ascii="Verdana" w:hAnsi="Verdana"/>
          <w:sz w:val="24"/>
          <w:szCs w:val="24"/>
        </w:rPr>
        <w:t>ować będzie</w:t>
      </w:r>
      <w:r w:rsidR="00680C59">
        <w:rPr>
          <w:rFonts w:ascii="Verdana" w:hAnsi="Verdana"/>
          <w:sz w:val="24"/>
          <w:szCs w:val="24"/>
        </w:rPr>
        <w:t xml:space="preserve"> </w:t>
      </w:r>
      <w:r w:rsidR="000F08C1">
        <w:rPr>
          <w:rFonts w:ascii="Verdana" w:hAnsi="Verdana"/>
          <w:sz w:val="24"/>
          <w:szCs w:val="24"/>
        </w:rPr>
        <w:t>z</w:t>
      </w:r>
      <w:r w:rsidR="00546379">
        <w:rPr>
          <w:rFonts w:ascii="Verdana" w:eastAsia="Times New Roman" w:hAnsi="Verdana" w:cs="Times New Roman"/>
          <w:color w:val="2C363A"/>
          <w:sz w:val="24"/>
          <w:szCs w:val="24"/>
        </w:rPr>
        <w:t>organizowanie</w:t>
      </w:r>
      <w:r w:rsidR="00546379">
        <w:rPr>
          <w:rFonts w:ascii="Verdana" w:hAnsi="Verdana"/>
          <w:sz w:val="24"/>
          <w:szCs w:val="24"/>
        </w:rPr>
        <w:t xml:space="preserve"> </w:t>
      </w:r>
      <w:r w:rsidR="00680C59">
        <w:rPr>
          <w:rFonts w:ascii="Verdana" w:hAnsi="Verdana"/>
          <w:sz w:val="24"/>
          <w:szCs w:val="24"/>
        </w:rPr>
        <w:t>co najmniej jedn</w:t>
      </w:r>
      <w:r w:rsidR="00546379">
        <w:rPr>
          <w:rFonts w:ascii="Verdana" w:hAnsi="Verdana"/>
          <w:sz w:val="24"/>
          <w:szCs w:val="24"/>
        </w:rPr>
        <w:t>ego</w:t>
      </w:r>
      <w:r w:rsidR="00680C59">
        <w:rPr>
          <w:rFonts w:ascii="Verdana" w:hAnsi="Verdana"/>
          <w:sz w:val="24"/>
          <w:szCs w:val="24"/>
        </w:rPr>
        <w:t xml:space="preserve"> z poniższych</w:t>
      </w:r>
      <w:r w:rsidR="00546379">
        <w:rPr>
          <w:rFonts w:ascii="Verdana" w:hAnsi="Verdana"/>
          <w:sz w:val="24"/>
          <w:szCs w:val="24"/>
        </w:rPr>
        <w:t xml:space="preserve"> działań:</w:t>
      </w:r>
    </w:p>
    <w:p w14:paraId="31F2FDB2" w14:textId="243B6DA4" w:rsidR="00680C59" w:rsidRDefault="000F08C1" w:rsidP="000F0219">
      <w:pPr>
        <w:pStyle w:val="Akapitzlist"/>
        <w:numPr>
          <w:ilvl w:val="0"/>
          <w:numId w:val="31"/>
        </w:num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2C363A"/>
          <w:sz w:val="24"/>
          <w:szCs w:val="24"/>
        </w:rPr>
      </w:pPr>
      <w:r>
        <w:rPr>
          <w:rFonts w:ascii="Verdana" w:eastAsia="Times New Roman" w:hAnsi="Verdana" w:cs="Times New Roman"/>
          <w:color w:val="2C363A"/>
          <w:sz w:val="24"/>
          <w:szCs w:val="24"/>
        </w:rPr>
        <w:t xml:space="preserve">okołoświątecznych </w:t>
      </w:r>
      <w:r w:rsidR="00680C59">
        <w:rPr>
          <w:rFonts w:ascii="Verdana" w:eastAsia="Times New Roman" w:hAnsi="Verdana" w:cs="Times New Roman"/>
          <w:color w:val="2C363A"/>
          <w:sz w:val="24"/>
          <w:szCs w:val="24"/>
        </w:rPr>
        <w:t xml:space="preserve">spotkań </w:t>
      </w:r>
      <w:r>
        <w:rPr>
          <w:rFonts w:ascii="Verdana" w:eastAsia="Times New Roman" w:hAnsi="Verdana" w:cs="Times New Roman"/>
          <w:color w:val="2C363A"/>
          <w:sz w:val="24"/>
          <w:szCs w:val="24"/>
        </w:rPr>
        <w:t>edukacyjno-</w:t>
      </w:r>
      <w:r w:rsidR="00680C59">
        <w:rPr>
          <w:rFonts w:ascii="Verdana" w:eastAsia="Times New Roman" w:hAnsi="Verdana" w:cs="Times New Roman"/>
          <w:color w:val="2C363A"/>
          <w:sz w:val="24"/>
          <w:szCs w:val="24"/>
        </w:rPr>
        <w:t xml:space="preserve">integracyjnych, </w:t>
      </w:r>
    </w:p>
    <w:p w14:paraId="130836EC" w14:textId="3BF4C830" w:rsidR="00680C59" w:rsidRDefault="00680C59" w:rsidP="000F0219">
      <w:pPr>
        <w:pStyle w:val="Akapitzlist"/>
        <w:numPr>
          <w:ilvl w:val="0"/>
          <w:numId w:val="31"/>
        </w:num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2C363A"/>
          <w:sz w:val="24"/>
          <w:szCs w:val="24"/>
        </w:rPr>
      </w:pPr>
      <w:r>
        <w:rPr>
          <w:rFonts w:ascii="Verdana" w:eastAsia="Times New Roman" w:hAnsi="Verdana" w:cs="Times New Roman"/>
          <w:color w:val="2C363A"/>
          <w:sz w:val="24"/>
          <w:szCs w:val="24"/>
        </w:rPr>
        <w:t>warsztatów artystycznych,</w:t>
      </w:r>
    </w:p>
    <w:p w14:paraId="728D1A38" w14:textId="7BCCD23C" w:rsidR="003659E9" w:rsidRDefault="000F08C1" w:rsidP="000F0219">
      <w:pPr>
        <w:pStyle w:val="Akapitzlist"/>
        <w:numPr>
          <w:ilvl w:val="0"/>
          <w:numId w:val="31"/>
        </w:num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2C363A"/>
          <w:sz w:val="24"/>
          <w:szCs w:val="24"/>
        </w:rPr>
      </w:pPr>
      <w:r>
        <w:rPr>
          <w:rFonts w:ascii="Verdana" w:eastAsia="Times New Roman" w:hAnsi="Verdana" w:cs="Times New Roman"/>
          <w:color w:val="2C363A"/>
          <w:sz w:val="24"/>
          <w:szCs w:val="24"/>
        </w:rPr>
        <w:t>wydarzeń edukacyjno-integracyjnych</w:t>
      </w:r>
      <w:r w:rsidR="003659E9" w:rsidRPr="000F0219">
        <w:rPr>
          <w:rFonts w:ascii="Verdana" w:eastAsia="Times New Roman" w:hAnsi="Verdana" w:cs="Times New Roman"/>
          <w:color w:val="2C363A"/>
          <w:sz w:val="24"/>
          <w:szCs w:val="24"/>
        </w:rPr>
        <w:t>.</w:t>
      </w:r>
    </w:p>
    <w:p w14:paraId="7BAA33C4" w14:textId="45B78785" w:rsidR="000F08C1" w:rsidRPr="00DC7A63" w:rsidRDefault="000F08C1" w:rsidP="000F08C1">
      <w:pPr>
        <w:shd w:val="clear" w:color="auto" w:fill="FFFFFF"/>
        <w:spacing w:after="0" w:line="360" w:lineRule="auto"/>
        <w:rPr>
          <w:rFonts w:ascii="Verdana" w:eastAsia="Times New Roman" w:hAnsi="Verdana" w:cs="Times New Roman"/>
          <w:b/>
          <w:bCs/>
          <w:color w:val="2C363A"/>
          <w:sz w:val="24"/>
          <w:szCs w:val="24"/>
        </w:rPr>
      </w:pPr>
      <w:r w:rsidRPr="00DC7A63">
        <w:rPr>
          <w:rFonts w:ascii="Verdana" w:eastAsia="Times New Roman" w:hAnsi="Verdana" w:cs="Times New Roman"/>
          <w:b/>
          <w:bCs/>
          <w:color w:val="2C363A"/>
          <w:sz w:val="24"/>
          <w:szCs w:val="24"/>
        </w:rPr>
        <w:t xml:space="preserve">Wsparcie finansowe zadania w ramach jednej oferty nie może przekroczyć kwoty 10 000 zł. </w:t>
      </w:r>
    </w:p>
    <w:p w14:paraId="3951E93A" w14:textId="623E5997" w:rsidR="000E08FB" w:rsidRPr="00705035" w:rsidRDefault="000E08FB" w:rsidP="00E12F03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BE5922">
        <w:rPr>
          <w:rFonts w:ascii="Verdana" w:hAnsi="Verdana"/>
          <w:color w:val="2C363A"/>
        </w:rPr>
        <w:t>Działania realizowane</w:t>
      </w:r>
      <w:r w:rsidR="00705035"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w ramach Funduszu Narodów Zjednoczonych na Rzecz Dzieci (UNICEF)</w:t>
      </w:r>
      <w:r w:rsidR="00705035"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powinny obejmować komponenty MHPSS (</w:t>
      </w:r>
      <w:proofErr w:type="spellStart"/>
      <w:r w:rsidRPr="00705035">
        <w:rPr>
          <w:rFonts w:ascii="Verdana" w:hAnsi="Verdana"/>
          <w:color w:val="2C363A"/>
        </w:rPr>
        <w:t>Mental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Health</w:t>
      </w:r>
      <w:proofErr w:type="spellEnd"/>
      <w:r w:rsidRPr="00705035">
        <w:rPr>
          <w:rFonts w:ascii="Verdana" w:hAnsi="Verdana"/>
          <w:color w:val="2C363A"/>
        </w:rPr>
        <w:t xml:space="preserve"> and </w:t>
      </w:r>
      <w:proofErr w:type="spellStart"/>
      <w:r w:rsidRPr="00705035">
        <w:rPr>
          <w:rFonts w:ascii="Verdana" w:hAnsi="Verdana"/>
          <w:color w:val="2C363A"/>
        </w:rPr>
        <w:t>Psychosocial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Support</w:t>
      </w:r>
      <w:proofErr w:type="spellEnd"/>
      <w:r w:rsidRPr="00705035">
        <w:rPr>
          <w:rFonts w:ascii="Verdana" w:hAnsi="Verdana"/>
          <w:color w:val="2C363A"/>
        </w:rPr>
        <w:t xml:space="preserve"> - Zdrowie psychiczne i wsparcie psychospołeczne). MHPSS to ogólny termin używany w kryzysach humanitarnych dla działań w zakresie zdrowia psychicznego i psychospołecznego. Obejmuje wszelkie wsparcie, jakie </w:t>
      </w:r>
      <w:r w:rsidR="00CE7811">
        <w:rPr>
          <w:rFonts w:ascii="Verdana" w:hAnsi="Verdana"/>
          <w:color w:val="2C363A"/>
        </w:rPr>
        <w:t>osoby</w:t>
      </w:r>
      <w:r w:rsidRPr="00705035">
        <w:rPr>
          <w:rFonts w:ascii="Verdana" w:hAnsi="Verdana"/>
          <w:color w:val="2C363A"/>
        </w:rPr>
        <w:t xml:space="preserve"> otrzymują w celu ochrony i zwiększania ich dobrostanu oraz zapobiegania i reagowania na zaburzenia psychiczne.</w:t>
      </w:r>
    </w:p>
    <w:p w14:paraId="2954950C" w14:textId="4B6FFF11" w:rsidR="00705035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MHPSS odpowiada na te potrzeby poprzez</w:t>
      </w:r>
      <w:r w:rsidR="00CE7811">
        <w:rPr>
          <w:rFonts w:ascii="Verdana" w:hAnsi="Verdana"/>
          <w:color w:val="2C363A"/>
        </w:rPr>
        <w:t xml:space="preserve"> między innymi</w:t>
      </w:r>
      <w:r w:rsidR="00705035">
        <w:rPr>
          <w:rFonts w:ascii="Verdana" w:hAnsi="Verdana"/>
          <w:color w:val="2C363A"/>
        </w:rPr>
        <w:t>:</w:t>
      </w:r>
    </w:p>
    <w:p w14:paraId="038F79DA" w14:textId="77777777" w:rsid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wzmocnienie wsparcia rodziny i społeczności lokalnej poprzez pielęgnowanie dobrych relacji;</w:t>
      </w:r>
    </w:p>
    <w:p w14:paraId="5634F605" w14:textId="77777777" w:rsid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włączani</w:t>
      </w:r>
      <w:r w:rsidR="00705035">
        <w:rPr>
          <w:rFonts w:ascii="Verdana" w:hAnsi="Verdana"/>
          <w:color w:val="2C363A"/>
        </w:rPr>
        <w:t>e</w:t>
      </w:r>
      <w:r w:rsidRPr="00705035">
        <w:rPr>
          <w:rFonts w:ascii="Verdana" w:hAnsi="Verdana"/>
          <w:color w:val="2C363A"/>
        </w:rPr>
        <w:t xml:space="preserve"> wsparcia psychospołecznego w realizowane projekty;</w:t>
      </w:r>
    </w:p>
    <w:p w14:paraId="166D2F03" w14:textId="48CF0A3D" w:rsidR="000E08FB" w:rsidRP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lastRenderedPageBreak/>
        <w:t>specjalistyczną pomoc psychologiczną.</w:t>
      </w:r>
    </w:p>
    <w:p w14:paraId="75B150DE" w14:textId="0D8FB4EC" w:rsidR="000E08FB" w:rsidRPr="00705035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Realizatorzy działań powinni podejmować zagadnienia m</w:t>
      </w:r>
      <w:r w:rsidR="00912A3A">
        <w:rPr>
          <w:rFonts w:ascii="Verdana" w:hAnsi="Verdana"/>
          <w:color w:val="2C363A"/>
        </w:rPr>
        <w:t xml:space="preserve">iędzy </w:t>
      </w:r>
      <w:r w:rsidRPr="00705035">
        <w:rPr>
          <w:rFonts w:ascii="Verdana" w:hAnsi="Verdana"/>
          <w:color w:val="2C363A"/>
        </w:rPr>
        <w:t>in</w:t>
      </w:r>
      <w:r w:rsidR="00912A3A">
        <w:rPr>
          <w:rFonts w:ascii="Verdana" w:hAnsi="Verdana"/>
          <w:color w:val="2C363A"/>
        </w:rPr>
        <w:t>nymi</w:t>
      </w:r>
      <w:r w:rsidRPr="00705035">
        <w:rPr>
          <w:rFonts w:ascii="Verdana" w:hAnsi="Verdana"/>
          <w:color w:val="2C363A"/>
        </w:rPr>
        <w:t>: współpracy, korzyści bycia razem i budowania relacji społecznych, przeciwdziałania agresji, radzenia sobie ze stresem, jak również metody aktywnego słuchania oraz wspierania silnych stron dziecka. Zagadnienia te powinny być podstawą w realizacji planowanych zadań.</w:t>
      </w:r>
    </w:p>
    <w:p w14:paraId="2FBA9CAA" w14:textId="5D1C6E3E" w:rsidR="00705035" w:rsidRPr="00705035" w:rsidRDefault="00705035" w:rsidP="000E08FB">
      <w:pPr>
        <w:pStyle w:val="NormalnyWeb"/>
        <w:shd w:val="clear" w:color="auto" w:fill="FFFFFF"/>
        <w:spacing w:before="0" w:beforeAutospacing="0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Więcej informacji na tem</w:t>
      </w:r>
      <w:r>
        <w:rPr>
          <w:rFonts w:ascii="Verdana" w:hAnsi="Verdana"/>
          <w:color w:val="2C363A"/>
        </w:rPr>
        <w:t>a</w:t>
      </w:r>
      <w:r w:rsidRPr="00705035">
        <w:rPr>
          <w:rFonts w:ascii="Verdana" w:hAnsi="Verdana"/>
          <w:color w:val="2C363A"/>
        </w:rPr>
        <w:t>t MH</w:t>
      </w:r>
      <w:r w:rsidR="00CE7811">
        <w:rPr>
          <w:rFonts w:ascii="Verdana" w:hAnsi="Verdana"/>
          <w:color w:val="2C363A"/>
        </w:rPr>
        <w:t>PSS</w:t>
      </w:r>
      <w:r w:rsidR="00912A3A">
        <w:rPr>
          <w:rFonts w:ascii="Verdana" w:hAnsi="Verdana"/>
          <w:color w:val="2C363A"/>
        </w:rPr>
        <w:t>:</w:t>
      </w:r>
    </w:p>
    <w:p w14:paraId="102C4FC5" w14:textId="733D573D" w:rsidR="003E315F" w:rsidRPr="003E393F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>ęzyku</w:t>
      </w:r>
      <w:r w:rsidRPr="003E393F">
        <w:rPr>
          <w:rFonts w:ascii="Verdana" w:hAnsi="Verdana"/>
          <w:color w:val="2C363A"/>
        </w:rPr>
        <w:t xml:space="preserve"> a</w:t>
      </w:r>
      <w:r w:rsidR="000E08FB" w:rsidRPr="003E393F">
        <w:rPr>
          <w:rFonts w:ascii="Verdana" w:hAnsi="Verdana"/>
          <w:color w:val="2C363A"/>
        </w:rPr>
        <w:t>ng</w:t>
      </w:r>
      <w:r w:rsidRPr="003E393F">
        <w:rPr>
          <w:rFonts w:ascii="Verdana" w:hAnsi="Verdana"/>
          <w:color w:val="2C363A"/>
        </w:rPr>
        <w:t>ielskim</w:t>
      </w:r>
      <w:r w:rsidR="000E08FB" w:rsidRPr="003E393F">
        <w:rPr>
          <w:rFonts w:ascii="Verdana" w:hAnsi="Verdana"/>
          <w:color w:val="2C363A"/>
        </w:rPr>
        <w:t>:</w:t>
      </w:r>
      <w:r w:rsidR="000830FB" w:rsidRPr="003E393F">
        <w:rPr>
          <w:rFonts w:ascii="Verdana" w:hAnsi="Verdana"/>
          <w:color w:val="2C363A"/>
        </w:rPr>
        <w:t xml:space="preserve"> </w:t>
      </w:r>
      <w:hyperlink r:id="rId10" w:history="1">
        <w:r w:rsidR="00B13496" w:rsidRPr="003E393F">
          <w:rPr>
            <w:rStyle w:val="Hipercze"/>
            <w:rFonts w:ascii="Verdana" w:hAnsi="Verdana"/>
          </w:rPr>
          <w:t>MHPSS UNICEF</w:t>
        </w:r>
      </w:hyperlink>
      <w:r w:rsidR="00B13496" w:rsidRPr="003E393F">
        <w:rPr>
          <w:rFonts w:ascii="Verdana" w:hAnsi="Verdana"/>
        </w:rPr>
        <w:t xml:space="preserve"> </w:t>
      </w:r>
    </w:p>
    <w:p w14:paraId="1C71C0B2" w14:textId="0510DFA0" w:rsidR="003E315F" w:rsidRPr="003E393F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 xml:space="preserve">ęzyku </w:t>
      </w:r>
      <w:r w:rsidRPr="003E393F">
        <w:rPr>
          <w:rFonts w:ascii="Verdana" w:hAnsi="Verdana"/>
          <w:color w:val="2C363A"/>
        </w:rPr>
        <w:t>p</w:t>
      </w:r>
      <w:r w:rsidR="000E08FB" w:rsidRPr="003E393F">
        <w:rPr>
          <w:rFonts w:ascii="Verdana" w:hAnsi="Verdana"/>
          <w:color w:val="2C363A"/>
        </w:rPr>
        <w:t>ol</w:t>
      </w:r>
      <w:r w:rsidR="006F4E00" w:rsidRPr="003E393F">
        <w:rPr>
          <w:rFonts w:ascii="Verdana" w:hAnsi="Verdana"/>
          <w:color w:val="2C363A"/>
        </w:rPr>
        <w:t>skim</w:t>
      </w:r>
      <w:r w:rsidR="000E08FB" w:rsidRPr="003E393F">
        <w:rPr>
          <w:rFonts w:ascii="Verdana" w:hAnsi="Verdana"/>
          <w:color w:val="2C363A"/>
        </w:rPr>
        <w:t>:</w:t>
      </w:r>
      <w:r w:rsidR="00B13496" w:rsidRPr="003E393F">
        <w:rPr>
          <w:rFonts w:ascii="Verdana" w:hAnsi="Verdana"/>
          <w:color w:val="2C363A"/>
        </w:rPr>
        <w:t xml:space="preserve"> </w:t>
      </w:r>
      <w:hyperlink r:id="rId11" w:history="1">
        <w:r w:rsidR="00B13496" w:rsidRPr="003E393F">
          <w:rPr>
            <w:rStyle w:val="Hipercze"/>
            <w:rFonts w:ascii="Verdana" w:hAnsi="Verdana"/>
          </w:rPr>
          <w:t>Zdrowie psychiczne i wsparcie psychospołeczne</w:t>
        </w:r>
      </w:hyperlink>
      <w:r w:rsidR="000830FB" w:rsidRPr="003E393F">
        <w:rPr>
          <w:rFonts w:ascii="Verdana" w:hAnsi="Verdana"/>
          <w:color w:val="2C363A"/>
        </w:rPr>
        <w:t xml:space="preserve"> </w:t>
      </w:r>
    </w:p>
    <w:p w14:paraId="0105490A" w14:textId="27366F0A" w:rsidR="00933D4B" w:rsidRPr="00AC6889" w:rsidRDefault="00933D4B" w:rsidP="00933D4B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t xml:space="preserve">Podmiot realizujący zadanie zobowiązany jest do przestrzegania zapisów ustawy z dnia 13 maja 2016 </w:t>
      </w:r>
      <w:r w:rsidR="004103E1">
        <w:rPr>
          <w:rFonts w:ascii="Verdana" w:hAnsi="Verdana"/>
          <w:sz w:val="24"/>
          <w:szCs w:val="24"/>
        </w:rPr>
        <w:t>roku</w:t>
      </w:r>
      <w:r w:rsidRPr="00AC6889">
        <w:rPr>
          <w:rFonts w:ascii="Verdana" w:hAnsi="Verdana"/>
          <w:sz w:val="24"/>
          <w:szCs w:val="24"/>
        </w:rPr>
        <w:t xml:space="preserve">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2AAD9689" w14:textId="0BEE3509" w:rsidR="00933D4B" w:rsidRPr="005C4F78" w:rsidRDefault="00F37E57" w:rsidP="00933D4B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</w:rPr>
      </w:pPr>
      <w:r>
        <w:rPr>
          <w:rFonts w:ascii="Verdana" w:hAnsi="Verdana"/>
        </w:rPr>
        <w:t>Podmiot realizujący zadania</w:t>
      </w:r>
      <w:r w:rsidR="00933D4B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 xml:space="preserve">przeszkoli kadrę </w:t>
      </w:r>
      <w:r w:rsidR="00933D4B" w:rsidRPr="005C4F78">
        <w:rPr>
          <w:rFonts w:ascii="Verdana" w:hAnsi="Verdana"/>
        </w:rPr>
        <w:t>z zakresu ochrony dzieci, w tym</w:t>
      </w:r>
      <w:r w:rsidR="005C4F78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>z</w:t>
      </w:r>
      <w:r w:rsidR="00933D4B" w:rsidRPr="005C4F78">
        <w:rPr>
          <w:rFonts w:ascii="Verdana" w:hAnsi="Verdana"/>
        </w:rPr>
        <w:t xml:space="preserve"> zapobiegania wykorzystywaniu seksualnemu i nadużyciom seksualnym, lub zobowią</w:t>
      </w:r>
      <w:r w:rsidR="005C4F78" w:rsidRPr="005C4F78">
        <w:rPr>
          <w:rFonts w:ascii="Verdana" w:hAnsi="Verdana"/>
        </w:rPr>
        <w:t xml:space="preserve">że </w:t>
      </w:r>
      <w:r w:rsidR="00A967A9">
        <w:rPr>
          <w:rFonts w:ascii="Verdana" w:hAnsi="Verdana"/>
        </w:rPr>
        <w:t>kadrę</w:t>
      </w:r>
      <w:r w:rsidR="00933D4B" w:rsidRPr="005C4F78">
        <w:rPr>
          <w:rFonts w:ascii="Verdana" w:hAnsi="Verdana"/>
        </w:rPr>
        <w:t xml:space="preserve"> do udziału w organizowanych przez UNICEF lub inny podmiot szkoleniach w ww. zakresie</w:t>
      </w:r>
      <w:r w:rsidR="00B66CF9" w:rsidRPr="005C4F78">
        <w:rPr>
          <w:rFonts w:ascii="Verdana" w:hAnsi="Verdana"/>
        </w:rPr>
        <w:t>. Możliwe jest również z</w:t>
      </w:r>
      <w:r w:rsidR="005C4F78" w:rsidRPr="005C4F78">
        <w:rPr>
          <w:rFonts w:ascii="Verdana" w:hAnsi="Verdana"/>
        </w:rPr>
        <w:t>organizowanie</w:t>
      </w:r>
      <w:r w:rsidR="00B66CF9" w:rsidRPr="005C4F78">
        <w:rPr>
          <w:rFonts w:ascii="Verdana" w:hAnsi="Verdana"/>
        </w:rPr>
        <w:t xml:space="preserve"> takiego szkolenia w ramach realizowanego zadania.</w:t>
      </w:r>
    </w:p>
    <w:p w14:paraId="17B3A762" w14:textId="4768CB1E" w:rsidR="00BF3E90" w:rsidRDefault="00BF3E90" w:rsidP="00BF3E90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przes</w:t>
      </w:r>
      <w:r>
        <w:rPr>
          <w:rFonts w:ascii="Verdana" w:eastAsia="Times New Roman" w:hAnsi="Verdana" w:cs="Arial"/>
          <w:color w:val="2C363A"/>
          <w:sz w:val="24"/>
          <w:szCs w:val="24"/>
        </w:rPr>
        <w:t>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łania danych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sprawozdawczych za poprzedni miesiąc kalendarzowy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na adres</w:t>
      </w:r>
      <w:r>
        <w:rPr>
          <w:rFonts w:ascii="Verdana" w:eastAsia="Times New Roman" w:hAnsi="Verdana" w:cs="Arial"/>
          <w:color w:val="2C363A"/>
          <w:sz w:val="24"/>
          <w:szCs w:val="24"/>
        </w:rPr>
        <w:t>: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hyperlink r:id="rId12" w:history="1">
        <w:r w:rsidR="000F08C1" w:rsidRPr="0048545F">
          <w:rPr>
            <w:rStyle w:val="Hipercze"/>
            <w:rFonts w:ascii="Verdana" w:eastAsia="Times New Roman" w:hAnsi="Verdana" w:cs="Arial"/>
            <w:sz w:val="24"/>
            <w:szCs w:val="24"/>
          </w:rPr>
          <w:t>tymon.kubacki@wcrs.pl</w:t>
        </w:r>
      </w:hyperlink>
      <w:r w:rsidRPr="00546379">
        <w:rPr>
          <w:rFonts w:ascii="Verdana" w:eastAsia="Times New Roman" w:hAnsi="Verdana" w:cs="Arial"/>
          <w:color w:val="FF0000"/>
          <w:sz w:val="24"/>
          <w:szCs w:val="24"/>
        </w:rPr>
        <w:t xml:space="preserve">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w termin</w:t>
      </w:r>
      <w:r w:rsidR="000F08C1">
        <w:rPr>
          <w:rFonts w:ascii="Verdana" w:eastAsia="Times New Roman" w:hAnsi="Verdana" w:cs="Arial"/>
          <w:color w:val="2C363A"/>
          <w:sz w:val="24"/>
          <w:szCs w:val="24"/>
        </w:rPr>
        <w:t>ie do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10.01.2023</w:t>
      </w:r>
      <w:r w:rsidR="000F08C1">
        <w:rPr>
          <w:rFonts w:ascii="Verdana" w:eastAsia="Times New Roman" w:hAnsi="Verdana" w:cs="Arial"/>
          <w:color w:val="2C363A"/>
          <w:sz w:val="24"/>
          <w:szCs w:val="24"/>
        </w:rPr>
        <w:t xml:space="preserve"> roku</w:t>
      </w:r>
      <w:r w:rsidR="00546379">
        <w:rPr>
          <w:rFonts w:ascii="Verdana" w:eastAsia="Times New Roman" w:hAnsi="Verdana" w:cs="Arial"/>
          <w:color w:val="2C363A"/>
          <w:sz w:val="24"/>
          <w:szCs w:val="24"/>
        </w:rPr>
        <w:t xml:space="preserve">,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zgodnie z wzorem, który stanowi załącznik </w:t>
      </w:r>
      <w:r w:rsidR="004103E1">
        <w:rPr>
          <w:rFonts w:ascii="Verdana" w:eastAsia="Times New Roman" w:hAnsi="Verdana" w:cs="Arial"/>
          <w:color w:val="2C363A"/>
          <w:sz w:val="24"/>
          <w:szCs w:val="24"/>
        </w:rPr>
        <w:t>numer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</w:t>
      </w:r>
    </w:p>
    <w:p w14:paraId="76D8FD35" w14:textId="2ADCE8BA" w:rsidR="003C4A6D" w:rsidRDefault="00497B54" w:rsidP="008311D9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dokumentowania realizacji 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>działań</w:t>
      </w:r>
      <w:r>
        <w:rPr>
          <w:rFonts w:ascii="Verdana" w:eastAsia="Times New Roman" w:hAnsi="Verdana" w:cs="Arial"/>
          <w:color w:val="2C363A"/>
          <w:sz w:val="24"/>
          <w:szCs w:val="24"/>
        </w:rPr>
        <w:t>, w tym liczby uczestników, zgodnie z kategoriami odbiorców określonymi we wzorze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, który stanowi załącznik </w:t>
      </w:r>
      <w:r w:rsidR="004103E1">
        <w:rPr>
          <w:rFonts w:ascii="Verdana" w:eastAsia="Times New Roman" w:hAnsi="Verdana" w:cs="Arial"/>
          <w:color w:val="2C363A"/>
          <w:sz w:val="24"/>
          <w:szCs w:val="24"/>
        </w:rPr>
        <w:t>numer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 Na wniosek UNICEF zadanie będzie poddawane audytowi. </w:t>
      </w:r>
    </w:p>
    <w:p w14:paraId="505F12B3" w14:textId="09806E20" w:rsidR="00D700D6" w:rsidRDefault="00D700D6" w:rsidP="00DD507A">
      <w:pPr>
        <w:spacing w:before="100" w:beforeAutospacing="1" w:after="100" w:afterAutospacing="1" w:line="24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>Zadanie realizowane będzie we Wrocławiu</w:t>
      </w:r>
      <w:r w:rsidR="00CE7811">
        <w:rPr>
          <w:rFonts w:ascii="Verdana" w:hAnsi="Verdana"/>
          <w:sz w:val="24"/>
          <w:szCs w:val="24"/>
        </w:rPr>
        <w:t>.</w:t>
      </w:r>
    </w:p>
    <w:p w14:paraId="0A001077" w14:textId="5C57420C" w:rsidR="00CE7811" w:rsidRPr="00AC6889" w:rsidRDefault="00CE7811" w:rsidP="00E16A88">
      <w:pPr>
        <w:pStyle w:val="Akapitzlist1"/>
        <w:spacing w:before="120" w:line="360" w:lineRule="auto"/>
        <w:ind w:left="0" w:right="108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</w:t>
      </w:r>
      <w:r w:rsidR="004103E1">
        <w:rPr>
          <w:rFonts w:ascii="Verdana" w:eastAsiaTheme="minorEastAsia" w:hAnsi="Verdana" w:cstheme="minorBidi"/>
          <w:kern w:val="0"/>
          <w:lang w:eastAsia="pl-PL"/>
        </w:rPr>
        <w:t>roku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o zapewnianiu dostępności osobom ze szczególnymi potrzebami (Dz.U.2020.1062 </w:t>
      </w:r>
      <w:r w:rsidR="0017483D">
        <w:rPr>
          <w:rFonts w:ascii="Verdana" w:eastAsiaTheme="minorEastAsia" w:hAnsi="Verdana" w:cstheme="minorBidi"/>
          <w:kern w:val="0"/>
          <w:lang w:eastAsia="pl-PL"/>
        </w:rPr>
        <w:t>tekst jednolity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z dnia 2020.06.19).</w:t>
      </w:r>
      <w:r w:rsidR="00E16A88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Więcej na temat wymagań dotyczących zapewnienia dostępności zadania dla osób ze szczególnymi potrzebami znajduje się w załączniku </w:t>
      </w:r>
      <w:r w:rsidR="004103E1">
        <w:rPr>
          <w:rFonts w:ascii="Verdana" w:eastAsiaTheme="minorEastAsia" w:hAnsi="Verdana" w:cstheme="minorBidi"/>
          <w:kern w:val="0"/>
          <w:lang w:eastAsia="pl-PL"/>
        </w:rPr>
        <w:t>numer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="00A61E46">
        <w:rPr>
          <w:rFonts w:ascii="Verdana" w:eastAsiaTheme="minorEastAsia" w:hAnsi="Verdana" w:cstheme="minorBidi"/>
          <w:kern w:val="0"/>
          <w:lang w:eastAsia="pl-PL"/>
        </w:rPr>
        <w:t>2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.</w:t>
      </w:r>
    </w:p>
    <w:p w14:paraId="3F845F73" w14:textId="77777777" w:rsidR="00CE7811" w:rsidRPr="00AC6889" w:rsidRDefault="00CE7811" w:rsidP="00AC6889">
      <w:pPr>
        <w:pStyle w:val="Akapitzlist1"/>
        <w:spacing w:before="120" w:line="360" w:lineRule="auto"/>
        <w:ind w:left="0" w:right="1077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Podmiot realizujący zadanie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14:paraId="544E9DC9" w14:textId="77777777" w:rsidR="00CE7811" w:rsidRPr="00AC6889" w:rsidRDefault="00CE7811" w:rsidP="00AC6889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t>W trakcie realizacji zadania podmiot realizujący zadanie powinien podejmować działania zmierzające do:</w:t>
      </w:r>
    </w:p>
    <w:p w14:paraId="67080E25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zastąpienia jednorazowych talerzy, sztućców, kubeczków, słomek z plastiku i mieszadełek do napojów wielorazowymi odpowiednikami lub odpowiednikami wykonanymi z ekologicznych </w:t>
      </w:r>
      <w:r w:rsidRPr="00AC6889">
        <w:rPr>
          <w:rFonts w:ascii="Verdana" w:eastAsiaTheme="minorEastAsia" w:hAnsi="Verdana" w:cstheme="minorBidi"/>
          <w:kern w:val="0"/>
          <w:lang w:eastAsia="pl-PL"/>
        </w:rPr>
        <w:lastRenderedPageBreak/>
        <w:t>materiałów, ulegających biodegradacji albo podlegających recyklingowi,</w:t>
      </w:r>
    </w:p>
    <w:p w14:paraId="3B139163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w przypadku korzystania z usług cateringowych – podawania posiłków w opakowaniach biodegradowalnych lub wielokrotnego użytku,</w:t>
      </w:r>
    </w:p>
    <w:p w14:paraId="78BD44AC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rezygnacji z używania plastikowych toreb, opakowań lub reklamówek.</w:t>
      </w:r>
    </w:p>
    <w:p w14:paraId="69DD25BD" w14:textId="3A248BE1" w:rsidR="00ED6438" w:rsidRPr="000F08C1" w:rsidRDefault="00ED6438" w:rsidP="00E16A88">
      <w:pPr>
        <w:pStyle w:val="Nagwek3"/>
        <w:spacing w:line="360" w:lineRule="auto"/>
        <w:jc w:val="both"/>
        <w:rPr>
          <w:color w:val="auto"/>
        </w:rPr>
      </w:pPr>
      <w:r w:rsidRPr="000F08C1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A55BE4" w:rsidRPr="000F08C1">
        <w:rPr>
          <w:rFonts w:ascii="Verdana" w:hAnsi="Verdana"/>
          <w:color w:val="auto"/>
        </w:rPr>
        <w:t>:</w:t>
      </w:r>
      <w:r w:rsidRPr="000F08C1">
        <w:rPr>
          <w:rFonts w:ascii="Verdana" w:hAnsi="Verdana"/>
          <w:color w:val="auto"/>
          <w:sz w:val="22"/>
          <w:szCs w:val="22"/>
        </w:rPr>
        <w:t xml:space="preserve"> </w:t>
      </w:r>
      <w:r w:rsidR="000F08C1" w:rsidRPr="000F08C1">
        <w:rPr>
          <w:rFonts w:ascii="Verdana" w:hAnsi="Verdana"/>
          <w:b/>
          <w:bCs/>
          <w:color w:val="auto"/>
        </w:rPr>
        <w:t>8</w:t>
      </w:r>
      <w:r w:rsidR="00C70C51" w:rsidRPr="000F08C1">
        <w:rPr>
          <w:rFonts w:ascii="Verdana" w:hAnsi="Verdana"/>
          <w:b/>
          <w:bCs/>
          <w:color w:val="auto"/>
        </w:rPr>
        <w:t xml:space="preserve">0.000 </w:t>
      </w:r>
      <w:r w:rsidRPr="000F08C1">
        <w:rPr>
          <w:rFonts w:ascii="Verdana" w:hAnsi="Verdana"/>
          <w:b/>
          <w:bCs/>
          <w:color w:val="auto"/>
        </w:rPr>
        <w:t>z</w:t>
      </w:r>
      <w:r w:rsidR="00234DBC" w:rsidRPr="000F08C1">
        <w:rPr>
          <w:rFonts w:ascii="Verdana" w:hAnsi="Verdana"/>
          <w:b/>
          <w:bCs/>
          <w:color w:val="auto"/>
        </w:rPr>
        <w:t>ł</w:t>
      </w:r>
      <w:r w:rsidR="00ED2905" w:rsidRPr="000F08C1">
        <w:rPr>
          <w:rFonts w:ascii="Verdana" w:hAnsi="Verdana"/>
          <w:b/>
          <w:bCs/>
          <w:color w:val="auto"/>
        </w:rPr>
        <w:t>.</w:t>
      </w:r>
    </w:p>
    <w:p w14:paraId="6E80AF3D" w14:textId="77777777" w:rsidR="00AE0E57" w:rsidRDefault="00AE0E57" w:rsidP="00E16A88">
      <w:pPr>
        <w:spacing w:before="240" w:line="360" w:lineRule="auto"/>
        <w:rPr>
          <w:rFonts w:ascii="Verdana" w:hAnsi="Verdana"/>
          <w:sz w:val="24"/>
          <w:szCs w:val="24"/>
        </w:rPr>
      </w:pPr>
      <w:r w:rsidRPr="00AE0E57">
        <w:rPr>
          <w:rFonts w:ascii="Verdana" w:hAnsi="Verdana"/>
          <w:sz w:val="24"/>
          <w:szCs w:val="24"/>
        </w:rPr>
        <w:t>Zadanie</w:t>
      </w:r>
      <w:r>
        <w:rPr>
          <w:rFonts w:ascii="Verdana" w:hAnsi="Verdana"/>
          <w:color w:val="2C363A"/>
          <w:sz w:val="18"/>
          <w:szCs w:val="18"/>
          <w:shd w:val="clear" w:color="auto" w:fill="FFFFFF"/>
        </w:rPr>
        <w:t xml:space="preserve"> </w:t>
      </w:r>
      <w:r w:rsidRPr="00AE0E57">
        <w:rPr>
          <w:rFonts w:ascii="Verdana" w:hAnsi="Verdana"/>
          <w:sz w:val="24"/>
          <w:szCs w:val="24"/>
        </w:rPr>
        <w:t xml:space="preserve">jest realizowane w ramach Funduszu Narodów Zjednoczonych na Rzecz Dzieci (UNICEF) na podstawie Memorandum of </w:t>
      </w:r>
      <w:proofErr w:type="spellStart"/>
      <w:r w:rsidRPr="00AE0E57">
        <w:rPr>
          <w:rFonts w:ascii="Verdana" w:hAnsi="Verdana"/>
          <w:sz w:val="24"/>
          <w:szCs w:val="24"/>
        </w:rPr>
        <w:t>Understanding</w:t>
      </w:r>
      <w:proofErr w:type="spellEnd"/>
      <w:r w:rsidRPr="00AE0E57">
        <w:rPr>
          <w:rFonts w:ascii="Verdana" w:hAnsi="Verdana"/>
          <w:sz w:val="24"/>
          <w:szCs w:val="24"/>
        </w:rPr>
        <w:t xml:space="preserve"> pomiędzy Funduszem Narodów Zjednoczonych na Rzecz Dzieci (UNICEF) a Miastem Wrocław z dnia 9.06.2022 oraz </w:t>
      </w:r>
      <w:proofErr w:type="spellStart"/>
      <w:r w:rsidRPr="00AE0E57">
        <w:rPr>
          <w:rFonts w:ascii="Verdana" w:hAnsi="Verdana"/>
          <w:sz w:val="24"/>
          <w:szCs w:val="24"/>
        </w:rPr>
        <w:t>Letters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exchange for the </w:t>
      </w:r>
      <w:proofErr w:type="spellStart"/>
      <w:r w:rsidRPr="00AE0E57">
        <w:rPr>
          <w:rFonts w:ascii="Verdana" w:hAnsi="Verdana"/>
          <w:sz w:val="24"/>
          <w:szCs w:val="24"/>
        </w:rPr>
        <w:t>provision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suport </w:t>
      </w:r>
      <w:proofErr w:type="spellStart"/>
      <w:r w:rsidRPr="00AE0E57">
        <w:rPr>
          <w:rFonts w:ascii="Verdana" w:hAnsi="Verdana"/>
          <w:sz w:val="24"/>
          <w:szCs w:val="24"/>
        </w:rPr>
        <w:t>related</w:t>
      </w:r>
      <w:proofErr w:type="spellEnd"/>
      <w:r w:rsidRPr="00AE0E57">
        <w:rPr>
          <w:rFonts w:ascii="Verdana" w:hAnsi="Verdana"/>
          <w:sz w:val="24"/>
          <w:szCs w:val="24"/>
        </w:rPr>
        <w:t xml:space="preserve"> to </w:t>
      </w:r>
      <w:proofErr w:type="spellStart"/>
      <w:r w:rsidRPr="00AE0E57">
        <w:rPr>
          <w:rFonts w:ascii="Verdana" w:hAnsi="Verdana"/>
          <w:sz w:val="24"/>
          <w:szCs w:val="24"/>
        </w:rPr>
        <w:t>emergency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refugee</w:t>
      </w:r>
      <w:proofErr w:type="spellEnd"/>
      <w:r w:rsidRPr="00AE0E57">
        <w:rPr>
          <w:rFonts w:ascii="Verdana" w:hAnsi="Verdana"/>
          <w:sz w:val="24"/>
          <w:szCs w:val="24"/>
        </w:rPr>
        <w:t xml:space="preserve"> respons in </w:t>
      </w:r>
      <w:proofErr w:type="spellStart"/>
      <w:r w:rsidRPr="00AE0E57">
        <w:rPr>
          <w:rFonts w:ascii="Verdana" w:hAnsi="Verdana"/>
          <w:sz w:val="24"/>
          <w:szCs w:val="24"/>
        </w:rPr>
        <w:t>Wroclaw</w:t>
      </w:r>
      <w:proofErr w:type="spellEnd"/>
      <w:r w:rsidRPr="00AE0E57">
        <w:rPr>
          <w:rFonts w:ascii="Verdana" w:hAnsi="Verdana"/>
          <w:sz w:val="24"/>
          <w:szCs w:val="24"/>
        </w:rPr>
        <w:t xml:space="preserve"> z 09.06.2022.</w:t>
      </w:r>
    </w:p>
    <w:p w14:paraId="7D3846C8" w14:textId="01568032" w:rsidR="00234DBC" w:rsidRPr="00733EE7" w:rsidRDefault="00234DBC" w:rsidP="00E16A88">
      <w:pPr>
        <w:spacing w:before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Gmina zastrzega sobie prawo do odwołania zaproszenia do składania ofert bez podania przyczyny.</w:t>
      </w:r>
    </w:p>
    <w:p w14:paraId="629AD155" w14:textId="41D21453" w:rsidR="00B26C4A" w:rsidRPr="004B13C3" w:rsidRDefault="00234DBC" w:rsidP="00E16A88">
      <w:pPr>
        <w:pStyle w:val="Nagwek3"/>
        <w:spacing w:line="360" w:lineRule="auto"/>
        <w:rPr>
          <w:rFonts w:ascii="Verdana" w:hAnsi="Verdana"/>
          <w:color w:val="000000" w:themeColor="text1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Verdana" w:hAnsi="Verdana"/>
          <w:b/>
          <w:bCs/>
          <w:color w:val="auto"/>
        </w:rPr>
        <w:t>Koszty, które w szczególności będą mogły zostać sfinansowane ze środków UNICEF:</w:t>
      </w:r>
      <w:r w:rsidRPr="004B13C3">
        <w:rPr>
          <w:rFonts w:ascii="Verdana" w:hAnsi="Verdana" w:cstheme="minorHAnsi"/>
          <w:color w:val="000000" w:themeColor="text1"/>
          <w:lang w:eastAsia="zh-CN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14:paraId="06F9D958" w14:textId="5DBA97D7" w:rsidR="00B26C4A" w:rsidRPr="004B13C3" w:rsidRDefault="00A61E46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</w:t>
      </w:r>
      <w:r w:rsidR="00B26C4A" w:rsidRPr="004B13C3">
        <w:rPr>
          <w:rFonts w:ascii="Verdana" w:eastAsia="Verdana" w:hAnsi="Verdana" w:cs="Verdana"/>
          <w:sz w:val="24"/>
          <w:szCs w:val="24"/>
        </w:rPr>
        <w:t>ynagrodzeni</w:t>
      </w:r>
      <w:r w:rsidR="00AE0E57">
        <w:rPr>
          <w:rFonts w:ascii="Verdana" w:eastAsia="Verdana" w:hAnsi="Verdana" w:cs="Verdana"/>
          <w:sz w:val="24"/>
          <w:szCs w:val="24"/>
        </w:rPr>
        <w:t>a między innymi:</w:t>
      </w:r>
      <w:r w:rsidR="00B26C4A" w:rsidRPr="004B13C3">
        <w:rPr>
          <w:rFonts w:ascii="Verdana" w:eastAsia="Verdana" w:hAnsi="Verdana" w:cs="Verdana"/>
          <w:sz w:val="24"/>
          <w:szCs w:val="24"/>
        </w:rPr>
        <w:t xml:space="preserve"> pracowników merytorycznych,</w:t>
      </w:r>
      <w:r w:rsidR="00164A8D">
        <w:rPr>
          <w:rFonts w:ascii="Verdana" w:eastAsia="Verdana" w:hAnsi="Verdana" w:cs="Verdana"/>
          <w:sz w:val="24"/>
          <w:szCs w:val="24"/>
        </w:rPr>
        <w:t xml:space="preserve"> tłumaczy,</w:t>
      </w:r>
      <w:r w:rsidR="00AE0E57">
        <w:rPr>
          <w:rFonts w:ascii="Verdana" w:eastAsia="Verdana" w:hAnsi="Verdana" w:cs="Verdana"/>
          <w:sz w:val="24"/>
          <w:szCs w:val="24"/>
        </w:rPr>
        <w:t xml:space="preserve"> organizatorów wydarzeń i innych specjalistów,</w:t>
      </w:r>
    </w:p>
    <w:p w14:paraId="3A13B479" w14:textId="791B91E3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ubezpieczenie uczestników i realizatorów w zakresie niezbędnym do bezpiecznej realizacji zadania,</w:t>
      </w:r>
    </w:p>
    <w:p w14:paraId="00F69C2E" w14:textId="4B9A2076" w:rsidR="00B26C4A" w:rsidRPr="00974447" w:rsidRDefault="00B26C4A" w:rsidP="00974447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i/lub opracowanie i/lub druk materiałów programowych,</w:t>
      </w:r>
      <w:r w:rsidR="00974447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Pr="00974447">
        <w:rPr>
          <w:rFonts w:ascii="Verdana" w:eastAsia="Verdana" w:hAnsi="Verdana" w:cs="Verdana"/>
          <w:sz w:val="24"/>
          <w:szCs w:val="24"/>
        </w:rPr>
        <w:t>szkoleniowych</w:t>
      </w:r>
      <w:r w:rsidR="00C54C4C">
        <w:rPr>
          <w:rFonts w:ascii="Verdana" w:eastAsia="Verdana" w:hAnsi="Verdana" w:cs="Verdana"/>
          <w:sz w:val="24"/>
          <w:szCs w:val="24"/>
        </w:rPr>
        <w:t xml:space="preserve"> i</w:t>
      </w:r>
      <w:r w:rsidR="00974447" w:rsidRPr="00974447">
        <w:rPr>
          <w:rFonts w:ascii="Verdana" w:eastAsia="Verdana" w:hAnsi="Verdana" w:cs="Verdana"/>
          <w:sz w:val="24"/>
          <w:szCs w:val="24"/>
        </w:rPr>
        <w:t xml:space="preserve"> warsztatow</w:t>
      </w:r>
      <w:r w:rsidR="00C54C4C">
        <w:rPr>
          <w:rFonts w:ascii="Verdana" w:eastAsia="Verdana" w:hAnsi="Verdana" w:cs="Verdana"/>
          <w:sz w:val="24"/>
          <w:szCs w:val="24"/>
        </w:rPr>
        <w:t>ych,</w:t>
      </w:r>
    </w:p>
    <w:p w14:paraId="0FD24B15" w14:textId="75FC430D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artykuły spożywcze</w:t>
      </w:r>
      <w:r w:rsidRPr="004B13C3">
        <w:rPr>
          <w:rFonts w:ascii="Verdana" w:eastAsia="Verdana" w:hAnsi="Verdana" w:cs="Verdana"/>
          <w:sz w:val="24"/>
          <w:szCs w:val="24"/>
        </w:rPr>
        <w:t>,</w:t>
      </w:r>
      <w:r w:rsidR="00C54C4C">
        <w:rPr>
          <w:rFonts w:ascii="Verdana" w:eastAsia="Verdana" w:hAnsi="Verdana" w:cs="Verdana"/>
          <w:sz w:val="24"/>
          <w:szCs w:val="24"/>
        </w:rPr>
        <w:t xml:space="preserve"> </w:t>
      </w:r>
      <w:proofErr w:type="spellStart"/>
      <w:r w:rsidR="00C54C4C">
        <w:rPr>
          <w:rFonts w:ascii="Verdana" w:eastAsia="Verdana" w:hAnsi="Verdana" w:cs="Verdana"/>
          <w:sz w:val="24"/>
          <w:szCs w:val="24"/>
        </w:rPr>
        <w:t>katering</w:t>
      </w:r>
      <w:proofErr w:type="spellEnd"/>
      <w:r w:rsidR="00C54C4C">
        <w:rPr>
          <w:rFonts w:ascii="Verdana" w:eastAsia="Verdana" w:hAnsi="Verdana" w:cs="Verdana"/>
          <w:sz w:val="24"/>
          <w:szCs w:val="24"/>
        </w:rPr>
        <w:t>,</w:t>
      </w:r>
    </w:p>
    <w:p w14:paraId="43732E16" w14:textId="0D12417D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obsługa księgowa zadania publicznego,</w:t>
      </w:r>
    </w:p>
    <w:p w14:paraId="34BBE7E5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proofErr w:type="spellStart"/>
      <w:r w:rsidRPr="004B13C3">
        <w:rPr>
          <w:rFonts w:ascii="Verdana" w:eastAsia="Verdana" w:hAnsi="Verdana" w:cs="Verdana"/>
          <w:sz w:val="24"/>
          <w:szCs w:val="24"/>
        </w:rPr>
        <w:lastRenderedPageBreak/>
        <w:t>internet</w:t>
      </w:r>
      <w:proofErr w:type="spellEnd"/>
      <w:r w:rsidRPr="004B13C3">
        <w:rPr>
          <w:rFonts w:ascii="Verdana" w:eastAsia="Verdana" w:hAnsi="Verdana" w:cs="Verdana"/>
          <w:sz w:val="24"/>
          <w:szCs w:val="24"/>
        </w:rPr>
        <w:t xml:space="preserve"> (</w:t>
      </w:r>
      <w:r w:rsidRPr="004B13C3">
        <w:rPr>
          <w:rFonts w:ascii="Verdana" w:eastAsia="Verdana" w:hAnsi="Verdana" w:cs="Verdana"/>
          <w:b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administrowanie strony),</w:t>
      </w:r>
    </w:p>
    <w:p w14:paraId="27BC173B" w14:textId="1610C366" w:rsidR="00B26C4A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usługi telekomunikacyjne (</w:t>
      </w:r>
      <w:r w:rsidRPr="004B13C3">
        <w:rPr>
          <w:rFonts w:ascii="Verdana" w:eastAsia="Verdana" w:hAnsi="Verdana" w:cs="Verdana"/>
          <w:b/>
          <w:bCs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rozmowy telefoniczne)</w:t>
      </w:r>
      <w:r w:rsidR="00A96C2B">
        <w:rPr>
          <w:rFonts w:ascii="Verdana" w:eastAsia="Verdana" w:hAnsi="Verdana" w:cs="Verdana"/>
          <w:sz w:val="24"/>
          <w:szCs w:val="24"/>
        </w:rPr>
        <w:t>,</w:t>
      </w:r>
    </w:p>
    <w:p w14:paraId="1C24D1F6" w14:textId="5C1C9747" w:rsidR="00A96C2B" w:rsidRPr="004B13C3" w:rsidRDefault="00A96C2B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usługi transportowe,</w:t>
      </w:r>
    </w:p>
    <w:p w14:paraId="75D40082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materiały biurowe,</w:t>
      </w:r>
    </w:p>
    <w:p w14:paraId="61245F67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sprzątanie,</w:t>
      </w:r>
    </w:p>
    <w:p w14:paraId="4B6CED13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środków czystości,</w:t>
      </w:r>
    </w:p>
    <w:p w14:paraId="2CCFD901" w14:textId="5E4AFD99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wynagrodzenie koordynatora zadania,</w:t>
      </w:r>
    </w:p>
    <w:p w14:paraId="65D801B3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promocja,</w:t>
      </w:r>
    </w:p>
    <w:p w14:paraId="0CE7FF21" w14:textId="0DE8E994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eksploatacyjne lokalu (czynsz, gaz, energia elektryczna, ciepła i zimna woda, ścieki, ogrzewanie, wywóz śmieci itp.) tylko w części dotyczącej realizowanego zadania, każdy element obliczony proporcjonalnie do tej części,</w:t>
      </w:r>
    </w:p>
    <w:p w14:paraId="3B335E58" w14:textId="2B4FA0D0" w:rsidR="00B26C4A" w:rsidRPr="004B13C3" w:rsidRDefault="00B26C4A" w:rsidP="00E27C68">
      <w:pPr>
        <w:numPr>
          <w:ilvl w:val="0"/>
          <w:numId w:val="20"/>
        </w:numPr>
        <w:suppressAutoHyphens/>
        <w:spacing w:after="0" w:line="360" w:lineRule="auto"/>
        <w:rPr>
          <w:rFonts w:ascii="Verdana" w:eastAsia="Verdana" w:hAnsi="Verdana" w:cs="Verdana"/>
          <w:bCs/>
          <w:sz w:val="24"/>
          <w:szCs w:val="24"/>
        </w:rPr>
      </w:pPr>
      <w:r w:rsidRPr="004B13C3">
        <w:rPr>
          <w:rFonts w:ascii="Verdana" w:eastAsia="Verdana" w:hAnsi="Verdana" w:cs="Verdana"/>
          <w:b/>
          <w:sz w:val="24"/>
          <w:szCs w:val="24"/>
        </w:rPr>
        <w:t xml:space="preserve">zakup i uzupełnienie drobnego wyposażenia </w:t>
      </w:r>
      <w:r w:rsidRPr="004B13C3">
        <w:rPr>
          <w:rFonts w:ascii="Verdana" w:eastAsia="Verdana" w:hAnsi="Verdana" w:cs="Verdana"/>
          <w:bCs/>
          <w:sz w:val="24"/>
          <w:szCs w:val="24"/>
        </w:rPr>
        <w:t>tylko w uzasadnionych przypadkach opisanych w ofercie,</w:t>
      </w:r>
    </w:p>
    <w:p w14:paraId="3CB72924" w14:textId="28D90BA1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inne wynikające ze specyfiki zadania.</w:t>
      </w:r>
    </w:p>
    <w:p w14:paraId="732B582B" w14:textId="77777777" w:rsidR="00E27C68" w:rsidRDefault="00E27C68" w:rsidP="00E27C68">
      <w:p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Theme="majorEastAsia" w:hAnsi="Verdana" w:cstheme="minorHAnsi"/>
          <w:b/>
          <w:sz w:val="24"/>
          <w:szCs w:val="24"/>
          <w:lang w:eastAsia="zh-CN"/>
        </w:rPr>
      </w:pPr>
      <w:r w:rsidRPr="00733EE7">
        <w:rPr>
          <w:rFonts w:ascii="Verdana" w:eastAsiaTheme="majorEastAsia" w:hAnsi="Verdana" w:cstheme="minorHAnsi"/>
          <w:b/>
          <w:sz w:val="24"/>
          <w:szCs w:val="24"/>
          <w:lang w:eastAsia="zh-CN"/>
        </w:rPr>
        <w:t>Koszty, które w szczególności nie będą mogły zostać sfinansowane ze środków UNICEF</w:t>
      </w:r>
      <w:r>
        <w:rPr>
          <w:rFonts w:ascii="Verdana" w:eastAsiaTheme="majorEastAsia" w:hAnsi="Verdana" w:cstheme="minorHAnsi"/>
          <w:b/>
          <w:sz w:val="24"/>
          <w:szCs w:val="24"/>
          <w:lang w:eastAsia="zh-CN"/>
        </w:rPr>
        <w:t>:</w:t>
      </w:r>
    </w:p>
    <w:p w14:paraId="6193BFDA" w14:textId="7FD0FFBE" w:rsidR="00B26C4A" w:rsidRPr="00E27C68" w:rsidRDefault="00E27C68" w:rsidP="00E27C68">
      <w:pPr>
        <w:pStyle w:val="Akapitzlist"/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="00B26C4A"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Zakup gruntów, budowa bądź zakup budynków lub lokali. </w:t>
      </w:r>
    </w:p>
    <w:p w14:paraId="7C33F8F7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jc w:val="both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środków trwałych.</w:t>
      </w:r>
    </w:p>
    <w:p w14:paraId="70E315B6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Zakupy i wydatki inwestycyjne, remonty i adaptacje pomieszczeń niebędących własnością Gminy Wrocław. </w:t>
      </w:r>
    </w:p>
    <w:p w14:paraId="52C4DC3B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wyposażenia lokali, z wyłączeniem zakupu i uzupełnienia drobnego wyposażenia do pomieszczeń.</w:t>
      </w:r>
    </w:p>
    <w:p w14:paraId="654199AD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Odpisy amortyzacyjne. </w:t>
      </w:r>
    </w:p>
    <w:p w14:paraId="20B15E50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Ryczałt na jazdę po mieście, karty telefoniczne oraz inne o charakterze ryczałtowym, których nie można jednoznacznie </w:t>
      </w:r>
      <w:r w:rsidRPr="004B13C3">
        <w:rPr>
          <w:rFonts w:ascii="Verdana" w:eastAsia="Verdana" w:hAnsi="Verdana" w:cs="Verdana"/>
          <w:sz w:val="24"/>
          <w:szCs w:val="24"/>
        </w:rPr>
        <w:lastRenderedPageBreak/>
        <w:t>przypisać do realizowanego zadania publicznego, jeżeli nie zostały wymienione w kosztach, które w szczególności będą mogły zostać sfinansowane z dotacji.</w:t>
      </w:r>
    </w:p>
    <w:p w14:paraId="4F7BDC1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Prowadzenie działalności gospodarczej.</w:t>
      </w:r>
    </w:p>
    <w:p w14:paraId="5DB6F43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Tworzenie funduszy kapitałowych. </w:t>
      </w:r>
    </w:p>
    <w:p w14:paraId="4EC47D22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Działania, których celem jest prowadzenie badań naukowych, analiz i studiów. </w:t>
      </w:r>
    </w:p>
    <w:p w14:paraId="63016B4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Działania, których celem jest przyznawanie dotacji lub stypendiów dla osób prawnych lub fizycznych.</w:t>
      </w:r>
    </w:p>
    <w:p w14:paraId="487E3CAB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Dotowanie przedsięwzięć, które są dofinansowywane z budżetu miasta lub jego funduszy celowych na podstawie przepisów szczególnych. </w:t>
      </w:r>
    </w:p>
    <w:p w14:paraId="2DEA41D7" w14:textId="77777777" w:rsidR="00B26C4A" w:rsidRPr="0017483D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Pokrycie deficytu oraz refundacja kosztów zrealizowanych wcześniej przedsięwzięć, rezerwy na pokrycie przyszłych strat </w:t>
      </w:r>
      <w:r w:rsidRPr="0017483D">
        <w:rPr>
          <w:rFonts w:ascii="Verdana" w:eastAsia="Verdana" w:hAnsi="Verdana" w:cs="Verdana"/>
          <w:sz w:val="24"/>
          <w:szCs w:val="24"/>
        </w:rPr>
        <w:t>lub zobowiązań.</w:t>
      </w:r>
    </w:p>
    <w:p w14:paraId="0EECA728" w14:textId="77777777" w:rsidR="00B26C4A" w:rsidRPr="0017483D" w:rsidRDefault="00B26C4A" w:rsidP="0017483D">
      <w:pPr>
        <w:pStyle w:val="Akapitzlist"/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right="108"/>
        <w:rPr>
          <w:rFonts w:ascii="Verdana" w:eastAsia="Verdana" w:hAnsi="Verdana" w:cs="Verdana"/>
          <w:b/>
          <w:sz w:val="24"/>
          <w:szCs w:val="24"/>
        </w:rPr>
      </w:pPr>
      <w:r w:rsidRPr="0017483D">
        <w:rPr>
          <w:rFonts w:ascii="Verdana" w:eastAsia="Verdana" w:hAnsi="Verdana" w:cs="Verdana"/>
          <w:color w:val="000000"/>
          <w:sz w:val="24"/>
          <w:szCs w:val="24"/>
        </w:rPr>
        <w:t xml:space="preserve">Podatek od towarów i usług (VAT) w wysokości, której podatnikowi przysługuje prawo do obniżenia kwoty podatku należnego o kwotę podatku naliczonego oraz inne podatki </w:t>
      </w:r>
      <w:r w:rsidRPr="0017483D">
        <w:rPr>
          <w:rFonts w:ascii="Verdana" w:eastAsia="Verdana" w:hAnsi="Verdana" w:cs="Verdana"/>
          <w:b/>
          <w:color w:val="000000"/>
          <w:sz w:val="24"/>
          <w:szCs w:val="24"/>
        </w:rPr>
        <w:t>z wyłączeniem</w:t>
      </w:r>
      <w:r w:rsidRPr="0017483D">
        <w:rPr>
          <w:rFonts w:ascii="Verdana" w:eastAsia="Verdana" w:hAnsi="Verdana" w:cs="Verdana"/>
          <w:color w:val="000000"/>
          <w:sz w:val="24"/>
          <w:szCs w:val="24"/>
        </w:rPr>
        <w:t xml:space="preserve"> podatku dochodowego od osób fizycznych (PDOF) </w:t>
      </w:r>
      <w:r w:rsidRPr="0017483D">
        <w:rPr>
          <w:rFonts w:ascii="Verdana" w:eastAsia="Verdana" w:hAnsi="Verdana" w:cs="Verdana"/>
          <w:sz w:val="24"/>
          <w:szCs w:val="24"/>
        </w:rPr>
        <w:t>oraz opłat za wywóz nieczystości</w:t>
      </w:r>
      <w:r w:rsidRPr="0017483D">
        <w:rPr>
          <w:rFonts w:ascii="Verdana" w:eastAsia="Verdana" w:hAnsi="Verdana" w:cs="Verdana"/>
          <w:color w:val="000000"/>
          <w:sz w:val="24"/>
          <w:szCs w:val="24"/>
        </w:rPr>
        <w:t>.</w:t>
      </w:r>
    </w:p>
    <w:p w14:paraId="3EC58E41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Refinansowanie kosztów uzyskania odpisów KRS, zakupu pieczątek, wyrabiania szyldów i innych kosztów o podobnym charakterze, które związane są z bieżącą działalnością oferenta.</w:t>
      </w:r>
    </w:p>
    <w:p w14:paraId="3BEF213D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Nabywanie uprawnień i kwalifikacji</w:t>
      </w:r>
      <w:r w:rsidRPr="004B13C3">
        <w:rPr>
          <w:rFonts w:ascii="Verdana" w:eastAsia="Verdana" w:hAnsi="Verdana" w:cs="Verdana"/>
          <w:color w:val="FF0000"/>
          <w:sz w:val="24"/>
          <w:szCs w:val="24"/>
        </w:rPr>
        <w:t xml:space="preserve"> </w:t>
      </w:r>
      <w:r w:rsidRPr="004B13C3">
        <w:rPr>
          <w:rFonts w:ascii="Verdana" w:eastAsia="Verdana" w:hAnsi="Verdana" w:cs="Verdana"/>
          <w:sz w:val="24"/>
          <w:szCs w:val="24"/>
        </w:rPr>
        <w:t>związanych z wykonywanym zadaniem publicznym.</w:t>
      </w:r>
    </w:p>
    <w:p w14:paraId="5FDB01E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>Pokrywanie z dotacji nagród i premii pieniężnych, innych form bonifikaty rzeczowej lub finansowej dla osób zajmujących się realizacją zadania publicznego.</w:t>
      </w:r>
    </w:p>
    <w:p w14:paraId="6FE474C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Koszty dokumentowane paragonami, pokwitowaniami, dowodami sprzedaży wewnętrznej, wewnętrznymi notami obciążeniowymi itp. </w:t>
      </w:r>
    </w:p>
    <w:p w14:paraId="2A60ADD1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ary, mandaty, odsetki od nieterminowo regulowanych zobowiązań.</w:t>
      </w:r>
    </w:p>
    <w:p w14:paraId="59F8F55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Koszty procesów sądowych.</w:t>
      </w:r>
    </w:p>
    <w:p w14:paraId="3EE87F8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7870C949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usług cateringowych, w których posiłki nie są podawane w opakowaniach biodegradowalnych, wielokrotnego użytku lub podlegających recyklingowi.</w:t>
      </w:r>
    </w:p>
    <w:p w14:paraId="084B6310" w14:textId="522765BB" w:rsidR="00E16A88" w:rsidRPr="00546379" w:rsidRDefault="00B26C4A" w:rsidP="005D7CAF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b/>
          <w:sz w:val="24"/>
          <w:szCs w:val="24"/>
        </w:rPr>
      </w:pPr>
      <w:r w:rsidRPr="00546379">
        <w:rPr>
          <w:rFonts w:ascii="Verdana" w:hAnsi="Verdana"/>
          <w:sz w:val="24"/>
          <w:szCs w:val="24"/>
        </w:rPr>
        <w:t>Koszty plastikowych toreb, opakowań, reklamówek.</w:t>
      </w:r>
    </w:p>
    <w:p w14:paraId="33170FCA" w14:textId="1E2F5BBD" w:rsidR="00A55BE4" w:rsidRPr="00645755" w:rsidRDefault="00A55BE4" w:rsidP="00A55BE4">
      <w:pPr>
        <w:pStyle w:val="Nagwek3"/>
        <w:rPr>
          <w:rFonts w:ascii="Verdana" w:hAnsi="Verdana"/>
          <w:b/>
          <w:color w:val="auto"/>
        </w:rPr>
      </w:pPr>
      <w:r w:rsidRPr="00645755">
        <w:rPr>
          <w:rFonts w:ascii="Verdana" w:hAnsi="Verdana"/>
          <w:b/>
          <w:color w:val="auto"/>
        </w:rPr>
        <w:t>Składanie ofert odbywa się w formie naboru ofert:</w:t>
      </w:r>
    </w:p>
    <w:p w14:paraId="16C57F58" w14:textId="233B1867" w:rsidR="00A55BE4" w:rsidRPr="00645755" w:rsidRDefault="00A55BE4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</w:rPr>
      </w:pPr>
      <w:r w:rsidRPr="00645755">
        <w:rPr>
          <w:rFonts w:ascii="Verdana" w:hAnsi="Verdana" w:cs="Arial"/>
          <w:sz w:val="24"/>
          <w:szCs w:val="24"/>
        </w:rPr>
        <w:t>Ofertę należy złożyć na formularzu, stanowiący</w:t>
      </w:r>
      <w:r w:rsidR="006F4E00">
        <w:rPr>
          <w:rFonts w:ascii="Verdana" w:hAnsi="Verdana" w:cs="Arial"/>
          <w:sz w:val="24"/>
          <w:szCs w:val="24"/>
        </w:rPr>
        <w:t>m</w:t>
      </w:r>
      <w:r w:rsidRPr="00645755">
        <w:rPr>
          <w:rFonts w:ascii="Verdana" w:hAnsi="Verdana" w:cs="Arial"/>
          <w:sz w:val="24"/>
          <w:szCs w:val="24"/>
        </w:rPr>
        <w:t xml:space="preserve">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645755">
        <w:rPr>
          <w:rFonts w:ascii="Verdana" w:hAnsi="Verdana" w:cs="Arial"/>
          <w:sz w:val="24"/>
          <w:szCs w:val="24"/>
        </w:rPr>
        <w:t xml:space="preserve"> 1 do </w:t>
      </w:r>
      <w:r w:rsidR="00954C1C">
        <w:rPr>
          <w:rFonts w:ascii="Verdana" w:hAnsi="Verdana" w:cs="Arial"/>
          <w:sz w:val="24"/>
          <w:szCs w:val="24"/>
        </w:rPr>
        <w:t xml:space="preserve">zarządzenia </w:t>
      </w:r>
      <w:r w:rsidR="001029B0" w:rsidRPr="001029B0">
        <w:rPr>
          <w:rFonts w:ascii="Verdana" w:hAnsi="Verdana"/>
          <w:sz w:val="24"/>
          <w:szCs w:val="24"/>
        </w:rPr>
        <w:t>w sprawie określenia trybu postępowania o udzielenie dotacji, sposobu jej rozliczania oraz sposobu kontroli wykonywania zadań wynikających z ustawy o pomocy obywatelom Ukrainy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związku z konfliktem zbrojnym na terytorium tego państwa,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zakresie określonym uchwałą Rady Miejskiej Wrocławia, z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pominięciem otwartego konkursu ofert</w:t>
      </w:r>
      <w:r w:rsidRPr="00645755">
        <w:rPr>
          <w:rFonts w:ascii="Verdana" w:hAnsi="Verdana" w:cs="Arial"/>
          <w:sz w:val="24"/>
          <w:szCs w:val="24"/>
        </w:rPr>
        <w:t xml:space="preserve"> </w:t>
      </w:r>
      <w:r w:rsidRPr="00645755">
        <w:rPr>
          <w:rFonts w:ascii="Verdana" w:hAnsi="Verdana" w:cs="Arial"/>
        </w:rPr>
        <w:t>(</w:t>
      </w:r>
      <w:hyperlink r:id="rId13" w:history="1">
        <w:r w:rsidR="00F51E11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Pr="00645755">
        <w:t>)</w:t>
      </w:r>
      <w:r w:rsidRPr="00645755">
        <w:rPr>
          <w:rFonts w:ascii="Verdana" w:hAnsi="Verdana" w:cs="Arial"/>
        </w:rPr>
        <w:t>.</w:t>
      </w:r>
    </w:p>
    <w:p w14:paraId="31B306F8" w14:textId="063A963C" w:rsidR="00A55BE4" w:rsidRPr="00645755" w:rsidRDefault="003873AB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 w:cs="Arial"/>
          <w:sz w:val="24"/>
          <w:szCs w:val="24"/>
        </w:rPr>
        <w:t>Oferent</w:t>
      </w:r>
      <w:r w:rsidR="00A55BE4" w:rsidRPr="00645755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</w:t>
      </w:r>
      <w:r w:rsidR="00A55BE4" w:rsidRPr="00645755">
        <w:rPr>
          <w:rFonts w:ascii="Verdana" w:hAnsi="Verdana" w:cs="Arial"/>
          <w:sz w:val="24"/>
          <w:szCs w:val="24"/>
        </w:rPr>
        <w:lastRenderedPageBreak/>
        <w:t>gwarantującą wykonanie zadania w sposób efektywny, oszczędny i</w:t>
      </w:r>
      <w:r w:rsidR="00645755">
        <w:rPr>
          <w:rFonts w:ascii="Verdana" w:hAnsi="Verdana" w:cs="Arial"/>
          <w:sz w:val="24"/>
          <w:szCs w:val="24"/>
        </w:rPr>
        <w:t> </w:t>
      </w:r>
      <w:r w:rsidR="00A55BE4" w:rsidRPr="00645755">
        <w:rPr>
          <w:rFonts w:ascii="Verdana" w:hAnsi="Verdana" w:cs="Arial"/>
          <w:sz w:val="24"/>
          <w:szCs w:val="24"/>
        </w:rPr>
        <w:t>terminowy.</w:t>
      </w:r>
    </w:p>
    <w:p w14:paraId="45075E77" w14:textId="4526742E" w:rsidR="00645755" w:rsidRPr="00645755" w:rsidRDefault="00645755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14:paraId="7AD7E228" w14:textId="77777777" w:rsidR="00645755" w:rsidRPr="00645755" w:rsidRDefault="00645755" w:rsidP="001029B0">
      <w:pPr>
        <w:pStyle w:val="Akapitzlist"/>
        <w:numPr>
          <w:ilvl w:val="0"/>
          <w:numId w:val="13"/>
        </w:numPr>
        <w:rPr>
          <w:rFonts w:ascii="Verdana" w:hAnsi="Verdana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 xml:space="preserve">Jednostka odpowiedzialna za przyjmowanie ofert: </w:t>
      </w:r>
      <w:r w:rsidRPr="00E724A7">
        <w:rPr>
          <w:rFonts w:ascii="Verdana" w:hAnsi="Verdana"/>
          <w:b/>
          <w:sz w:val="24"/>
          <w:szCs w:val="24"/>
        </w:rPr>
        <w:t>Wydział Partycypacji Społecznej</w:t>
      </w:r>
      <w:r w:rsidRPr="00645755">
        <w:rPr>
          <w:rFonts w:ascii="Verdana" w:hAnsi="Verdana"/>
          <w:sz w:val="24"/>
          <w:szCs w:val="24"/>
        </w:rPr>
        <w:t>.</w:t>
      </w:r>
    </w:p>
    <w:p w14:paraId="1303306C" w14:textId="77777777" w:rsidR="00A55BE4" w:rsidRPr="00B947EF" w:rsidRDefault="00A55BE4" w:rsidP="00645755">
      <w:pPr>
        <w:pStyle w:val="Nagwek4"/>
        <w:rPr>
          <w:rFonts w:ascii="Verdana" w:hAnsi="Verdana"/>
          <w:b/>
          <w:i w:val="0"/>
          <w:color w:val="auto"/>
          <w:sz w:val="24"/>
          <w:szCs w:val="24"/>
        </w:rPr>
      </w:pPr>
      <w:r w:rsidRPr="00B947EF">
        <w:rPr>
          <w:rFonts w:ascii="Verdana" w:hAnsi="Verdana"/>
          <w:b/>
          <w:i w:val="0"/>
          <w:color w:val="auto"/>
          <w:sz w:val="24"/>
          <w:szCs w:val="24"/>
        </w:rPr>
        <w:t>Do oferty należy załączyć:</w:t>
      </w:r>
    </w:p>
    <w:p w14:paraId="7C656A16" w14:textId="140072BE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59A3B970" w14:textId="77777777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b/>
          <w:sz w:val="24"/>
          <w:szCs w:val="24"/>
        </w:rPr>
        <w:t>kserokopię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C82FD7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</w:t>
      </w:r>
      <w:proofErr w:type="gramStart"/>
      <w:r w:rsidRPr="00C82FD7">
        <w:rPr>
          <w:rFonts w:ascii="Verdana" w:eastAsia="Verdana" w:hAnsi="Verdana" w:cs="Verdana"/>
          <w:sz w:val="24"/>
          <w:szCs w:val="24"/>
        </w:rPr>
        <w:t>dane,</w:t>
      </w:r>
      <w:proofErr w:type="gramEnd"/>
      <w:r w:rsidRPr="00C82FD7">
        <w:rPr>
          <w:rFonts w:ascii="Verdana" w:eastAsia="Verdana" w:hAnsi="Verdana" w:cs="Verdana"/>
          <w:sz w:val="24"/>
          <w:szCs w:val="24"/>
        </w:rPr>
        <w:t xml:space="preserve"> niż wymagane powinny one być z</w:t>
      </w:r>
      <w:r w:rsidRPr="00C82FD7">
        <w:rPr>
          <w:rFonts w:ascii="Verdana" w:hAnsi="Verdana"/>
          <w:spacing w:val="-2"/>
          <w:sz w:val="24"/>
          <w:szCs w:val="24"/>
        </w:rPr>
        <w:t>anonimizowane,</w:t>
      </w:r>
    </w:p>
    <w:p w14:paraId="790DE9CE" w14:textId="58BB995F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oświadczenie (wzór dostępny jako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2 do </w:t>
      </w:r>
      <w:r w:rsidR="001029B0">
        <w:rPr>
          <w:rFonts w:ascii="Verdana" w:hAnsi="Verdana" w:cs="Arial"/>
          <w:sz w:val="24"/>
          <w:szCs w:val="24"/>
        </w:rPr>
        <w:t xml:space="preserve">ww. </w:t>
      </w:r>
      <w:r w:rsidRPr="00C82FD7">
        <w:rPr>
          <w:rFonts w:ascii="Verdana" w:hAnsi="Verdana" w:cs="Arial"/>
          <w:sz w:val="24"/>
          <w:szCs w:val="24"/>
        </w:rPr>
        <w:t>zarządzenia).</w:t>
      </w:r>
    </w:p>
    <w:p w14:paraId="25CF8829" w14:textId="77777777" w:rsidR="00A55BE4" w:rsidRPr="00C82FD7" w:rsidRDefault="00A55BE4" w:rsidP="00C82FD7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Oferta i oświadczenie muszą być podpisane przez osobę/osoby upoważnione do składania oświadczeń woli ze strony oferenta.</w:t>
      </w:r>
    </w:p>
    <w:p w14:paraId="25A75E58" w14:textId="12EFD686" w:rsidR="00A55BE4" w:rsidRPr="00C82FD7" w:rsidRDefault="00A55BE4" w:rsidP="00C82FD7">
      <w:pPr>
        <w:spacing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 xml:space="preserve">Oferty wraz z dokumentami należy składać </w:t>
      </w:r>
      <w:r w:rsidR="0038436B" w:rsidRPr="000F08C1">
        <w:rPr>
          <w:rFonts w:ascii="Verdana" w:hAnsi="Verdana"/>
          <w:b/>
          <w:bCs/>
          <w:sz w:val="24"/>
          <w:szCs w:val="24"/>
        </w:rPr>
        <w:t xml:space="preserve">do dnia </w:t>
      </w:r>
      <w:r w:rsidR="000F08C1" w:rsidRPr="000F08C1">
        <w:rPr>
          <w:rFonts w:ascii="Verdana" w:hAnsi="Verdana"/>
          <w:b/>
          <w:bCs/>
          <w:sz w:val="24"/>
          <w:szCs w:val="24"/>
        </w:rPr>
        <w:t>30</w:t>
      </w:r>
      <w:r w:rsidR="0038436B" w:rsidRPr="000F08C1">
        <w:rPr>
          <w:rFonts w:ascii="Verdana" w:hAnsi="Verdana"/>
          <w:b/>
          <w:bCs/>
          <w:sz w:val="24"/>
          <w:szCs w:val="24"/>
        </w:rPr>
        <w:t>.</w:t>
      </w:r>
      <w:r w:rsidR="000F08C1" w:rsidRPr="000F08C1">
        <w:rPr>
          <w:rFonts w:ascii="Verdana" w:hAnsi="Verdana"/>
          <w:b/>
          <w:bCs/>
          <w:sz w:val="24"/>
          <w:szCs w:val="24"/>
        </w:rPr>
        <w:t>11</w:t>
      </w:r>
      <w:r w:rsidR="0038436B" w:rsidRPr="000F08C1">
        <w:rPr>
          <w:rFonts w:ascii="Verdana" w:hAnsi="Verdana"/>
          <w:b/>
          <w:bCs/>
          <w:sz w:val="24"/>
          <w:szCs w:val="24"/>
        </w:rPr>
        <w:t xml:space="preserve">.2022 </w:t>
      </w:r>
      <w:r w:rsidR="0038436B">
        <w:rPr>
          <w:rFonts w:ascii="Verdana" w:hAnsi="Verdana"/>
          <w:b/>
          <w:bCs/>
          <w:sz w:val="24"/>
          <w:szCs w:val="24"/>
        </w:rPr>
        <w:t xml:space="preserve">roku do godziny 12.00 </w:t>
      </w:r>
      <w:r w:rsidRPr="00C82FD7">
        <w:rPr>
          <w:rFonts w:ascii="Verdana" w:hAnsi="Verdana"/>
          <w:sz w:val="24"/>
          <w:szCs w:val="24"/>
        </w:rPr>
        <w:t xml:space="preserve">w sekretariacie Wydziału Partycypacji Społecznej Urzędu Miejskiego Wrocławia, </w:t>
      </w:r>
      <w:r w:rsidRPr="00C82FD7">
        <w:rPr>
          <w:rFonts w:ascii="Verdana" w:hAnsi="Verdana"/>
          <w:b/>
          <w:bCs/>
          <w:sz w:val="24"/>
          <w:szCs w:val="24"/>
        </w:rPr>
        <w:t>50-032 Wrocław, ul. G. Zapolskiej 4, I piętro, pokój 120 (sekretariat)</w:t>
      </w:r>
      <w:r w:rsidRPr="00C82FD7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kontakt do sekretariatu Wydziału Partycypacji Społecznej pod numerem 71 777 86 68. Pracownik odbierze od Państwa dokumenty</w:t>
      </w:r>
      <w:r w:rsidR="003873AB" w:rsidRPr="00C82FD7">
        <w:rPr>
          <w:rFonts w:ascii="Verdana" w:hAnsi="Verdana"/>
          <w:sz w:val="24"/>
          <w:szCs w:val="24"/>
        </w:rPr>
        <w:t>.</w:t>
      </w:r>
      <w:r w:rsidRPr="00C82FD7">
        <w:rPr>
          <w:rFonts w:ascii="Verdana" w:hAnsi="Verdana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sz w:val="24"/>
          <w:szCs w:val="24"/>
        </w:rPr>
        <w:t xml:space="preserve">W przypadku przesłania oferty z dokumentami pocztą decyduje </w:t>
      </w:r>
      <w:r w:rsidRPr="00C82FD7">
        <w:rPr>
          <w:rFonts w:ascii="Verdana" w:eastAsia="Verdana" w:hAnsi="Verdana" w:cs="Verdana"/>
          <w:b/>
          <w:sz w:val="24"/>
          <w:szCs w:val="24"/>
        </w:rPr>
        <w:t>data jej wpływu do Wydziału Partycypacji Społecznej</w:t>
      </w:r>
      <w:r w:rsidRPr="00C82FD7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 </w:t>
      </w:r>
    </w:p>
    <w:p w14:paraId="20DB1A75" w14:textId="77777777" w:rsidR="00A55BE4" w:rsidRPr="00645755" w:rsidRDefault="00A55BE4" w:rsidP="00645755">
      <w:pPr>
        <w:pStyle w:val="Nagwek3"/>
        <w:rPr>
          <w:rFonts w:ascii="Verdana" w:hAnsi="Verdana"/>
          <w:color w:val="auto"/>
        </w:rPr>
      </w:pPr>
      <w:r w:rsidRPr="00645755">
        <w:rPr>
          <w:rStyle w:val="Nagwek3Znak"/>
          <w:rFonts w:ascii="Verdana" w:hAnsi="Verdana"/>
          <w:b/>
          <w:color w:val="auto"/>
        </w:rPr>
        <w:lastRenderedPageBreak/>
        <w:t>Wymogi formalne obejmują następujące elementy</w:t>
      </w:r>
      <w:r w:rsidRPr="00645755">
        <w:rPr>
          <w:rFonts w:ascii="Verdana" w:hAnsi="Verdana"/>
          <w:color w:val="auto"/>
        </w:rPr>
        <w:t>:</w:t>
      </w:r>
    </w:p>
    <w:p w14:paraId="1092AEBB" w14:textId="14BFB454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złożenie oferty na formularzu wraz z oświadczeniem, w terminie, miejscu i</w:t>
      </w:r>
      <w:r w:rsidR="00645755" w:rsidRP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formie określonej w zaproszeniu</w:t>
      </w:r>
      <w:r w:rsidR="00645755" w:rsidRPr="00C82FD7">
        <w:rPr>
          <w:rFonts w:ascii="Verdana" w:hAnsi="Verdana"/>
          <w:sz w:val="24"/>
          <w:szCs w:val="24"/>
        </w:rPr>
        <w:t>;</w:t>
      </w:r>
    </w:p>
    <w:p w14:paraId="6646068F" w14:textId="571D2270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podpisanie oferty przez osoby upoważnione do składania oświadczeń woli w imieniu organizacji pozarządowej;</w:t>
      </w:r>
    </w:p>
    <w:p w14:paraId="277698DB" w14:textId="77777777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wypełnienie właściwych miejsc i rubryk w ofercie;</w:t>
      </w:r>
    </w:p>
    <w:p w14:paraId="0BD2DB89" w14:textId="6149610D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</w:t>
      </w:r>
      <w:r w:rsidR="00C617E3" w:rsidRPr="00C82FD7">
        <w:rPr>
          <w:rFonts w:ascii="Verdana" w:hAnsi="Verdana"/>
          <w:sz w:val="24"/>
          <w:szCs w:val="24"/>
        </w:rPr>
        <w:t xml:space="preserve">łożenie wymaganych załączników </w:t>
      </w:r>
      <w:r w:rsidRPr="00C82FD7">
        <w:rPr>
          <w:rFonts w:ascii="Verdana" w:hAnsi="Verdana"/>
          <w:sz w:val="24"/>
          <w:szCs w:val="24"/>
        </w:rPr>
        <w:t>obligatoryjnych dotyczących oferty i oferenta.</w:t>
      </w:r>
    </w:p>
    <w:p w14:paraId="47D62723" w14:textId="7F0BBC46" w:rsidR="00645755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 przypadku sp</w:t>
      </w:r>
      <w:r w:rsidR="00C5645C" w:rsidRPr="00C82FD7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C82FD7">
        <w:rPr>
          <w:rFonts w:ascii="Verdana" w:hAnsi="Verdana" w:cs="Arial"/>
          <w:sz w:val="24"/>
          <w:szCs w:val="24"/>
        </w:rPr>
        <w:t xml:space="preserve">formalnych, </w:t>
      </w:r>
      <w:r w:rsidR="00C5645C" w:rsidRPr="00C82FD7">
        <w:rPr>
          <w:rFonts w:ascii="Verdana" w:hAnsi="Verdana" w:cs="Arial"/>
          <w:sz w:val="24"/>
          <w:szCs w:val="24"/>
        </w:rPr>
        <w:t xml:space="preserve">w terminie do </w:t>
      </w:r>
      <w:r w:rsidR="00B14E09">
        <w:rPr>
          <w:rFonts w:ascii="Verdana" w:hAnsi="Verdana" w:cs="Arial"/>
          <w:sz w:val="24"/>
          <w:szCs w:val="24"/>
        </w:rPr>
        <w:t xml:space="preserve">5 </w:t>
      </w:r>
      <w:r w:rsidRPr="00C82FD7">
        <w:rPr>
          <w:rFonts w:ascii="Verdana" w:hAnsi="Verdana" w:cs="Arial"/>
          <w:sz w:val="24"/>
          <w:szCs w:val="24"/>
        </w:rPr>
        <w:t>dni roboczych od zakończenia weryfikacji formalnej</w:t>
      </w:r>
      <w:r w:rsidR="001F6F47" w:rsidRPr="00C82FD7">
        <w:rPr>
          <w:rFonts w:ascii="Verdana" w:hAnsi="Verdana" w:cs="Arial"/>
          <w:sz w:val="24"/>
          <w:szCs w:val="24"/>
        </w:rPr>
        <w:t>,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="00645755" w:rsidRPr="00C82FD7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C82FD7">
        <w:rPr>
          <w:rFonts w:ascii="Verdana" w:hAnsi="Verdana" w:cs="Arial"/>
          <w:sz w:val="24"/>
          <w:szCs w:val="24"/>
        </w:rPr>
        <w:t xml:space="preserve">: </w:t>
      </w:r>
    </w:p>
    <w:p w14:paraId="4B572DF9" w14:textId="7777777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stopień, w jakim wniosek zapewnia wykonanie zadania będącego przedmiotem zaproszenia do złożenia oferty</w:t>
      </w:r>
      <w:r w:rsidR="001F6F47" w:rsidRPr="00C82FD7">
        <w:rPr>
          <w:rFonts w:ascii="Verdana" w:hAnsi="Verdana" w:cs="Arial"/>
          <w:sz w:val="24"/>
          <w:szCs w:val="24"/>
        </w:rPr>
        <w:t xml:space="preserve">, </w:t>
      </w:r>
    </w:p>
    <w:p w14:paraId="405B4D48" w14:textId="5493288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C82FD7">
        <w:rPr>
          <w:rFonts w:ascii="Verdana" w:hAnsi="Verdana" w:cs="Arial"/>
          <w:sz w:val="24"/>
          <w:szCs w:val="24"/>
        </w:rPr>
        <w:t xml:space="preserve">, </w:t>
      </w:r>
    </w:p>
    <w:p w14:paraId="274DE726" w14:textId="355C170D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środki na realizację zadania publicznego</w:t>
      </w:r>
      <w:r w:rsidR="00451F15">
        <w:rPr>
          <w:rFonts w:ascii="Verdana" w:hAnsi="Verdana" w:cs="Arial"/>
          <w:sz w:val="24"/>
          <w:szCs w:val="24"/>
        </w:rPr>
        <w:t>.</w:t>
      </w:r>
    </w:p>
    <w:p w14:paraId="333CBF4F" w14:textId="3B077F4D" w:rsidR="00A55BE4" w:rsidRPr="00C82FD7" w:rsidRDefault="00A55BE4" w:rsidP="00645755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W przypadku dużej </w:t>
      </w:r>
      <w:r w:rsidR="00C617E3" w:rsidRPr="00C82FD7">
        <w:rPr>
          <w:rFonts w:ascii="Verdana" w:hAnsi="Verdana" w:cs="Arial"/>
          <w:sz w:val="24"/>
          <w:szCs w:val="24"/>
        </w:rPr>
        <w:t>liczby</w:t>
      </w:r>
      <w:r w:rsidRPr="00C82FD7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C83F771" w14:textId="77777777" w:rsidR="00A55BE4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Dopuszcza się możliwość negocjacji z oferentem zakresu i kosztorysu realizacji zadania, co zostanie uwzględnione w zaktualizowanej ofercie.</w:t>
      </w:r>
    </w:p>
    <w:p w14:paraId="2DB8774E" w14:textId="4EC28758" w:rsidR="00A55BE4" w:rsidRPr="001029B0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1029B0" w:rsidRPr="00F96B0F">
        <w:rPr>
          <w:rFonts w:ascii="Verdana" w:hAnsi="Verdana" w:cstheme="minorHAnsi"/>
          <w:sz w:val="24"/>
          <w:szCs w:val="24"/>
        </w:rPr>
        <w:t>Zarządzeni</w:t>
      </w:r>
      <w:r w:rsidR="001029B0">
        <w:rPr>
          <w:rFonts w:ascii="Verdana" w:hAnsi="Verdana" w:cstheme="minorHAnsi"/>
          <w:sz w:val="24"/>
          <w:szCs w:val="24"/>
        </w:rPr>
        <w:t>e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4103E1">
        <w:rPr>
          <w:rFonts w:ascii="Verdana" w:hAnsi="Verdana" w:cstheme="minorHAnsi"/>
          <w:sz w:val="24"/>
          <w:szCs w:val="24"/>
        </w:rPr>
        <w:t>numer</w:t>
      </w:r>
      <w:r w:rsidR="001029B0" w:rsidRPr="00F51E11">
        <w:rPr>
          <w:rFonts w:ascii="Verdana" w:hAnsi="Verdana" w:cstheme="minorHAnsi"/>
          <w:sz w:val="24"/>
          <w:szCs w:val="24"/>
        </w:rPr>
        <w:t xml:space="preserve"> 7520/22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Prezydenta Wrocławia z dnia </w:t>
      </w:r>
      <w:r w:rsidR="001029B0" w:rsidRPr="00F51E11">
        <w:rPr>
          <w:rFonts w:ascii="Verdana" w:hAnsi="Verdana" w:cstheme="minorHAnsi"/>
          <w:sz w:val="24"/>
          <w:szCs w:val="24"/>
        </w:rPr>
        <w:t>14 kwietnia 2022 r</w:t>
      </w:r>
      <w:r w:rsidR="008F1781">
        <w:rPr>
          <w:rFonts w:ascii="Verdana" w:hAnsi="Verdana" w:cstheme="minorHAnsi"/>
          <w:sz w:val="24"/>
          <w:szCs w:val="24"/>
        </w:rPr>
        <w:t>oku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1029B0" w:rsidRPr="001029B0">
        <w:rPr>
          <w:rFonts w:ascii="Verdana" w:hAnsi="Verdana" w:cstheme="minorHAnsi"/>
          <w:bCs/>
          <w:sz w:val="24"/>
          <w:szCs w:val="24"/>
        </w:rPr>
        <w:t xml:space="preserve">w sprawie określenia trybu postępowania o udzielenie dotacji, sposobu jej rozliczania oraz sposobu kontroli wykonywania zadań wynikających z ustawy o pomocy obywatelom Ukrainy w związku z konfliktem zbrojnym na terytorium tego </w:t>
      </w:r>
      <w:r w:rsidR="001029B0" w:rsidRPr="001029B0">
        <w:rPr>
          <w:rFonts w:ascii="Verdana" w:hAnsi="Verdana" w:cstheme="minorHAnsi"/>
          <w:bCs/>
          <w:sz w:val="24"/>
          <w:szCs w:val="24"/>
        </w:rPr>
        <w:lastRenderedPageBreak/>
        <w:t>państwa, w zakresie określonym uchwałą Rady Miejskiej Wrocławia, z</w:t>
      </w:r>
      <w:r w:rsidR="001029B0">
        <w:rPr>
          <w:rFonts w:ascii="Verdana" w:hAnsi="Verdana" w:cstheme="minorHAnsi"/>
          <w:bCs/>
          <w:sz w:val="24"/>
          <w:szCs w:val="24"/>
        </w:rPr>
        <w:t> </w:t>
      </w:r>
      <w:r w:rsidR="001029B0" w:rsidRPr="001029B0">
        <w:rPr>
          <w:rFonts w:ascii="Verdana" w:hAnsi="Verdana" w:cstheme="minorHAnsi"/>
          <w:bCs/>
          <w:sz w:val="24"/>
          <w:szCs w:val="24"/>
        </w:rPr>
        <w:t>pominięciem otwartego konkursu ofert</w:t>
      </w:r>
      <w:r w:rsidR="001029B0">
        <w:rPr>
          <w:rFonts w:ascii="Verdana" w:hAnsi="Verdana" w:cstheme="minorHAnsi"/>
          <w:bCs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4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p w14:paraId="0C81BD41" w14:textId="5A38B863" w:rsidR="0072324F" w:rsidRDefault="00A55BE4" w:rsidP="005A594B">
      <w:pPr>
        <w:spacing w:before="100" w:beforeAutospacing="1" w:line="360" w:lineRule="auto"/>
        <w:rPr>
          <w:rFonts w:ascii="Verdana" w:hAnsi="Verdana" w:cs="Arial"/>
        </w:rPr>
      </w:pPr>
      <w:r w:rsidRPr="00C82FD7">
        <w:rPr>
          <w:rFonts w:ascii="Verdana" w:hAnsi="Verdana" w:cs="Arial"/>
          <w:sz w:val="24"/>
          <w:szCs w:val="24"/>
        </w:rPr>
        <w:t xml:space="preserve">Wzór sprawozdania z realizacji zadania publicznego stanowi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3</w:t>
      </w:r>
      <w:r w:rsidR="00C82FD7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do w</w:t>
      </w:r>
      <w:r w:rsidR="008F1781">
        <w:rPr>
          <w:rFonts w:ascii="Verdana" w:hAnsi="Verdana" w:cs="Arial"/>
          <w:sz w:val="24"/>
          <w:szCs w:val="24"/>
        </w:rPr>
        <w:t>yżej wymienionego</w:t>
      </w:r>
      <w:r w:rsidRPr="00C82FD7">
        <w:rPr>
          <w:rFonts w:ascii="Verdana" w:hAnsi="Verdana" w:cs="Arial"/>
          <w:sz w:val="24"/>
          <w:szCs w:val="24"/>
        </w:rPr>
        <w:t xml:space="preserve"> zarządzenia</w:t>
      </w:r>
      <w:r w:rsidR="001029B0">
        <w:rPr>
          <w:rFonts w:ascii="Verdana" w:hAnsi="Verdana" w:cs="Arial"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5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  <w:bookmarkStart w:id="1" w:name="_GoBack"/>
      <w:bookmarkEnd w:id="1"/>
    </w:p>
    <w:sectPr w:rsidR="0072324F" w:rsidSect="00D42BA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540E1" w14:textId="77777777" w:rsidR="00A23231" w:rsidRDefault="00A23231" w:rsidP="00E27BFE">
      <w:pPr>
        <w:spacing w:after="0" w:line="240" w:lineRule="auto"/>
      </w:pPr>
      <w:r>
        <w:separator/>
      </w:r>
    </w:p>
  </w:endnote>
  <w:endnote w:type="continuationSeparator" w:id="0">
    <w:p w14:paraId="7A4B4FFC" w14:textId="77777777" w:rsidR="00A23231" w:rsidRDefault="00A23231" w:rsidP="00E27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F0104" w14:textId="77777777" w:rsidR="002520B0" w:rsidRDefault="002520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EDD60" w14:textId="07400001" w:rsidR="003E393F" w:rsidRDefault="00792952">
    <w:pPr>
      <w:pStyle w:val="Stopka"/>
    </w:pPr>
    <w:r>
      <w:rPr>
        <w:noProof/>
      </w:rPr>
      <w:drawing>
        <wp:inline distT="0" distB="0" distL="0" distR="0" wp14:anchorId="3D4CCB4E" wp14:editId="27746845">
          <wp:extent cx="2712723" cy="908054"/>
          <wp:effectExtent l="0" t="0" r="0" b="0"/>
          <wp:docPr id="2" name="Obraz 4" descr="3 loga: okrągłe w języku ukraińskim, prostokątne z napisem unicef oraz prostokątne z napisem Wrocław miasto spotkań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87227" w14:textId="77777777" w:rsidR="002520B0" w:rsidRDefault="002520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360887" w14:textId="77777777" w:rsidR="00A23231" w:rsidRDefault="00A23231" w:rsidP="00E27BFE">
      <w:pPr>
        <w:spacing w:after="0" w:line="240" w:lineRule="auto"/>
      </w:pPr>
      <w:r>
        <w:separator/>
      </w:r>
    </w:p>
  </w:footnote>
  <w:footnote w:type="continuationSeparator" w:id="0">
    <w:p w14:paraId="38C438AC" w14:textId="77777777" w:rsidR="00A23231" w:rsidRDefault="00A23231" w:rsidP="00E27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55815" w14:textId="77777777" w:rsidR="002520B0" w:rsidRDefault="002520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56823" w14:textId="77777777" w:rsidR="002520B0" w:rsidRDefault="002520B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FC235" w14:textId="77777777" w:rsidR="002520B0" w:rsidRDefault="002520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Num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Verdana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2" w15:restartNumberingAfterBreak="0">
    <w:nsid w:val="0000000A"/>
    <w:multiLevelType w:val="multilevel"/>
    <w:tmpl w:val="0000000A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0B"/>
    <w:multiLevelType w:val="multilevel"/>
    <w:tmpl w:val="DFC673A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eastAsiaTheme="majorEastAsia" w:hAnsi="Verdana" w:cstheme="minorHAnsi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6"/>
    <w:multiLevelType w:val="multilevel"/>
    <w:tmpl w:val="00000016"/>
    <w:name w:val="WW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1D"/>
    <w:multiLevelType w:val="multilevel"/>
    <w:tmpl w:val="0000001D"/>
    <w:name w:val="WWNum3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47065BC"/>
    <w:multiLevelType w:val="hybridMultilevel"/>
    <w:tmpl w:val="58A6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16D28E0"/>
    <w:multiLevelType w:val="hybridMultilevel"/>
    <w:tmpl w:val="90CC8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82E2A"/>
    <w:multiLevelType w:val="multilevel"/>
    <w:tmpl w:val="8C0E7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766E3"/>
    <w:multiLevelType w:val="hybridMultilevel"/>
    <w:tmpl w:val="2FD8F1A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35A707E"/>
    <w:multiLevelType w:val="hybridMultilevel"/>
    <w:tmpl w:val="C2060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C0F24"/>
    <w:multiLevelType w:val="hybridMultilevel"/>
    <w:tmpl w:val="A4C0D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D7B38"/>
    <w:multiLevelType w:val="hybridMultilevel"/>
    <w:tmpl w:val="F41EB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45031B1"/>
    <w:multiLevelType w:val="hybridMultilevel"/>
    <w:tmpl w:val="44863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946C6"/>
    <w:multiLevelType w:val="hybridMultilevel"/>
    <w:tmpl w:val="C7B4C0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E6927"/>
    <w:multiLevelType w:val="hybridMultilevel"/>
    <w:tmpl w:val="0F44E3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85442B"/>
    <w:multiLevelType w:val="hybridMultilevel"/>
    <w:tmpl w:val="B32E73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87F0B78"/>
    <w:multiLevelType w:val="hybridMultilevel"/>
    <w:tmpl w:val="34F2B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7765B"/>
    <w:multiLevelType w:val="hybridMultilevel"/>
    <w:tmpl w:val="4C6412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2D6AF6"/>
    <w:multiLevelType w:val="hybridMultilevel"/>
    <w:tmpl w:val="7C9288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9A5F8E"/>
    <w:multiLevelType w:val="hybridMultilevel"/>
    <w:tmpl w:val="29F86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23"/>
  </w:num>
  <w:num w:numId="4">
    <w:abstractNumId w:val="17"/>
  </w:num>
  <w:num w:numId="5">
    <w:abstractNumId w:val="10"/>
  </w:num>
  <w:num w:numId="6">
    <w:abstractNumId w:val="27"/>
  </w:num>
  <w:num w:numId="7">
    <w:abstractNumId w:val="19"/>
  </w:num>
  <w:num w:numId="8">
    <w:abstractNumId w:val="7"/>
  </w:num>
  <w:num w:numId="9">
    <w:abstractNumId w:val="28"/>
  </w:num>
  <w:num w:numId="10">
    <w:abstractNumId w:val="15"/>
  </w:num>
  <w:num w:numId="11">
    <w:abstractNumId w:val="20"/>
  </w:num>
  <w:num w:numId="12">
    <w:abstractNumId w:val="8"/>
  </w:num>
  <w:num w:numId="13">
    <w:abstractNumId w:val="24"/>
  </w:num>
  <w:num w:numId="14">
    <w:abstractNumId w:val="18"/>
  </w:num>
  <w:num w:numId="15">
    <w:abstractNumId w:val="6"/>
  </w:num>
  <w:num w:numId="16">
    <w:abstractNumId w:val="1"/>
  </w:num>
  <w:num w:numId="17">
    <w:abstractNumId w:val="2"/>
  </w:num>
  <w:num w:numId="18">
    <w:abstractNumId w:val="3"/>
  </w:num>
  <w:num w:numId="19">
    <w:abstractNumId w:val="5"/>
  </w:num>
  <w:num w:numId="20">
    <w:abstractNumId w:val="22"/>
  </w:num>
  <w:num w:numId="21">
    <w:abstractNumId w:val="0"/>
  </w:num>
  <w:num w:numId="22">
    <w:abstractNumId w:val="4"/>
  </w:num>
  <w:num w:numId="23">
    <w:abstractNumId w:val="21"/>
  </w:num>
  <w:num w:numId="24">
    <w:abstractNumId w:val="11"/>
  </w:num>
  <w:num w:numId="25">
    <w:abstractNumId w:val="25"/>
  </w:num>
  <w:num w:numId="26">
    <w:abstractNumId w:val="29"/>
  </w:num>
  <w:num w:numId="27">
    <w:abstractNumId w:val="13"/>
  </w:num>
  <w:num w:numId="28">
    <w:abstractNumId w:val="9"/>
  </w:num>
  <w:num w:numId="29">
    <w:abstractNumId w:val="16"/>
  </w:num>
  <w:num w:numId="30">
    <w:abstractNumId w:val="30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38"/>
    <w:rsid w:val="00013A97"/>
    <w:rsid w:val="000240F9"/>
    <w:rsid w:val="000830FB"/>
    <w:rsid w:val="000922A7"/>
    <w:rsid w:val="000B0956"/>
    <w:rsid w:val="000E08FB"/>
    <w:rsid w:val="000F0219"/>
    <w:rsid w:val="000F08C1"/>
    <w:rsid w:val="00100CB4"/>
    <w:rsid w:val="00101FB4"/>
    <w:rsid w:val="001029B0"/>
    <w:rsid w:val="00105A2D"/>
    <w:rsid w:val="00117C91"/>
    <w:rsid w:val="001500EC"/>
    <w:rsid w:val="00164A8D"/>
    <w:rsid w:val="0017483D"/>
    <w:rsid w:val="001854F0"/>
    <w:rsid w:val="00193175"/>
    <w:rsid w:val="001A1016"/>
    <w:rsid w:val="001F6F47"/>
    <w:rsid w:val="002049BA"/>
    <w:rsid w:val="0020718A"/>
    <w:rsid w:val="002333DD"/>
    <w:rsid w:val="00234DBC"/>
    <w:rsid w:val="00250190"/>
    <w:rsid w:val="002520B0"/>
    <w:rsid w:val="00257F14"/>
    <w:rsid w:val="00260D8B"/>
    <w:rsid w:val="00263AF8"/>
    <w:rsid w:val="00293A24"/>
    <w:rsid w:val="002A60C3"/>
    <w:rsid w:val="002B2204"/>
    <w:rsid w:val="002B3867"/>
    <w:rsid w:val="002B4011"/>
    <w:rsid w:val="002E097F"/>
    <w:rsid w:val="00304FF8"/>
    <w:rsid w:val="00320D77"/>
    <w:rsid w:val="00325581"/>
    <w:rsid w:val="00341757"/>
    <w:rsid w:val="00343F54"/>
    <w:rsid w:val="00356671"/>
    <w:rsid w:val="003659E9"/>
    <w:rsid w:val="0038436B"/>
    <w:rsid w:val="003873AB"/>
    <w:rsid w:val="0038753C"/>
    <w:rsid w:val="003C4A6D"/>
    <w:rsid w:val="003D5DD2"/>
    <w:rsid w:val="003D7E68"/>
    <w:rsid w:val="003E315F"/>
    <w:rsid w:val="003E393F"/>
    <w:rsid w:val="003E453C"/>
    <w:rsid w:val="00400496"/>
    <w:rsid w:val="004103E1"/>
    <w:rsid w:val="004145DC"/>
    <w:rsid w:val="004160A2"/>
    <w:rsid w:val="00425428"/>
    <w:rsid w:val="00427719"/>
    <w:rsid w:val="004348DE"/>
    <w:rsid w:val="00451F15"/>
    <w:rsid w:val="00455051"/>
    <w:rsid w:val="00486676"/>
    <w:rsid w:val="0049293E"/>
    <w:rsid w:val="00497B54"/>
    <w:rsid w:val="004B13C3"/>
    <w:rsid w:val="004B56B1"/>
    <w:rsid w:val="004D1687"/>
    <w:rsid w:val="00500172"/>
    <w:rsid w:val="005004A3"/>
    <w:rsid w:val="005049FC"/>
    <w:rsid w:val="00533CA5"/>
    <w:rsid w:val="00546379"/>
    <w:rsid w:val="00555211"/>
    <w:rsid w:val="005608B7"/>
    <w:rsid w:val="0056362D"/>
    <w:rsid w:val="0059464C"/>
    <w:rsid w:val="005A594B"/>
    <w:rsid w:val="005C4F78"/>
    <w:rsid w:val="00625B3A"/>
    <w:rsid w:val="00645755"/>
    <w:rsid w:val="00660614"/>
    <w:rsid w:val="006641A3"/>
    <w:rsid w:val="006713A3"/>
    <w:rsid w:val="00671AFF"/>
    <w:rsid w:val="00680C59"/>
    <w:rsid w:val="006815A6"/>
    <w:rsid w:val="0068257F"/>
    <w:rsid w:val="00682C71"/>
    <w:rsid w:val="00694AD8"/>
    <w:rsid w:val="006C0FE1"/>
    <w:rsid w:val="006C2264"/>
    <w:rsid w:val="006E2668"/>
    <w:rsid w:val="006F4E00"/>
    <w:rsid w:val="006F55BF"/>
    <w:rsid w:val="006F6E1B"/>
    <w:rsid w:val="007017B2"/>
    <w:rsid w:val="00705035"/>
    <w:rsid w:val="007228C8"/>
    <w:rsid w:val="0072324F"/>
    <w:rsid w:val="00724F52"/>
    <w:rsid w:val="00750BCD"/>
    <w:rsid w:val="00752C15"/>
    <w:rsid w:val="007619BA"/>
    <w:rsid w:val="00766ED4"/>
    <w:rsid w:val="00777660"/>
    <w:rsid w:val="007839D2"/>
    <w:rsid w:val="00792952"/>
    <w:rsid w:val="007A3AB1"/>
    <w:rsid w:val="007E15D0"/>
    <w:rsid w:val="00810D3E"/>
    <w:rsid w:val="00827376"/>
    <w:rsid w:val="008305DD"/>
    <w:rsid w:val="008311D9"/>
    <w:rsid w:val="008406FB"/>
    <w:rsid w:val="00855C33"/>
    <w:rsid w:val="008909B1"/>
    <w:rsid w:val="0089130C"/>
    <w:rsid w:val="008A17F0"/>
    <w:rsid w:val="008C1AA8"/>
    <w:rsid w:val="008D4473"/>
    <w:rsid w:val="008F08F6"/>
    <w:rsid w:val="008F1781"/>
    <w:rsid w:val="00912A3A"/>
    <w:rsid w:val="009143FB"/>
    <w:rsid w:val="00927A67"/>
    <w:rsid w:val="00933D4B"/>
    <w:rsid w:val="0094131E"/>
    <w:rsid w:val="00954C1C"/>
    <w:rsid w:val="00966432"/>
    <w:rsid w:val="00966BAA"/>
    <w:rsid w:val="009729B8"/>
    <w:rsid w:val="00974447"/>
    <w:rsid w:val="00982E26"/>
    <w:rsid w:val="00997CC3"/>
    <w:rsid w:val="009A47EE"/>
    <w:rsid w:val="009C1BA5"/>
    <w:rsid w:val="009C2B9D"/>
    <w:rsid w:val="009E0AAC"/>
    <w:rsid w:val="00A1070C"/>
    <w:rsid w:val="00A1179F"/>
    <w:rsid w:val="00A23231"/>
    <w:rsid w:val="00A30CDC"/>
    <w:rsid w:val="00A55BE4"/>
    <w:rsid w:val="00A61E46"/>
    <w:rsid w:val="00A80AF2"/>
    <w:rsid w:val="00A90FB3"/>
    <w:rsid w:val="00A930B1"/>
    <w:rsid w:val="00A967A9"/>
    <w:rsid w:val="00A96C2B"/>
    <w:rsid w:val="00AA0817"/>
    <w:rsid w:val="00AA3FF3"/>
    <w:rsid w:val="00AB303F"/>
    <w:rsid w:val="00AB55E2"/>
    <w:rsid w:val="00AC4FAF"/>
    <w:rsid w:val="00AC6889"/>
    <w:rsid w:val="00AD2A95"/>
    <w:rsid w:val="00AD3263"/>
    <w:rsid w:val="00AD326D"/>
    <w:rsid w:val="00AD3C44"/>
    <w:rsid w:val="00AD5167"/>
    <w:rsid w:val="00AD63CC"/>
    <w:rsid w:val="00AE0E57"/>
    <w:rsid w:val="00AE1EFF"/>
    <w:rsid w:val="00B03829"/>
    <w:rsid w:val="00B03EB8"/>
    <w:rsid w:val="00B13496"/>
    <w:rsid w:val="00B14E09"/>
    <w:rsid w:val="00B26C4A"/>
    <w:rsid w:val="00B307F9"/>
    <w:rsid w:val="00B41C87"/>
    <w:rsid w:val="00B66CF9"/>
    <w:rsid w:val="00B6771A"/>
    <w:rsid w:val="00B82337"/>
    <w:rsid w:val="00B94575"/>
    <w:rsid w:val="00B947EF"/>
    <w:rsid w:val="00BA0826"/>
    <w:rsid w:val="00BB3893"/>
    <w:rsid w:val="00BB3D2E"/>
    <w:rsid w:val="00BB51A1"/>
    <w:rsid w:val="00BC0CEE"/>
    <w:rsid w:val="00BE5922"/>
    <w:rsid w:val="00BF3E90"/>
    <w:rsid w:val="00C014A4"/>
    <w:rsid w:val="00C01F0E"/>
    <w:rsid w:val="00C54C4C"/>
    <w:rsid w:val="00C5645C"/>
    <w:rsid w:val="00C617E3"/>
    <w:rsid w:val="00C678E9"/>
    <w:rsid w:val="00C70C51"/>
    <w:rsid w:val="00C73597"/>
    <w:rsid w:val="00C82FD7"/>
    <w:rsid w:val="00C84310"/>
    <w:rsid w:val="00C9379B"/>
    <w:rsid w:val="00CB3122"/>
    <w:rsid w:val="00CE7811"/>
    <w:rsid w:val="00CF39A3"/>
    <w:rsid w:val="00D00C80"/>
    <w:rsid w:val="00D03753"/>
    <w:rsid w:val="00D03B7D"/>
    <w:rsid w:val="00D11DD4"/>
    <w:rsid w:val="00D13A5B"/>
    <w:rsid w:val="00D3105C"/>
    <w:rsid w:val="00D42BAD"/>
    <w:rsid w:val="00D51D1C"/>
    <w:rsid w:val="00D66096"/>
    <w:rsid w:val="00D700D6"/>
    <w:rsid w:val="00D70F29"/>
    <w:rsid w:val="00D8479E"/>
    <w:rsid w:val="00D8585A"/>
    <w:rsid w:val="00DA1776"/>
    <w:rsid w:val="00DB771B"/>
    <w:rsid w:val="00DC0C6F"/>
    <w:rsid w:val="00DC2A57"/>
    <w:rsid w:val="00DC7A63"/>
    <w:rsid w:val="00DD060F"/>
    <w:rsid w:val="00DD507A"/>
    <w:rsid w:val="00DF04C4"/>
    <w:rsid w:val="00DF4550"/>
    <w:rsid w:val="00E10212"/>
    <w:rsid w:val="00E12F03"/>
    <w:rsid w:val="00E16A88"/>
    <w:rsid w:val="00E27BFE"/>
    <w:rsid w:val="00E27C68"/>
    <w:rsid w:val="00E507D1"/>
    <w:rsid w:val="00E70EEC"/>
    <w:rsid w:val="00E724A7"/>
    <w:rsid w:val="00E75AE2"/>
    <w:rsid w:val="00EA09BD"/>
    <w:rsid w:val="00EC3ADF"/>
    <w:rsid w:val="00EC740F"/>
    <w:rsid w:val="00ED2905"/>
    <w:rsid w:val="00ED6438"/>
    <w:rsid w:val="00EF0C43"/>
    <w:rsid w:val="00F06F47"/>
    <w:rsid w:val="00F14094"/>
    <w:rsid w:val="00F14E58"/>
    <w:rsid w:val="00F37E57"/>
    <w:rsid w:val="00F51AFD"/>
    <w:rsid w:val="00F51E11"/>
    <w:rsid w:val="00F60700"/>
    <w:rsid w:val="00F96B0F"/>
    <w:rsid w:val="00FB5A0C"/>
    <w:rsid w:val="00FC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FD832"/>
  <w15:docId w15:val="{47459C21-B9F8-4426-BC5A-8FDE0C47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7B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7B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7B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1E1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B26C4A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0E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1sig">
    <w:name w:val="v1sig"/>
    <w:basedOn w:val="Domylnaczcionkaakapitu"/>
    <w:rsid w:val="000E08FB"/>
  </w:style>
  <w:style w:type="paragraph" w:styleId="Nagwek">
    <w:name w:val="header"/>
    <w:basedOn w:val="Normalny"/>
    <w:link w:val="Nagwek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889"/>
  </w:style>
  <w:style w:type="paragraph" w:styleId="Stopka">
    <w:name w:val="footer"/>
    <w:basedOn w:val="Normalny"/>
    <w:link w:val="Stopka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889"/>
  </w:style>
  <w:style w:type="character" w:styleId="UyteHipercze">
    <w:name w:val="FollowedHyperlink"/>
    <w:basedOn w:val="Domylnaczcionkaakapitu"/>
    <w:uiPriority w:val="99"/>
    <w:semiHidden/>
    <w:unhideWhenUsed/>
    <w:rsid w:val="00F06F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zienniki.duw.pl/legalact/2022/3850/" TargetMode="External"/><Relationship Id="rId13" Type="http://schemas.openxmlformats.org/officeDocument/2006/relationships/hyperlink" Target="https://baw.um.wroc.pl/UrzadMiastaWroclawia/document/64674/Zarz%C4%85dzenie-7520_2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tymon.kubacki@wcrs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IASC_zdrowie_psychiczn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w.um.wroc.pl/UrzadMiastaWroclawia/document/64674/Zarz%C4%85dzenie-7520_2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it.ly/MHPSS_UNICEF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edzienniki.duw.pl/legalact/2022/3850/" TargetMode="External"/><Relationship Id="rId14" Type="http://schemas.openxmlformats.org/officeDocument/2006/relationships/hyperlink" Target="https://baw.um.wroc.pl/UrzadMiastaWroclawia/document/64674/Zarz%C4%85dzenie-7520_22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C74D0-BE36-4EB6-AFE3-CFEF3F610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2055</Words>
  <Characters>12332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ummasa03</dc:creator>
  <cp:keywords/>
  <dc:description/>
  <cp:lastModifiedBy>Krukar Marta</cp:lastModifiedBy>
  <cp:revision>3</cp:revision>
  <cp:lastPrinted>2022-08-19T11:15:00Z</cp:lastPrinted>
  <dcterms:created xsi:type="dcterms:W3CDTF">2022-11-24T08:08:00Z</dcterms:created>
  <dcterms:modified xsi:type="dcterms:W3CDTF">2022-11-24T08:08:00Z</dcterms:modified>
</cp:coreProperties>
</file>