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39" w:rsidRDefault="001D6F39">
      <w:pPr>
        <w:spacing w:line="276" w:lineRule="auto"/>
        <w:jc w:val="left"/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2022 r., poz. 2000)</w:t>
      </w:r>
    </w:p>
    <w:p w:rsidR="001D6F39" w:rsidRDefault="001D6F39">
      <w:pPr>
        <w:spacing w:line="276" w:lineRule="auto"/>
        <w:jc w:val="left"/>
        <w:rPr>
          <w:lang w:val="pl-PL"/>
        </w:rPr>
      </w:pPr>
    </w:p>
    <w:p w:rsidR="001D6F39" w:rsidRDefault="001D6F39">
      <w:pPr>
        <w:spacing w:line="276" w:lineRule="auto"/>
        <w:jc w:val="center"/>
        <w:rPr>
          <w:b/>
          <w:bCs/>
          <w:color w:val="000000"/>
          <w:lang w:val="pl-PL"/>
        </w:rPr>
      </w:pPr>
      <w:bookmarkStart w:id="0" w:name="Zawiadamiam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1D6F39" w:rsidRDefault="001D6F39">
      <w:pPr>
        <w:spacing w:line="276" w:lineRule="auto"/>
        <w:jc w:val="left"/>
        <w:rPr>
          <w:rFonts w:ascii="Arial" w:hAnsi="Arial" w:cs="Arial"/>
          <w:lang w:val="pl-PL"/>
        </w:rPr>
      </w:pPr>
    </w:p>
    <w:p w:rsidR="001D6F39" w:rsidRDefault="001D6F39">
      <w:pPr>
        <w:widowControl/>
        <w:autoSpaceDE/>
        <w:spacing w:line="276" w:lineRule="auto"/>
        <w:jc w:val="left"/>
        <w:rPr>
          <w:rFonts w:ascii="Arial" w:eastAsia="Arial Unicode MS" w:hAnsi="Arial"/>
          <w:lang w:val="pl-PL"/>
        </w:rPr>
      </w:pPr>
      <w:r>
        <w:rPr>
          <w:lang w:val="pl-PL"/>
        </w:rPr>
        <w:t xml:space="preserve">że w dniu 15.11.2022 r. została wydana decyzja nr 2538/2022 * zmieniająca decyzję Prezydenta Wrocławia Nr 2768/2014 z dnia 26.04.2014, przeniesioną decyzją Nr 5169/2014 z dnia 21.10.2014, a następnie decyzją Nr 1551/2022 z dnia 06.07.2022 roku dla inwestycji polegającej na: rozbudowie zakładu produkcyjno - usługowego, po wyburzeniu części budynku istniejącego, wraz ze zmianą zagospodarowania otaczającego terenu, przy ul. Kościerzyńskiej 3 we Wrocławiu, oznaczenie geodezyjne: dz. nr 6/11, 6/59 oraz część dz. nr 6/61, AR-22, obręb Kowale) </w:t>
      </w:r>
    </w:p>
    <w:p w:rsidR="001D6F39" w:rsidRDefault="001D6F39">
      <w:pPr>
        <w:spacing w:line="276" w:lineRule="auto"/>
        <w:jc w:val="left"/>
        <w:rPr>
          <w:rFonts w:ascii="Arial" w:hAnsi="Arial" w:cs="Arial"/>
          <w:lang w:val="pl-PL"/>
        </w:rPr>
      </w:pPr>
    </w:p>
    <w:p w:rsidR="001D6F39" w:rsidRDefault="001D6F39">
      <w:pPr>
        <w:tabs>
          <w:tab w:val="clear" w:pos="709"/>
          <w:tab w:val="left" w:pos="0"/>
        </w:tabs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15.11.2022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1D6F39" w:rsidRDefault="001D6F39">
      <w:pPr>
        <w:spacing w:line="276" w:lineRule="auto"/>
        <w:jc w:val="left"/>
        <w:rPr>
          <w:rFonts w:ascii="Arial" w:hAnsi="Arial" w:cs="Arial"/>
          <w:lang w:val="pl-PL"/>
        </w:rPr>
      </w:pPr>
    </w:p>
    <w:p w:rsidR="001D6F39" w:rsidRDefault="001D6F39">
      <w:pPr>
        <w:spacing w:line="276" w:lineRule="auto"/>
        <w:jc w:val="left"/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1D6F39" w:rsidRDefault="001D6F39">
      <w:pPr>
        <w:spacing w:line="276" w:lineRule="auto"/>
        <w:jc w:val="left"/>
        <w:rPr>
          <w:lang w:val="pl-PL"/>
        </w:rPr>
      </w:pPr>
    </w:p>
    <w:p w:rsidR="001D6F39" w:rsidRDefault="001D6F39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 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 względów organizacyjnych należy zawiadomić tut. Wydział z co najmniej trzydniowym wyprzedzeniem -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1D6F39" w:rsidRDefault="001D6F39">
      <w:pPr>
        <w:spacing w:line="276" w:lineRule="auto"/>
        <w:jc w:val="left"/>
        <w:rPr>
          <w:lang w:val="pl-PL"/>
        </w:rPr>
      </w:pPr>
    </w:p>
    <w:p w:rsidR="001D6F39" w:rsidRDefault="001D6F39">
      <w:pPr>
        <w:spacing w:line="276" w:lineRule="auto"/>
        <w:jc w:val="left"/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1D6F39" w:rsidRDefault="001D6F39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1D6F39" w:rsidRDefault="001D6F39">
      <w:pPr>
        <w:pStyle w:val="Heading1"/>
        <w:rPr>
          <w:rFonts w:ascii="Arial" w:hAnsi="Arial" w:cs="Arial"/>
        </w:rPr>
      </w:pPr>
      <w:r>
        <w:t>D-PB-19308-2022-WAZ Kościerzyńska 3</w:t>
      </w:r>
    </w:p>
    <w:p w:rsidR="001D6F39" w:rsidRDefault="001D6F39">
      <w:pPr>
        <w:spacing w:line="276" w:lineRule="auto"/>
        <w:jc w:val="left"/>
        <w:rPr>
          <w:rFonts w:ascii="Arial" w:hAnsi="Arial" w:cs="Arial"/>
          <w:lang w:val="pl-PL"/>
        </w:rPr>
      </w:pPr>
    </w:p>
    <w:p w:rsidR="001D6F39" w:rsidRDefault="001D6F39">
      <w:pPr>
        <w:tabs>
          <w:tab w:val="clear" w:pos="709"/>
          <w:tab w:val="left" w:pos="0"/>
        </w:tabs>
        <w:spacing w:line="276" w:lineRule="auto"/>
        <w:jc w:val="center"/>
        <w:rPr>
          <w:rFonts w:ascii="Arial" w:hAnsi="Arial" w:cs="Arial"/>
          <w:lang w:val="pl-PL"/>
        </w:rPr>
      </w:pPr>
    </w:p>
    <w:p w:rsidR="001D6F39" w:rsidRDefault="001D6F39">
      <w:pPr>
        <w:spacing w:line="276" w:lineRule="auto"/>
        <w:jc w:val="left"/>
        <w:rPr>
          <w:rFonts w:ascii="Arial" w:hAnsi="Arial" w:cs="Arial"/>
          <w:lang w:val="pl-PL"/>
        </w:rPr>
      </w:pPr>
    </w:p>
    <w:p w:rsidR="001D6F39" w:rsidRDefault="001D6F39">
      <w:pPr>
        <w:spacing w:line="276" w:lineRule="auto"/>
        <w:jc w:val="center"/>
        <w:rPr>
          <w:lang w:val="pl-PL"/>
        </w:rPr>
      </w:pPr>
      <w:r>
        <w:rPr>
          <w:lang w:val="pl-PL"/>
        </w:rPr>
        <w:t>Z up. PREZYDENTA</w:t>
      </w:r>
    </w:p>
    <w:p w:rsidR="001D6F39" w:rsidRDefault="001D6F39">
      <w:pPr>
        <w:spacing w:line="276" w:lineRule="auto"/>
        <w:jc w:val="center"/>
        <w:rPr>
          <w:lang w:val="pl-PL"/>
        </w:rPr>
      </w:pPr>
      <w:r>
        <w:rPr>
          <w:lang w:val="pl-PL"/>
        </w:rPr>
        <w:t>Kamila Borkowska</w:t>
      </w:r>
    </w:p>
    <w:p w:rsidR="001D6F39" w:rsidRDefault="001D6F39">
      <w:pPr>
        <w:spacing w:line="276" w:lineRule="auto"/>
        <w:jc w:val="center"/>
        <w:rPr>
          <w:lang w:val="pl-PL"/>
        </w:rPr>
      </w:pPr>
      <w:r>
        <w:rPr>
          <w:lang w:val="pl-PL"/>
        </w:rPr>
        <w:t>Kierownik Zespołu</w:t>
      </w:r>
    </w:p>
    <w:p w:rsidR="001D6F39" w:rsidRDefault="001D6F39">
      <w:pPr>
        <w:spacing w:line="276" w:lineRule="auto"/>
        <w:jc w:val="center"/>
        <w:rPr>
          <w:lang w:val="pl-PL"/>
        </w:rPr>
      </w:pPr>
      <w:r>
        <w:rPr>
          <w:lang w:val="pl-PL"/>
        </w:rPr>
        <w:t>Architektoniczno-Budowlanego</w:t>
      </w:r>
    </w:p>
    <w:p w:rsidR="001D6F39" w:rsidRDefault="001D6F39">
      <w:pPr>
        <w:spacing w:line="276" w:lineRule="auto"/>
        <w:rPr>
          <w:rFonts w:ascii="Arial" w:hAnsi="Arial" w:cs="Arial"/>
          <w:lang w:val="pl-PL"/>
        </w:rPr>
      </w:pPr>
    </w:p>
    <w:sectPr w:rsidR="001D6F39" w:rsidSect="001D6F39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F39" w:rsidRDefault="001D6F39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1D6F39" w:rsidRDefault="001D6F39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F39" w:rsidRDefault="001D6F39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F39" w:rsidRDefault="001D6F39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F39" w:rsidRDefault="001D6F39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1D6F39" w:rsidRDefault="001D6F39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F39" w:rsidRDefault="001D6F39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1D6F39" w:rsidRDefault="001D6F39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F39"/>
    <w:rsid w:val="001D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76" w:lineRule="auto"/>
      <w:jc w:val="left"/>
      <w:outlineLvl w:val="0"/>
    </w:pPr>
    <w:rPr>
      <w:b/>
      <w:bCs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F3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324</Words>
  <Characters>1847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</dc:subject>
  <dc:creator>ummami11</dc:creator>
  <cp:keywords/>
  <dc:description/>
  <cp:lastModifiedBy>umdabi01</cp:lastModifiedBy>
  <cp:revision>4</cp:revision>
  <cp:lastPrinted>2022-11-14T11:56:00Z</cp:lastPrinted>
  <dcterms:created xsi:type="dcterms:W3CDTF">2022-11-14T11:50:00Z</dcterms:created>
  <dcterms:modified xsi:type="dcterms:W3CDTF">2022-11-15T13:40:00Z</dcterms:modified>
</cp:coreProperties>
</file>