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4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Protokół z posiedzenia Komisji Konkursowej na wybór realizatora zadania </w:t>
      </w:r>
    </w:p>
    <w:p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para3"/>
        <w:numPr>
          <w:ilvl w:val="0"/>
          <w:numId w:val="15"/>
        </w:numPr>
        <w:ind w:left="720" w:hanging="360"/>
        <w:spacing w:before="120" w:line="360" w:lineRule="auto"/>
        <w:jc w:val="lef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Nazwa konkursu: </w:t>
      </w:r>
      <w:r>
        <w:rPr>
          <w:bCs/>
          <w:color w:val="auto"/>
          <w:sz w:val="22"/>
          <w:szCs w:val="22"/>
        </w:rPr>
        <w:t xml:space="preserve">wyboru realizatora zadania pn. </w:t>
      </w:r>
      <w:r>
        <w:rPr>
          <w:bCs/>
          <w:color w:val="auto"/>
          <w:sz w:val="22"/>
          <w:szCs w:val="22"/>
        </w:rPr>
        <w:t>ORGANIZACJA SZKOLEŃ I SUPERWIZJI DLA REALIZATORÓW ZADAŃ Z ZAKRESU PRZECIWDZIAŁANIA UZALEŻNIENIOM.</w:t>
      </w:r>
      <w:r>
        <w:rPr>
          <w:color w:val="auto"/>
          <w:sz w:val="22"/>
          <w:szCs w:val="22"/>
        </w:rPr>
      </w:r>
    </w:p>
    <w:p>
      <w:pPr>
        <w:pStyle w:val="para3"/>
        <w:numPr>
          <w:ilvl w:val="0"/>
          <w:numId w:val="15"/>
        </w:numPr>
        <w:ind w:left="720" w:hanging="360"/>
        <w:spacing w:before="120" w:line="360" w:lineRule="auto"/>
        <w:jc w:val="lef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Podstawa prawna: </w:t>
      </w:r>
    </w:p>
    <w:p>
      <w:pPr>
        <w:pStyle w:val="para3"/>
        <w:numPr>
          <w:ilvl w:val="0"/>
          <w:numId w:val="9"/>
        </w:numPr>
        <w:ind w:left="720" w:hanging="360"/>
        <w:spacing w:before="120" w:line="360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art. 2 ust. 8; art. 14 ust. 1 w związku z art. 13 ust. 3 Ustawy z dnia 11 września 2015 r. o zdrowiu publicznym </w:t>
      </w:r>
    </w:p>
    <w:p>
      <w:pPr>
        <w:pStyle w:val="para3"/>
        <w:numPr>
          <w:ilvl w:val="0"/>
          <w:numId w:val="9"/>
        </w:numPr>
        <w:ind w:left="720" w:hanging="360"/>
        <w:spacing w:before="120" w:line="360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celu operacyjnego nr 2: Profilaktyka uzależnień, określonego w rozporządzeniu Rady Ministrów z dnia 4 sierpnia 2016 r. w sprawie Narodowego Programu Zdrowia na lata 2021-2025,</w:t>
      </w:r>
    </w:p>
    <w:p>
      <w:pPr>
        <w:pStyle w:val="para3"/>
        <w:numPr>
          <w:ilvl w:val="0"/>
          <w:numId w:val="9"/>
        </w:numPr>
        <w:ind w:left="720" w:hanging="360"/>
        <w:spacing w:before="120" w:line="360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Priorytetu taktycznego 1.1.3 określonego w załączniku nr 1 do uchwały nr XLIX/1299/22 Rady Miejskiej Wrocławia z dnia 24 lutego 2022r w sprawie założeń i kierunków działań w zakresie polityki zdrowotnej w latach 2022-2026,</w:t>
      </w:r>
    </w:p>
    <w:p>
      <w:pPr>
        <w:pStyle w:val="para3"/>
        <w:numPr>
          <w:ilvl w:val="0"/>
          <w:numId w:val="9"/>
        </w:numPr>
        <w:ind w:left="720" w:hanging="360"/>
        <w:spacing w:before="120" w:line="360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Celów I i</w:t>
      </w:r>
      <w:r>
        <w:rPr>
          <w:color w:val="auto"/>
          <w:sz w:val="22"/>
          <w:szCs w:val="22"/>
        </w:rPr>
        <w:t xml:space="preserve"> V określonych w załączniku nr 2 do Uchwały nr XLIX/1298/22 Rady Miejskiej Wrocławia z dnia 24 lutego 2022r. w sprawie „Gminnego programu profilaktyki i rozwiązywania problemów alkoholowych oraz przeciwdziałania narkomanii dla miasta Wrocławia na lata 2022-2025”</w:t>
      </w:r>
      <w:r>
        <w:rPr>
          <w:color w:val="auto"/>
          <w:sz w:val="22"/>
          <w:szCs w:val="22"/>
        </w:rPr>
      </w:r>
    </w:p>
    <w:p>
      <w:pPr>
        <w:pStyle w:val="para3"/>
        <w:numPr>
          <w:ilvl w:val="0"/>
          <w:numId w:val="15"/>
        </w:numPr>
        <w:ind w:left="720" w:hanging="360"/>
        <w:spacing w:before="120" w:line="360" w:lineRule="auto"/>
        <w:jc w:val="lef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Posiedzenie Komisji Konkursowej odbyło się dnia 17.09</w:t>
      </w:r>
      <w:r>
        <w:rPr>
          <w:color w:val="auto"/>
          <w:sz w:val="22"/>
          <w:szCs w:val="22"/>
        </w:rPr>
        <w:t>.</w:t>
      </w:r>
      <w:r>
        <w:rPr>
          <w:color w:val="auto"/>
          <w:sz w:val="22"/>
          <w:szCs w:val="22"/>
        </w:rPr>
        <w:t>20</w:t>
      </w:r>
      <w:r>
        <w:rPr>
          <w:color w:val="auto"/>
          <w:sz w:val="22"/>
          <w:szCs w:val="22"/>
        </w:rPr>
        <w:t>2</w:t>
      </w:r>
      <w:r>
        <w:rPr>
          <w:color w:val="auto"/>
          <w:sz w:val="22"/>
          <w:szCs w:val="22"/>
        </w:rPr>
        <w:t>2</w:t>
      </w:r>
      <w:r>
        <w:rPr>
          <w:color w:val="auto"/>
          <w:sz w:val="22"/>
          <w:szCs w:val="22"/>
        </w:rPr>
        <w:t xml:space="preserve"> r.</w:t>
      </w:r>
      <w:r>
        <w:rPr>
          <w:b/>
          <w:bCs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 o godz.  </w:t>
      </w:r>
      <w:r>
        <w:rPr>
          <w:color w:val="auto"/>
          <w:sz w:val="22"/>
          <w:szCs w:val="22"/>
        </w:rPr>
        <w:t>9</w:t>
      </w:r>
      <w:r>
        <w:rPr>
          <w:color w:val="auto"/>
          <w:sz w:val="22"/>
          <w:szCs w:val="22"/>
        </w:rPr>
        <w:t>.</w:t>
      </w:r>
      <w:r>
        <w:rPr>
          <w:color w:val="auto"/>
          <w:sz w:val="22"/>
          <w:szCs w:val="22"/>
        </w:rPr>
        <w:t xml:space="preserve">00. </w:t>
      </w:r>
      <w:r>
        <w:rPr>
          <w:color w:val="auto"/>
          <w:sz w:val="22"/>
          <w:szCs w:val="22"/>
        </w:rPr>
        <w:t>Adres :</w:t>
      </w:r>
      <w:r>
        <w:rPr>
          <w:color w:val="auto"/>
          <w:sz w:val="22"/>
          <w:szCs w:val="22"/>
        </w:rPr>
        <w:t xml:space="preserve"> Wydział Zdrowia i Spraw Społecznych UM Wrocławia, ul. G. Zapolskiej 4, Wrocław</w:t>
      </w:r>
      <w:r>
        <w:rPr>
          <w:color w:val="auto"/>
          <w:sz w:val="22"/>
          <w:szCs w:val="22"/>
        </w:rPr>
      </w:r>
    </w:p>
    <w:p>
      <w:pPr>
        <w:numPr>
          <w:ilvl w:val="0"/>
          <w:numId w:val="15"/>
        </w:numPr>
        <w:ind w:left="720" w:hanging="360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Członkowie Komisji Konkursowej: </w:t>
      </w:r>
    </w:p>
    <w:p>
      <w:pPr>
        <w:ind w:left="720"/>
        <w:spacing w:before="120" w:after="120"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Przewodniczący: Jadwiga Ardelli-Książek, Wydział Zdrowia i Spraw Społecznych UM Wrocławia</w:t>
      </w:r>
    </w:p>
    <w:p>
      <w:pPr>
        <w:ind w:left="720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Sekretarz: Joanna Bisiecka-Szymczak</w:t>
      </w:r>
      <w:r>
        <w:rPr>
          <w:rFonts w:ascii="Verdana" w:hAnsi="Verdana"/>
          <w:sz w:val="22"/>
          <w:szCs w:val="22"/>
        </w:rPr>
        <w:t>, Wydział Zdrowia i Spraw Społecznych UM Wrocławia</w:t>
      </w:r>
      <w:r>
        <w:rPr>
          <w:rFonts w:ascii="Verdana" w:hAnsi="Verdana"/>
          <w:sz w:val="22"/>
          <w:szCs w:val="22"/>
        </w:rPr>
      </w:r>
    </w:p>
    <w:p>
      <w:pPr>
        <w:ind w:left="720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Członek oceniający: Anna </w:t>
      </w:r>
      <w:r>
        <w:rPr>
          <w:rFonts w:ascii="Verdana" w:hAnsi="Verdana"/>
          <w:sz w:val="22"/>
          <w:szCs w:val="22"/>
        </w:rPr>
        <w:t>Boduszek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,</w:t>
      </w:r>
      <w:r>
        <w:rPr>
          <w:rFonts w:ascii="Verdana" w:hAnsi="Verdana"/>
          <w:sz w:val="22"/>
          <w:szCs w:val="22"/>
        </w:rPr>
        <w:t xml:space="preserve"> Wydział Zdrowia i Spraw Społecznych UM Wrocławia</w:t>
      </w:r>
      <w:r>
        <w:rPr>
          <w:rFonts w:ascii="Verdana" w:hAnsi="Verdana"/>
          <w:sz w:val="22"/>
          <w:szCs w:val="22"/>
        </w:rPr>
      </w:r>
    </w:p>
    <w:p>
      <w:pPr>
        <w:ind w:left="720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Członek oceniający: Bożena Lewicka</w:t>
      </w:r>
      <w:r>
        <w:rPr>
          <w:rFonts w:ascii="Verdana" w:hAnsi="Verdana"/>
          <w:sz w:val="22"/>
          <w:szCs w:val="22"/>
        </w:rPr>
        <w:t>, Wydział Zdrowia i Spraw Społecznych UM Wrocławia</w:t>
      </w:r>
      <w:r>
        <w:rPr>
          <w:rFonts w:ascii="Verdana" w:hAnsi="Verdana"/>
          <w:sz w:val="22"/>
          <w:szCs w:val="22"/>
        </w:rPr>
      </w:r>
    </w:p>
    <w:p>
      <w:pPr>
        <w:numPr>
          <w:ilvl w:val="0"/>
          <w:numId w:val="15"/>
        </w:numPr>
        <w:ind w:left="720" w:hanging="360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 konkurs ofert wpłynęła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1</w:t>
      </w:r>
      <w:r>
        <w:rPr>
          <w:rFonts w:ascii="Verdana" w:hAnsi="Verdana"/>
          <w:sz w:val="22"/>
          <w:szCs w:val="22"/>
        </w:rPr>
        <w:t xml:space="preserve"> o</w:t>
      </w:r>
      <w:r>
        <w:rPr>
          <w:rFonts w:ascii="Verdana" w:hAnsi="Verdana"/>
          <w:sz w:val="22"/>
          <w:szCs w:val="22"/>
        </w:rPr>
        <w:t>fert</w:t>
      </w:r>
      <w:r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>, któ</w:t>
      </w:r>
      <w:r>
        <w:rPr>
          <w:rFonts w:ascii="Verdana" w:hAnsi="Verdana"/>
          <w:sz w:val="22"/>
          <w:szCs w:val="22"/>
        </w:rPr>
        <w:t xml:space="preserve">rej </w:t>
      </w:r>
      <w:r>
        <w:rPr>
          <w:rFonts w:ascii="Verdana" w:hAnsi="Verdana"/>
          <w:sz w:val="22"/>
          <w:szCs w:val="22"/>
        </w:rPr>
        <w:t>nadano numer 1</w:t>
      </w:r>
      <w:r>
        <w:rPr>
          <w:rFonts w:ascii="Verdana" w:hAnsi="Verdana"/>
          <w:sz w:val="22"/>
          <w:szCs w:val="22"/>
        </w:rPr>
      </w:r>
    </w:p>
    <w:p>
      <w:pPr>
        <w:pStyle w:val="para6"/>
        <w:numPr>
          <w:ilvl w:val="0"/>
          <w:numId w:val="7"/>
        </w:numPr>
        <w:ind w:left="1440" w:hanging="360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Wrocławskie Centrum Zdrowia Samodzielny Publiczny Zakład Opieki Zdrowotnej</w:t>
      </w:r>
    </w:p>
    <w:p>
      <w:pPr>
        <w:numPr>
          <w:ilvl w:val="0"/>
          <w:numId w:val="15"/>
        </w:numPr>
        <w:ind w:left="720" w:hanging="360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Decyzją Komisji Konkursowej do oceny merytorycznej przyjęto </w:t>
      </w:r>
      <w:r>
        <w:rPr>
          <w:rFonts w:ascii="Verdana" w:hAnsi="Verdana"/>
          <w:sz w:val="22"/>
          <w:szCs w:val="22"/>
        </w:rPr>
        <w:t>1</w:t>
      </w:r>
      <w:r>
        <w:rPr>
          <w:rFonts w:ascii="Verdana" w:hAnsi="Verdana"/>
          <w:sz w:val="22"/>
          <w:szCs w:val="22"/>
        </w:rPr>
        <w:t xml:space="preserve"> ofer</w:t>
      </w:r>
      <w:r>
        <w:rPr>
          <w:rFonts w:ascii="Verdana" w:hAnsi="Verdana"/>
          <w:sz w:val="22"/>
          <w:szCs w:val="22"/>
        </w:rPr>
        <w:t>tę</w:t>
      </w:r>
      <w:r>
        <w:rPr>
          <w:rFonts w:ascii="Verdana" w:hAnsi="Verdana"/>
          <w:sz w:val="22"/>
          <w:szCs w:val="22"/>
        </w:rPr>
        <w:t>, któr</w:t>
      </w:r>
      <w:r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 spełniała pod względem formalnym wszystkie wymagane warunki</w:t>
      </w:r>
      <w:r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</w:r>
    </w:p>
    <w:p>
      <w:pPr>
        <w:numPr>
          <w:ilvl w:val="0"/>
          <w:numId w:val="15"/>
        </w:numPr>
        <w:ind w:left="720" w:hanging="360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Komisja Konkursowa w obecności przewodniczącej, sekretarza i dwóch członków Komisji Konkursowej dokonała oceny merytorycznej ofert</w:t>
      </w:r>
      <w:r>
        <w:rPr>
          <w:rFonts w:ascii="Verdana" w:hAnsi="Verdana"/>
          <w:sz w:val="22"/>
          <w:szCs w:val="22"/>
        </w:rPr>
        <w:t>y</w:t>
      </w:r>
      <w:r>
        <w:rPr>
          <w:rFonts w:ascii="Verdana" w:hAnsi="Verdana"/>
          <w:sz w:val="22"/>
          <w:szCs w:val="22"/>
        </w:rPr>
        <w:t xml:space="preserve"> zgodnie z kryteriami zawartymi w </w:t>
      </w:r>
      <w:r>
        <w:rPr>
          <w:rFonts w:ascii="Verdana" w:hAnsi="Verdana"/>
          <w:sz w:val="22"/>
          <w:szCs w:val="22"/>
        </w:rPr>
        <w:t>Ogłoszeniu Konkursowym</w:t>
      </w:r>
      <w:r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</w:r>
    </w:p>
    <w:p>
      <w:pPr>
        <w:ind w:left="720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Do finansowania przyjęto ofert</w:t>
      </w:r>
      <w:r>
        <w:rPr>
          <w:rFonts w:ascii="Verdana" w:hAnsi="Verdana"/>
          <w:sz w:val="22"/>
          <w:szCs w:val="22"/>
        </w:rPr>
        <w:t>ę</w:t>
      </w:r>
      <w:r>
        <w:rPr>
          <w:rFonts w:ascii="Verdana" w:hAnsi="Verdana"/>
          <w:sz w:val="22"/>
          <w:szCs w:val="22"/>
        </w:rPr>
        <w:t xml:space="preserve">: </w:t>
      </w:r>
      <w:r>
        <w:rPr>
          <w:rFonts w:ascii="Verdana" w:hAnsi="Verdana"/>
          <w:sz w:val="22"/>
          <w:szCs w:val="22"/>
        </w:rPr>
      </w:r>
    </w:p>
    <w:p>
      <w:pPr>
        <w:pStyle w:val="para6"/>
        <w:numPr>
          <w:ilvl w:val="0"/>
          <w:numId w:val="3"/>
        </w:numPr>
        <w:ind w:left="1429" w:hanging="360"/>
        <w:spacing w:before="120" w:after="120" w:line="360" w:lineRule="auto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Wrocławskie Centrum Zdrowia Samodzielny Publiczny Zakład Opieki Zdrowotnej</w:t>
      </w:r>
    </w:p>
    <w:p>
      <w:pPr>
        <w:ind w:left="709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Tytuł programu/ nazwa zadania: Doskonalenie umiejętności zawodowych realizatorów zadań z zakresu problematyki uzależnień</w:t>
      </w:r>
      <w:r>
        <w:rPr>
          <w:rFonts w:ascii="Verdana" w:hAnsi="Verdana"/>
          <w:sz w:val="22"/>
          <w:szCs w:val="22"/>
        </w:rPr>
      </w:r>
    </w:p>
    <w:p>
      <w:pPr>
        <w:ind w:left="709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Ogólna liczba punktów: 188</w:t>
      </w:r>
      <w:r/>
      <w:bookmarkStart w:id="0" w:name="_GoBack"/>
      <w:r/>
      <w:bookmarkEnd w:id="0"/>
      <w:r/>
      <w:r>
        <w:rPr>
          <w:rFonts w:ascii="Verdana" w:hAnsi="Verdana"/>
          <w:sz w:val="22"/>
          <w:szCs w:val="22"/>
        </w:rPr>
      </w:r>
    </w:p>
    <w:p>
      <w:pPr>
        <w:ind w:left="709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Decyzja Komisji Konkursowej: przyjęcie</w:t>
      </w:r>
      <w:r>
        <w:rPr>
          <w:rFonts w:ascii="Verdana" w:hAnsi="Verdana"/>
          <w:sz w:val="22"/>
          <w:szCs w:val="22"/>
        </w:rPr>
        <w:t xml:space="preserve"> oferty</w:t>
      </w:r>
      <w:r>
        <w:rPr>
          <w:rFonts w:ascii="Verdana" w:hAnsi="Verdana"/>
          <w:sz w:val="22"/>
          <w:szCs w:val="22"/>
        </w:rPr>
      </w:r>
    </w:p>
    <w:p>
      <w:pPr>
        <w:ind w:left="709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Przyznana kwota z budżetu Miasta: </w:t>
      </w:r>
    </w:p>
    <w:p>
      <w:pPr>
        <w:ind w:left="709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roku 2022: 15 000</w:t>
      </w:r>
      <w:r>
        <w:rPr>
          <w:rFonts w:ascii="Verdana" w:hAnsi="Verdana"/>
          <w:sz w:val="22"/>
          <w:szCs w:val="22"/>
        </w:rPr>
        <w:t xml:space="preserve">,00 zł,  </w:t>
      </w:r>
      <w:r>
        <w:rPr>
          <w:rFonts w:ascii="Verdana" w:hAnsi="Verdana"/>
          <w:sz w:val="22"/>
          <w:szCs w:val="22"/>
        </w:rPr>
      </w:r>
    </w:p>
    <w:p>
      <w:pPr>
        <w:ind w:left="709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Uwagi: brak</w:t>
      </w:r>
      <w:r>
        <w:rPr>
          <w:rFonts w:ascii="Verdana" w:hAnsi="Verdana"/>
          <w:sz w:val="22"/>
          <w:szCs w:val="22"/>
        </w:rPr>
      </w:r>
    </w:p>
    <w:p>
      <w:pPr>
        <w:numPr>
          <w:ilvl w:val="0"/>
          <w:numId w:val="15"/>
        </w:numPr>
        <w:ind w:left="720" w:hanging="360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Karty</w:t>
      </w:r>
      <w:r>
        <w:rPr>
          <w:rFonts w:ascii="Verdana" w:hAnsi="Verdana"/>
          <w:sz w:val="22"/>
          <w:szCs w:val="22"/>
        </w:rPr>
        <w:t>: oceny formalnej i merytorycznej znajdują się w siedzibie zamawiającego.</w:t>
      </w:r>
      <w:r>
        <w:rPr>
          <w:rFonts w:ascii="Verdana" w:hAnsi="Verdana"/>
          <w:sz w:val="22"/>
          <w:szCs w:val="22"/>
        </w:rPr>
      </w:r>
    </w:p>
    <w:p>
      <w:pPr>
        <w:numPr>
          <w:ilvl w:val="0"/>
          <w:numId w:val="15"/>
        </w:numPr>
        <w:ind w:left="720" w:hanging="360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Komisja Konkursowa przekazuje wybran</w:t>
      </w:r>
      <w:r>
        <w:rPr>
          <w:rFonts w:ascii="Verdana" w:hAnsi="Verdana"/>
          <w:sz w:val="22"/>
          <w:szCs w:val="22"/>
        </w:rPr>
        <w:t>ą</w:t>
      </w:r>
      <w:r>
        <w:rPr>
          <w:rFonts w:ascii="Verdana" w:hAnsi="Verdana"/>
          <w:sz w:val="22"/>
          <w:szCs w:val="22"/>
        </w:rPr>
        <w:t xml:space="preserve"> ofert</w:t>
      </w:r>
      <w:r>
        <w:rPr>
          <w:rFonts w:ascii="Verdana" w:hAnsi="Verdana"/>
          <w:sz w:val="22"/>
          <w:szCs w:val="22"/>
        </w:rPr>
        <w:t>ę</w:t>
      </w:r>
      <w:r>
        <w:rPr>
          <w:rFonts w:ascii="Verdana" w:hAnsi="Verdana"/>
          <w:sz w:val="22"/>
          <w:szCs w:val="22"/>
        </w:rPr>
        <w:t xml:space="preserve"> Dyrektorowi Wydziału Zdrowia i Spraw Społecznych do ostatecznej decyzji, dotyczącej podpisania umowy na finansowanie zada</w:t>
      </w:r>
      <w:r>
        <w:rPr>
          <w:rFonts w:ascii="Verdana" w:hAnsi="Verdana"/>
          <w:sz w:val="22"/>
          <w:szCs w:val="22"/>
        </w:rPr>
        <w:t>nia</w:t>
      </w:r>
      <w:r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</w:r>
    </w:p>
    <w:p>
      <w:pPr>
        <w:numPr>
          <w:ilvl w:val="0"/>
          <w:numId w:val="15"/>
        </w:numPr>
        <w:ind w:left="720" w:hanging="360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Protokół sporządził sekretarz Komisji Konkursowej: Joanna Bisiecka-Szymczak</w:t>
      </w:r>
      <w:r>
        <w:rPr>
          <w:rFonts w:ascii="Verdana" w:hAnsi="Verdana"/>
          <w:sz w:val="22"/>
          <w:szCs w:val="22"/>
        </w:rPr>
      </w:r>
    </w:p>
    <w:p>
      <w:pPr>
        <w:numPr>
          <w:ilvl w:val="0"/>
          <w:numId w:val="15"/>
        </w:numPr>
        <w:ind w:left="720" w:hanging="360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Protokół został odczytany w obecności wszystkich członków Komisji Konkursowej.</w:t>
      </w:r>
    </w:p>
    <w:p>
      <w:pPr>
        <w:ind w:left="709" w:firstLine="142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Protokół podpisali:</w:t>
      </w:r>
    </w:p>
    <w:p>
      <w:pPr>
        <w:pStyle w:val="para3"/>
        <w:ind w:left="709" w:firstLine="142"/>
        <w:spacing w:before="120" w:line="360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Jadwiga Ardelli-Książek  </w:t>
      </w:r>
      <w:r>
        <w:rPr>
          <w:color w:val="auto"/>
          <w:sz w:val="22"/>
          <w:szCs w:val="22"/>
        </w:rPr>
        <w:t>podpis</w:t>
      </w:r>
      <w:r>
        <w:rPr>
          <w:color w:val="auto"/>
          <w:sz w:val="22"/>
          <w:szCs w:val="22"/>
        </w:rPr>
        <w:t xml:space="preserve"> nieczytelny</w:t>
      </w:r>
      <w:r>
        <w:rPr>
          <w:color w:val="auto"/>
          <w:sz w:val="22"/>
          <w:szCs w:val="22"/>
        </w:rPr>
      </w:r>
    </w:p>
    <w:p>
      <w:pPr>
        <w:pStyle w:val="para3"/>
        <w:ind w:left="709" w:firstLine="142"/>
        <w:spacing w:before="120" w:line="360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Joanna Bisiecka-Szymczak podpis nieczytelny</w:t>
      </w:r>
      <w:r>
        <w:rPr>
          <w:color w:val="auto"/>
          <w:sz w:val="22"/>
          <w:szCs w:val="22"/>
        </w:rPr>
      </w:r>
    </w:p>
    <w:p>
      <w:pPr>
        <w:pStyle w:val="para3"/>
        <w:ind w:left="709" w:firstLine="142"/>
        <w:spacing w:before="120" w:line="360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Anna Boduszek</w:t>
      </w:r>
      <w:r>
        <w:rPr>
          <w:color w:val="auto"/>
          <w:sz w:val="22"/>
          <w:szCs w:val="22"/>
        </w:rPr>
        <w:t xml:space="preserve">  </w:t>
      </w:r>
      <w:r>
        <w:rPr>
          <w:color w:val="auto"/>
          <w:sz w:val="22"/>
          <w:szCs w:val="22"/>
        </w:rPr>
        <w:t>podpis</w:t>
      </w:r>
      <w:r>
        <w:rPr>
          <w:color w:val="auto"/>
          <w:sz w:val="22"/>
          <w:szCs w:val="22"/>
        </w:rPr>
        <w:t xml:space="preserve"> nieczytelny</w:t>
      </w:r>
      <w:r>
        <w:rPr>
          <w:color w:val="auto"/>
          <w:sz w:val="22"/>
          <w:szCs w:val="22"/>
        </w:rPr>
      </w:r>
    </w:p>
    <w:p>
      <w:pPr>
        <w:ind w:left="709" w:firstLine="142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Bożena Lewicka  podpis nieczytelny</w:t>
      </w:r>
      <w:r>
        <w:rPr>
          <w:rFonts w:ascii="Verdana" w:hAnsi="Verdana"/>
          <w:sz w:val="22"/>
          <w:szCs w:val="22"/>
        </w:rPr>
      </w:r>
    </w:p>
    <w:p>
      <w:pPr>
        <w:ind w:left="709" w:firstLine="142"/>
        <w:spacing w:before="120" w:after="120" w:line="360" w:lineRule="auto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</w:r>
    </w:p>
    <w:p>
      <w:pPr>
        <w:ind w:left="360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Decyzja Dyrektora Wydziału Zdrowia: </w:t>
      </w:r>
    </w:p>
    <w:p>
      <w:pPr>
        <w:ind w:left="360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Oferty przyjęto do realizacji i finansowania zgodnie z decyzją Komisji Konkursowej.</w:t>
      </w:r>
      <w:r>
        <w:rPr>
          <w:rFonts w:ascii="Verdana" w:hAnsi="Verdana"/>
          <w:sz w:val="22"/>
          <w:szCs w:val="22"/>
        </w:rPr>
      </w:r>
    </w:p>
    <w:p>
      <w:pPr>
        <w:ind w:left="708" w:firstLine="708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Podpis nieczytelny</w:t>
      </w:r>
    </w:p>
    <w:p>
      <w:pPr>
        <w:ind w:left="708" w:firstLine="708"/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Joanna Nyczak</w:t>
      </w:r>
    </w:p>
    <w:p>
      <w:pPr>
        <w:spacing w:before="120"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 up. Prezydenta Dyrektor Wydziału Zdrowia i Spraw Społecznych</w:t>
      </w:r>
      <w:r>
        <w:rPr>
          <w:rFonts w:ascii="Verdana" w:hAnsi="Verdana"/>
          <w:sz w:val="22"/>
          <w:szCs w:val="22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134" w:top="426" w:right="1134" w:bottom="142" w:header="0" w:footer="0"/>
      <w:paperSrc w:first="0" w:other="0" a="0" b="0"/>
      <w:pgNumType w:fmt="decimal"/>
      <w:tmGutter w:val="5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ee"/>
    <w:family w:val="swiss"/>
    <w:pitch w:val="default"/>
  </w:font>
  <w:font w:name="Symbol">
    <w:panose1 w:val="05050102010706020507"/>
    <w:charset w:val="02"/>
    <w:family w:val="roman"/>
    <w:pitch w:val="default"/>
  </w:font>
  <w:font w:name="Verdana">
    <w:panose1 w:val="020B0604030504040204"/>
    <w:charset w:val="ee"/>
    <w:family w:val="swiss"/>
    <w:pitch w:val="default"/>
  </w:font>
  <w:font w:name="Segoe UI">
    <w:panose1 w:val="020B0502040204020203"/>
    <w:charset w:val="ee"/>
    <w:family w:val="swiss"/>
    <w:pitch w:val="default"/>
  </w:font>
  <w:font w:name="Cambria">
    <w:panose1 w:val="02040503050406030204"/>
    <w:charset w:val="ee"/>
    <w:family w:val="roman"/>
    <w:pitch w:val="default"/>
  </w:font>
  <w:font w:name="Calibri">
    <w:panose1 w:val="020F0502020204030204"/>
    <w:charset w:val="ee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Lista numerowana 1"/>
    <w:lvl w:ilvl="0">
      <w:start w:val="1"/>
      <w:numFmt w:val="decimal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">
    <w:multiLevelType w:val="hybridMultilevel"/>
    <w:name w:val="Lista numerowana 2"/>
    <w:lvl w:ilvl="0">
      <w:start w:val="1"/>
      <w:numFmt w:val="decimal"/>
      <w:suff w:val="tab"/>
      <w:lvlText w:val="%1."/>
      <w:lvlJc w:val="left"/>
      <w:pPr>
        <w:ind w:left="1080" w:hanging="0"/>
      </w:pPr>
    </w:lvl>
    <w:lvl w:ilvl="1">
      <w:start w:val="1"/>
      <w:numFmt w:val="lowerLetter"/>
      <w:suff w:val="tab"/>
      <w:lvlText w:val="%2."/>
      <w:lvlJc w:val="left"/>
      <w:pPr>
        <w:ind w:left="1800" w:hanging="0"/>
      </w:pPr>
    </w:lvl>
    <w:lvl w:ilvl="2">
      <w:start w:val="1"/>
      <w:numFmt w:val="lowerRoman"/>
      <w:suff w:val="tab"/>
      <w:lvlText w:val="%3."/>
      <w:lvlJc w:val="left"/>
      <w:pPr>
        <w:ind w:left="2700" w:hanging="0"/>
      </w:pPr>
    </w:lvl>
    <w:lvl w:ilvl="3">
      <w:start w:val="1"/>
      <w:numFmt w:val="decimal"/>
      <w:suff w:val="tab"/>
      <w:lvlText w:val="%4.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3">
    <w:multiLevelType w:val="hybridMultilevel"/>
    <w:name w:val="Lista numerowana 3"/>
    <w:lvl w:ilvl="0">
      <w:start w:val="1"/>
      <w:numFmt w:val="decimal"/>
      <w:suff w:val="tab"/>
      <w:lvlText w:val="%1."/>
      <w:lvlJc w:val="left"/>
      <w:pPr>
        <w:ind w:left="1069" w:hanging="0"/>
      </w:pPr>
    </w:lvl>
    <w:lvl w:ilvl="1">
      <w:start w:val="1"/>
      <w:numFmt w:val="lowerLetter"/>
      <w:suff w:val="tab"/>
      <w:lvlText w:val="%2."/>
      <w:lvlJc w:val="left"/>
      <w:pPr>
        <w:ind w:left="1789" w:hanging="0"/>
      </w:pPr>
    </w:lvl>
    <w:lvl w:ilvl="2">
      <w:start w:val="1"/>
      <w:numFmt w:val="lowerRoman"/>
      <w:suff w:val="tab"/>
      <w:lvlText w:val="%3."/>
      <w:lvlJc w:val="left"/>
      <w:pPr>
        <w:ind w:left="2689" w:hanging="0"/>
      </w:pPr>
    </w:lvl>
    <w:lvl w:ilvl="3">
      <w:start w:val="1"/>
      <w:numFmt w:val="decimal"/>
      <w:suff w:val="tab"/>
      <w:lvlText w:val="%4."/>
      <w:lvlJc w:val="left"/>
      <w:pPr>
        <w:ind w:left="3229" w:hanging="0"/>
      </w:pPr>
    </w:lvl>
    <w:lvl w:ilvl="4">
      <w:start w:val="1"/>
      <w:numFmt w:val="lowerLetter"/>
      <w:suff w:val="tab"/>
      <w:lvlText w:val="%5."/>
      <w:lvlJc w:val="left"/>
      <w:pPr>
        <w:ind w:left="3949" w:hanging="0"/>
      </w:pPr>
    </w:lvl>
    <w:lvl w:ilvl="5">
      <w:start w:val="1"/>
      <w:numFmt w:val="lowerRoman"/>
      <w:suff w:val="tab"/>
      <w:lvlText w:val="%6."/>
      <w:lvlJc w:val="left"/>
      <w:pPr>
        <w:ind w:left="4849" w:hanging="0"/>
      </w:pPr>
    </w:lvl>
    <w:lvl w:ilvl="6">
      <w:start w:val="1"/>
      <w:numFmt w:val="decimal"/>
      <w:suff w:val="tab"/>
      <w:lvlText w:val="%7."/>
      <w:lvlJc w:val="left"/>
      <w:pPr>
        <w:ind w:left="5389" w:hanging="0"/>
      </w:pPr>
    </w:lvl>
    <w:lvl w:ilvl="7">
      <w:start w:val="1"/>
      <w:numFmt w:val="lowerLetter"/>
      <w:suff w:val="tab"/>
      <w:lvlText w:val="%8."/>
      <w:lvlJc w:val="left"/>
      <w:pPr>
        <w:ind w:left="6109" w:hanging="0"/>
      </w:pPr>
    </w:lvl>
    <w:lvl w:ilvl="8">
      <w:start w:val="1"/>
      <w:numFmt w:val="lowerRoman"/>
      <w:suff w:val="tab"/>
      <w:lvlText w:val="%9."/>
      <w:lvlJc w:val="left"/>
      <w:pPr>
        <w:ind w:left="7009" w:hanging="0"/>
      </w:pPr>
    </w:lvl>
  </w:abstractNum>
  <w:abstractNum w:abstractNumId="4">
    <w:multiLevelType w:val="hybridMultilevel"/>
    <w:name w:val="Lista numerowana 4"/>
    <w:lvl w:ilvl="0">
      <w:start w:val="1"/>
      <w:numFmt w:val="decimal"/>
      <w:suff w:val="tab"/>
      <w:lvlText w:val="%1)"/>
      <w:lvlJc w:val="left"/>
      <w:pPr>
        <w:ind w:left="1080" w:hanging="0"/>
      </w:pPr>
    </w:lvl>
    <w:lvl w:ilvl="1">
      <w:start w:val="1"/>
      <w:numFmt w:val="lowerLetter"/>
      <w:suff w:val="tab"/>
      <w:lvlText w:val="%2."/>
      <w:lvlJc w:val="left"/>
      <w:pPr>
        <w:ind w:left="1800" w:hanging="0"/>
      </w:pPr>
    </w:lvl>
    <w:lvl w:ilvl="2">
      <w:start w:val="1"/>
      <w:numFmt w:val="lowerRoman"/>
      <w:suff w:val="tab"/>
      <w:lvlText w:val="%3."/>
      <w:lvlJc w:val="left"/>
      <w:pPr>
        <w:ind w:left="2700" w:hanging="0"/>
      </w:pPr>
    </w:lvl>
    <w:lvl w:ilvl="3">
      <w:start w:val="1"/>
      <w:numFmt w:val="decimal"/>
      <w:suff w:val="tab"/>
      <w:lvlText w:val="%4.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5">
    <w:multiLevelType w:val="hybridMultilevel"/>
    <w:name w:val="Lista numerowana 5"/>
    <w:lvl w:ilvl="0">
      <w:start w:val="1"/>
      <w:numFmt w:val="decimal"/>
      <w:suff w:val="tab"/>
      <w:lvlText w:val="%1."/>
      <w:lvlJc w:val="left"/>
      <w:pPr>
        <w:ind w:left="708" w:hanging="0"/>
      </w:pPr>
    </w:lvl>
    <w:lvl w:ilvl="1">
      <w:start w:val="1"/>
      <w:numFmt w:val="lowerLetter"/>
      <w:suff w:val="tab"/>
      <w:lvlText w:val="%2."/>
      <w:lvlJc w:val="left"/>
      <w:pPr>
        <w:ind w:left="1428" w:hanging="0"/>
      </w:pPr>
    </w:lvl>
    <w:lvl w:ilvl="2">
      <w:start w:val="1"/>
      <w:numFmt w:val="lowerRoman"/>
      <w:suff w:val="tab"/>
      <w:lvlText w:val="%3."/>
      <w:lvlJc w:val="left"/>
      <w:pPr>
        <w:ind w:left="2328" w:hanging="0"/>
      </w:pPr>
    </w:lvl>
    <w:lvl w:ilvl="3">
      <w:start w:val="1"/>
      <w:numFmt w:val="decimal"/>
      <w:suff w:val="tab"/>
      <w:lvlText w:val="%4."/>
      <w:lvlJc w:val="left"/>
      <w:pPr>
        <w:ind w:left="2868" w:hanging="0"/>
      </w:pPr>
    </w:lvl>
    <w:lvl w:ilvl="4">
      <w:start w:val="1"/>
      <w:numFmt w:val="lowerLetter"/>
      <w:suff w:val="tab"/>
      <w:lvlText w:val="%5."/>
      <w:lvlJc w:val="left"/>
      <w:pPr>
        <w:ind w:left="3588" w:hanging="0"/>
      </w:pPr>
    </w:lvl>
    <w:lvl w:ilvl="5">
      <w:start w:val="1"/>
      <w:numFmt w:val="lowerRoman"/>
      <w:suff w:val="tab"/>
      <w:lvlText w:val="%6."/>
      <w:lvlJc w:val="left"/>
      <w:pPr>
        <w:ind w:left="4488" w:hanging="0"/>
      </w:pPr>
    </w:lvl>
    <w:lvl w:ilvl="6">
      <w:start w:val="1"/>
      <w:numFmt w:val="decimal"/>
      <w:suff w:val="tab"/>
      <w:lvlText w:val="%7."/>
      <w:lvlJc w:val="left"/>
      <w:pPr>
        <w:ind w:left="5028" w:hanging="0"/>
      </w:pPr>
    </w:lvl>
    <w:lvl w:ilvl="7">
      <w:start w:val="1"/>
      <w:numFmt w:val="lowerLetter"/>
      <w:suff w:val="tab"/>
      <w:lvlText w:val="%8."/>
      <w:lvlJc w:val="left"/>
      <w:pPr>
        <w:ind w:left="5748" w:hanging="0"/>
      </w:pPr>
    </w:lvl>
    <w:lvl w:ilvl="8">
      <w:start w:val="1"/>
      <w:numFmt w:val="lowerRoman"/>
      <w:suff w:val="tab"/>
      <w:lvlText w:val="%9."/>
      <w:lvlJc w:val="left"/>
      <w:pPr>
        <w:ind w:left="6648" w:hanging="0"/>
      </w:pPr>
    </w:lvl>
  </w:abstractNum>
  <w:abstractNum w:abstractNumId="6">
    <w:multiLevelType w:val="hybridMultilevel"/>
    <w:name w:val="Lista numerowana 6"/>
    <w:lvl w:ilvl="0">
      <w:start w:val="1"/>
      <w:numFmt w:val="decimal"/>
      <w:suff w:val="tab"/>
      <w:lvlText w:val="%1."/>
      <w:lvlJc w:val="left"/>
      <w:pPr>
        <w:ind w:left="360" w:hanging="0"/>
      </w:pPr>
      <w:rPr>
        <w:b/>
      </w:rPr>
    </w:lvl>
    <w:lvl w:ilvl="1">
      <w:start w:val="0"/>
      <w:numFmt w:val="none"/>
      <w:suff w:val="tab"/>
      <w:lvlText w:val=""/>
      <w:lvlJc w:val="left"/>
      <w:pPr>
        <w:ind w:left="0" w:hanging="0"/>
      </w:pPr>
    </w:lvl>
    <w:lvl w:ilvl="2">
      <w:start w:val="0"/>
      <w:numFmt w:val="none"/>
      <w:suff w:val="tab"/>
      <w:lvlText w:val=""/>
      <w:lvlJc w:val="left"/>
      <w:pPr>
        <w:ind w:left="0" w:hanging="0"/>
      </w:pPr>
    </w:lvl>
    <w:lvl w:ilvl="3">
      <w:start w:val="0"/>
      <w:numFmt w:val="none"/>
      <w:suff w:val="tab"/>
      <w:lvlText w:val=""/>
      <w:lvlJc w:val="left"/>
      <w:pPr>
        <w:ind w:left="0" w:hanging="0"/>
      </w:pPr>
    </w:lvl>
    <w:lvl w:ilvl="4">
      <w:start w:val="0"/>
      <w:numFmt w:val="none"/>
      <w:suff w:val="tab"/>
      <w:lvlText w:val=""/>
      <w:lvlJc w:val="left"/>
      <w:pPr>
        <w:ind w:left="0" w:hanging="0"/>
      </w:pPr>
    </w:lvl>
    <w:lvl w:ilvl="5">
      <w:start w:val="0"/>
      <w:numFmt w:val="none"/>
      <w:suff w:val="tab"/>
      <w:lvlText w:val=""/>
      <w:lvlJc w:val="left"/>
      <w:pPr>
        <w:ind w:left="0" w:hanging="0"/>
      </w:pPr>
    </w:lvl>
    <w:lvl w:ilvl="6">
      <w:start w:val="0"/>
      <w:numFmt w:val="none"/>
      <w:suff w:val="tab"/>
      <w:lvlText w:val=""/>
      <w:lvlJc w:val="left"/>
      <w:pPr>
        <w:ind w:left="0" w:hanging="0"/>
      </w:pPr>
    </w:lvl>
    <w:lvl w:ilvl="7">
      <w:start w:val="0"/>
      <w:numFmt w:val="none"/>
      <w:suff w:val="tab"/>
      <w:lvlText w:val=""/>
      <w:lvlJc w:val="left"/>
      <w:pPr>
        <w:ind w:left="0" w:hanging="0"/>
      </w:pPr>
    </w:lvl>
    <w:lvl w:ilvl="8">
      <w:start w:val="0"/>
      <w:numFmt w:val="none"/>
      <w:suff w:val="tab"/>
      <w:lvlText w:val=""/>
      <w:lvlJc w:val="left"/>
      <w:pPr>
        <w:ind w:left="0" w:hanging="0"/>
      </w:pPr>
    </w:lvl>
  </w:abstractNum>
  <w:abstractNum w:abstractNumId="7">
    <w:multiLevelType w:val="hybridMultilevel"/>
    <w:name w:val="Lista numerowana 7"/>
    <w:lvl w:ilvl="0">
      <w:start w:val="1"/>
      <w:numFmt w:val="decimal"/>
      <w:suff w:val="tab"/>
      <w:lvlText w:val="%1)"/>
      <w:lvlJc w:val="left"/>
      <w:pPr>
        <w:ind w:left="1080" w:hanging="0"/>
      </w:pPr>
    </w:lvl>
    <w:lvl w:ilvl="1">
      <w:start w:val="1"/>
      <w:numFmt w:val="lowerLetter"/>
      <w:suff w:val="tab"/>
      <w:lvlText w:val="%2."/>
      <w:lvlJc w:val="left"/>
      <w:pPr>
        <w:ind w:left="1800" w:hanging="0"/>
      </w:pPr>
    </w:lvl>
    <w:lvl w:ilvl="2">
      <w:start w:val="1"/>
      <w:numFmt w:val="lowerRoman"/>
      <w:suff w:val="tab"/>
      <w:lvlText w:val="%3."/>
      <w:lvlJc w:val="left"/>
      <w:pPr>
        <w:ind w:left="2700" w:hanging="0"/>
      </w:pPr>
    </w:lvl>
    <w:lvl w:ilvl="3">
      <w:start w:val="1"/>
      <w:numFmt w:val="decimal"/>
      <w:suff w:val="tab"/>
      <w:lvlText w:val="%4.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8">
    <w:multiLevelType w:val="hybridMultilevel"/>
    <w:name w:val="Lista numerowana 8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9">
    <w:multiLevelType w:val="hybridMultilevel"/>
    <w:name w:val="Lista numerowana 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10">
    <w:multiLevelType w:val="hybridMultilevel"/>
    <w:name w:val="Lista numerowana 10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11">
    <w:multiLevelType w:val="hybridMultilevel"/>
    <w:name w:val="Lista numerowana 11"/>
    <w:lvl w:ilvl="0">
      <w:start w:val="1"/>
      <w:numFmt w:val="decimal"/>
      <w:suff w:val="tab"/>
      <w:lvlText w:val="%1."/>
      <w:lvlJc w:val="left"/>
      <w:pPr>
        <w:ind w:left="708" w:hanging="0"/>
      </w:pPr>
    </w:lvl>
    <w:lvl w:ilvl="1">
      <w:start w:val="1"/>
      <w:numFmt w:val="lowerLetter"/>
      <w:suff w:val="tab"/>
      <w:lvlText w:val="%2."/>
      <w:lvlJc w:val="left"/>
      <w:pPr>
        <w:ind w:left="1428" w:hanging="0"/>
      </w:pPr>
    </w:lvl>
    <w:lvl w:ilvl="2">
      <w:start w:val="1"/>
      <w:numFmt w:val="lowerRoman"/>
      <w:suff w:val="tab"/>
      <w:lvlText w:val="%3."/>
      <w:lvlJc w:val="left"/>
      <w:pPr>
        <w:ind w:left="2328" w:hanging="0"/>
      </w:pPr>
    </w:lvl>
    <w:lvl w:ilvl="3">
      <w:start w:val="1"/>
      <w:numFmt w:val="decimal"/>
      <w:suff w:val="tab"/>
      <w:lvlText w:val="%4."/>
      <w:lvlJc w:val="left"/>
      <w:pPr>
        <w:ind w:left="2868" w:hanging="0"/>
      </w:pPr>
    </w:lvl>
    <w:lvl w:ilvl="4">
      <w:start w:val="1"/>
      <w:numFmt w:val="lowerLetter"/>
      <w:suff w:val="tab"/>
      <w:lvlText w:val="%5."/>
      <w:lvlJc w:val="left"/>
      <w:pPr>
        <w:ind w:left="3588" w:hanging="0"/>
      </w:pPr>
    </w:lvl>
    <w:lvl w:ilvl="5">
      <w:start w:val="1"/>
      <w:numFmt w:val="lowerRoman"/>
      <w:suff w:val="tab"/>
      <w:lvlText w:val="%6."/>
      <w:lvlJc w:val="left"/>
      <w:pPr>
        <w:ind w:left="4488" w:hanging="0"/>
      </w:pPr>
    </w:lvl>
    <w:lvl w:ilvl="6">
      <w:start w:val="1"/>
      <w:numFmt w:val="decimal"/>
      <w:suff w:val="tab"/>
      <w:lvlText w:val="%7."/>
      <w:lvlJc w:val="left"/>
      <w:pPr>
        <w:ind w:left="5028" w:hanging="0"/>
      </w:pPr>
    </w:lvl>
    <w:lvl w:ilvl="7">
      <w:start w:val="1"/>
      <w:numFmt w:val="lowerLetter"/>
      <w:suff w:val="tab"/>
      <w:lvlText w:val="%8."/>
      <w:lvlJc w:val="left"/>
      <w:pPr>
        <w:ind w:left="5748" w:hanging="0"/>
      </w:pPr>
    </w:lvl>
    <w:lvl w:ilvl="8">
      <w:start w:val="1"/>
      <w:numFmt w:val="lowerRoman"/>
      <w:suff w:val="tab"/>
      <w:lvlText w:val="%9."/>
      <w:lvlJc w:val="left"/>
      <w:pPr>
        <w:ind w:left="6648" w:hanging="0"/>
      </w:pPr>
    </w:lvl>
  </w:abstractNum>
  <w:abstractNum w:abstractNumId="12">
    <w:multiLevelType w:val="hybridMultilevel"/>
    <w:name w:val="Lista numerowana 1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13">
    <w:multiLevelType w:val="hybridMultilevel"/>
    <w:name w:val="Lista numerowana 13"/>
    <w:lvl w:ilvl="0">
      <w:start w:val="1"/>
      <w:numFmt w:val="decimal"/>
      <w:suff w:val="tab"/>
      <w:lvlText w:val="%1."/>
      <w:lvlJc w:val="left"/>
      <w:pPr>
        <w:ind w:left="360" w:hanging="0"/>
      </w:pPr>
      <w:rPr>
        <w:sz w:val="18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14">
    <w:multiLevelType w:val="hybridMultilevel"/>
    <w:name w:val="Lista numerowana 14"/>
    <w:lvl w:ilvl="0">
      <w:start w:val="1"/>
      <w:numFmt w:val="decimal"/>
      <w:suff w:val="tab"/>
      <w:lvlText w:val="%1)"/>
      <w:lvlJc w:val="left"/>
      <w:pPr>
        <w:ind w:left="1778" w:hanging="0"/>
      </w:pPr>
    </w:lvl>
    <w:lvl w:ilvl="1">
      <w:start w:val="1"/>
      <w:numFmt w:val="lowerLetter"/>
      <w:suff w:val="tab"/>
      <w:lvlText w:val="%2."/>
      <w:lvlJc w:val="left"/>
      <w:pPr>
        <w:ind w:left="2498" w:hanging="0"/>
      </w:pPr>
    </w:lvl>
    <w:lvl w:ilvl="2">
      <w:start w:val="1"/>
      <w:numFmt w:val="lowerRoman"/>
      <w:suff w:val="tab"/>
      <w:lvlText w:val="%3."/>
      <w:lvlJc w:val="left"/>
      <w:pPr>
        <w:ind w:left="3398" w:hanging="0"/>
      </w:pPr>
    </w:lvl>
    <w:lvl w:ilvl="3">
      <w:start w:val="1"/>
      <w:numFmt w:val="decimal"/>
      <w:suff w:val="tab"/>
      <w:lvlText w:val="%4."/>
      <w:lvlJc w:val="left"/>
      <w:pPr>
        <w:ind w:left="3938" w:hanging="0"/>
      </w:pPr>
    </w:lvl>
    <w:lvl w:ilvl="4">
      <w:start w:val="1"/>
      <w:numFmt w:val="lowerLetter"/>
      <w:suff w:val="tab"/>
      <w:lvlText w:val="%5."/>
      <w:lvlJc w:val="left"/>
      <w:pPr>
        <w:ind w:left="4658" w:hanging="0"/>
      </w:pPr>
    </w:lvl>
    <w:lvl w:ilvl="5">
      <w:start w:val="1"/>
      <w:numFmt w:val="lowerRoman"/>
      <w:suff w:val="tab"/>
      <w:lvlText w:val="%6."/>
      <w:lvlJc w:val="left"/>
      <w:pPr>
        <w:ind w:left="5558" w:hanging="0"/>
      </w:pPr>
    </w:lvl>
    <w:lvl w:ilvl="6">
      <w:start w:val="1"/>
      <w:numFmt w:val="decimal"/>
      <w:suff w:val="tab"/>
      <w:lvlText w:val="%7."/>
      <w:lvlJc w:val="left"/>
      <w:pPr>
        <w:ind w:left="6098" w:hanging="0"/>
      </w:pPr>
    </w:lvl>
    <w:lvl w:ilvl="7">
      <w:start w:val="1"/>
      <w:numFmt w:val="lowerLetter"/>
      <w:suff w:val="tab"/>
      <w:lvlText w:val="%8."/>
      <w:lvlJc w:val="left"/>
      <w:pPr>
        <w:ind w:left="6818" w:hanging="0"/>
      </w:pPr>
    </w:lvl>
    <w:lvl w:ilvl="8">
      <w:start w:val="1"/>
      <w:numFmt w:val="lowerRoman"/>
      <w:suff w:val="tab"/>
      <w:lvlText w:val="%9."/>
      <w:lvlJc w:val="left"/>
      <w:pPr>
        <w:ind w:left="7718" w:hanging="0"/>
      </w:pPr>
    </w:lvl>
  </w:abstractNum>
  <w:abstractNum w:abstractNumId="15">
    <w:multiLevelType w:val="hybridMultilevel"/>
    <w:name w:val="Lista numerowana 15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16">
    <w:multiLevelType w:val="hybridMultilevel"/>
    <w:name w:val="Lista numerowana 16"/>
    <w:lvl w:ilvl="0">
      <w:start w:val="1"/>
      <w:numFmt w:val="decimal"/>
      <w:suff w:val="tab"/>
      <w:lvlText w:val="%1)"/>
      <w:lvlJc w:val="left"/>
      <w:pPr>
        <w:ind w:left="851" w:hanging="0"/>
      </w:pPr>
    </w:lvl>
    <w:lvl w:ilvl="1">
      <w:start w:val="1"/>
      <w:numFmt w:val="lowerLetter"/>
      <w:suff w:val="tab"/>
      <w:lvlText w:val="%2."/>
      <w:lvlJc w:val="left"/>
      <w:pPr>
        <w:ind w:left="153" w:hanging="0"/>
      </w:pPr>
    </w:lvl>
    <w:lvl w:ilvl="2">
      <w:start w:val="1"/>
      <w:numFmt w:val="lowerRoman"/>
      <w:suff w:val="tab"/>
      <w:lvlText w:val="%3."/>
      <w:lvlJc w:val="left"/>
      <w:pPr>
        <w:ind w:left="1053" w:hanging="0"/>
      </w:pPr>
    </w:lvl>
    <w:lvl w:ilvl="3">
      <w:start w:val="1"/>
      <w:numFmt w:val="decimal"/>
      <w:suff w:val="tab"/>
      <w:lvlText w:val="%4."/>
      <w:lvlJc w:val="left"/>
      <w:pPr>
        <w:ind w:left="1593" w:hanging="0"/>
      </w:pPr>
    </w:lvl>
    <w:lvl w:ilvl="4">
      <w:start w:val="1"/>
      <w:numFmt w:val="lowerLetter"/>
      <w:suff w:val="tab"/>
      <w:lvlText w:val="%5."/>
      <w:lvlJc w:val="left"/>
      <w:pPr>
        <w:ind w:left="2313" w:hanging="0"/>
      </w:pPr>
    </w:lvl>
    <w:lvl w:ilvl="5">
      <w:start w:val="1"/>
      <w:numFmt w:val="lowerRoman"/>
      <w:suff w:val="tab"/>
      <w:lvlText w:val="%6."/>
      <w:lvlJc w:val="left"/>
      <w:pPr>
        <w:ind w:left="3213" w:hanging="0"/>
      </w:pPr>
    </w:lvl>
    <w:lvl w:ilvl="6">
      <w:start w:val="1"/>
      <w:numFmt w:val="decimal"/>
      <w:suff w:val="tab"/>
      <w:lvlText w:val="%7."/>
      <w:lvlJc w:val="left"/>
      <w:pPr>
        <w:ind w:left="3753" w:hanging="0"/>
      </w:pPr>
    </w:lvl>
    <w:lvl w:ilvl="7">
      <w:start w:val="1"/>
      <w:numFmt w:val="lowerLetter"/>
      <w:suff w:val="tab"/>
      <w:lvlText w:val="%8."/>
      <w:lvlJc w:val="left"/>
      <w:pPr>
        <w:ind w:left="4473" w:hanging="0"/>
      </w:pPr>
    </w:lvl>
    <w:lvl w:ilvl="8">
      <w:start w:val="1"/>
      <w:numFmt w:val="lowerRoman"/>
      <w:suff w:val="tab"/>
      <w:lvlText w:val="%9."/>
      <w:lvlJc w:val="left"/>
      <w:pPr>
        <w:ind w:left="5373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Tabela" w:pos="below" w:numFmt="decimal"/>
    <w:caption w:name="Rysunek" w:pos="below" w:numFmt="decimal"/>
    <w:caption w:name="Obraz" w:pos="below" w:numFmt="decimal"/>
  </w:captions>
  <w:drawingGridHorizontalSpacing w:val="120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66011120" w:val="1042" w:fileVer="342" w:fileVerOS="4"/>
  <w:guidesAndGrid showGuides="1" lockGuides="0" snapToGuides="1" snapToPageMargins="0" tolerance="8" gridDistanceHorizontal="120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4"/>
      <w:szCs w:val="24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rFonts w:ascii="Verdana" w:hAnsi="Verdana"/>
      <w:b/>
      <w:bCs/>
      <w:sz w:val="22"/>
    </w:rPr>
  </w:style>
  <w:style w:type="paragraph" w:styleId="para2">
    <w:name w:val="Body Text"/>
    <w:qFormat/>
    <w:basedOn w:val="para0"/>
    <w:rPr>
      <w:rFonts w:ascii="Verdana" w:hAnsi="Verdana"/>
      <w:sz w:val="18"/>
    </w:rPr>
  </w:style>
  <w:style w:type="paragraph" w:styleId="para3">
    <w:name w:val="Body Text 2"/>
    <w:qFormat/>
    <w:basedOn w:val="para0"/>
    <w:pPr>
      <w:spacing w:after="120"/>
      <w:jc w:val="both"/>
    </w:pPr>
    <w:rPr>
      <w:rFonts w:ascii="Verdana" w:hAnsi="Verdana"/>
      <w:color w:val="ff0000"/>
      <w:sz w:val="20"/>
    </w:rPr>
  </w:style>
  <w:style w:type="paragraph" w:styleId="para4">
    <w:name w:val="Title"/>
    <w:qFormat/>
    <w:basedOn w:val="para0"/>
    <w:next w:val="para5"/>
    <w:pPr>
      <w:spacing/>
      <w:jc w:val="center"/>
      <w:suppressAutoHyphens/>
      <w:hyphenationLines w:val="0"/>
    </w:pPr>
    <w:rPr>
      <w:b/>
      <w:sz w:val="36"/>
      <w:lang w:eastAsia="ar-sa"/>
    </w:rPr>
  </w:style>
  <w:style w:type="paragraph" w:styleId="para5">
    <w:name w:val="Subtitle"/>
    <w:qFormat/>
    <w:basedOn w:val="para0"/>
    <w:pPr>
      <w:spacing w:after="60"/>
      <w:jc w:val="center"/>
      <w:outlineLvl w:val="1"/>
    </w:pPr>
    <w:rPr>
      <w:rFonts w:ascii="Arial" w:hAnsi="Arial" w:cs="Arial"/>
    </w:rPr>
  </w:style>
  <w:style w:type="paragraph" w:styleId="para6">
    <w:name w:val="List Paragraph"/>
    <w:qFormat/>
    <w:basedOn w:val="para0"/>
    <w:pPr>
      <w:ind w:left="708"/>
    </w:pPr>
  </w:style>
  <w:style w:type="paragraph" w:styleId="para7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8">
    <w:name w:val="Body Text 3"/>
    <w:qFormat/>
    <w:basedOn w:val="para0"/>
    <w:pPr>
      <w:spacing w:after="120"/>
    </w:pPr>
    <w:rPr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Tekst dymka Znak"/>
    <w:rPr>
      <w:rFonts w:ascii="Segoe UI" w:hAnsi="Segoe UI" w:cs="Segoe UI"/>
      <w:sz w:val="18"/>
      <w:szCs w:val="18"/>
    </w:rPr>
  </w:style>
  <w:style w:type="character" w:styleId="char2" w:customStyle="1">
    <w:name w:val="Tekst podstawowy 3 Znak"/>
    <w:basedOn w:val="char0"/>
    <w:rPr>
      <w:sz w:val="16"/>
      <w:szCs w:val="16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sz w:val="20"/>
        <w:szCs w:val="20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4"/>
      <w:szCs w:val="24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rFonts w:ascii="Verdana" w:hAnsi="Verdana"/>
      <w:b/>
      <w:bCs/>
      <w:sz w:val="22"/>
    </w:rPr>
  </w:style>
  <w:style w:type="paragraph" w:styleId="para2">
    <w:name w:val="Body Text"/>
    <w:qFormat/>
    <w:basedOn w:val="para0"/>
    <w:rPr>
      <w:rFonts w:ascii="Verdana" w:hAnsi="Verdana"/>
      <w:sz w:val="18"/>
    </w:rPr>
  </w:style>
  <w:style w:type="paragraph" w:styleId="para3">
    <w:name w:val="Body Text 2"/>
    <w:qFormat/>
    <w:basedOn w:val="para0"/>
    <w:pPr>
      <w:spacing w:after="120"/>
      <w:jc w:val="both"/>
    </w:pPr>
    <w:rPr>
      <w:rFonts w:ascii="Verdana" w:hAnsi="Verdana"/>
      <w:color w:val="ff0000"/>
      <w:sz w:val="20"/>
    </w:rPr>
  </w:style>
  <w:style w:type="paragraph" w:styleId="para4">
    <w:name w:val="Title"/>
    <w:qFormat/>
    <w:basedOn w:val="para0"/>
    <w:next w:val="para5"/>
    <w:pPr>
      <w:spacing/>
      <w:jc w:val="center"/>
      <w:suppressAutoHyphens/>
      <w:hyphenationLines w:val="0"/>
    </w:pPr>
    <w:rPr>
      <w:b/>
      <w:sz w:val="36"/>
      <w:lang w:eastAsia="ar-sa"/>
    </w:rPr>
  </w:style>
  <w:style w:type="paragraph" w:styleId="para5">
    <w:name w:val="Subtitle"/>
    <w:qFormat/>
    <w:basedOn w:val="para0"/>
    <w:pPr>
      <w:spacing w:after="60"/>
      <w:jc w:val="center"/>
      <w:outlineLvl w:val="1"/>
    </w:pPr>
    <w:rPr>
      <w:rFonts w:ascii="Arial" w:hAnsi="Arial" w:cs="Arial"/>
    </w:rPr>
  </w:style>
  <w:style w:type="paragraph" w:styleId="para6">
    <w:name w:val="List Paragraph"/>
    <w:qFormat/>
    <w:basedOn w:val="para0"/>
    <w:pPr>
      <w:ind w:left="708"/>
    </w:pPr>
  </w:style>
  <w:style w:type="paragraph" w:styleId="para7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8">
    <w:name w:val="Body Text 3"/>
    <w:qFormat/>
    <w:basedOn w:val="para0"/>
    <w:pPr>
      <w:spacing w:after="120"/>
    </w:pPr>
    <w:rPr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Tekst dymka Znak"/>
    <w:rPr>
      <w:rFonts w:ascii="Segoe UI" w:hAnsi="Segoe UI" w:cs="Segoe UI"/>
      <w:sz w:val="18"/>
      <w:szCs w:val="18"/>
    </w:rPr>
  </w:style>
  <w:style w:type="character" w:styleId="char2" w:customStyle="1">
    <w:name w:val="Tekst podstawowy 3 Znak"/>
    <w:basedOn w:val="char0"/>
    <w:rPr>
      <w:sz w:val="16"/>
      <w:szCs w:val="16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Verdana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rev.1042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posiedzenia Komisji Konkursowej</dc:title>
  <dc:subject/>
  <dc:creator>umw</dc:creator>
  <cp:keywords/>
  <dc:description/>
  <cp:lastModifiedBy>Joanna Bisiecka-Szymczak</cp:lastModifiedBy>
  <cp:revision>5</cp:revision>
  <cp:lastPrinted>2022-09-08T07:15:00Z</cp:lastPrinted>
  <dcterms:created xsi:type="dcterms:W3CDTF">2022-10-17T06:13:00Z</dcterms:created>
  <dcterms:modified xsi:type="dcterms:W3CDTF">2022-10-17T12:52:00Z</dcterms:modified>
</cp:coreProperties>
</file>