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B5" w:rsidRPr="00121EB5" w:rsidRDefault="00121EB5" w:rsidP="00121EB5">
      <w:pPr>
        <w:pStyle w:val="Bezodstpw"/>
        <w:spacing w:line="288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121EB5" w:rsidRDefault="00301D18" w:rsidP="00121EB5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121EB5">
        <w:rPr>
          <w:rStyle w:val="Pogrubienie"/>
          <w:rFonts w:ascii="Verdana" w:hAnsi="Verdana"/>
          <w:sz w:val="24"/>
          <w:szCs w:val="24"/>
        </w:rPr>
        <w:t>Pan</w:t>
      </w:r>
    </w:p>
    <w:p w:rsidR="00301D18" w:rsidRPr="00121EB5" w:rsidRDefault="00121EB5" w:rsidP="00121EB5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121EB5">
        <w:rPr>
          <w:rFonts w:ascii="Verdana" w:hAnsi="Verdana"/>
          <w:b/>
          <w:bCs/>
          <w:sz w:val="24"/>
          <w:szCs w:val="24"/>
        </w:rPr>
        <w:t>Marcin Urban</w:t>
      </w:r>
    </w:p>
    <w:p w:rsidR="00121EB5" w:rsidRPr="00121EB5" w:rsidRDefault="00121EB5" w:rsidP="00121EB5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121EB5">
        <w:rPr>
          <w:rFonts w:ascii="Verdana" w:hAnsi="Verdana"/>
          <w:b/>
          <w:bCs/>
          <w:sz w:val="24"/>
          <w:szCs w:val="24"/>
        </w:rPr>
        <w:t>Skarbnik Miasta</w:t>
      </w:r>
    </w:p>
    <w:p w:rsidR="0001105A" w:rsidRPr="00121EB5" w:rsidRDefault="0001105A" w:rsidP="00121EB5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301D18" w:rsidRPr="00121EB5" w:rsidRDefault="00301D18" w:rsidP="00121EB5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121EB5">
        <w:rPr>
          <w:sz w:val="24"/>
          <w:szCs w:val="24"/>
        </w:rPr>
        <w:t xml:space="preserve">Wrocław, </w:t>
      </w:r>
      <w:r w:rsidR="00121EB5" w:rsidRPr="00121EB5">
        <w:rPr>
          <w:sz w:val="24"/>
          <w:szCs w:val="24"/>
        </w:rPr>
        <w:t xml:space="preserve">28 września </w:t>
      </w:r>
      <w:r w:rsidR="00B77819" w:rsidRPr="00121EB5">
        <w:rPr>
          <w:sz w:val="24"/>
          <w:szCs w:val="24"/>
        </w:rPr>
        <w:t>2022</w:t>
      </w:r>
      <w:r w:rsidRPr="00121EB5">
        <w:rPr>
          <w:sz w:val="24"/>
          <w:szCs w:val="24"/>
        </w:rPr>
        <w:t xml:space="preserve"> r.</w:t>
      </w:r>
    </w:p>
    <w:p w:rsidR="0001105A" w:rsidRPr="00121EB5" w:rsidRDefault="0001105A" w:rsidP="00121EB5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301D18" w:rsidRPr="00121EB5" w:rsidRDefault="00121EB5" w:rsidP="00121EB5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121EB5">
        <w:rPr>
          <w:sz w:val="24"/>
          <w:szCs w:val="24"/>
        </w:rPr>
        <w:t>WSS-WBO.152.29</w:t>
      </w:r>
      <w:r w:rsidR="00B77819" w:rsidRPr="00121EB5">
        <w:rPr>
          <w:sz w:val="24"/>
          <w:szCs w:val="24"/>
        </w:rPr>
        <w:t>.2022</w:t>
      </w:r>
    </w:p>
    <w:p w:rsidR="00301D18" w:rsidRPr="00121EB5" w:rsidRDefault="00301D18" w:rsidP="00121EB5">
      <w:pPr>
        <w:spacing w:line="288" w:lineRule="auto"/>
        <w:rPr>
          <w:rFonts w:ascii="Verdana" w:hAnsi="Verdana"/>
        </w:rPr>
      </w:pPr>
      <w:r w:rsidRPr="00121EB5">
        <w:rPr>
          <w:rFonts w:ascii="Verdana" w:hAnsi="Verdana"/>
        </w:rPr>
        <w:t>N</w:t>
      </w:r>
      <w:r w:rsidR="00121EB5">
        <w:rPr>
          <w:rFonts w:ascii="Verdana" w:hAnsi="Verdana"/>
        </w:rPr>
        <w:t>umer ewidencyjny</w:t>
      </w:r>
      <w:r w:rsidRPr="00121EB5">
        <w:rPr>
          <w:rFonts w:ascii="Verdana" w:hAnsi="Verdana"/>
        </w:rPr>
        <w:t xml:space="preserve">: </w:t>
      </w:r>
      <w:r w:rsidR="00121EB5" w:rsidRPr="00121EB5">
        <w:rPr>
          <w:rFonts w:ascii="Verdana" w:hAnsi="Verdana"/>
        </w:rPr>
        <w:t>00112524</w:t>
      </w:r>
      <w:r w:rsidR="00B77819" w:rsidRPr="00121EB5">
        <w:rPr>
          <w:rFonts w:ascii="Verdana" w:hAnsi="Verdana"/>
        </w:rPr>
        <w:t>/2022</w:t>
      </w:r>
      <w:r w:rsidRPr="00121EB5">
        <w:rPr>
          <w:rFonts w:ascii="Verdana" w:hAnsi="Verdana"/>
        </w:rPr>
        <w:t>/W</w:t>
      </w:r>
    </w:p>
    <w:p w:rsidR="00D33F31" w:rsidRPr="00121EB5" w:rsidRDefault="00D33F31" w:rsidP="00121EB5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01D18" w:rsidRPr="00121EB5" w:rsidRDefault="00121EB5" w:rsidP="00121EB5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121EB5">
        <w:rPr>
          <w:rFonts w:cs="Lao UI"/>
          <w:sz w:val="24"/>
          <w:szCs w:val="24"/>
        </w:rPr>
        <w:t>Szanowny</w:t>
      </w:r>
      <w:r w:rsidR="00301D18" w:rsidRPr="00121EB5">
        <w:rPr>
          <w:rFonts w:cs="Lao UI"/>
          <w:sz w:val="24"/>
          <w:szCs w:val="24"/>
        </w:rPr>
        <w:t xml:space="preserve"> Pani</w:t>
      </w:r>
      <w:r w:rsidRPr="00121EB5">
        <w:rPr>
          <w:rFonts w:cs="Lao UI"/>
          <w:sz w:val="24"/>
          <w:szCs w:val="24"/>
        </w:rPr>
        <w:t>e</w:t>
      </w:r>
      <w:r w:rsidR="00301D18" w:rsidRPr="00121EB5">
        <w:rPr>
          <w:rFonts w:cs="Lao UI"/>
          <w:sz w:val="24"/>
          <w:szCs w:val="24"/>
        </w:rPr>
        <w:t xml:space="preserve"> </w:t>
      </w:r>
      <w:r w:rsidRPr="00121EB5">
        <w:rPr>
          <w:rFonts w:cs="Lao UI"/>
          <w:sz w:val="24"/>
          <w:szCs w:val="24"/>
        </w:rPr>
        <w:t>Skarbniku</w:t>
      </w:r>
      <w:r w:rsidR="00301D18" w:rsidRPr="00121EB5">
        <w:rPr>
          <w:rFonts w:cs="Lao UI"/>
          <w:sz w:val="24"/>
          <w:szCs w:val="24"/>
        </w:rPr>
        <w:t>,</w:t>
      </w:r>
    </w:p>
    <w:p w:rsidR="00301D18" w:rsidRPr="00121EB5" w:rsidRDefault="00301D18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121EB5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121EB5">
        <w:rPr>
          <w:rFonts w:ascii="Verdana" w:hAnsi="Verdana"/>
          <w:sz w:val="24"/>
          <w:szCs w:val="24"/>
        </w:rPr>
        <w:t xml:space="preserve"> właściwością petycję</w:t>
      </w:r>
      <w:r w:rsidR="00673996" w:rsidRPr="00121EB5">
        <w:rPr>
          <w:rFonts w:ascii="Verdana" w:hAnsi="Verdana"/>
          <w:sz w:val="24"/>
          <w:szCs w:val="24"/>
        </w:rPr>
        <w:t xml:space="preserve"> </w:t>
      </w:r>
      <w:r w:rsidR="00693079" w:rsidRPr="00121EB5">
        <w:rPr>
          <w:rFonts w:ascii="Verdana" w:hAnsi="Verdana"/>
          <w:sz w:val="24"/>
          <w:szCs w:val="24"/>
        </w:rPr>
        <w:t>z dnia</w:t>
      </w:r>
      <w:r w:rsidR="00755E95" w:rsidRPr="00121EB5">
        <w:rPr>
          <w:rFonts w:ascii="Verdana" w:hAnsi="Verdana"/>
          <w:sz w:val="24"/>
          <w:szCs w:val="24"/>
        </w:rPr>
        <w:t xml:space="preserve"> </w:t>
      </w:r>
      <w:r w:rsidR="00121EB5" w:rsidRPr="00121EB5">
        <w:rPr>
          <w:rFonts w:ascii="Verdana" w:hAnsi="Verdana"/>
          <w:sz w:val="24"/>
          <w:szCs w:val="24"/>
        </w:rPr>
        <w:t>12 września</w:t>
      </w:r>
      <w:r w:rsidR="00755E95" w:rsidRPr="00121EB5">
        <w:rPr>
          <w:rFonts w:ascii="Verdana" w:hAnsi="Verdana"/>
          <w:sz w:val="24"/>
          <w:szCs w:val="24"/>
        </w:rPr>
        <w:t xml:space="preserve"> 2022 r.</w:t>
      </w:r>
      <w:r w:rsidR="00121EB5" w:rsidRPr="00121EB5">
        <w:rPr>
          <w:rFonts w:ascii="Verdana" w:hAnsi="Verdana"/>
          <w:sz w:val="24"/>
          <w:szCs w:val="24"/>
        </w:rPr>
        <w:t xml:space="preserve"> (data rejestracji w Urzędzie Miejskim </w:t>
      </w:r>
      <w:r w:rsidR="00121EB5">
        <w:rPr>
          <w:rFonts w:ascii="Verdana" w:hAnsi="Verdana"/>
          <w:sz w:val="24"/>
          <w:szCs w:val="24"/>
        </w:rPr>
        <w:t>Wrocławia: 15 września 2022 r.)</w:t>
      </w:r>
      <w:r w:rsidR="00755E95" w:rsidRPr="00121EB5">
        <w:rPr>
          <w:rFonts w:ascii="Verdana" w:hAnsi="Verdana"/>
          <w:sz w:val="24"/>
          <w:szCs w:val="24"/>
        </w:rPr>
        <w:t xml:space="preserve"> </w:t>
      </w:r>
      <w:r w:rsidR="00693079" w:rsidRPr="00121EB5">
        <w:rPr>
          <w:rFonts w:ascii="Verdana" w:hAnsi="Verdana"/>
          <w:sz w:val="24"/>
          <w:szCs w:val="24"/>
        </w:rPr>
        <w:t xml:space="preserve">złożoną </w:t>
      </w:r>
      <w:r w:rsidR="00691921">
        <w:rPr>
          <w:rFonts w:ascii="Verdana" w:hAnsi="Verdana"/>
          <w:sz w:val="24"/>
          <w:szCs w:val="24"/>
        </w:rPr>
        <w:t>(dane zostały zanonimizowane)</w:t>
      </w:r>
      <w:r w:rsidR="00003792" w:rsidRPr="00121EB5">
        <w:rPr>
          <w:rFonts w:ascii="Verdana" w:hAnsi="Verdana"/>
          <w:sz w:val="24"/>
          <w:szCs w:val="24"/>
        </w:rPr>
        <w:t xml:space="preserve"> </w:t>
      </w:r>
      <w:r w:rsidR="00121EB5" w:rsidRPr="00121EB5">
        <w:rPr>
          <w:rFonts w:ascii="Verdana" w:hAnsi="Verdana"/>
          <w:sz w:val="24"/>
          <w:szCs w:val="24"/>
        </w:rPr>
        <w:t>w sprawie wycofania ze sprzedaży działek położonych przy ul. Kowalskiej 64 we Wrocławiu.</w:t>
      </w:r>
    </w:p>
    <w:p w:rsidR="00847167" w:rsidRPr="00121EB5" w:rsidRDefault="00847167" w:rsidP="00121EB5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B77819" w:rsidRPr="00121EB5" w:rsidRDefault="00B77819" w:rsidP="00121EB5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r w:rsidRPr="00121EB5">
        <w:rPr>
          <w:rFonts w:ascii="Verdana" w:hAnsi="Verdana"/>
          <w:sz w:val="24"/>
          <w:szCs w:val="24"/>
        </w:rPr>
        <w:t>Zgodnie z ustawą z dnia 11 lipca 2014 r</w:t>
      </w:r>
      <w:r w:rsidR="00102728" w:rsidRPr="00121EB5">
        <w:rPr>
          <w:rFonts w:ascii="Verdana" w:hAnsi="Verdana"/>
          <w:sz w:val="24"/>
          <w:szCs w:val="24"/>
        </w:rPr>
        <w:t>. o petycjach (Dz. U. z 2018 r.</w:t>
      </w:r>
      <w:r w:rsidRPr="00121EB5">
        <w:rPr>
          <w:rFonts w:ascii="Verdana" w:hAnsi="Verdana"/>
          <w:sz w:val="24"/>
          <w:szCs w:val="24"/>
        </w:rPr>
        <w:t xml:space="preserve"> poz.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A1B0E" w:rsidRPr="00121EB5">
        <w:rPr>
          <w:rFonts w:ascii="Verdana" w:hAnsi="Verdana"/>
          <w:sz w:val="24"/>
          <w:szCs w:val="24"/>
        </w:rPr>
        <w:t xml:space="preserve"> </w:t>
      </w:r>
      <w:r w:rsidRPr="00121EB5">
        <w:rPr>
          <w:rFonts w:ascii="Verdana" w:hAnsi="Verdana"/>
          <w:sz w:val="24"/>
          <w:szCs w:val="24"/>
        </w:rPr>
        <w:t>25 zarządze</w:t>
      </w:r>
      <w:r w:rsidR="0001105A" w:rsidRPr="00121EB5">
        <w:rPr>
          <w:rFonts w:ascii="Verdana" w:hAnsi="Verdana"/>
          <w:sz w:val="24"/>
          <w:szCs w:val="24"/>
        </w:rPr>
        <w:t>nia n</w:t>
      </w:r>
      <w:r w:rsidR="002543DD" w:rsidRPr="00121EB5">
        <w:rPr>
          <w:rFonts w:ascii="Verdana" w:hAnsi="Verdana"/>
          <w:sz w:val="24"/>
          <w:szCs w:val="24"/>
        </w:rPr>
        <w:t>r 8000</w:t>
      </w:r>
      <w:r w:rsidRPr="00121EB5">
        <w:rPr>
          <w:rFonts w:ascii="Verdana" w:hAnsi="Verdana"/>
          <w:sz w:val="24"/>
          <w:szCs w:val="24"/>
        </w:rPr>
        <w:t>/</w:t>
      </w:r>
      <w:r w:rsidR="00D64961" w:rsidRPr="00121EB5">
        <w:rPr>
          <w:rFonts w:ascii="Verdana" w:hAnsi="Verdana"/>
          <w:sz w:val="24"/>
          <w:szCs w:val="24"/>
        </w:rPr>
        <w:t>22</w:t>
      </w:r>
      <w:r w:rsidR="002543DD" w:rsidRPr="00121EB5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121EB5">
        <w:rPr>
          <w:rFonts w:ascii="Verdana" w:hAnsi="Verdana"/>
          <w:sz w:val="24"/>
          <w:szCs w:val="24"/>
        </w:rPr>
        <w:t>2022</w:t>
      </w:r>
      <w:r w:rsidRPr="00121EB5">
        <w:rPr>
          <w:rFonts w:ascii="Verdana" w:hAnsi="Verdana"/>
          <w:sz w:val="24"/>
          <w:szCs w:val="24"/>
        </w:rPr>
        <w:t xml:space="preserve"> r. zmieniające zarządzenie nr 3858/20 Prezydenta Wrocławia z dnia 30 września 2020 r. w sprawie Regulaminu Organizacyjnego Urzędu Miejskiego Wrocławia)</w:t>
      </w:r>
      <w:r w:rsidR="001B5D55" w:rsidRPr="00121EB5">
        <w:rPr>
          <w:rFonts w:ascii="Verdana" w:hAnsi="Verdana"/>
          <w:sz w:val="24"/>
          <w:szCs w:val="24"/>
        </w:rPr>
        <w:t xml:space="preserve">. Petycji został nadany </w:t>
      </w:r>
      <w:r w:rsidR="00121EB5" w:rsidRPr="00121EB5">
        <w:rPr>
          <w:rFonts w:ascii="Verdana" w:hAnsi="Verdana"/>
          <w:sz w:val="24"/>
          <w:szCs w:val="24"/>
        </w:rPr>
        <w:t>numer 27</w:t>
      </w:r>
      <w:r w:rsidR="00D64961" w:rsidRPr="00121EB5">
        <w:rPr>
          <w:rFonts w:ascii="Verdana" w:hAnsi="Verdana"/>
          <w:sz w:val="24"/>
          <w:szCs w:val="24"/>
        </w:rPr>
        <w:t>/2022</w:t>
      </w:r>
      <w:r w:rsidRPr="00121EB5">
        <w:rPr>
          <w:rFonts w:ascii="Verdana" w:hAnsi="Verdana"/>
          <w:sz w:val="24"/>
          <w:szCs w:val="24"/>
        </w:rPr>
        <w:t xml:space="preserve"> i została opublikowana pod linkiem:</w:t>
      </w:r>
    </w:p>
    <w:p w:rsidR="00693079" w:rsidRPr="00121EB5" w:rsidRDefault="009306E5" w:rsidP="00121EB5">
      <w:pPr>
        <w:suppressAutoHyphens/>
        <w:spacing w:line="288" w:lineRule="auto"/>
        <w:rPr>
          <w:rFonts w:ascii="Verdana" w:hAnsi="Verdana"/>
        </w:rPr>
      </w:pPr>
      <w:hyperlink r:id="rId7" w:history="1">
        <w:r w:rsidR="00121EB5" w:rsidRPr="00121EB5">
          <w:rPr>
            <w:rStyle w:val="Hipercze"/>
            <w:rFonts w:ascii="Verdana" w:hAnsi="Verdana"/>
          </w:rPr>
          <w:t>https://bip.um.wroc.pl/petycja/62129/petycja-w-sprawie-wycofania-ze-sprzedazy-dzialek-polozonych-przy-ul-kowalskiej-64-we-wroclawiu</w:t>
        </w:r>
      </w:hyperlink>
    </w:p>
    <w:p w:rsidR="00121EB5" w:rsidRPr="00121EB5" w:rsidRDefault="00121EB5" w:rsidP="00121EB5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121EB5" w:rsidRDefault="00A76D6D" w:rsidP="00121EB5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  <w:r w:rsidRPr="00121EB5">
        <w:rPr>
          <w:rStyle w:val="Pogrubienie"/>
          <w:rFonts w:ascii="Verdana" w:hAnsi="Verdana"/>
          <w:b w:val="0"/>
        </w:rPr>
        <w:t xml:space="preserve">W związku z powyższym proszę o rozpatrzenie petycji w zakresie działalności Departamentu </w:t>
      </w:r>
      <w:r w:rsidR="00121EB5" w:rsidRPr="00121EB5">
        <w:rPr>
          <w:rStyle w:val="Pogrubienie"/>
          <w:rFonts w:ascii="Verdana" w:hAnsi="Verdana"/>
          <w:b w:val="0"/>
        </w:rPr>
        <w:t>Finansów Publicznych</w:t>
      </w:r>
      <w:r w:rsidR="00847167" w:rsidRPr="00121EB5">
        <w:rPr>
          <w:rStyle w:val="Pogrubienie"/>
          <w:rFonts w:ascii="Verdana" w:hAnsi="Verdana"/>
          <w:b w:val="0"/>
        </w:rPr>
        <w:t xml:space="preserve"> </w:t>
      </w:r>
      <w:r w:rsidRPr="00121EB5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121EB5">
        <w:rPr>
          <w:rStyle w:val="Pogrubienie"/>
          <w:rFonts w:ascii="Verdana" w:hAnsi="Verdana"/>
          <w:b w:val="0"/>
        </w:rPr>
        <w:t xml:space="preserve">nie </w:t>
      </w:r>
      <w:r w:rsidR="00847167" w:rsidRPr="00121EB5">
        <w:rPr>
          <w:rStyle w:val="Pogrubienie"/>
          <w:rFonts w:ascii="Verdana" w:hAnsi="Verdana"/>
          <w:b w:val="0"/>
        </w:rPr>
        <w:t xml:space="preserve">podmiotu wnoszącego petycję </w:t>
      </w:r>
      <w:r w:rsidRPr="00121EB5">
        <w:rPr>
          <w:rStyle w:val="Pogrubienie"/>
          <w:rFonts w:ascii="Verdana" w:hAnsi="Verdana"/>
          <w:b w:val="0"/>
        </w:rPr>
        <w:t xml:space="preserve">o sposobie </w:t>
      </w:r>
      <w:r w:rsidRPr="00121EB5">
        <w:rPr>
          <w:rStyle w:val="Pogrubienie"/>
          <w:rFonts w:ascii="Verdana" w:hAnsi="Verdana"/>
          <w:b w:val="0"/>
        </w:rPr>
        <w:lastRenderedPageBreak/>
        <w:t xml:space="preserve">jej załatwienia w terminie określonym w </w:t>
      </w:r>
      <w:r w:rsidR="00121EB5">
        <w:rPr>
          <w:rStyle w:val="Pogrubienie"/>
          <w:rFonts w:ascii="Verdana" w:hAnsi="Verdana"/>
          <w:b w:val="0"/>
        </w:rPr>
        <w:t>ustawie oraz przekazanie do tutejszego</w:t>
      </w:r>
      <w:r w:rsidRPr="00121EB5">
        <w:rPr>
          <w:rStyle w:val="Pogrubienie"/>
          <w:rFonts w:ascii="Verdana" w:hAnsi="Verdana"/>
          <w:b w:val="0"/>
        </w:rPr>
        <w:t xml:space="preserve"> Wydziału kopii odpowiedzi na petycję </w:t>
      </w:r>
      <w:r w:rsidR="00121EB5">
        <w:rPr>
          <w:rStyle w:val="Pogrubienie"/>
          <w:rFonts w:ascii="Verdana" w:hAnsi="Verdana"/>
          <w:b w:val="0"/>
        </w:rPr>
        <w:t xml:space="preserve">w celu dokonania jej publikacji </w:t>
      </w:r>
      <w:r w:rsidRPr="00121EB5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121EB5" w:rsidRDefault="00A76D6D" w:rsidP="00121EB5">
      <w:pPr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121EB5" w:rsidRDefault="00A76D6D" w:rsidP="00121EB5">
      <w:pPr>
        <w:spacing w:line="288" w:lineRule="auto"/>
        <w:rPr>
          <w:rStyle w:val="Pogrubienie"/>
          <w:rFonts w:ascii="Verdana" w:hAnsi="Verdana"/>
          <w:b w:val="0"/>
        </w:rPr>
      </w:pPr>
      <w:r w:rsidRPr="00121EB5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121EB5">
        <w:rPr>
          <w:rStyle w:val="Pogrubienie"/>
          <w:rFonts w:ascii="Verdana" w:hAnsi="Verdana"/>
          <w:b w:val="0"/>
        </w:rPr>
        <w:t>odpowiedzi na pety</w:t>
      </w:r>
      <w:r w:rsidR="00121EB5" w:rsidRPr="00121EB5">
        <w:rPr>
          <w:rStyle w:val="Pogrubienie"/>
          <w:rFonts w:ascii="Verdana" w:hAnsi="Verdana"/>
          <w:b w:val="0"/>
        </w:rPr>
        <w:t xml:space="preserve">cję upływa 15 grudnia </w:t>
      </w:r>
      <w:r w:rsidRPr="00121EB5">
        <w:rPr>
          <w:rStyle w:val="Pogrubienie"/>
          <w:rFonts w:ascii="Verdana" w:hAnsi="Verdana"/>
          <w:b w:val="0"/>
        </w:rPr>
        <w:t>2022 r.</w:t>
      </w:r>
    </w:p>
    <w:p w:rsidR="00A76D6D" w:rsidRPr="00121EB5" w:rsidRDefault="00A76D6D" w:rsidP="00121EB5">
      <w:pPr>
        <w:spacing w:line="288" w:lineRule="auto"/>
        <w:rPr>
          <w:rStyle w:val="Pogrubienie"/>
          <w:rFonts w:ascii="Verdana" w:hAnsi="Verdana"/>
          <w:b w:val="0"/>
        </w:rPr>
      </w:pPr>
    </w:p>
    <w:p w:rsidR="0001105A" w:rsidRPr="00121EB5" w:rsidRDefault="00301D18" w:rsidP="00121EB5">
      <w:pPr>
        <w:spacing w:line="288" w:lineRule="auto"/>
        <w:rPr>
          <w:rStyle w:val="Pogrubienie"/>
          <w:rFonts w:ascii="Verdana" w:hAnsi="Verdana"/>
          <w:b w:val="0"/>
        </w:rPr>
      </w:pPr>
      <w:r w:rsidRPr="00121EB5">
        <w:rPr>
          <w:rStyle w:val="Pogrubienie"/>
          <w:rFonts w:ascii="Verdana" w:hAnsi="Verdana"/>
          <w:b w:val="0"/>
        </w:rPr>
        <w:t>Z poważaniem,</w:t>
      </w:r>
    </w:p>
    <w:p w:rsidR="00693079" w:rsidRPr="00121EB5" w:rsidRDefault="00693079" w:rsidP="00121EB5">
      <w:pPr>
        <w:spacing w:line="288" w:lineRule="auto"/>
        <w:rPr>
          <w:rFonts w:ascii="Verdana" w:hAnsi="Verdana"/>
          <w:bCs/>
        </w:rPr>
      </w:pPr>
    </w:p>
    <w:p w:rsidR="00693079" w:rsidRDefault="00691921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Dokument podpisał</w:t>
      </w:r>
    </w:p>
    <w:p w:rsidR="00121EB5" w:rsidRDefault="00691921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Sebastian Wolszczak</w:t>
      </w:r>
    </w:p>
    <w:p w:rsidR="00121EB5" w:rsidRDefault="00691921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Zastępca Dyrektora Wydziału Partycypacji Społecznej</w:t>
      </w: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Załączniki:</w:t>
      </w: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1. Kopia petycji z dnia 12.09.2022 r. złożonej przez </w:t>
      </w:r>
      <w:r w:rsidR="00691921">
        <w:rPr>
          <w:rFonts w:ascii="Verdana" w:hAnsi="Verdana"/>
          <w:sz w:val="24"/>
          <w:szCs w:val="24"/>
        </w:rPr>
        <w:t xml:space="preserve">(dane zostały zanonimizowane) </w:t>
      </w:r>
      <w:r w:rsidRPr="00121EB5">
        <w:rPr>
          <w:rFonts w:ascii="Verdana" w:hAnsi="Verdana"/>
          <w:sz w:val="24"/>
          <w:szCs w:val="24"/>
        </w:rPr>
        <w:t>w sprawie wycofania ze sprzedaży działek położonych przy ul. Kowalskiej 64 we Wrocławiu.</w:t>
      </w:r>
    </w:p>
    <w:p w:rsid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2. Kopia pisma WNS-SN.6840.54.2022 z dnia 23 września 2022 r.</w:t>
      </w:r>
    </w:p>
    <w:p w:rsidR="00121EB5" w:rsidRPr="00121EB5" w:rsidRDefault="00121EB5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A5416E" w:rsidRPr="00121EB5" w:rsidRDefault="00A5416E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121EB5">
        <w:rPr>
          <w:rFonts w:ascii="Verdana" w:hAnsi="Verdana"/>
          <w:sz w:val="24"/>
          <w:szCs w:val="24"/>
        </w:rPr>
        <w:t>Otrzymują:</w:t>
      </w:r>
    </w:p>
    <w:p w:rsidR="00A5416E" w:rsidRPr="00121EB5" w:rsidRDefault="00A5416E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121EB5">
        <w:rPr>
          <w:rFonts w:ascii="Verdana" w:hAnsi="Verdana"/>
          <w:sz w:val="24"/>
          <w:szCs w:val="24"/>
        </w:rPr>
        <w:t>1. Adresat,</w:t>
      </w:r>
    </w:p>
    <w:p w:rsidR="00A5416E" w:rsidRPr="00121EB5" w:rsidRDefault="00A5416E" w:rsidP="00121EB5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121EB5">
        <w:rPr>
          <w:rFonts w:ascii="Verdana" w:hAnsi="Verdana"/>
          <w:sz w:val="24"/>
          <w:szCs w:val="24"/>
        </w:rPr>
        <w:t>2. a</w:t>
      </w:r>
      <w:r w:rsidR="00691921">
        <w:rPr>
          <w:rFonts w:ascii="Verdana" w:hAnsi="Verdana"/>
          <w:sz w:val="24"/>
          <w:szCs w:val="24"/>
        </w:rPr>
        <w:t xml:space="preserve">d </w:t>
      </w:r>
      <w:r w:rsidRPr="00121EB5">
        <w:rPr>
          <w:rFonts w:ascii="Verdana" w:hAnsi="Verdana"/>
          <w:sz w:val="24"/>
          <w:szCs w:val="24"/>
        </w:rPr>
        <w:t>a</w:t>
      </w:r>
      <w:r w:rsidR="00691921">
        <w:rPr>
          <w:rFonts w:ascii="Verdana" w:hAnsi="Verdana"/>
          <w:sz w:val="24"/>
          <w:szCs w:val="24"/>
        </w:rPr>
        <w:t>cta</w:t>
      </w:r>
      <w:r w:rsidRPr="00121EB5">
        <w:rPr>
          <w:rFonts w:ascii="Verdana" w:hAnsi="Verdana"/>
          <w:sz w:val="24"/>
          <w:szCs w:val="24"/>
        </w:rPr>
        <w:t>.</w:t>
      </w:r>
    </w:p>
    <w:sectPr w:rsidR="00A5416E" w:rsidRPr="00121EB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24" w:rsidRDefault="00EC7C24">
      <w:r>
        <w:separator/>
      </w:r>
    </w:p>
  </w:endnote>
  <w:endnote w:type="continuationSeparator" w:id="1">
    <w:p w:rsidR="00EC7C24" w:rsidRDefault="00EC7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306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306E5" w:rsidRPr="004D6885">
      <w:rPr>
        <w:sz w:val="14"/>
        <w:szCs w:val="14"/>
      </w:rPr>
      <w:fldChar w:fldCharType="separate"/>
    </w:r>
    <w:r w:rsidR="00691921">
      <w:rPr>
        <w:noProof/>
        <w:sz w:val="14"/>
        <w:szCs w:val="14"/>
      </w:rPr>
      <w:t>2</w:t>
    </w:r>
    <w:r w:rsidR="009306E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306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306E5" w:rsidRPr="004D6885">
      <w:rPr>
        <w:sz w:val="14"/>
        <w:szCs w:val="14"/>
      </w:rPr>
      <w:fldChar w:fldCharType="separate"/>
    </w:r>
    <w:r w:rsidR="00691921">
      <w:rPr>
        <w:noProof/>
        <w:sz w:val="14"/>
        <w:szCs w:val="14"/>
      </w:rPr>
      <w:t>2</w:t>
    </w:r>
    <w:r w:rsidR="009306E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24" w:rsidRDefault="00EC7C24">
      <w:r>
        <w:separator/>
      </w:r>
    </w:p>
  </w:footnote>
  <w:footnote w:type="continuationSeparator" w:id="1">
    <w:p w:rsidR="00EC7C24" w:rsidRDefault="00EC7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306E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1EB5"/>
    <w:rsid w:val="00126ABE"/>
    <w:rsid w:val="00134BD9"/>
    <w:rsid w:val="00143A44"/>
    <w:rsid w:val="0014511B"/>
    <w:rsid w:val="001500E3"/>
    <w:rsid w:val="00156299"/>
    <w:rsid w:val="001562F3"/>
    <w:rsid w:val="00161391"/>
    <w:rsid w:val="00180457"/>
    <w:rsid w:val="00180DF6"/>
    <w:rsid w:val="00181184"/>
    <w:rsid w:val="001826E9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80D8F"/>
    <w:rsid w:val="00584B25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1921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5E95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507E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C7A1F"/>
    <w:rsid w:val="008D7F81"/>
    <w:rsid w:val="008F7D65"/>
    <w:rsid w:val="00916B2A"/>
    <w:rsid w:val="009205E6"/>
    <w:rsid w:val="00927394"/>
    <w:rsid w:val="0093003D"/>
    <w:rsid w:val="009306E5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1F8C"/>
    <w:rsid w:val="00D15AA7"/>
    <w:rsid w:val="00D23966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C7C24"/>
    <w:rsid w:val="00ED3E79"/>
    <w:rsid w:val="00F00126"/>
    <w:rsid w:val="00F0115F"/>
    <w:rsid w:val="00F04C5F"/>
    <w:rsid w:val="00F06711"/>
    <w:rsid w:val="00F06D27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009E"/>
    <w:rsid w:val="00F74F6D"/>
    <w:rsid w:val="00F8165E"/>
    <w:rsid w:val="00F936CD"/>
    <w:rsid w:val="00FA0614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2129/petycja-w-sprawie-wycofania-ze-sprzedazy-dzialek-polozonych-przy-ul-kowalskiej-64-we-wroclawi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2022-09-29T12:37:00Z</cp:lastPrinted>
  <dcterms:created xsi:type="dcterms:W3CDTF">2022-09-29T12:33:00Z</dcterms:created>
  <dcterms:modified xsi:type="dcterms:W3CDTF">2022-09-29T12:37:00Z</dcterms:modified>
</cp:coreProperties>
</file>