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ABA9" w14:textId="77777777" w:rsidR="005E6067" w:rsidRPr="006E1F7B" w:rsidRDefault="005E6067" w:rsidP="008620A7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2857C2">
        <w:rPr>
          <w:rFonts w:ascii="Verdana" w:hAnsi="Verdana"/>
          <w:sz w:val="24"/>
          <w:szCs w:val="24"/>
        </w:rPr>
        <w:t xml:space="preserve">GMINA WROCŁAW </w:t>
      </w:r>
    </w:p>
    <w:p w14:paraId="4C7544E4" w14:textId="77777777" w:rsidR="005E6067" w:rsidRPr="006E1F7B" w:rsidRDefault="005E6067" w:rsidP="008620A7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6E1F7B">
        <w:rPr>
          <w:rFonts w:ascii="Verdana" w:hAnsi="Verdana"/>
          <w:sz w:val="24"/>
          <w:szCs w:val="24"/>
        </w:rPr>
        <w:t xml:space="preserve">reprezentowana przez </w:t>
      </w:r>
    </w:p>
    <w:p w14:paraId="49E0B824" w14:textId="259788E6" w:rsidR="005E6067" w:rsidRPr="006E1F7B" w:rsidRDefault="005E6067" w:rsidP="008620A7">
      <w:pPr>
        <w:pStyle w:val="Tytu"/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  <w:r w:rsidRPr="006E1F7B">
        <w:rPr>
          <w:rFonts w:ascii="Verdana" w:hAnsi="Verdana"/>
          <w:sz w:val="24"/>
          <w:szCs w:val="24"/>
        </w:rPr>
        <w:t xml:space="preserve">PREZYDENTA WROCŁAWIA                                                                                                                                     </w:t>
      </w:r>
      <w:r w:rsidR="001A41EC" w:rsidRPr="006E1F7B">
        <w:rPr>
          <w:rFonts w:ascii="Verdana" w:hAnsi="Verdana"/>
          <w:sz w:val="24"/>
          <w:szCs w:val="24"/>
        </w:rPr>
        <w:t xml:space="preserve">              ogłasza z dniem</w:t>
      </w:r>
      <w:r w:rsidR="00FD4AC4">
        <w:rPr>
          <w:rFonts w:ascii="Verdana" w:hAnsi="Verdana"/>
          <w:sz w:val="24"/>
          <w:szCs w:val="24"/>
        </w:rPr>
        <w:t xml:space="preserve"> 29 </w:t>
      </w:r>
      <w:r w:rsidR="000E19C8">
        <w:rPr>
          <w:rFonts w:ascii="Verdana" w:hAnsi="Verdana"/>
          <w:sz w:val="24"/>
          <w:szCs w:val="24"/>
        </w:rPr>
        <w:t xml:space="preserve">września 2022 </w:t>
      </w:r>
      <w:r w:rsidRPr="006E1F7B">
        <w:rPr>
          <w:rFonts w:ascii="Verdana" w:hAnsi="Verdana"/>
          <w:sz w:val="24"/>
          <w:szCs w:val="24"/>
        </w:rPr>
        <w:t xml:space="preserve">roku </w:t>
      </w:r>
    </w:p>
    <w:p w14:paraId="4D052AB3" w14:textId="16E2D1F4" w:rsidR="00AC18BD" w:rsidRPr="00400EBF" w:rsidRDefault="005E6067" w:rsidP="008620A7">
      <w:pPr>
        <w:pStyle w:val="Tytu"/>
        <w:spacing w:before="120" w:after="120" w:line="360" w:lineRule="auto"/>
        <w:jc w:val="center"/>
        <w:rPr>
          <w:rFonts w:ascii="Verdana" w:eastAsia="Calibri" w:hAnsi="Verdana" w:cs="Times New Roman"/>
          <w:bCs/>
          <w:sz w:val="24"/>
          <w:szCs w:val="24"/>
        </w:rPr>
      </w:pPr>
      <w:r w:rsidRPr="00400EBF">
        <w:rPr>
          <w:rFonts w:ascii="Verdana" w:hAnsi="Verdana"/>
          <w:sz w:val="24"/>
          <w:szCs w:val="24"/>
        </w:rPr>
        <w:t>otwarty konkurs ofert na realizację zadania publicznego pn.</w:t>
      </w:r>
      <w:r w:rsidR="00AC18BD" w:rsidRPr="00400EBF">
        <w:rPr>
          <w:rFonts w:ascii="Verdana" w:hAnsi="Verdana"/>
          <w:bCs/>
          <w:sz w:val="24"/>
          <w:szCs w:val="24"/>
        </w:rPr>
        <w:t xml:space="preserve"> </w:t>
      </w:r>
      <w:r w:rsidR="00E400BF" w:rsidRPr="00E400BF">
        <w:rPr>
          <w:rFonts w:ascii="Verdana" w:hAnsi="Verdana"/>
          <w:bCs/>
          <w:sz w:val="24"/>
          <w:szCs w:val="24"/>
        </w:rPr>
        <w:t xml:space="preserve">ORGANIZACJA SZKOLEŃ I SUPERWIZJI DLA REALIZATORÓW ZADAŃ Z ZAKRESU PRZECIWDZIAŁANIA UZALEŻNIENIOM </w:t>
      </w:r>
    </w:p>
    <w:p w14:paraId="5A43E4E6" w14:textId="77777777" w:rsidR="00277160" w:rsidRPr="006E1F7B" w:rsidRDefault="00B94509" w:rsidP="008620A7">
      <w:pPr>
        <w:pStyle w:val="Nagwek1"/>
        <w:spacing w:before="120" w:after="120" w:line="360" w:lineRule="auto"/>
        <w:rPr>
          <w:rFonts w:ascii="Verdana" w:hAnsi="Verdana"/>
        </w:rPr>
      </w:pPr>
      <w:r w:rsidRPr="006E1F7B">
        <w:rPr>
          <w:rFonts w:ascii="Verdana" w:hAnsi="Verdana"/>
        </w:rPr>
        <w:t>I. PODSTAWA PRAWNA</w:t>
      </w:r>
    </w:p>
    <w:p w14:paraId="79B13D84" w14:textId="77777777" w:rsidR="00E73F26" w:rsidRPr="006E1F7B" w:rsidRDefault="000D6B94" w:rsidP="008620A7">
      <w:pPr>
        <w:spacing w:before="120" w:after="120" w:line="360" w:lineRule="auto"/>
        <w:rPr>
          <w:rFonts w:ascii="Verdana" w:hAnsi="Verdana"/>
        </w:rPr>
      </w:pPr>
      <w:r w:rsidRPr="002857C2">
        <w:rPr>
          <w:rFonts w:ascii="Verdana" w:hAnsi="Verdana"/>
        </w:rPr>
        <w:t>Konkurs ofert ogłoszony jest na podsta</w:t>
      </w:r>
      <w:r w:rsidRPr="006E1F7B">
        <w:rPr>
          <w:rFonts w:ascii="Verdana" w:hAnsi="Verdana"/>
        </w:rPr>
        <w:t>wie</w:t>
      </w:r>
      <w:r w:rsidR="00E73F26" w:rsidRPr="006E1F7B">
        <w:rPr>
          <w:rFonts w:ascii="Verdana" w:hAnsi="Verdana"/>
        </w:rPr>
        <w:t>:</w:t>
      </w:r>
    </w:p>
    <w:p w14:paraId="1E665EC5" w14:textId="77777777" w:rsidR="003B36BB" w:rsidRDefault="003B36BB" w:rsidP="00D10277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Verdana" w:hAnsi="Verdana"/>
        </w:rPr>
      </w:pPr>
      <w:r w:rsidRPr="003B36BB">
        <w:rPr>
          <w:rFonts w:ascii="Verdana" w:hAnsi="Verdana"/>
        </w:rPr>
        <w:t xml:space="preserve">art. 2 ust. 8; art. 14 ust. 1 w związku z art. 13 ust. 3 Ustawy z dnia 11 września 2015 r. o zdrowiu publicznym </w:t>
      </w:r>
    </w:p>
    <w:p w14:paraId="3E72AAF8" w14:textId="419769DA" w:rsidR="007276E9" w:rsidRPr="00400EBF" w:rsidRDefault="00F15333" w:rsidP="00D10277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 xml:space="preserve">celu operacyjnego nr 2: </w:t>
      </w:r>
      <w:r w:rsidRPr="00400EBF">
        <w:rPr>
          <w:rFonts w:ascii="Verdana" w:hAnsi="Verdana"/>
          <w:iCs/>
        </w:rPr>
        <w:t>Profilaktyka uzależnień</w:t>
      </w:r>
      <w:r w:rsidRPr="00400EBF">
        <w:rPr>
          <w:rFonts w:ascii="Verdana" w:hAnsi="Verdana"/>
          <w:i/>
          <w:iCs/>
        </w:rPr>
        <w:t>,</w:t>
      </w:r>
      <w:r w:rsidRPr="00400EBF">
        <w:rPr>
          <w:rFonts w:ascii="Verdana" w:hAnsi="Verdana"/>
        </w:rPr>
        <w:t xml:space="preserve"> </w:t>
      </w:r>
      <w:r w:rsidR="000D6B94" w:rsidRPr="00400EBF">
        <w:rPr>
          <w:rFonts w:ascii="Verdana" w:hAnsi="Verdana"/>
        </w:rPr>
        <w:t>określonego w rozporządzeniu Rady Ministrów z dnia 4 sierpnia 2016 r. w sprawie Narodowego Programu Zdrowia na lata 2021-2025</w:t>
      </w:r>
      <w:r w:rsidR="00E73F26" w:rsidRPr="00400EBF">
        <w:rPr>
          <w:rFonts w:ascii="Verdana" w:hAnsi="Verdana"/>
        </w:rPr>
        <w:t>,</w:t>
      </w:r>
    </w:p>
    <w:p w14:paraId="5015BFDD" w14:textId="27ACE26F" w:rsidR="00E73F26" w:rsidRPr="00400EBF" w:rsidRDefault="00AD6DA8" w:rsidP="00D10277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Verdana" w:hAnsi="Verdana"/>
        </w:rPr>
      </w:pPr>
      <w:r w:rsidRPr="00AD6DA8">
        <w:rPr>
          <w:rFonts w:ascii="Verdana" w:hAnsi="Verdana"/>
        </w:rPr>
        <w:t>Priorytet</w:t>
      </w:r>
      <w:r>
        <w:rPr>
          <w:rFonts w:ascii="Verdana" w:hAnsi="Verdana"/>
        </w:rPr>
        <w:t>u</w:t>
      </w:r>
      <w:r w:rsidRPr="00AD6DA8">
        <w:rPr>
          <w:rFonts w:ascii="Verdana" w:hAnsi="Verdana"/>
        </w:rPr>
        <w:t xml:space="preserve"> taktyczn</w:t>
      </w:r>
      <w:r>
        <w:rPr>
          <w:rFonts w:ascii="Verdana" w:hAnsi="Verdana"/>
        </w:rPr>
        <w:t>ego</w:t>
      </w:r>
      <w:r w:rsidRPr="00AD6DA8">
        <w:rPr>
          <w:rFonts w:ascii="Verdana" w:hAnsi="Verdana"/>
        </w:rPr>
        <w:t xml:space="preserve"> 1.1</w:t>
      </w:r>
      <w:r>
        <w:rPr>
          <w:rFonts w:ascii="Verdana" w:hAnsi="Verdana"/>
        </w:rPr>
        <w:t>.</w:t>
      </w:r>
      <w:r w:rsidR="00982CD1">
        <w:rPr>
          <w:rFonts w:ascii="Verdana" w:hAnsi="Verdana"/>
        </w:rPr>
        <w:t>3</w:t>
      </w:r>
      <w:r w:rsidRPr="00AD6DA8">
        <w:rPr>
          <w:rFonts w:ascii="Verdana" w:hAnsi="Verdana"/>
        </w:rPr>
        <w:t xml:space="preserve"> </w:t>
      </w:r>
      <w:r w:rsidR="00E73F26" w:rsidRPr="00400EBF">
        <w:rPr>
          <w:rFonts w:ascii="Verdana" w:hAnsi="Verdana"/>
        </w:rPr>
        <w:t>określonego w z</w:t>
      </w:r>
      <w:r w:rsidR="00196BED">
        <w:rPr>
          <w:rFonts w:ascii="Verdana" w:hAnsi="Verdana"/>
        </w:rPr>
        <w:t xml:space="preserve">ałączniku </w:t>
      </w:r>
      <w:r w:rsidR="00E73F26" w:rsidRPr="00400EBF">
        <w:rPr>
          <w:rFonts w:ascii="Verdana" w:hAnsi="Verdana"/>
        </w:rPr>
        <w:t>n</w:t>
      </w:r>
      <w:r w:rsidR="00196BED">
        <w:rPr>
          <w:rFonts w:ascii="Verdana" w:hAnsi="Verdana"/>
        </w:rPr>
        <w:t>r 1</w:t>
      </w:r>
      <w:r w:rsidR="00E73F26" w:rsidRPr="00400EBF">
        <w:rPr>
          <w:rFonts w:ascii="Verdana" w:hAnsi="Verdana"/>
        </w:rPr>
        <w:t xml:space="preserve"> do uchwały nr</w:t>
      </w:r>
      <w:r w:rsidR="00D16FA6" w:rsidRPr="00D16FA6">
        <w:t xml:space="preserve"> </w:t>
      </w:r>
      <w:r w:rsidR="00D16FA6" w:rsidRPr="00D16FA6">
        <w:rPr>
          <w:rFonts w:ascii="Verdana" w:hAnsi="Verdana"/>
        </w:rPr>
        <w:t>XLIX/1299/22</w:t>
      </w:r>
      <w:r w:rsidR="00D16FA6">
        <w:rPr>
          <w:rFonts w:ascii="Verdana" w:hAnsi="Verdana"/>
        </w:rPr>
        <w:t xml:space="preserve"> </w:t>
      </w:r>
      <w:r w:rsidR="00E73F26" w:rsidRPr="00400EBF">
        <w:rPr>
          <w:rFonts w:ascii="Verdana" w:hAnsi="Verdana"/>
        </w:rPr>
        <w:t xml:space="preserve">Rady Miejskiej Wrocławia z dnia </w:t>
      </w:r>
      <w:r w:rsidR="00D16FA6" w:rsidRPr="00D16FA6">
        <w:rPr>
          <w:rFonts w:ascii="Verdana" w:hAnsi="Verdana"/>
        </w:rPr>
        <w:t xml:space="preserve">24 lutego 2022r </w:t>
      </w:r>
      <w:r w:rsidR="00E73F26" w:rsidRPr="00400EBF">
        <w:rPr>
          <w:rFonts w:ascii="Verdana" w:hAnsi="Verdana"/>
        </w:rPr>
        <w:t>w sprawie założeń i kierunków działań w zakresie polityki zdrowotnej w latach 2022-2026,</w:t>
      </w:r>
    </w:p>
    <w:p w14:paraId="7302048B" w14:textId="0A19C2E4" w:rsidR="0078789D" w:rsidRPr="0078789D" w:rsidRDefault="00E73F26" w:rsidP="00D10277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Verdana" w:hAnsi="Verdana"/>
        </w:rPr>
      </w:pPr>
      <w:r w:rsidRPr="00D16FA6">
        <w:rPr>
          <w:rFonts w:ascii="Verdana" w:hAnsi="Verdana" w:cs="Times New Roman"/>
          <w:b/>
          <w:bCs/>
        </w:rPr>
        <w:t xml:space="preserve"> </w:t>
      </w:r>
      <w:r w:rsidRPr="00D16FA6">
        <w:rPr>
          <w:rFonts w:ascii="Verdana" w:hAnsi="Verdana"/>
        </w:rPr>
        <w:t>Cel</w:t>
      </w:r>
      <w:r w:rsidR="000E19C8">
        <w:rPr>
          <w:rFonts w:ascii="Verdana" w:hAnsi="Verdana"/>
        </w:rPr>
        <w:t>ów</w:t>
      </w:r>
      <w:r w:rsidRPr="00D16FA6">
        <w:rPr>
          <w:rFonts w:ascii="Verdana" w:hAnsi="Verdana"/>
        </w:rPr>
        <w:t xml:space="preserve"> </w:t>
      </w:r>
      <w:r w:rsidR="000E19C8">
        <w:rPr>
          <w:rFonts w:ascii="Verdana" w:hAnsi="Verdana"/>
        </w:rPr>
        <w:t xml:space="preserve">I </w:t>
      </w:r>
      <w:proofErr w:type="spellStart"/>
      <w:r w:rsidR="000E19C8">
        <w:rPr>
          <w:rFonts w:ascii="Verdana" w:hAnsi="Verdana"/>
        </w:rPr>
        <w:t>i</w:t>
      </w:r>
      <w:proofErr w:type="spellEnd"/>
      <w:r w:rsidR="000E19C8">
        <w:rPr>
          <w:rFonts w:ascii="Verdana" w:hAnsi="Verdana"/>
        </w:rPr>
        <w:t xml:space="preserve"> V </w:t>
      </w:r>
      <w:r w:rsidRPr="00D16FA6">
        <w:rPr>
          <w:rFonts w:ascii="Verdana" w:hAnsi="Verdana"/>
        </w:rPr>
        <w:t>określon</w:t>
      </w:r>
      <w:r w:rsidR="000E19C8">
        <w:rPr>
          <w:rFonts w:ascii="Verdana" w:hAnsi="Verdana"/>
        </w:rPr>
        <w:t>ych</w:t>
      </w:r>
      <w:r w:rsidRPr="00D16FA6">
        <w:rPr>
          <w:rFonts w:ascii="Verdana" w:hAnsi="Verdana"/>
        </w:rPr>
        <w:t xml:space="preserve"> </w:t>
      </w:r>
      <w:r w:rsidR="00D16FA6">
        <w:rPr>
          <w:rFonts w:ascii="Verdana" w:hAnsi="Verdana"/>
        </w:rPr>
        <w:t xml:space="preserve">w załączniku </w:t>
      </w:r>
      <w:r w:rsidR="00D16FA6" w:rsidRPr="00D16FA6">
        <w:rPr>
          <w:rFonts w:ascii="Verdana" w:hAnsi="Verdana"/>
        </w:rPr>
        <w:t xml:space="preserve">nr 2 do Uchwały nr XLIX/1298/22 Rady Miejskiej Wrocławia z dnia </w:t>
      </w:r>
      <w:bookmarkStart w:id="0" w:name="_Hlk110509687"/>
      <w:r w:rsidR="00D16FA6" w:rsidRPr="00D16FA6">
        <w:rPr>
          <w:rFonts w:ascii="Verdana" w:hAnsi="Verdana"/>
        </w:rPr>
        <w:t>24 lutego 2022r</w:t>
      </w:r>
      <w:bookmarkEnd w:id="0"/>
      <w:r w:rsidR="00D16FA6" w:rsidRPr="00D16FA6">
        <w:rPr>
          <w:rFonts w:ascii="Verdana" w:hAnsi="Verdana"/>
        </w:rPr>
        <w:t>. w sprawie „Gminnego programu profilaktyki i rozwiązywania problemów alkoholowych oraz przeciwdziałania narkomanii dla miasta Wrocławia na lata 2022-2025”</w:t>
      </w:r>
    </w:p>
    <w:p w14:paraId="3E17E762" w14:textId="7A964C82" w:rsidR="00B94509" w:rsidRPr="0078789D" w:rsidRDefault="00BA0A33" w:rsidP="0078789D">
      <w:pPr>
        <w:pStyle w:val="Nagwek1"/>
        <w:rPr>
          <w:rFonts w:ascii="Verdana" w:hAnsi="Verdana"/>
        </w:rPr>
      </w:pPr>
      <w:r w:rsidRPr="0078789D">
        <w:rPr>
          <w:rFonts w:ascii="Verdana" w:hAnsi="Verdana"/>
        </w:rPr>
        <w:t>II.ADRESAT KONKURSU</w:t>
      </w:r>
    </w:p>
    <w:p w14:paraId="361470D8" w14:textId="77777777" w:rsidR="007276E9" w:rsidRPr="006E1F7B" w:rsidRDefault="00FC174B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2857C2">
        <w:rPr>
          <w:rFonts w:ascii="Verdana" w:eastAsia="Calibri" w:hAnsi="Verdana" w:cs="Times New Roman"/>
        </w:rPr>
        <w:t>Ko</w:t>
      </w:r>
      <w:r w:rsidRPr="006E1F7B">
        <w:rPr>
          <w:rFonts w:ascii="Verdana" w:eastAsia="Calibri" w:hAnsi="Verdana" w:cs="Times New Roman"/>
        </w:rPr>
        <w:t>nkurs skierowany jest do podmiotów leczniczych w rozumieniu art. 4 ustawy z dnia 15 kwietnia 2011 r. o działalności leczniczej</w:t>
      </w:r>
      <w:r w:rsidR="007B5162" w:rsidRPr="006E1F7B">
        <w:rPr>
          <w:rFonts w:ascii="Verdana" w:hAnsi="Verdana"/>
        </w:rPr>
        <w:t xml:space="preserve">, zwanych w dalszej części ogłoszenia konkursowego </w:t>
      </w:r>
      <w:r w:rsidR="007B5162" w:rsidRPr="006E1F7B">
        <w:rPr>
          <w:rFonts w:ascii="Verdana" w:hAnsi="Verdana"/>
          <w:b/>
          <w:bCs/>
        </w:rPr>
        <w:t>„Oferentem”.</w:t>
      </w:r>
    </w:p>
    <w:p w14:paraId="4939EAEE" w14:textId="77777777" w:rsidR="007B5162" w:rsidRPr="006E1F7B" w:rsidRDefault="00ED25DE" w:rsidP="008620A7">
      <w:pPr>
        <w:pStyle w:val="Nagwek1"/>
        <w:spacing w:before="120" w:after="120" w:line="360" w:lineRule="auto"/>
        <w:rPr>
          <w:rFonts w:ascii="Verdana" w:eastAsia="Times New Roman" w:hAnsi="Verdana"/>
          <w:lang w:eastAsia="pl-PL"/>
        </w:rPr>
      </w:pPr>
      <w:r w:rsidRPr="006E1F7B">
        <w:rPr>
          <w:rFonts w:ascii="Verdana" w:eastAsia="Times New Roman" w:hAnsi="Verdana"/>
          <w:lang w:eastAsia="pl-PL"/>
        </w:rPr>
        <w:t>III. FORMA REALIZACJI</w:t>
      </w:r>
    </w:p>
    <w:p w14:paraId="4DF68BD8" w14:textId="77777777" w:rsidR="007276E9" w:rsidRPr="00C16C5D" w:rsidRDefault="007B5162" w:rsidP="008620A7">
      <w:pPr>
        <w:spacing w:before="120" w:after="120" w:line="360" w:lineRule="auto"/>
        <w:rPr>
          <w:rFonts w:ascii="Verdana" w:hAnsi="Verdana"/>
        </w:rPr>
      </w:pPr>
      <w:r w:rsidRPr="00C16C5D">
        <w:rPr>
          <w:rFonts w:ascii="Verdana" w:hAnsi="Verdana"/>
        </w:rPr>
        <w:t>Powierzenie</w:t>
      </w:r>
    </w:p>
    <w:p w14:paraId="065FC014" w14:textId="77777777" w:rsidR="0042717A" w:rsidRPr="006E1F7B" w:rsidRDefault="007B5162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6E1F7B">
        <w:rPr>
          <w:rFonts w:ascii="Verdana" w:hAnsi="Verdana"/>
        </w:rPr>
        <w:lastRenderedPageBreak/>
        <w:t>IV. CEL REALIZACJI ZADANIA</w:t>
      </w:r>
    </w:p>
    <w:p w14:paraId="6063C9A8" w14:textId="361B0E52" w:rsidR="00E400BF" w:rsidRDefault="00E400BF" w:rsidP="008620A7">
      <w:pPr>
        <w:pStyle w:val="Nagwek1"/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E400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Podnoszenie </w:t>
      </w:r>
      <w:r w:rsidR="00C16C5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poziomu wiedzy i umiejętności </w:t>
      </w:r>
      <w:r w:rsidR="00D7317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specjalistów</w:t>
      </w:r>
      <w:r w:rsidRPr="00E400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</w:t>
      </w:r>
      <w:r w:rsidR="00C16C5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terapii uzależnień </w:t>
      </w:r>
      <w:r w:rsidRPr="00E400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realizujących zadania określone w Gminnym programie profilaktyki i rozwiązywania problemów alkoholowych oraz przeciwdziałania narkomanii dla Miasta Wrocławia.</w:t>
      </w:r>
    </w:p>
    <w:p w14:paraId="3670321C" w14:textId="6A267502" w:rsidR="008B73AE" w:rsidRPr="006E1F7B" w:rsidRDefault="001A2440" w:rsidP="008620A7">
      <w:pPr>
        <w:pStyle w:val="Nagwek1"/>
        <w:spacing w:before="120" w:after="120" w:line="360" w:lineRule="auto"/>
        <w:rPr>
          <w:rFonts w:ascii="Verdana" w:hAnsi="Verdana"/>
        </w:rPr>
      </w:pPr>
      <w:r w:rsidRPr="006E1F7B">
        <w:rPr>
          <w:rFonts w:ascii="Verdana" w:hAnsi="Verdana"/>
        </w:rPr>
        <w:t>V. TERMIN REALIZACJI ZADANIA</w:t>
      </w:r>
    </w:p>
    <w:p w14:paraId="093F2FDF" w14:textId="436F9C88" w:rsidR="007276E9" w:rsidRPr="006E1F7B" w:rsidRDefault="001A2440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2857C2">
        <w:rPr>
          <w:rFonts w:ascii="Verdana" w:hAnsi="Verdana" w:hint="default"/>
          <w:sz w:val="22"/>
          <w:szCs w:val="22"/>
        </w:rPr>
        <w:t xml:space="preserve">Rozpoczęcie od </w:t>
      </w:r>
      <w:r w:rsidR="00E400BF">
        <w:rPr>
          <w:rFonts w:ascii="Verdana" w:hAnsi="Verdana" w:hint="default"/>
          <w:sz w:val="22"/>
          <w:szCs w:val="22"/>
        </w:rPr>
        <w:t xml:space="preserve"> </w:t>
      </w:r>
      <w:r w:rsidR="004738D3">
        <w:rPr>
          <w:rFonts w:ascii="Verdana" w:hAnsi="Verdana" w:hint="default"/>
          <w:sz w:val="22"/>
          <w:szCs w:val="22"/>
        </w:rPr>
        <w:t>20.10.</w:t>
      </w:r>
      <w:r w:rsidRPr="006E1F7B">
        <w:rPr>
          <w:rFonts w:ascii="Verdana" w:hAnsi="Verdana" w:hint="default"/>
          <w:sz w:val="22"/>
          <w:szCs w:val="22"/>
        </w:rPr>
        <w:t>202</w:t>
      </w:r>
      <w:r w:rsidR="00934B1F" w:rsidRPr="006E1F7B">
        <w:rPr>
          <w:rFonts w:ascii="Verdana" w:hAnsi="Verdana" w:hint="default"/>
          <w:sz w:val="22"/>
          <w:szCs w:val="22"/>
        </w:rPr>
        <w:t>2</w:t>
      </w:r>
      <w:r w:rsidRPr="006E1F7B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6E1F7B">
        <w:rPr>
          <w:rFonts w:ascii="Verdana" w:hAnsi="Verdana" w:hint="default"/>
          <w:sz w:val="22"/>
          <w:szCs w:val="22"/>
        </w:rPr>
        <w:t>3</w:t>
      </w:r>
      <w:r w:rsidR="009B5800" w:rsidRPr="006E1F7B">
        <w:rPr>
          <w:rFonts w:ascii="Verdana" w:hAnsi="Verdana" w:hint="default"/>
          <w:sz w:val="22"/>
          <w:szCs w:val="22"/>
        </w:rPr>
        <w:t>1</w:t>
      </w:r>
      <w:r w:rsidR="00A612C2" w:rsidRPr="006E1F7B">
        <w:rPr>
          <w:rFonts w:ascii="Verdana" w:hAnsi="Verdana" w:hint="default"/>
          <w:sz w:val="22"/>
          <w:szCs w:val="22"/>
        </w:rPr>
        <w:t>.1</w:t>
      </w:r>
      <w:r w:rsidR="009B5800" w:rsidRPr="006E1F7B">
        <w:rPr>
          <w:rFonts w:ascii="Verdana" w:hAnsi="Verdana" w:hint="default"/>
          <w:sz w:val="22"/>
          <w:szCs w:val="22"/>
        </w:rPr>
        <w:t>2</w:t>
      </w:r>
      <w:r w:rsidR="00A612C2" w:rsidRPr="006E1F7B">
        <w:rPr>
          <w:rFonts w:ascii="Verdana" w:hAnsi="Verdana" w:hint="default"/>
          <w:sz w:val="22"/>
          <w:szCs w:val="22"/>
        </w:rPr>
        <w:t>.</w:t>
      </w:r>
      <w:r w:rsidR="009B5800" w:rsidRPr="006E1F7B">
        <w:rPr>
          <w:rFonts w:ascii="Verdana" w:hAnsi="Verdana" w:hint="default"/>
          <w:sz w:val="22"/>
          <w:szCs w:val="22"/>
        </w:rPr>
        <w:t>202</w:t>
      </w:r>
      <w:r w:rsidR="00A0365E">
        <w:rPr>
          <w:rFonts w:ascii="Verdana" w:hAnsi="Verdana" w:hint="default"/>
          <w:sz w:val="22"/>
          <w:szCs w:val="22"/>
        </w:rPr>
        <w:t>2</w:t>
      </w:r>
      <w:r w:rsidR="009B5800" w:rsidRPr="006E1F7B">
        <w:rPr>
          <w:rFonts w:ascii="Verdana" w:hAnsi="Verdana" w:hint="default"/>
          <w:sz w:val="22"/>
          <w:szCs w:val="22"/>
        </w:rPr>
        <w:t xml:space="preserve"> roku</w:t>
      </w:r>
      <w:r w:rsidR="00C53B36" w:rsidRPr="006E1F7B">
        <w:rPr>
          <w:rFonts w:ascii="Verdana" w:hAnsi="Verdana" w:hint="default"/>
          <w:sz w:val="22"/>
          <w:szCs w:val="22"/>
        </w:rPr>
        <w:t xml:space="preserve">. </w:t>
      </w:r>
    </w:p>
    <w:p w14:paraId="581C2D5E" w14:textId="77777777" w:rsidR="009D3B3E" w:rsidRPr="002857C2" w:rsidRDefault="009D3B3E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6E1F7B">
        <w:rPr>
          <w:rFonts w:ascii="Verdana" w:hAnsi="Verdana" w:hint="default"/>
          <w:sz w:val="22"/>
          <w:szCs w:val="22"/>
        </w:rPr>
        <w:t>W ofercie należy wpisać rzeczywisty okres realizacji zadania, który nie będzie wykraczał poza wskazane terminy.</w:t>
      </w:r>
    </w:p>
    <w:p w14:paraId="4C054132" w14:textId="77777777" w:rsidR="0006304E" w:rsidRPr="006E1F7B" w:rsidRDefault="002C5792" w:rsidP="008620A7">
      <w:pPr>
        <w:pStyle w:val="Nagwek1"/>
        <w:spacing w:before="120" w:after="120" w:line="360" w:lineRule="auto"/>
        <w:rPr>
          <w:rFonts w:ascii="Verdana" w:hAnsi="Verdana"/>
          <w:i/>
          <w:lang w:eastAsia="pl-PL"/>
        </w:rPr>
      </w:pPr>
      <w:r w:rsidRPr="006E1F7B">
        <w:rPr>
          <w:rFonts w:ascii="Verdana" w:hAnsi="Verdana"/>
        </w:rPr>
        <w:t>VI. MIEJSCE REALIZACJI ZADANIA</w:t>
      </w:r>
    </w:p>
    <w:p w14:paraId="00A2F109" w14:textId="77777777" w:rsidR="002C5792" w:rsidRPr="006E1F7B" w:rsidRDefault="00331190" w:rsidP="008620A7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2857C2">
        <w:rPr>
          <w:rFonts w:ascii="Verdana" w:eastAsia="Calibri" w:hAnsi="Verdana" w:cs="Times New Roman"/>
          <w:bCs/>
        </w:rPr>
        <w:t>Wrocław</w:t>
      </w:r>
    </w:p>
    <w:p w14:paraId="06059FE5" w14:textId="77777777" w:rsidR="002C5792" w:rsidRPr="006E1F7B" w:rsidRDefault="002C5792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6E1F7B">
        <w:rPr>
          <w:rFonts w:ascii="Verdana" w:hAnsi="Verdana"/>
        </w:rPr>
        <w:t>VII. ŚRODKI PRZEZNACZONE NA REALIZACJĘ ZADANIA</w:t>
      </w:r>
    </w:p>
    <w:p w14:paraId="7A688B59" w14:textId="6E83D5C1" w:rsidR="009D3B3E" w:rsidRDefault="00A0365E" w:rsidP="00A0365E">
      <w:pPr>
        <w:pStyle w:val="Nagwek2"/>
        <w:spacing w:before="120" w:after="120" w:line="360" w:lineRule="auto"/>
        <w:rPr>
          <w:rFonts w:eastAsia="Arial Unicode MS" w:cs="Arial Unicode MS"/>
          <w:b w:val="0"/>
          <w:bCs w:val="0"/>
          <w:szCs w:val="22"/>
        </w:rPr>
      </w:pPr>
      <w:r w:rsidRPr="00A0365E">
        <w:rPr>
          <w:rFonts w:eastAsia="Arial Unicode MS" w:cs="Arial Unicode MS"/>
          <w:b w:val="0"/>
          <w:bCs w:val="0"/>
          <w:szCs w:val="22"/>
        </w:rPr>
        <w:t>1.</w:t>
      </w:r>
      <w:r>
        <w:rPr>
          <w:rFonts w:eastAsia="Arial Unicode MS" w:cs="Arial Unicode MS"/>
          <w:b w:val="0"/>
          <w:bCs w:val="0"/>
          <w:szCs w:val="22"/>
        </w:rPr>
        <w:tab/>
      </w:r>
      <w:r w:rsidR="009D3B3E" w:rsidRPr="006E1F7B">
        <w:rPr>
          <w:rFonts w:eastAsia="Arial Unicode MS" w:cs="Arial Unicode MS"/>
          <w:b w:val="0"/>
          <w:bCs w:val="0"/>
          <w:szCs w:val="22"/>
        </w:rPr>
        <w:t xml:space="preserve">W roku 2022 Gmina Wrocław przekaże na realizację ww. </w:t>
      </w:r>
      <w:r w:rsidR="00311752" w:rsidRPr="006E1F7B">
        <w:rPr>
          <w:rFonts w:eastAsia="Arial Unicode MS" w:cs="Arial Unicode MS"/>
          <w:b w:val="0"/>
          <w:bCs w:val="0"/>
          <w:szCs w:val="22"/>
        </w:rPr>
        <w:t xml:space="preserve">Zadania </w:t>
      </w:r>
      <w:r w:rsidR="009D3B3E" w:rsidRPr="006E1F7B">
        <w:rPr>
          <w:rFonts w:eastAsia="Arial Unicode MS" w:cs="Arial Unicode MS"/>
          <w:b w:val="0"/>
          <w:bCs w:val="0"/>
          <w:szCs w:val="22"/>
        </w:rPr>
        <w:t>dotację w wysokości do</w:t>
      </w:r>
      <w:r w:rsidR="00FB0382">
        <w:rPr>
          <w:rFonts w:eastAsia="Arial Unicode MS" w:cs="Arial Unicode MS"/>
          <w:b w:val="0"/>
          <w:bCs w:val="0"/>
          <w:szCs w:val="22"/>
        </w:rPr>
        <w:t xml:space="preserve"> </w:t>
      </w:r>
      <w:r>
        <w:rPr>
          <w:rFonts w:eastAsia="Arial Unicode MS" w:cs="Arial Unicode MS"/>
          <w:b w:val="0"/>
          <w:bCs w:val="0"/>
          <w:szCs w:val="22"/>
        </w:rPr>
        <w:t>15</w:t>
      </w:r>
      <w:r w:rsidR="00FB0382">
        <w:rPr>
          <w:rFonts w:eastAsia="Arial Unicode MS" w:cs="Arial Unicode MS"/>
          <w:b w:val="0"/>
          <w:bCs w:val="0"/>
          <w:szCs w:val="22"/>
        </w:rPr>
        <w:t> 0</w:t>
      </w:r>
      <w:r w:rsidR="009D3B3E" w:rsidRPr="006E1F7B">
        <w:rPr>
          <w:rFonts w:eastAsia="Arial Unicode MS" w:cs="Arial Unicode MS"/>
          <w:b w:val="0"/>
          <w:bCs w:val="0"/>
          <w:szCs w:val="22"/>
        </w:rPr>
        <w:t>00</w:t>
      </w:r>
      <w:r w:rsidR="00FB0382">
        <w:rPr>
          <w:rFonts w:eastAsia="Arial Unicode MS" w:cs="Arial Unicode MS"/>
          <w:b w:val="0"/>
          <w:bCs w:val="0"/>
          <w:szCs w:val="22"/>
        </w:rPr>
        <w:t>,00</w:t>
      </w:r>
      <w:r w:rsidR="009D3B3E" w:rsidRPr="006E1F7B">
        <w:rPr>
          <w:rFonts w:eastAsia="Arial Unicode MS" w:cs="Arial Unicode MS"/>
          <w:b w:val="0"/>
          <w:bCs w:val="0"/>
          <w:szCs w:val="22"/>
        </w:rPr>
        <w:t xml:space="preserve"> PLN.</w:t>
      </w:r>
    </w:p>
    <w:p w14:paraId="465E035E" w14:textId="77777777" w:rsidR="00A0365E" w:rsidRPr="00A0365E" w:rsidRDefault="00A0365E" w:rsidP="00A0365E">
      <w:pPr>
        <w:pStyle w:val="Akapitzlist"/>
        <w:ind w:left="0"/>
        <w:rPr>
          <w:lang w:eastAsia="pl-PL"/>
        </w:rPr>
      </w:pPr>
    </w:p>
    <w:p w14:paraId="17B6C428" w14:textId="77777777" w:rsidR="0047186B" w:rsidRPr="00400EBF" w:rsidRDefault="0047186B" w:rsidP="008620A7">
      <w:pPr>
        <w:pStyle w:val="Nagwek2"/>
        <w:spacing w:before="120" w:after="120" w:line="360" w:lineRule="auto"/>
      </w:pPr>
      <w:r w:rsidRPr="00400EBF">
        <w:t>GMINA WROCŁAW ZASTRZEGA SOBIE PRAWO DO:</w:t>
      </w:r>
    </w:p>
    <w:p w14:paraId="598FEF72" w14:textId="77777777" w:rsidR="0047186B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14:paraId="01E1DC1C" w14:textId="77777777" w:rsidR="0047186B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14:paraId="4CE3C331" w14:textId="20F1EF2F" w:rsidR="0047186B" w:rsidRPr="00FB0382" w:rsidRDefault="00311752" w:rsidP="00FB0382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rPr>
          <w:rFonts w:ascii="Verdana" w:eastAsia="Arial Unicode MS" w:hAnsi="Verdana" w:cs="Arial Unicode MS"/>
          <w:b/>
          <w:bCs/>
          <w:color w:val="000000"/>
          <w:lang w:eastAsia="pl-PL"/>
        </w:rPr>
      </w:pPr>
      <w:r w:rsidRPr="006E1F7B">
        <w:rPr>
          <w:rFonts w:ascii="Verdana" w:eastAsia="Arial Unicode MS" w:hAnsi="Verdana" w:cs="Arial Unicode MS"/>
          <w:b/>
          <w:bCs/>
          <w:color w:val="000000"/>
          <w:lang w:eastAsia="pl-PL"/>
        </w:rPr>
        <w:t xml:space="preserve">Zmiany wysokości środków przeznaczonych na realizację </w:t>
      </w:r>
      <w:r w:rsidRPr="002857C2">
        <w:rPr>
          <w:rFonts w:ascii="Verdana" w:eastAsia="Arial Unicode MS" w:hAnsi="Verdana" w:cs="Arial Unicode MS"/>
          <w:b/>
          <w:bCs/>
          <w:color w:val="000000"/>
          <w:lang w:eastAsia="pl-PL"/>
        </w:rPr>
        <w:t>Zadania</w:t>
      </w:r>
      <w:r w:rsidRPr="006E1F7B">
        <w:rPr>
          <w:rFonts w:ascii="Verdana" w:eastAsia="Arial Unicode MS" w:hAnsi="Verdana" w:cs="Arial Unicode MS"/>
          <w:b/>
          <w:bCs/>
          <w:color w:val="000000"/>
          <w:lang w:eastAsia="pl-PL"/>
        </w:rPr>
        <w:t xml:space="preserve"> w razie dokonania zmian dotyczących</w:t>
      </w:r>
      <w:r w:rsidRPr="002857C2">
        <w:rPr>
          <w:rFonts w:ascii="Verdana" w:eastAsia="Arial Unicode MS" w:hAnsi="Verdana" w:cs="Arial Unicode MS"/>
          <w:b/>
          <w:bCs/>
          <w:color w:val="000000"/>
          <w:lang w:eastAsia="pl-PL"/>
        </w:rPr>
        <w:t xml:space="preserve"> tego</w:t>
      </w:r>
      <w:r w:rsidRPr="006E1F7B">
        <w:rPr>
          <w:rFonts w:ascii="Verdana" w:eastAsia="Arial Unicode MS" w:hAnsi="Verdana" w:cs="Arial Unicode MS"/>
          <w:b/>
          <w:bCs/>
          <w:color w:val="000000"/>
          <w:lang w:eastAsia="pl-PL"/>
        </w:rPr>
        <w:t xml:space="preserve"> </w:t>
      </w:r>
      <w:r w:rsidRPr="002857C2">
        <w:rPr>
          <w:rFonts w:ascii="Verdana" w:eastAsia="Arial Unicode MS" w:hAnsi="Verdana" w:cs="Arial Unicode MS"/>
          <w:b/>
          <w:bCs/>
          <w:color w:val="000000"/>
          <w:lang w:eastAsia="pl-PL"/>
        </w:rPr>
        <w:t>Z</w:t>
      </w:r>
      <w:r w:rsidRPr="006E1F7B">
        <w:rPr>
          <w:rFonts w:ascii="Verdana" w:eastAsia="Arial Unicode MS" w:hAnsi="Verdana" w:cs="Arial Unicode MS"/>
          <w:b/>
          <w:bCs/>
          <w:color w:val="000000"/>
          <w:lang w:eastAsia="pl-PL"/>
        </w:rPr>
        <w:t xml:space="preserve">adania w budżecie Gminy Wrocław. </w:t>
      </w:r>
    </w:p>
    <w:p w14:paraId="58C3FBD3" w14:textId="77777777" w:rsidR="0047186B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400EBF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71A0C35D" w14:textId="2D067769" w:rsidR="0047186B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lastRenderedPageBreak/>
        <w:t xml:space="preserve">Negocjowania z oferentem warunków i kosztów realizacji </w:t>
      </w:r>
      <w:r w:rsidR="00F95A7F" w:rsidRPr="00400EB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400EB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311752" w:rsidRPr="00400EBF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14:paraId="3F73AE56" w14:textId="568F3814" w:rsidR="0047186B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6759E" w:rsidRPr="00400EBF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311752" w:rsidRPr="00400EBF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14:paraId="53F3F447" w14:textId="4F673C32" w:rsidR="00C55EB9" w:rsidRPr="00400EBF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Unieważnienia </w:t>
      </w:r>
      <w:r w:rsidR="00311752" w:rsidRPr="00400EBF">
        <w:rPr>
          <w:rFonts w:ascii="Verdana" w:hAnsi="Verdana" w:hint="default"/>
          <w:b/>
          <w:bCs/>
          <w:color w:val="000000"/>
          <w:sz w:val="22"/>
          <w:szCs w:val="22"/>
        </w:rPr>
        <w:t>konkursu,</w:t>
      </w:r>
      <w:r w:rsidRPr="00400EBF">
        <w:rPr>
          <w:rFonts w:ascii="Verdana" w:hAnsi="Verdana" w:hint="default"/>
          <w:b/>
          <w:bCs/>
          <w:color w:val="000000"/>
          <w:sz w:val="22"/>
          <w:szCs w:val="22"/>
        </w:rPr>
        <w:t xml:space="preserve"> jeśli w wyznaczonym terminie nie wpłynie żadna oferta konkursowa.</w:t>
      </w:r>
    </w:p>
    <w:p w14:paraId="50EF3C3B" w14:textId="77777777" w:rsidR="00C55EB9" w:rsidRPr="00400EBF" w:rsidRDefault="00C55EB9" w:rsidP="008620A7">
      <w:pPr>
        <w:pStyle w:val="Nagwek1"/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>VIII. OPIS ZADANIA</w:t>
      </w:r>
    </w:p>
    <w:p w14:paraId="04E6879E" w14:textId="278EEAF0" w:rsidR="00787D08" w:rsidRDefault="00C55EB9" w:rsidP="00FB0382">
      <w:pPr>
        <w:spacing w:after="0" w:line="360" w:lineRule="auto"/>
        <w:rPr>
          <w:rFonts w:ascii="Verdana" w:eastAsia="Calibri" w:hAnsi="Verdana" w:cs="Times New Roman"/>
        </w:rPr>
      </w:pPr>
      <w:r w:rsidRPr="00FB0382">
        <w:rPr>
          <w:rFonts w:ascii="Verdana" w:eastAsia="Calibri" w:hAnsi="Verdana" w:cs="Times New Roman"/>
        </w:rPr>
        <w:t xml:space="preserve">Realizacja </w:t>
      </w:r>
      <w:r w:rsidR="00311752" w:rsidRPr="00FB0382">
        <w:rPr>
          <w:rFonts w:ascii="Verdana" w:eastAsia="Calibri" w:hAnsi="Verdana" w:cs="Times New Roman"/>
        </w:rPr>
        <w:t xml:space="preserve">Zadania </w:t>
      </w:r>
      <w:r w:rsidRPr="00FB0382">
        <w:rPr>
          <w:rFonts w:ascii="Verdana" w:eastAsia="Calibri" w:hAnsi="Verdana" w:cs="Times New Roman"/>
        </w:rPr>
        <w:t>pol</w:t>
      </w:r>
      <w:r w:rsidR="00787D08" w:rsidRPr="00FB0382">
        <w:rPr>
          <w:rFonts w:ascii="Verdana" w:eastAsia="Calibri" w:hAnsi="Verdana" w:cs="Times New Roman"/>
        </w:rPr>
        <w:t>egać będzie w szczególności na:</w:t>
      </w:r>
      <w:r w:rsidR="0046650E" w:rsidRPr="00FB0382">
        <w:rPr>
          <w:rFonts w:ascii="Verdana" w:eastAsia="Calibri" w:hAnsi="Verdana" w:cs="Times New Roman"/>
        </w:rPr>
        <w:t xml:space="preserve"> </w:t>
      </w:r>
    </w:p>
    <w:p w14:paraId="30D7D2E1" w14:textId="77777777" w:rsidR="00887292" w:rsidRPr="00FB0382" w:rsidRDefault="00887292" w:rsidP="00FB0382">
      <w:pPr>
        <w:spacing w:after="0" w:line="360" w:lineRule="auto"/>
        <w:rPr>
          <w:rFonts w:ascii="Verdana" w:eastAsia="Calibri" w:hAnsi="Verdana" w:cs="Times New Roman"/>
        </w:rPr>
      </w:pPr>
    </w:p>
    <w:p w14:paraId="7CF2E629" w14:textId="430ADF75" w:rsidR="00FB0382" w:rsidRPr="00FB0382" w:rsidRDefault="00887292" w:rsidP="00D10277">
      <w:pPr>
        <w:numPr>
          <w:ilvl w:val="0"/>
          <w:numId w:val="31"/>
        </w:num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o</w:t>
      </w:r>
      <w:r w:rsidR="00FB0382" w:rsidRPr="00FB0382">
        <w:rPr>
          <w:rFonts w:ascii="Verdana" w:eastAsia="Times New Roman" w:hAnsi="Verdana" w:cs="Times New Roman"/>
          <w:lang w:eastAsia="pl-PL"/>
        </w:rPr>
        <w:t xml:space="preserve">rganizacji, prowadzeniu i dofinansowaniu szkoleń </w:t>
      </w:r>
      <w:r w:rsidR="00493CE0">
        <w:rPr>
          <w:rFonts w:ascii="Verdana" w:eastAsia="Times New Roman" w:hAnsi="Verdana" w:cs="Times New Roman"/>
          <w:lang w:eastAsia="pl-PL"/>
        </w:rPr>
        <w:t>zwiększających poziom wiedzy</w:t>
      </w:r>
      <w:r w:rsidR="00FB0382" w:rsidRPr="00FB0382">
        <w:rPr>
          <w:rFonts w:ascii="Verdana" w:eastAsia="Times New Roman" w:hAnsi="Verdana" w:cs="Times New Roman"/>
          <w:lang w:eastAsia="pl-PL"/>
        </w:rPr>
        <w:t xml:space="preserve"> realizatorów zadań Gminnego programu profilaktyki i rozwiązywania problemów alkoholowych oraz przeciwdziałania narkomanii dla Miasta Wrocławia</w:t>
      </w:r>
      <w:r w:rsidR="00493CE0">
        <w:rPr>
          <w:rFonts w:ascii="Verdana" w:eastAsia="Times New Roman" w:hAnsi="Verdana" w:cs="Times New Roman"/>
          <w:lang w:eastAsia="pl-PL"/>
        </w:rPr>
        <w:t>.</w:t>
      </w:r>
    </w:p>
    <w:p w14:paraId="0D749E92" w14:textId="02F74541" w:rsidR="00FB0382" w:rsidRPr="00FB0382" w:rsidRDefault="00493CE0" w:rsidP="00D10277">
      <w:pPr>
        <w:numPr>
          <w:ilvl w:val="0"/>
          <w:numId w:val="31"/>
        </w:num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dofinansowaniu</w:t>
      </w:r>
      <w:r w:rsidR="00FB0382" w:rsidRPr="00FB0382">
        <w:rPr>
          <w:rFonts w:ascii="Verdana" w:eastAsia="Times New Roman" w:hAnsi="Verdana" w:cs="Times New Roman"/>
          <w:lang w:eastAsia="pl-PL"/>
        </w:rPr>
        <w:t xml:space="preserve"> szkoleń, o których mowa w </w:t>
      </w:r>
      <w:r w:rsidR="00FB0382" w:rsidRPr="00FB0382">
        <w:rPr>
          <w:rFonts w:ascii="Verdana" w:eastAsia="Times New Roman" w:hAnsi="Verdana" w:cs="Times New Roman"/>
          <w:i/>
          <w:iCs/>
          <w:lang w:eastAsia="pl-PL"/>
        </w:rPr>
        <w:t>art. 27 Ustawy z dnia 29 lipca 2005 r. o przeciwdziałaniu narkomanii</w:t>
      </w:r>
      <w:r w:rsidR="00FB0382" w:rsidRPr="00FB0382">
        <w:rPr>
          <w:rFonts w:ascii="Verdana" w:eastAsia="Times New Roman" w:hAnsi="Verdana" w:cs="Times New Roman"/>
          <w:lang w:eastAsia="pl-PL"/>
        </w:rPr>
        <w:t>, dla pracowników podmiotów będących realizatorami działań profilaktycznych oraz osób współpracujących z tymi podmiotami, o których mowa w Gminnym programie profilaktyki oraz rozwiązywania problemów alkoholowych oraz przeciwdziałania narkomanii dla Miasta Wrocławia</w:t>
      </w:r>
      <w:r>
        <w:rPr>
          <w:rFonts w:ascii="Verdana" w:eastAsia="Times New Roman" w:hAnsi="Verdana" w:cs="Times New Roman"/>
          <w:lang w:eastAsia="pl-PL"/>
        </w:rPr>
        <w:t>.</w:t>
      </w:r>
    </w:p>
    <w:p w14:paraId="4DF3FB43" w14:textId="207320A5" w:rsidR="00FB0382" w:rsidRPr="00FB0382" w:rsidRDefault="00493CE0" w:rsidP="00D10277">
      <w:pPr>
        <w:numPr>
          <w:ilvl w:val="0"/>
          <w:numId w:val="31"/>
        </w:num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dofinansowaniu</w:t>
      </w:r>
      <w:r w:rsidR="00FB0382" w:rsidRPr="00FB0382">
        <w:rPr>
          <w:rFonts w:ascii="Verdana" w:eastAsia="Times New Roman" w:hAnsi="Verdana" w:cs="Times New Roman"/>
          <w:lang w:eastAsia="pl-PL"/>
        </w:rPr>
        <w:t xml:space="preserve"> do szkoleń, o których mowa w </w:t>
      </w:r>
      <w:r w:rsidR="00FB0382" w:rsidRPr="00FB0382">
        <w:rPr>
          <w:rFonts w:ascii="Verdana" w:eastAsia="Times New Roman" w:hAnsi="Verdana" w:cs="Times New Roman"/>
          <w:i/>
          <w:iCs/>
          <w:lang w:eastAsia="pl-PL"/>
        </w:rPr>
        <w:t>§ 14 Rozporządzenia Ministra Zdrowia z dnia 25 czerwca 2012 r. w sprawie organizacji, kwalifikacji personelu, sposobu funkcjonowania i rodzajów podmiotów leczniczych wykonujących świadczenia stacjonarne i całodobowe oraz ambulatoryjne w sprawowaniu opieki nad uzależnionymi od alkoholu oraz sposobu współdziałania w tym zakresie z instytucjami publicznymi i organizacjami społecznymi</w:t>
      </w:r>
      <w:r w:rsidR="00FB0382" w:rsidRPr="00FB0382">
        <w:rPr>
          <w:rFonts w:ascii="Verdana" w:eastAsia="Times New Roman" w:hAnsi="Verdana" w:cs="Times New Roman"/>
          <w:lang w:eastAsia="pl-PL"/>
        </w:rPr>
        <w:t>, dla pracowników  (osób współpracujących) podmiotów będących realizatorami działań profilaktycznych, o których mowa w Gminnym programie profilaktyki oraz rozwiązywania problemów alkoholowych i przeciwdziałania narkomanii dla Miasta Wrocławia</w:t>
      </w:r>
      <w:r w:rsidR="00FD4AC4">
        <w:rPr>
          <w:rFonts w:ascii="Verdana" w:eastAsia="Times New Roman" w:hAnsi="Verdana" w:cs="Times New Roman"/>
          <w:lang w:eastAsia="pl-PL"/>
        </w:rPr>
        <w:t>.</w:t>
      </w:r>
    </w:p>
    <w:p w14:paraId="23FB2A55" w14:textId="77777777" w:rsidR="00FB0382" w:rsidRPr="00FB0382" w:rsidRDefault="00FB0382" w:rsidP="00D10277">
      <w:pPr>
        <w:numPr>
          <w:ilvl w:val="0"/>
          <w:numId w:val="31"/>
        </w:num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FB0382">
        <w:rPr>
          <w:rFonts w:ascii="Verdana" w:eastAsia="Times New Roman" w:hAnsi="Verdana" w:cs="Times New Roman"/>
          <w:lang w:eastAsia="pl-PL"/>
        </w:rPr>
        <w:t xml:space="preserve">organizacji i prowadzeniu superwizji dla pracowników podmiotów będących realizatorami działań profilaktycznych oraz osób współpracujących z tymi podmiotami, o których mowa w Gminnym </w:t>
      </w:r>
      <w:r w:rsidRPr="00FB0382">
        <w:rPr>
          <w:rFonts w:ascii="Verdana" w:eastAsia="Times New Roman" w:hAnsi="Verdana" w:cs="Times New Roman"/>
          <w:lang w:eastAsia="pl-PL"/>
        </w:rPr>
        <w:lastRenderedPageBreak/>
        <w:t>programie profilaktyki i rozwiązywania problemów alkoholowych oraz przeciwdziałania narkomanii dla Miasta Wrocławia, którym Gmina Wrocław zleciła wykonywanie powyższych zadań,</w:t>
      </w:r>
    </w:p>
    <w:p w14:paraId="7593D56B" w14:textId="77777777" w:rsidR="00FB0382" w:rsidRPr="00FB0382" w:rsidRDefault="00FB0382" w:rsidP="00D10277">
      <w:pPr>
        <w:numPr>
          <w:ilvl w:val="0"/>
          <w:numId w:val="31"/>
        </w:num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FB0382">
        <w:rPr>
          <w:rFonts w:ascii="Verdana" w:eastAsia="Times New Roman" w:hAnsi="Verdana" w:cs="Times New Roman"/>
          <w:lang w:eastAsia="pl-PL"/>
        </w:rPr>
        <w:t>organizacji i prowadzeniu superwizji dla pracowników podmiotów będących realizatorami działań terapeutycznych</w:t>
      </w:r>
      <w:r w:rsidRPr="00FB038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B0382">
        <w:rPr>
          <w:rFonts w:ascii="Verdana" w:eastAsia="Times New Roman" w:hAnsi="Verdana" w:cs="Times New Roman"/>
          <w:lang w:eastAsia="pl-PL"/>
        </w:rPr>
        <w:t>oraz osób współpracujących z tymi podmiotami, o których mowa w Gminnym programie profilaktyki oraz rozwiązywania problemów alkoholowych oraz przeciwdziałania narkomanii dla Miasta Wrocławia, którym Gmina Wrocław zleciła wykonywanie powyższych zadań,</w:t>
      </w:r>
    </w:p>
    <w:p w14:paraId="558DB9AC" w14:textId="12716011" w:rsidR="00887292" w:rsidRPr="00887292" w:rsidRDefault="00887292" w:rsidP="00D10277">
      <w:pPr>
        <w:numPr>
          <w:ilvl w:val="0"/>
          <w:numId w:val="31"/>
        </w:numPr>
        <w:spacing w:after="0" w:line="360" w:lineRule="auto"/>
        <w:rPr>
          <w:rFonts w:ascii="Verdana" w:eastAsia="Times New Roman" w:hAnsi="Verdana" w:cs="Times New Roman"/>
          <w:bCs/>
          <w:lang w:eastAsia="pl-PL"/>
        </w:rPr>
      </w:pPr>
      <w:r>
        <w:rPr>
          <w:rFonts w:ascii="Verdana" w:eastAsia="Times New Roman" w:hAnsi="Verdana" w:cs="Times New Roman"/>
          <w:bCs/>
          <w:lang w:eastAsia="pl-PL"/>
        </w:rPr>
        <w:t>dofinansowani</w:t>
      </w:r>
      <w:r w:rsidR="00A0365E">
        <w:rPr>
          <w:rFonts w:ascii="Verdana" w:eastAsia="Times New Roman" w:hAnsi="Verdana" w:cs="Times New Roman"/>
          <w:bCs/>
          <w:lang w:eastAsia="pl-PL"/>
        </w:rPr>
        <w:t>u</w:t>
      </w:r>
      <w:r>
        <w:rPr>
          <w:rFonts w:ascii="Verdana" w:eastAsia="Times New Roman" w:hAnsi="Verdana" w:cs="Times New Roman"/>
          <w:bCs/>
          <w:lang w:eastAsia="pl-PL"/>
        </w:rPr>
        <w:t xml:space="preserve"> do szkoleń </w:t>
      </w:r>
      <w:r w:rsidR="00A0365E">
        <w:rPr>
          <w:rFonts w:ascii="Verdana" w:eastAsia="Times New Roman" w:hAnsi="Verdana" w:cs="Times New Roman"/>
          <w:bCs/>
          <w:lang w:eastAsia="pl-PL"/>
        </w:rPr>
        <w:t xml:space="preserve">i konferencji </w:t>
      </w:r>
      <w:r w:rsidR="00BE20F8">
        <w:rPr>
          <w:rFonts w:ascii="Verdana" w:eastAsia="Times New Roman" w:hAnsi="Verdana" w:cs="Times New Roman"/>
          <w:bCs/>
          <w:lang w:eastAsia="pl-PL"/>
        </w:rPr>
        <w:t xml:space="preserve">z zakresu profilaktyki i redukcji szkód </w:t>
      </w:r>
      <w:r w:rsidR="00A0365E">
        <w:rPr>
          <w:rFonts w:ascii="Verdana" w:eastAsia="Times New Roman" w:hAnsi="Verdana" w:cs="Times New Roman"/>
          <w:bCs/>
          <w:lang w:eastAsia="pl-PL"/>
        </w:rPr>
        <w:t>dla osób uzależnionych i zagrożonych uzależnieniem, które zgłaszają</w:t>
      </w:r>
      <w:r w:rsidR="00BE20F8">
        <w:rPr>
          <w:rFonts w:ascii="Verdana" w:eastAsia="Times New Roman" w:hAnsi="Verdana" w:cs="Times New Roman"/>
          <w:bCs/>
          <w:lang w:eastAsia="pl-PL"/>
        </w:rPr>
        <w:t xml:space="preserve"> się do podmiotów o indywidualnie o wsparcie. </w:t>
      </w:r>
    </w:p>
    <w:p w14:paraId="436F6235" w14:textId="236E3255" w:rsidR="00FB0382" w:rsidRPr="00FB0382" w:rsidRDefault="00FB0382" w:rsidP="00D10277">
      <w:pPr>
        <w:numPr>
          <w:ilvl w:val="0"/>
          <w:numId w:val="31"/>
        </w:numPr>
        <w:spacing w:after="0" w:line="360" w:lineRule="auto"/>
        <w:rPr>
          <w:rFonts w:ascii="Verdana" w:eastAsia="Times New Roman" w:hAnsi="Verdana" w:cs="Times New Roman"/>
          <w:bCs/>
          <w:lang w:eastAsia="pl-PL"/>
        </w:rPr>
      </w:pPr>
      <w:r w:rsidRPr="00FB0382">
        <w:rPr>
          <w:rFonts w:ascii="Verdana" w:eastAsia="Times New Roman" w:hAnsi="Verdana" w:cs="Arial"/>
          <w:lang w:eastAsia="pl-PL"/>
        </w:rPr>
        <w:t>prowadzeniu nadzoru merytoryczno-organizacyjnego nad realizacją zadania,</w:t>
      </w:r>
    </w:p>
    <w:p w14:paraId="23175A4E" w14:textId="77777777" w:rsidR="00FB0382" w:rsidRPr="00FB0382" w:rsidRDefault="00FB0382" w:rsidP="00D10277">
      <w:pPr>
        <w:numPr>
          <w:ilvl w:val="0"/>
          <w:numId w:val="31"/>
        </w:numPr>
        <w:spacing w:after="0" w:line="360" w:lineRule="auto"/>
        <w:rPr>
          <w:rFonts w:ascii="Verdana" w:eastAsia="Times New Roman" w:hAnsi="Verdana" w:cs="Times New Roman"/>
          <w:bCs/>
          <w:lang w:eastAsia="pl-PL"/>
        </w:rPr>
      </w:pPr>
      <w:r w:rsidRPr="00FB0382">
        <w:rPr>
          <w:rFonts w:ascii="Verdana" w:eastAsia="Times New Roman" w:hAnsi="Verdana" w:cs="Times New Roman"/>
          <w:lang w:eastAsia="pl-PL"/>
        </w:rPr>
        <w:t>monitorowaniu i ewaluacji zadania.</w:t>
      </w:r>
    </w:p>
    <w:p w14:paraId="5636C7D7" w14:textId="77777777" w:rsidR="00F062BB" w:rsidRPr="00400EBF" w:rsidRDefault="00F062BB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400EBF">
        <w:rPr>
          <w:rFonts w:ascii="Verdana" w:hAnsi="Verdana"/>
        </w:rPr>
        <w:t>IX. WARUNKI REALIZACJI ZADANIA</w:t>
      </w:r>
    </w:p>
    <w:p w14:paraId="0E9D6FE8" w14:textId="77777777" w:rsidR="00F928CE" w:rsidRPr="006E1F7B" w:rsidRDefault="00F928CE" w:rsidP="00D10277">
      <w:pPr>
        <w:pStyle w:val="NormalnyWeb"/>
        <w:numPr>
          <w:ilvl w:val="0"/>
          <w:numId w:val="28"/>
        </w:numPr>
        <w:tabs>
          <w:tab w:val="clear" w:pos="786"/>
          <w:tab w:val="num" w:pos="426"/>
        </w:tabs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00EBF">
        <w:rPr>
          <w:rFonts w:ascii="Verdana" w:hAnsi="Verdana" w:hint="default"/>
          <w:sz w:val="22"/>
          <w:szCs w:val="22"/>
        </w:rPr>
        <w:t xml:space="preserve">Zadanie może realizować oferent, który prowadzi </w:t>
      </w:r>
      <w:r w:rsidR="00C73F59" w:rsidRPr="002857C2">
        <w:rPr>
          <w:rFonts w:ascii="Verdana" w:hAnsi="Verdana" w:hint="default"/>
          <w:sz w:val="22"/>
          <w:szCs w:val="22"/>
        </w:rPr>
        <w:t xml:space="preserve">działalność edukacyjno- profilaktyczną dotyczącą uzależnienia od alkoholu a jej </w:t>
      </w:r>
      <w:r w:rsidRPr="00400EBF">
        <w:rPr>
          <w:rFonts w:ascii="Verdana" w:hAnsi="Verdana" w:hint="default"/>
          <w:sz w:val="22"/>
          <w:szCs w:val="22"/>
        </w:rPr>
        <w:t xml:space="preserve">zakres </w:t>
      </w:r>
      <w:r w:rsidR="00C73F59" w:rsidRPr="002857C2">
        <w:rPr>
          <w:rFonts w:ascii="Verdana" w:hAnsi="Verdana" w:hint="default"/>
          <w:sz w:val="22"/>
          <w:szCs w:val="22"/>
        </w:rPr>
        <w:t xml:space="preserve">jest </w:t>
      </w:r>
      <w:r w:rsidRPr="00400EBF">
        <w:rPr>
          <w:rFonts w:ascii="Verdana" w:hAnsi="Verdana" w:hint="default"/>
          <w:sz w:val="22"/>
          <w:szCs w:val="22"/>
        </w:rPr>
        <w:t>wyodrębniony w statucie lub innym akcie wewnętrznym</w:t>
      </w:r>
      <w:r w:rsidRPr="002857C2">
        <w:rPr>
          <w:rFonts w:ascii="Verdana" w:hAnsi="Verdana" w:hint="default"/>
          <w:sz w:val="22"/>
          <w:szCs w:val="22"/>
        </w:rPr>
        <w:t>.</w:t>
      </w:r>
    </w:p>
    <w:p w14:paraId="48DAC0DE" w14:textId="6615715D" w:rsidR="00F928CE" w:rsidRPr="008343D3" w:rsidRDefault="00F928CE" w:rsidP="008343D3">
      <w:pPr>
        <w:pStyle w:val="NormalnyWeb"/>
        <w:spacing w:before="120" w:beforeAutospacing="0" w:after="120" w:afterAutospacing="0" w:line="360" w:lineRule="auto"/>
        <w:ind w:left="709"/>
        <w:rPr>
          <w:rFonts w:ascii="Verdana" w:hAnsi="Verdana" w:hint="default"/>
          <w:b/>
          <w:sz w:val="22"/>
          <w:szCs w:val="22"/>
        </w:rPr>
      </w:pPr>
      <w:r w:rsidRPr="008343D3">
        <w:rPr>
          <w:rFonts w:ascii="Verdana" w:hAnsi="Verdana" w:hint="default"/>
          <w:b/>
          <w:sz w:val="22"/>
          <w:szCs w:val="22"/>
        </w:rPr>
        <w:t xml:space="preserve">UWAGA: </w:t>
      </w:r>
      <w:r w:rsidR="00372443" w:rsidRPr="008343D3">
        <w:rPr>
          <w:rFonts w:ascii="Verdana" w:hAnsi="Verdana" w:hint="default"/>
          <w:b/>
          <w:sz w:val="22"/>
          <w:szCs w:val="22"/>
        </w:rPr>
        <w:t xml:space="preserve">Z budżetu Gminy Wrocław nie będą </w:t>
      </w:r>
      <w:r w:rsidRPr="008343D3">
        <w:rPr>
          <w:rFonts w:ascii="Verdana" w:hAnsi="Verdana" w:hint="default"/>
          <w:b/>
          <w:sz w:val="22"/>
          <w:szCs w:val="22"/>
        </w:rPr>
        <w:t xml:space="preserve">dotowane realizowane przez oferenta </w:t>
      </w:r>
      <w:r w:rsidR="00372443" w:rsidRPr="008343D3">
        <w:rPr>
          <w:rFonts w:ascii="Verdana" w:hAnsi="Verdana" w:hint="default"/>
          <w:b/>
          <w:sz w:val="22"/>
          <w:szCs w:val="22"/>
        </w:rPr>
        <w:t xml:space="preserve">działania </w:t>
      </w:r>
      <w:r w:rsidRPr="008343D3">
        <w:rPr>
          <w:rFonts w:ascii="Verdana" w:hAnsi="Verdana" w:hint="default"/>
          <w:b/>
          <w:sz w:val="22"/>
          <w:szCs w:val="22"/>
        </w:rPr>
        <w:t>w ramach prowadzonej przez niego działalności gospodarczej</w:t>
      </w:r>
      <w:r w:rsidR="004F42F1" w:rsidRPr="008343D3">
        <w:rPr>
          <w:rFonts w:ascii="Verdana" w:hAnsi="Verdana" w:hint="default"/>
          <w:b/>
          <w:sz w:val="22"/>
          <w:szCs w:val="22"/>
        </w:rPr>
        <w:t xml:space="preserve">. Gmina Wrocław nie będzie finansowała działań, na które </w:t>
      </w:r>
      <w:r w:rsidR="00400EBF" w:rsidRPr="008343D3">
        <w:rPr>
          <w:rFonts w:ascii="Verdana" w:hAnsi="Verdana" w:hint="default"/>
          <w:b/>
          <w:sz w:val="22"/>
          <w:szCs w:val="22"/>
        </w:rPr>
        <w:t>oferent otrzymuje</w:t>
      </w:r>
      <w:r w:rsidR="004F42F1" w:rsidRPr="008343D3">
        <w:rPr>
          <w:rFonts w:ascii="Verdana" w:hAnsi="Verdana" w:hint="default"/>
          <w:b/>
          <w:sz w:val="22"/>
          <w:szCs w:val="22"/>
        </w:rPr>
        <w:t xml:space="preserve"> środki finansowe na podstawie kontraktu zawartego z NFZ</w:t>
      </w:r>
      <w:r w:rsidRPr="008343D3">
        <w:rPr>
          <w:rFonts w:ascii="Verdana" w:hAnsi="Verdana" w:hint="default"/>
          <w:b/>
          <w:sz w:val="22"/>
          <w:szCs w:val="22"/>
        </w:rPr>
        <w:t>.</w:t>
      </w:r>
    </w:p>
    <w:p w14:paraId="0B25D739" w14:textId="77777777" w:rsidR="00E30695" w:rsidRPr="002857C2" w:rsidRDefault="00E30695" w:rsidP="00D10277">
      <w:pPr>
        <w:pStyle w:val="NormalnyWeb"/>
        <w:numPr>
          <w:ilvl w:val="0"/>
          <w:numId w:val="28"/>
        </w:numPr>
        <w:tabs>
          <w:tab w:val="num" w:pos="993"/>
        </w:tabs>
        <w:spacing w:before="120" w:beforeAutospacing="0" w:after="120" w:afterAutospacing="0" w:line="360" w:lineRule="auto"/>
        <w:ind w:hanging="87"/>
        <w:rPr>
          <w:rFonts w:ascii="Verdana" w:hAnsi="Verdana" w:hint="default"/>
          <w:sz w:val="22"/>
          <w:szCs w:val="22"/>
        </w:rPr>
      </w:pPr>
      <w:r w:rsidRPr="00400EBF">
        <w:rPr>
          <w:rFonts w:ascii="Verdana" w:hAnsi="Verdana" w:hint="default"/>
          <w:sz w:val="22"/>
          <w:szCs w:val="22"/>
        </w:rPr>
        <w:t>Realizatorem zadania może być oferent, który posiada niezbędną bazę lokalową (własną i/lub użyczoną) przystosowaną do realizacji zadania.</w:t>
      </w:r>
    </w:p>
    <w:p w14:paraId="30CE2FBD" w14:textId="77777777" w:rsidR="008343D3" w:rsidRDefault="00E30695" w:rsidP="00D10277">
      <w:pPr>
        <w:pStyle w:val="NormalnyWeb"/>
        <w:numPr>
          <w:ilvl w:val="0"/>
          <w:numId w:val="28"/>
        </w:numPr>
        <w:tabs>
          <w:tab w:val="num" w:pos="993"/>
        </w:tabs>
        <w:spacing w:before="120" w:beforeAutospacing="0" w:after="120" w:afterAutospacing="0" w:line="360" w:lineRule="auto"/>
        <w:ind w:hanging="87"/>
        <w:rPr>
          <w:rFonts w:ascii="Verdana" w:hAnsi="Verdana" w:hint="default"/>
          <w:sz w:val="22"/>
          <w:szCs w:val="22"/>
        </w:rPr>
      </w:pPr>
      <w:r w:rsidRPr="008343D3">
        <w:rPr>
          <w:rFonts w:ascii="Verdana" w:hAnsi="Verdana" w:hint="default"/>
          <w:sz w:val="22"/>
          <w:szCs w:val="22"/>
        </w:rPr>
        <w:t>Oferent zapewnia realizację zadania zatrudniając wykwalifikowaną kadrę specjalistów, spełniającą standardy ustalone przez Państwową Agencję Rozwiązywania Problemów Alkoholowych</w:t>
      </w:r>
      <w:r w:rsidR="004F42F1" w:rsidRPr="008343D3">
        <w:rPr>
          <w:rFonts w:ascii="Verdana" w:hAnsi="Verdana" w:hint="default"/>
          <w:sz w:val="22"/>
          <w:szCs w:val="22"/>
        </w:rPr>
        <w:t xml:space="preserve"> (Krajowe Centrum Przeciwdziałania Uzależnieniom)</w:t>
      </w:r>
      <w:r w:rsidRPr="008343D3">
        <w:rPr>
          <w:rFonts w:ascii="Verdana" w:hAnsi="Verdana" w:hint="default"/>
          <w:sz w:val="22"/>
          <w:szCs w:val="22"/>
        </w:rPr>
        <w:t>.</w:t>
      </w:r>
    </w:p>
    <w:p w14:paraId="49F5B692" w14:textId="77777777" w:rsidR="008343D3" w:rsidRDefault="00E30695" w:rsidP="00D10277">
      <w:pPr>
        <w:pStyle w:val="NormalnyWeb"/>
        <w:numPr>
          <w:ilvl w:val="0"/>
          <w:numId w:val="28"/>
        </w:numPr>
        <w:tabs>
          <w:tab w:val="num" w:pos="993"/>
        </w:tabs>
        <w:spacing w:before="120" w:beforeAutospacing="0" w:after="120" w:afterAutospacing="0" w:line="360" w:lineRule="auto"/>
        <w:ind w:hanging="87"/>
        <w:rPr>
          <w:rFonts w:ascii="Verdana" w:hAnsi="Verdana" w:hint="default"/>
          <w:sz w:val="22"/>
          <w:szCs w:val="22"/>
        </w:rPr>
      </w:pPr>
      <w:r w:rsidRPr="008343D3">
        <w:rPr>
          <w:rFonts w:ascii="Verdana" w:hAnsi="Verdana" w:hint="default"/>
          <w:sz w:val="22"/>
          <w:szCs w:val="22"/>
        </w:rPr>
        <w:t xml:space="preserve">Koordynacji realizacji </w:t>
      </w:r>
      <w:r w:rsidR="00374CF0" w:rsidRPr="008343D3">
        <w:rPr>
          <w:rFonts w:ascii="Verdana" w:hAnsi="Verdana" w:hint="default"/>
          <w:sz w:val="22"/>
          <w:szCs w:val="22"/>
        </w:rPr>
        <w:t xml:space="preserve">Zadania </w:t>
      </w:r>
      <w:r w:rsidRPr="008343D3">
        <w:rPr>
          <w:rFonts w:ascii="Verdana" w:hAnsi="Verdana" w:hint="default"/>
          <w:sz w:val="22"/>
          <w:szCs w:val="22"/>
        </w:rPr>
        <w:t>nie można zlecić firmie zewnętrznej i/lub osobie fizycznej prowadzącej działalność gospodarczą.</w:t>
      </w:r>
    </w:p>
    <w:p w14:paraId="060560CE" w14:textId="1893BC32" w:rsidR="00F928CE" w:rsidRPr="008343D3" w:rsidRDefault="00F928CE" w:rsidP="00D10277">
      <w:pPr>
        <w:pStyle w:val="NormalnyWeb"/>
        <w:numPr>
          <w:ilvl w:val="0"/>
          <w:numId w:val="28"/>
        </w:numPr>
        <w:tabs>
          <w:tab w:val="num" w:pos="993"/>
        </w:tabs>
        <w:spacing w:before="120" w:beforeAutospacing="0" w:after="120" w:afterAutospacing="0" w:line="360" w:lineRule="auto"/>
        <w:ind w:hanging="87"/>
        <w:rPr>
          <w:rFonts w:ascii="Verdana" w:hAnsi="Verdana" w:hint="default"/>
          <w:sz w:val="22"/>
          <w:szCs w:val="22"/>
        </w:rPr>
      </w:pPr>
      <w:r w:rsidRPr="008343D3">
        <w:rPr>
          <w:rFonts w:ascii="Verdana" w:hAnsi="Verdana" w:hint="default"/>
          <w:sz w:val="22"/>
          <w:szCs w:val="22"/>
        </w:rPr>
        <w:lastRenderedPageBreak/>
        <w:t>Oferent musi spełniać wymagania określone w obowiązujących przepisach, w szczególności:</w:t>
      </w:r>
    </w:p>
    <w:p w14:paraId="175F8379" w14:textId="70F9218A" w:rsidR="00F928CE" w:rsidRPr="00400EBF" w:rsidRDefault="00F928CE" w:rsidP="00D10277">
      <w:pPr>
        <w:numPr>
          <w:ilvl w:val="0"/>
          <w:numId w:val="19"/>
        </w:numPr>
        <w:tabs>
          <w:tab w:val="left" w:pos="720"/>
          <w:tab w:val="num" w:pos="1701"/>
        </w:tabs>
        <w:autoSpaceDE w:val="0"/>
        <w:autoSpaceDN w:val="0"/>
        <w:adjustRightInd w:val="0"/>
        <w:spacing w:before="120" w:after="120" w:line="360" w:lineRule="auto"/>
        <w:ind w:hanging="87"/>
        <w:rPr>
          <w:rFonts w:ascii="Verdana" w:eastAsia="Calibri" w:hAnsi="Verdana" w:cs="Times New Roman"/>
        </w:rPr>
      </w:pPr>
      <w:r w:rsidRPr="006E1F7B">
        <w:rPr>
          <w:rFonts w:ascii="Verdana" w:eastAsia="Calibri" w:hAnsi="Verdana" w:cs="Times New Roman"/>
        </w:rPr>
        <w:t xml:space="preserve">Rozporządzeniu </w:t>
      </w:r>
      <w:r w:rsidRPr="00400EBF">
        <w:rPr>
          <w:rFonts w:ascii="Verdana" w:eastAsia="Calibri" w:hAnsi="Verdana" w:cs="Times New Roman"/>
        </w:rPr>
        <w:t>Ministra Zdrowia z dnia 26 marca 2019 r. w</w:t>
      </w:r>
      <w:r w:rsidR="00374CF0" w:rsidRPr="00400EBF">
        <w:rPr>
          <w:rFonts w:ascii="Verdana" w:eastAsia="Calibri" w:hAnsi="Verdana" w:cs="Times New Roman"/>
        </w:rPr>
        <w:t> </w:t>
      </w:r>
      <w:r w:rsidRPr="00400EBF">
        <w:rPr>
          <w:rFonts w:ascii="Verdana" w:eastAsia="Calibri" w:hAnsi="Verdana" w:cs="Times New Roman"/>
        </w:rPr>
        <w:t>sprawie szczegółowych wymagań, jakim po</w:t>
      </w:r>
      <w:r w:rsidRPr="00400EBF">
        <w:rPr>
          <w:rFonts w:ascii="Verdana" w:hAnsi="Verdana"/>
        </w:rPr>
        <w:t xml:space="preserve">winny odpowiadać pomieszczenia </w:t>
      </w:r>
      <w:r w:rsidRPr="00400EBF">
        <w:rPr>
          <w:rFonts w:ascii="Verdana" w:eastAsia="Calibri" w:hAnsi="Verdana" w:cs="Times New Roman"/>
        </w:rPr>
        <w:t>i urządzenia podmiotu wykonującego działalność leczniczą</w:t>
      </w:r>
      <w:r w:rsidR="00D36D92" w:rsidRPr="00400EBF">
        <w:rPr>
          <w:rFonts w:ascii="Verdana" w:eastAsia="Calibri" w:hAnsi="Verdana" w:cs="Times New Roman"/>
        </w:rPr>
        <w:t>;</w:t>
      </w:r>
    </w:p>
    <w:p w14:paraId="46437B1E" w14:textId="59A9FB3C" w:rsidR="00F928CE" w:rsidRPr="00400EBF" w:rsidRDefault="00F928CE" w:rsidP="00D10277">
      <w:pPr>
        <w:numPr>
          <w:ilvl w:val="0"/>
          <w:numId w:val="19"/>
        </w:numPr>
        <w:tabs>
          <w:tab w:val="left" w:pos="720"/>
          <w:tab w:val="num" w:pos="1701"/>
        </w:tabs>
        <w:autoSpaceDE w:val="0"/>
        <w:autoSpaceDN w:val="0"/>
        <w:adjustRightInd w:val="0"/>
        <w:spacing w:before="120" w:after="120" w:line="360" w:lineRule="auto"/>
        <w:ind w:hanging="87"/>
        <w:rPr>
          <w:rFonts w:ascii="Verdana" w:eastAsia="Calibri" w:hAnsi="Verdana" w:cs="Times New Roman"/>
          <w:b/>
          <w:bCs/>
        </w:rPr>
      </w:pPr>
      <w:r w:rsidRPr="00400EBF">
        <w:rPr>
          <w:rFonts w:ascii="Verdana" w:eastAsia="Calibri" w:hAnsi="Verdana" w:cs="Times New Roman"/>
        </w:rPr>
        <w:t xml:space="preserve">Rozporządzeniu Ministra Zdrowia z </w:t>
      </w:r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400EBF">
        <w:rPr>
          <w:rFonts w:ascii="Verdana" w:eastAsia="Calibri" w:hAnsi="Verdana" w:cs="Times New Roman"/>
        </w:rPr>
        <w:t xml:space="preserve"> </w:t>
      </w:r>
      <w:r w:rsidRPr="00400EBF">
        <w:rPr>
          <w:rFonts w:ascii="Verdana" w:hAnsi="Verdana"/>
        </w:rPr>
        <w:t>6</w:t>
      </w:r>
      <w:r w:rsidRPr="00400EBF">
        <w:rPr>
          <w:rFonts w:ascii="Verdana" w:eastAsia="Calibri" w:hAnsi="Verdana" w:cs="Times New Roman"/>
        </w:rPr>
        <w:t xml:space="preserve"> </w:t>
      </w:r>
      <w:r w:rsidRPr="00400EBF">
        <w:rPr>
          <w:rFonts w:ascii="Verdana" w:hAnsi="Verdana"/>
        </w:rPr>
        <w:t>kwietnia</w:t>
      </w:r>
      <w:r w:rsidRPr="00400EBF">
        <w:rPr>
          <w:rFonts w:ascii="Verdana" w:eastAsia="Calibri" w:hAnsi="Verdana" w:cs="Times New Roman"/>
        </w:rPr>
        <w:t xml:space="preserve"> 20</w:t>
      </w:r>
      <w:r w:rsidRPr="00400EBF">
        <w:rPr>
          <w:rFonts w:ascii="Verdana" w:hAnsi="Verdana"/>
        </w:rPr>
        <w:t>20</w:t>
      </w:r>
      <w:r w:rsidRPr="00400EBF">
        <w:rPr>
          <w:rFonts w:ascii="Verdana" w:eastAsia="Calibri" w:hAnsi="Verdana" w:cs="Times New Roman"/>
        </w:rPr>
        <w:t xml:space="preserve"> r.</w:t>
      </w:r>
      <w:r w:rsidRPr="00400EBF">
        <w:rPr>
          <w:rFonts w:ascii="Verdana" w:eastAsia="Arial Unicode MS" w:hAnsi="Verdana" w:cs="Arial Unicode MS"/>
        </w:rPr>
        <w:t xml:space="preserve"> </w:t>
      </w:r>
      <w:r w:rsidRPr="00400EBF">
        <w:rPr>
          <w:rFonts w:ascii="Verdana" w:eastAsia="Calibri" w:hAnsi="Verdana" w:cs="Times New Roman"/>
          <w:iCs/>
        </w:rPr>
        <w:t>w</w:t>
      </w:r>
      <w:r w:rsidR="00374CF0" w:rsidRPr="00400EBF">
        <w:rPr>
          <w:rFonts w:ascii="Verdana" w:eastAsia="Calibri" w:hAnsi="Verdana" w:cs="Times New Roman"/>
          <w:iCs/>
        </w:rPr>
        <w:t> </w:t>
      </w:r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400EBF">
        <w:rPr>
          <w:rFonts w:ascii="Verdana" w:eastAsia="Calibri" w:hAnsi="Verdana" w:cs="Times New Roman"/>
          <w:i/>
          <w:iCs/>
        </w:rPr>
        <w:t xml:space="preserve">, </w:t>
      </w:r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Pr="00400EBF">
        <w:rPr>
          <w:rFonts w:ascii="Verdana" w:eastAsia="Calibri" w:hAnsi="Verdana" w:cs="Times New Roman"/>
        </w:rPr>
        <w:t>i wzorów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Pr="00400EBF">
        <w:rPr>
          <w:rFonts w:ascii="Verdana" w:eastAsia="Calibri" w:hAnsi="Verdana" w:cs="Times New Roman"/>
        </w:rPr>
        <w:t>oraz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Pr="00400EBF">
        <w:rPr>
          <w:rFonts w:ascii="Verdana" w:eastAsia="Calibri" w:hAnsi="Verdana" w:cs="Times New Roman"/>
        </w:rPr>
        <w:t xml:space="preserve">jej </w:t>
      </w:r>
      <w:r w:rsidRPr="00400EBF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400EBF">
        <w:rPr>
          <w:rFonts w:ascii="Verdana" w:eastAsia="Calibri" w:hAnsi="Verdana" w:cs="Times New Roman"/>
          <w:i/>
          <w:iCs/>
        </w:rPr>
        <w:t xml:space="preserve"> </w:t>
      </w:r>
      <w:r w:rsidR="00D36D92" w:rsidRPr="00400EBF">
        <w:rPr>
          <w:rFonts w:ascii="Verdana" w:eastAsia="Calibri" w:hAnsi="Verdana" w:cs="Times New Roman"/>
        </w:rPr>
        <w:t>-;</w:t>
      </w:r>
    </w:p>
    <w:p w14:paraId="25D716A6" w14:textId="6DDA213B" w:rsidR="00F928CE" w:rsidRPr="00400EBF" w:rsidRDefault="00F928CE" w:rsidP="00D10277">
      <w:pPr>
        <w:numPr>
          <w:ilvl w:val="0"/>
          <w:numId w:val="19"/>
        </w:numPr>
        <w:tabs>
          <w:tab w:val="left" w:pos="720"/>
          <w:tab w:val="num" w:pos="1701"/>
        </w:tabs>
        <w:autoSpaceDE w:val="0"/>
        <w:autoSpaceDN w:val="0"/>
        <w:adjustRightInd w:val="0"/>
        <w:spacing w:before="120" w:after="120" w:line="360" w:lineRule="auto"/>
        <w:ind w:hanging="87"/>
        <w:rPr>
          <w:rFonts w:ascii="Verdana" w:eastAsia="Calibri" w:hAnsi="Verdana" w:cs="Times New Roman"/>
          <w:b/>
          <w:bCs/>
        </w:rPr>
      </w:pPr>
      <w:r w:rsidRPr="00400EBF">
        <w:rPr>
          <w:rFonts w:ascii="Verdana" w:eastAsia="Calibri" w:hAnsi="Verdana" w:cs="Verdana"/>
          <w:color w:val="000000"/>
        </w:rPr>
        <w:t xml:space="preserve">Ustawie z dnia 10 maja 2018 r. o ochronie danych osobowych, w związku z wdrożeniem </w:t>
      </w:r>
      <w:r w:rsidR="00FF4E66" w:rsidRPr="00400EBF">
        <w:rPr>
          <w:rFonts w:ascii="Verdana" w:eastAsia="Calibri" w:hAnsi="Verdana" w:cs="Verdana"/>
          <w:color w:val="000000"/>
        </w:rPr>
        <w:t>Rozporządzenia Parlamentu Europejskiego i Rady</w:t>
      </w:r>
      <w:r w:rsidRPr="00400EBF">
        <w:rPr>
          <w:rFonts w:ascii="Verdana" w:eastAsia="Calibri" w:hAnsi="Verdana" w:cs="Verdana"/>
          <w:color w:val="000000"/>
        </w:rPr>
        <w:t xml:space="preserve"> (UE) 2016/679 z dnia 27 kwietnia 2016 r. w sprawie ochrony osób fizycznych w związku z przetwarzaniem danych osobowych i</w:t>
      </w:r>
      <w:r w:rsidR="00374CF0" w:rsidRPr="00400EBF">
        <w:rPr>
          <w:rFonts w:ascii="Verdana" w:eastAsia="Calibri" w:hAnsi="Verdana" w:cs="Verdana"/>
          <w:color w:val="000000"/>
        </w:rPr>
        <w:t> </w:t>
      </w:r>
      <w:r w:rsidRPr="00400EBF">
        <w:rPr>
          <w:rFonts w:ascii="Verdana" w:eastAsia="Calibri" w:hAnsi="Verdana" w:cs="Verdana"/>
          <w:color w:val="000000"/>
        </w:rPr>
        <w:t>w</w:t>
      </w:r>
      <w:r w:rsidR="00374CF0" w:rsidRPr="00400EBF">
        <w:rPr>
          <w:rFonts w:ascii="Verdana" w:eastAsia="Calibri" w:hAnsi="Verdana" w:cs="Verdana"/>
          <w:color w:val="000000"/>
        </w:rPr>
        <w:t> </w:t>
      </w:r>
      <w:r w:rsidRPr="00400EBF">
        <w:rPr>
          <w:rFonts w:ascii="Verdana" w:eastAsia="Calibri" w:hAnsi="Verdana" w:cs="Verdana"/>
          <w:color w:val="000000"/>
        </w:rPr>
        <w:t>sprawie swobodnego przepływu takich danych oraz uchylenia dyrektywy 95/46/WE oraz przepisów szczególnych, w tym w zakresie dokumentacji medycznej, obowiązujących podmioty prowadzące działalność medyczną.</w:t>
      </w:r>
    </w:p>
    <w:p w14:paraId="7C1F7982" w14:textId="431FF31B" w:rsidR="00F928CE" w:rsidRPr="002857C2" w:rsidRDefault="00F928CE" w:rsidP="00D10277">
      <w:pPr>
        <w:pStyle w:val="NormalnyWeb"/>
        <w:numPr>
          <w:ilvl w:val="0"/>
          <w:numId w:val="29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C13D2">
        <w:rPr>
          <w:rFonts w:ascii="Verdana" w:hAnsi="Verdana" w:hint="default"/>
          <w:sz w:val="22"/>
          <w:szCs w:val="22"/>
        </w:rPr>
        <w:t xml:space="preserve">Oferent nie może pobierać opłat od uczestników </w:t>
      </w:r>
      <w:r w:rsidR="00374CF0" w:rsidRPr="002857C2">
        <w:rPr>
          <w:rFonts w:ascii="Verdana" w:hAnsi="Verdana" w:hint="default"/>
          <w:sz w:val="22"/>
          <w:szCs w:val="22"/>
        </w:rPr>
        <w:t>Z</w:t>
      </w:r>
      <w:r w:rsidR="00374CF0" w:rsidRPr="00AC13D2">
        <w:rPr>
          <w:rFonts w:ascii="Verdana" w:hAnsi="Verdana" w:hint="default"/>
          <w:sz w:val="22"/>
          <w:szCs w:val="22"/>
        </w:rPr>
        <w:t>adania</w:t>
      </w:r>
      <w:r w:rsidRPr="00AC13D2">
        <w:rPr>
          <w:rFonts w:ascii="Verdana" w:hAnsi="Verdana" w:hint="default"/>
          <w:sz w:val="22"/>
          <w:szCs w:val="22"/>
        </w:rPr>
        <w:t>.</w:t>
      </w:r>
    </w:p>
    <w:p w14:paraId="5E8562A4" w14:textId="3948D0B1" w:rsidR="00F928CE" w:rsidRPr="002857C2" w:rsidRDefault="00F928CE" w:rsidP="00D10277">
      <w:pPr>
        <w:pStyle w:val="NormalnyWeb"/>
        <w:numPr>
          <w:ilvl w:val="0"/>
          <w:numId w:val="29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C13D2">
        <w:rPr>
          <w:rFonts w:ascii="Verdana" w:hAnsi="Verdana" w:hint="default"/>
          <w:sz w:val="22"/>
          <w:szCs w:val="22"/>
        </w:rPr>
        <w:t xml:space="preserve">Oferent ponosi wyłączną odpowiedzialność wobec osób trzecich za szkody powstałe w związku z realizacją </w:t>
      </w:r>
      <w:r w:rsidR="00374CF0" w:rsidRPr="002857C2">
        <w:rPr>
          <w:rFonts w:ascii="Verdana" w:hAnsi="Verdana" w:hint="default"/>
          <w:sz w:val="22"/>
          <w:szCs w:val="22"/>
        </w:rPr>
        <w:t>Z</w:t>
      </w:r>
      <w:r w:rsidR="00374CF0" w:rsidRPr="00AC13D2">
        <w:rPr>
          <w:rFonts w:ascii="Verdana" w:hAnsi="Verdana" w:hint="default"/>
          <w:sz w:val="22"/>
          <w:szCs w:val="22"/>
        </w:rPr>
        <w:t>adania</w:t>
      </w:r>
      <w:r w:rsidRPr="00AC13D2">
        <w:rPr>
          <w:rFonts w:ascii="Verdana" w:hAnsi="Verdana" w:hint="default"/>
          <w:sz w:val="22"/>
          <w:szCs w:val="22"/>
        </w:rPr>
        <w:t>.</w:t>
      </w:r>
    </w:p>
    <w:p w14:paraId="3E261581" w14:textId="4D80FACA" w:rsidR="00F928CE" w:rsidRPr="002857C2" w:rsidRDefault="00F928CE" w:rsidP="00D10277">
      <w:pPr>
        <w:pStyle w:val="NormalnyWeb"/>
        <w:numPr>
          <w:ilvl w:val="0"/>
          <w:numId w:val="29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C13D2">
        <w:rPr>
          <w:rFonts w:ascii="Verdana" w:hAnsi="Verdana" w:hint="default"/>
          <w:sz w:val="22"/>
          <w:szCs w:val="22"/>
        </w:rPr>
        <w:t xml:space="preserve">W przypadku otrzymania dotacji, Oferent zobowiązany jest do składania sprawozdań częściowych oraz sprawozdania końcowego z realizacji </w:t>
      </w:r>
      <w:r w:rsidR="00374CF0" w:rsidRPr="002857C2">
        <w:rPr>
          <w:rFonts w:ascii="Verdana" w:hAnsi="Verdana" w:hint="default"/>
          <w:sz w:val="22"/>
          <w:szCs w:val="22"/>
        </w:rPr>
        <w:t>Z</w:t>
      </w:r>
      <w:r w:rsidR="00374CF0" w:rsidRPr="00AC13D2">
        <w:rPr>
          <w:rFonts w:ascii="Verdana" w:hAnsi="Verdana" w:hint="default"/>
          <w:sz w:val="22"/>
          <w:szCs w:val="22"/>
        </w:rPr>
        <w:t xml:space="preserve">adania </w:t>
      </w:r>
      <w:r w:rsidRPr="00AC13D2">
        <w:rPr>
          <w:rFonts w:ascii="Verdana" w:hAnsi="Verdana" w:hint="default"/>
          <w:sz w:val="22"/>
          <w:szCs w:val="22"/>
        </w:rPr>
        <w:t>w terminach określonych w umowie, według wzoru sprawozdania stanowiącego załącznik do umowy.</w:t>
      </w:r>
    </w:p>
    <w:p w14:paraId="5613CD3B" w14:textId="2DAFD894" w:rsidR="00B079EC" w:rsidRPr="00400EBF" w:rsidRDefault="00B079EC" w:rsidP="00D1027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  <w:b/>
          <w:bCs/>
        </w:rPr>
      </w:pPr>
      <w:r w:rsidRPr="00400EBF">
        <w:rPr>
          <w:rFonts w:ascii="Verdana" w:hAnsi="Verdana"/>
        </w:rPr>
        <w:t xml:space="preserve">Harmonogram planowanych działań powinien zawierać terminy realizacji poszczególnych działań, umożliwiając kontrolę merytoryczną oferenta w trakcie realizacji </w:t>
      </w:r>
      <w:r w:rsidR="002F7FDF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. W przypadku braku ww. informacji, oferta zostanie odrzucona przy ocenie merytorycznej.</w:t>
      </w:r>
    </w:p>
    <w:p w14:paraId="50B52254" w14:textId="6D54269A" w:rsidR="00DB456B" w:rsidRPr="00400EBF" w:rsidRDefault="00DB456B" w:rsidP="00D10277">
      <w:pPr>
        <w:pStyle w:val="NormalnyWeb"/>
        <w:numPr>
          <w:ilvl w:val="0"/>
          <w:numId w:val="29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00EBF">
        <w:rPr>
          <w:rFonts w:ascii="Verdana" w:hAnsi="Verdana" w:hint="default"/>
          <w:sz w:val="22"/>
          <w:szCs w:val="22"/>
        </w:rPr>
        <w:t xml:space="preserve">Każde </w:t>
      </w:r>
      <w:r w:rsidRPr="00400EBF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400EBF">
        <w:rPr>
          <w:rFonts w:ascii="Verdana" w:hAnsi="Verdana" w:hint="default"/>
          <w:sz w:val="22"/>
          <w:szCs w:val="22"/>
        </w:rPr>
        <w:t xml:space="preserve"> realizacji </w:t>
      </w:r>
      <w:r w:rsidR="002F7FDF" w:rsidRPr="006E1F7B">
        <w:rPr>
          <w:rFonts w:ascii="Verdana" w:hAnsi="Verdana" w:hint="default"/>
          <w:sz w:val="22"/>
          <w:szCs w:val="22"/>
        </w:rPr>
        <w:t>Zadania</w:t>
      </w:r>
      <w:r w:rsidR="002F7FDF" w:rsidRPr="00400EBF">
        <w:rPr>
          <w:rFonts w:ascii="Verdana" w:hAnsi="Verdana" w:hint="default"/>
          <w:sz w:val="22"/>
          <w:szCs w:val="22"/>
        </w:rPr>
        <w:t xml:space="preserve"> </w:t>
      </w:r>
      <w:r w:rsidRPr="00400EBF">
        <w:rPr>
          <w:rFonts w:ascii="Verdana" w:hAnsi="Verdana" w:hint="default"/>
          <w:sz w:val="22"/>
          <w:szCs w:val="22"/>
        </w:rPr>
        <w:t xml:space="preserve">(pkt II. 7 </w:t>
      </w:r>
      <w:r w:rsidR="002F7FDF" w:rsidRPr="00400EBF">
        <w:rPr>
          <w:rFonts w:ascii="Verdana" w:hAnsi="Verdana" w:hint="default"/>
          <w:sz w:val="22"/>
          <w:szCs w:val="22"/>
        </w:rPr>
        <w:t>oferty) musi</w:t>
      </w:r>
      <w:r w:rsidRPr="00400EBF">
        <w:rPr>
          <w:rFonts w:ascii="Verdana" w:hAnsi="Verdana" w:hint="default"/>
          <w:b/>
          <w:bCs/>
          <w:sz w:val="22"/>
          <w:szCs w:val="22"/>
        </w:rPr>
        <w:t xml:space="preserve"> być opisane</w:t>
      </w:r>
      <w:r w:rsidRPr="00400EBF">
        <w:rPr>
          <w:rFonts w:ascii="Verdana" w:hAnsi="Verdana" w:hint="default"/>
          <w:sz w:val="22"/>
          <w:szCs w:val="22"/>
        </w:rPr>
        <w:t xml:space="preserve"> </w:t>
      </w:r>
      <w:r w:rsidR="002F7FDF" w:rsidRPr="00400EBF">
        <w:rPr>
          <w:rFonts w:ascii="Verdana" w:hAnsi="Verdana" w:hint="default"/>
          <w:sz w:val="22"/>
          <w:szCs w:val="22"/>
        </w:rPr>
        <w:t>w pkt</w:t>
      </w:r>
      <w:r w:rsidRPr="00400EBF">
        <w:rPr>
          <w:rFonts w:ascii="Verdana" w:hAnsi="Verdana" w:hint="default"/>
          <w:b/>
          <w:bCs/>
          <w:sz w:val="22"/>
          <w:szCs w:val="22"/>
        </w:rPr>
        <w:t xml:space="preserve"> II.6 oferty</w:t>
      </w:r>
      <w:r w:rsidRPr="00400EBF">
        <w:rPr>
          <w:rFonts w:ascii="Verdana" w:hAnsi="Verdana" w:hint="default"/>
          <w:sz w:val="22"/>
          <w:szCs w:val="22"/>
        </w:rPr>
        <w:t xml:space="preserve">. Opis </w:t>
      </w:r>
      <w:r w:rsidRPr="00400EBF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</w:t>
      </w:r>
      <w:r w:rsidRPr="00400EBF">
        <w:rPr>
          <w:rFonts w:ascii="Verdana" w:hAnsi="Verdana" w:cs="Verdana" w:hint="default"/>
          <w:color w:val="000000"/>
          <w:sz w:val="22"/>
          <w:szCs w:val="22"/>
        </w:rPr>
        <w:lastRenderedPageBreak/>
        <w:t xml:space="preserve">poszczególnych działań podejmowanych przez oferenta w trakcie realizacji </w:t>
      </w:r>
      <w:r w:rsidR="002F7FDF" w:rsidRPr="00400EBF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400EBF">
        <w:rPr>
          <w:rFonts w:ascii="Verdana" w:hAnsi="Verdana" w:cs="Verdana" w:hint="default"/>
          <w:color w:val="000000"/>
          <w:sz w:val="22"/>
          <w:szCs w:val="22"/>
        </w:rPr>
        <w:t>.</w:t>
      </w:r>
    </w:p>
    <w:p w14:paraId="4FF2DECF" w14:textId="5AC95E42" w:rsidR="00DB456B" w:rsidRPr="00400EBF" w:rsidRDefault="00DB456B" w:rsidP="008620A7">
      <w:pPr>
        <w:spacing w:before="120" w:after="120" w:line="360" w:lineRule="auto"/>
        <w:ind w:left="720"/>
        <w:rPr>
          <w:rFonts w:ascii="Verdana" w:hAnsi="Verdana"/>
        </w:rPr>
      </w:pPr>
      <w:r w:rsidRPr="00400EBF">
        <w:rPr>
          <w:rFonts w:ascii="Verdana" w:hAnsi="Verdana"/>
        </w:rPr>
        <w:t xml:space="preserve">Opis poszczególnych działań w zakresie realizacji </w:t>
      </w:r>
      <w:r w:rsidR="002F7FDF" w:rsidRPr="00400EBF">
        <w:rPr>
          <w:rFonts w:ascii="Verdana" w:hAnsi="Verdana"/>
        </w:rPr>
        <w:t xml:space="preserve">Zadania </w:t>
      </w:r>
      <w:r w:rsidRPr="00400EBF">
        <w:rPr>
          <w:rFonts w:ascii="Verdana" w:hAnsi="Verdana"/>
        </w:rPr>
        <w:t>musi zawierać:</w:t>
      </w:r>
    </w:p>
    <w:p w14:paraId="335A936D" w14:textId="77777777" w:rsidR="00DB456B" w:rsidRPr="00400EBF" w:rsidRDefault="00DB456B" w:rsidP="00D10277">
      <w:pPr>
        <w:numPr>
          <w:ilvl w:val="1"/>
          <w:numId w:val="30"/>
        </w:num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400EBF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400EBF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34D6897A" w14:textId="550D3164" w:rsidR="00DB456B" w:rsidRPr="00400EBF" w:rsidRDefault="00DB456B" w:rsidP="00D10277">
      <w:pPr>
        <w:numPr>
          <w:ilvl w:val="1"/>
          <w:numId w:val="30"/>
        </w:num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400EBF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2F7FDF" w:rsidRPr="00400EBF">
        <w:rPr>
          <w:rFonts w:ascii="Verdana" w:hAnsi="Verdana" w:cs="Verdana"/>
          <w:b/>
          <w:bCs/>
          <w:color w:val="000000"/>
        </w:rPr>
        <w:t>Zadania</w:t>
      </w:r>
      <w:r w:rsidR="002F7FDF" w:rsidRPr="00400EBF">
        <w:rPr>
          <w:rFonts w:ascii="Verdana" w:hAnsi="Verdana" w:cs="Verdana"/>
          <w:color w:val="000000"/>
        </w:rPr>
        <w:t xml:space="preserve"> </w:t>
      </w:r>
      <w:r w:rsidRPr="00400EBF">
        <w:rPr>
          <w:rFonts w:ascii="Verdana" w:hAnsi="Verdana" w:cs="Verdana"/>
          <w:color w:val="000000"/>
        </w:rPr>
        <w:t xml:space="preserve">według miar adekwatnych do tego </w:t>
      </w:r>
      <w:r w:rsidR="002F7FDF" w:rsidRPr="00400EBF">
        <w:rPr>
          <w:rFonts w:ascii="Verdana" w:hAnsi="Verdana" w:cs="Verdana"/>
          <w:color w:val="000000"/>
        </w:rPr>
        <w:t>Zadania</w:t>
      </w:r>
      <w:r w:rsidRPr="00400EBF">
        <w:rPr>
          <w:rFonts w:ascii="Verdana" w:hAnsi="Verdana" w:cs="Verdana"/>
          <w:color w:val="000000"/>
        </w:rPr>
        <w:t xml:space="preserve">, a określonych w kalkulacji przewidywanych </w:t>
      </w:r>
    </w:p>
    <w:p w14:paraId="2564CEBC" w14:textId="2B239C35" w:rsidR="00DB456B" w:rsidRPr="00AC13D2" w:rsidRDefault="00DB456B" w:rsidP="00D10277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AC13D2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2F7FDF" w:rsidRPr="00AC13D2">
        <w:rPr>
          <w:rFonts w:ascii="Verdana" w:hAnsi="Verdana" w:cs="Verdana"/>
          <w:color w:val="000000"/>
        </w:rPr>
        <w:t>Zadania</w:t>
      </w:r>
      <w:r w:rsidRPr="00AC13D2">
        <w:rPr>
          <w:rFonts w:ascii="Verdana" w:hAnsi="Verdana" w:cs="Verdana"/>
          <w:color w:val="000000"/>
        </w:rPr>
        <w:t>, liczba zrealizowanych świadczeń, udzielonych porad itp.).</w:t>
      </w:r>
    </w:p>
    <w:p w14:paraId="275BCBBA" w14:textId="77777777" w:rsidR="00DB456B" w:rsidRPr="006E1F7B" w:rsidRDefault="00DB456B" w:rsidP="00D10277">
      <w:pPr>
        <w:numPr>
          <w:ilvl w:val="1"/>
          <w:numId w:val="30"/>
        </w:num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2857C2">
        <w:rPr>
          <w:rFonts w:ascii="Verdana" w:hAnsi="Verdana" w:cs="Verdana"/>
          <w:color w:val="000000"/>
        </w:rPr>
        <w:t>szczegółowy opis każdego działania.</w:t>
      </w:r>
    </w:p>
    <w:p w14:paraId="07A378B6" w14:textId="77777777" w:rsidR="007D1801" w:rsidRPr="00400EBF" w:rsidRDefault="007D1801" w:rsidP="008620A7">
      <w:pPr>
        <w:pBdr>
          <w:top w:val="none" w:sz="0" w:space="0" w:color="000000"/>
          <w:left w:val="none" w:sz="0" w:space="31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400EBF">
        <w:rPr>
          <w:rFonts w:ascii="Verdana" w:hAnsi="Verdana" w:cs="Verdana"/>
          <w:color w:val="000000"/>
        </w:rPr>
        <w:t>Działania wskazane do realizacji w części II.6 oferty „Szczegółowy opis działań i ich realizacji” powinny być oszacowane i opisane również pod względem ryzyka związanego z zagrożeniem Covid-19.</w:t>
      </w:r>
    </w:p>
    <w:p w14:paraId="255AA54D" w14:textId="3F22728A" w:rsidR="007D1801" w:rsidRPr="00400EBF" w:rsidRDefault="007D1801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400EBF">
        <w:rPr>
          <w:rFonts w:ascii="Verdana" w:hAnsi="Verdana" w:cs="Verdana"/>
          <w:color w:val="000000"/>
        </w:rPr>
        <w:t xml:space="preserve">W </w:t>
      </w:r>
      <w:r w:rsidR="00D36D92" w:rsidRPr="00400EBF">
        <w:rPr>
          <w:rFonts w:ascii="Verdana" w:hAnsi="Verdana" w:cs="Verdana"/>
          <w:color w:val="000000"/>
        </w:rPr>
        <w:t xml:space="preserve">celu zabezpieczenia realizacji Zadania w </w:t>
      </w:r>
      <w:r w:rsidRPr="00400EBF">
        <w:rPr>
          <w:rFonts w:ascii="Verdana" w:hAnsi="Verdana" w:cs="Verdana"/>
          <w:color w:val="000000"/>
        </w:rPr>
        <w:t>sytuacji, gd</w:t>
      </w:r>
      <w:r w:rsidR="00B079EC" w:rsidRPr="00400EBF">
        <w:rPr>
          <w:rFonts w:ascii="Verdana" w:hAnsi="Verdana" w:cs="Verdana"/>
          <w:color w:val="000000"/>
        </w:rPr>
        <w:t xml:space="preserve">y nie będzie można zrealizować </w:t>
      </w:r>
      <w:r w:rsidR="00D36D92" w:rsidRPr="00400EBF">
        <w:rPr>
          <w:rFonts w:ascii="Verdana" w:hAnsi="Verdana" w:cs="Verdana"/>
          <w:color w:val="000000"/>
        </w:rPr>
        <w:t xml:space="preserve">działań </w:t>
      </w:r>
      <w:r w:rsidRPr="00400EBF">
        <w:rPr>
          <w:rFonts w:ascii="Verdana" w:hAnsi="Verdana" w:cs="Verdana"/>
          <w:color w:val="000000"/>
        </w:rPr>
        <w:t xml:space="preserve">w sposób tradycyjny, z uwagi na </w:t>
      </w:r>
      <w:r w:rsidR="002F7FDF" w:rsidRPr="00400EBF">
        <w:rPr>
          <w:rFonts w:ascii="Verdana" w:hAnsi="Verdana" w:cs="Verdana"/>
          <w:color w:val="000000"/>
        </w:rPr>
        <w:t xml:space="preserve">stan zagrożenia epidemicznego lub </w:t>
      </w:r>
      <w:r w:rsidRPr="00400EBF">
        <w:rPr>
          <w:rFonts w:ascii="Verdana" w:hAnsi="Verdana" w:cs="Verdana"/>
          <w:color w:val="000000"/>
        </w:rPr>
        <w:t>epidemię COVID-19, oferent jest zobligowany do:</w:t>
      </w:r>
    </w:p>
    <w:p w14:paraId="6A2CDE76" w14:textId="36FD3E87" w:rsidR="007D1801" w:rsidRPr="00AC13D2" w:rsidRDefault="007D1801" w:rsidP="00D10277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AC13D2">
        <w:rPr>
          <w:rFonts w:ascii="Verdana" w:hAnsi="Verdana" w:cs="Verdana"/>
          <w:color w:val="000000"/>
        </w:rPr>
        <w:t>opisania w ofercie planu działania w trybie zdalnym/wirtualnym przez Internet w odniesieniu do działań, które są możliwe do przeprowadzenia w tym trybie,</w:t>
      </w:r>
    </w:p>
    <w:p w14:paraId="565F38E5" w14:textId="3919A5DE" w:rsidR="007D1801" w:rsidRPr="00AC13D2" w:rsidRDefault="007D1801" w:rsidP="00D10277">
      <w:pPr>
        <w:pStyle w:val="Akapitzlist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08"/>
        <w:rPr>
          <w:rFonts w:ascii="Verdana" w:hAnsi="Verdana" w:cs="Verdana"/>
          <w:color w:val="000000"/>
        </w:rPr>
      </w:pPr>
      <w:r w:rsidRPr="00AC13D2">
        <w:rPr>
          <w:rFonts w:ascii="Verdana" w:hAnsi="Verdana" w:cs="Verdana"/>
          <w:color w:val="000000"/>
        </w:rPr>
        <w:t xml:space="preserve">zastosowania opisanego planu działania w trakcie realizacji </w:t>
      </w:r>
      <w:r w:rsidR="00D36D92" w:rsidRPr="002857C2">
        <w:rPr>
          <w:rFonts w:ascii="Verdana" w:hAnsi="Verdana" w:cs="Verdana"/>
          <w:color w:val="000000"/>
        </w:rPr>
        <w:t>Z</w:t>
      </w:r>
      <w:r w:rsidR="00D36D92" w:rsidRPr="00AC13D2">
        <w:rPr>
          <w:rFonts w:ascii="Verdana" w:hAnsi="Verdana" w:cs="Verdana"/>
          <w:color w:val="000000"/>
        </w:rPr>
        <w:t>adania</w:t>
      </w:r>
      <w:r w:rsidRPr="00AC13D2">
        <w:rPr>
          <w:rFonts w:ascii="Verdana" w:hAnsi="Verdana" w:cs="Verdana"/>
          <w:color w:val="000000"/>
        </w:rPr>
        <w:t>, jednak nie dłużej niż do czasu zniesienia ograniczeń, odwołania stanu zagrożenia epidemiologicznego</w:t>
      </w:r>
      <w:r w:rsidR="00D36D92" w:rsidRPr="002857C2">
        <w:rPr>
          <w:rFonts w:ascii="Verdana" w:hAnsi="Verdana" w:cs="Verdana"/>
          <w:color w:val="000000"/>
        </w:rPr>
        <w:t>/ stanu epidemii</w:t>
      </w:r>
      <w:r w:rsidRPr="00AC13D2">
        <w:rPr>
          <w:rFonts w:ascii="Verdana" w:hAnsi="Verdana" w:cs="Verdana"/>
          <w:color w:val="000000"/>
        </w:rPr>
        <w:t xml:space="preserve"> lub do zakończenia realizacji </w:t>
      </w:r>
      <w:r w:rsidR="00D36D92" w:rsidRPr="002857C2">
        <w:rPr>
          <w:rFonts w:ascii="Verdana" w:hAnsi="Verdana" w:cs="Verdana"/>
          <w:color w:val="000000"/>
        </w:rPr>
        <w:t>Z</w:t>
      </w:r>
      <w:r w:rsidR="00D36D92" w:rsidRPr="00AC13D2">
        <w:rPr>
          <w:rFonts w:ascii="Verdana" w:hAnsi="Verdana" w:cs="Verdana"/>
          <w:color w:val="000000"/>
        </w:rPr>
        <w:t>adania</w:t>
      </w:r>
      <w:r w:rsidRPr="00AC13D2">
        <w:rPr>
          <w:rFonts w:ascii="Verdana" w:hAnsi="Verdana" w:cs="Verdana"/>
          <w:color w:val="000000"/>
        </w:rPr>
        <w:t>, jeśli jego koniec nastąpi przed zniesieniem ograniczeń.</w:t>
      </w:r>
    </w:p>
    <w:p w14:paraId="1E1695D7" w14:textId="6917F515" w:rsidR="007D1801" w:rsidRPr="00400EBF" w:rsidRDefault="007D1801" w:rsidP="008620A7">
      <w:pPr>
        <w:autoSpaceDE w:val="0"/>
        <w:autoSpaceDN w:val="0"/>
        <w:adjustRightInd w:val="0"/>
        <w:spacing w:before="120" w:after="120" w:line="360" w:lineRule="auto"/>
        <w:rPr>
          <w:rFonts w:ascii="Verdana" w:hAnsi="Verdana" w:cs="Verdana"/>
          <w:color w:val="000000"/>
        </w:rPr>
      </w:pPr>
      <w:r w:rsidRPr="002857C2">
        <w:rPr>
          <w:rFonts w:ascii="Verdana" w:hAnsi="Verdana" w:cs="Verdana"/>
          <w:color w:val="000000"/>
        </w:rPr>
        <w:t xml:space="preserve">Jeżeli oferent ma możliwość realizacji </w:t>
      </w:r>
      <w:r w:rsidR="00D36D92" w:rsidRPr="006E1F7B">
        <w:rPr>
          <w:rFonts w:ascii="Verdana" w:hAnsi="Verdana" w:cs="Verdana"/>
          <w:color w:val="000000"/>
        </w:rPr>
        <w:t>Z</w:t>
      </w:r>
      <w:r w:rsidR="00D36D92" w:rsidRPr="00400EBF">
        <w:rPr>
          <w:rFonts w:ascii="Verdana" w:hAnsi="Verdana" w:cs="Verdana"/>
          <w:color w:val="000000"/>
        </w:rPr>
        <w:t xml:space="preserve">adania </w:t>
      </w:r>
      <w:r w:rsidRPr="00400EBF">
        <w:rPr>
          <w:rFonts w:ascii="Verdana" w:hAnsi="Verdana" w:cs="Verdana"/>
          <w:color w:val="000000"/>
        </w:rPr>
        <w:t xml:space="preserve">w trybie zdalnym/ wirtualnym, należy w części II.6 " Szczegółowy opis działań i ich realizacji " oferty wpisać następującą treść: „W przypadku wystąpienia </w:t>
      </w:r>
      <w:r w:rsidR="00BE2435" w:rsidRPr="002857C2">
        <w:rPr>
          <w:rFonts w:ascii="Verdana" w:hAnsi="Verdana" w:cs="Verdana"/>
          <w:color w:val="000000"/>
        </w:rPr>
        <w:t>niezależnych</w:t>
      </w:r>
      <w:r w:rsidR="00BE2435" w:rsidRPr="006E1F7B" w:rsidDel="00680465">
        <w:rPr>
          <w:rFonts w:ascii="Verdana" w:hAnsi="Verdana" w:cs="Verdana"/>
          <w:color w:val="000000"/>
        </w:rPr>
        <w:t xml:space="preserve"> </w:t>
      </w:r>
      <w:r w:rsidR="00BE2435" w:rsidRPr="006E1F7B">
        <w:rPr>
          <w:rFonts w:ascii="Verdana" w:hAnsi="Verdana" w:cs="Verdana"/>
          <w:color w:val="000000"/>
        </w:rPr>
        <w:t xml:space="preserve">od oferenta </w:t>
      </w:r>
      <w:r w:rsidRPr="00400EBF">
        <w:rPr>
          <w:rFonts w:ascii="Verdana" w:hAnsi="Verdana" w:cs="Verdana"/>
          <w:color w:val="000000"/>
        </w:rPr>
        <w:lastRenderedPageBreak/>
        <w:t>ograniczeń, uniemożliwiających w trybie tradycyjnym prowadzenie zajęć, zobowiązujemy się do ich prowadzenia w formie zdalnej/wirtualnej przez Internet.”</w:t>
      </w:r>
    </w:p>
    <w:p w14:paraId="637F1B1E" w14:textId="5C032661" w:rsidR="00B079EC" w:rsidRPr="002857C2" w:rsidRDefault="00B079EC" w:rsidP="00D10277">
      <w:pPr>
        <w:pStyle w:val="NormalnyWeb"/>
        <w:numPr>
          <w:ilvl w:val="0"/>
          <w:numId w:val="17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855D0">
        <w:rPr>
          <w:rFonts w:ascii="Verdana" w:hAnsi="Verdana" w:hint="default"/>
          <w:sz w:val="22"/>
          <w:szCs w:val="22"/>
        </w:rPr>
        <w:t xml:space="preserve">Oferenci są zobligowani do monitorowania realizacji </w:t>
      </w:r>
      <w:r w:rsidR="00BE2435" w:rsidRPr="002857C2">
        <w:rPr>
          <w:rFonts w:ascii="Verdana" w:hAnsi="Verdana" w:hint="default"/>
          <w:sz w:val="22"/>
          <w:szCs w:val="22"/>
        </w:rPr>
        <w:t>Z</w:t>
      </w:r>
      <w:r w:rsidR="00BE2435" w:rsidRPr="00A855D0">
        <w:rPr>
          <w:rFonts w:ascii="Verdana" w:hAnsi="Verdana" w:hint="default"/>
          <w:sz w:val="22"/>
          <w:szCs w:val="22"/>
        </w:rPr>
        <w:t>adania</w:t>
      </w:r>
      <w:r w:rsidRPr="00A855D0">
        <w:rPr>
          <w:rFonts w:ascii="Verdana" w:hAnsi="Verdana" w:hint="default"/>
          <w:sz w:val="22"/>
          <w:szCs w:val="22"/>
        </w:rPr>
        <w:t xml:space="preserve">. Sposób monitorowania i ewaluacji </w:t>
      </w:r>
      <w:r w:rsidR="00BE2435" w:rsidRPr="002857C2">
        <w:rPr>
          <w:rFonts w:ascii="Verdana" w:hAnsi="Verdana" w:hint="default"/>
          <w:sz w:val="22"/>
          <w:szCs w:val="22"/>
        </w:rPr>
        <w:t>Z</w:t>
      </w:r>
      <w:r w:rsidR="00BE2435" w:rsidRPr="00A855D0">
        <w:rPr>
          <w:rFonts w:ascii="Verdana" w:hAnsi="Verdana" w:hint="default"/>
          <w:sz w:val="22"/>
          <w:szCs w:val="22"/>
        </w:rPr>
        <w:t xml:space="preserve">adania </w:t>
      </w:r>
      <w:r w:rsidRPr="00A855D0">
        <w:rPr>
          <w:rFonts w:ascii="Verdana" w:hAnsi="Verdana" w:hint="default"/>
          <w:sz w:val="22"/>
          <w:szCs w:val="22"/>
        </w:rPr>
        <w:t>należy opisać szczegółowo w odpowiednim miejscu w ofercie.</w:t>
      </w:r>
    </w:p>
    <w:p w14:paraId="1E4028B7" w14:textId="3EDA35AC" w:rsidR="00DB456B" w:rsidRPr="00400EBF" w:rsidRDefault="00DB456B" w:rsidP="00D10277">
      <w:pPr>
        <w:pStyle w:val="Akapitzlist"/>
        <w:numPr>
          <w:ilvl w:val="0"/>
          <w:numId w:val="17"/>
        </w:numPr>
        <w:spacing w:before="120" w:after="120" w:line="360" w:lineRule="auto"/>
        <w:rPr>
          <w:rFonts w:ascii="Verdana" w:hAnsi="Verdana" w:cs="Arial"/>
        </w:rPr>
      </w:pPr>
      <w:r w:rsidRPr="002857C2">
        <w:rPr>
          <w:rFonts w:ascii="Verdana" w:hAnsi="Verdana"/>
          <w:b/>
          <w:bCs/>
        </w:rPr>
        <w:t xml:space="preserve">Monitorowanie i ewaluacja </w:t>
      </w:r>
      <w:r w:rsidR="00BE2435" w:rsidRPr="00400EBF">
        <w:rPr>
          <w:rFonts w:ascii="Verdana" w:hAnsi="Verdana"/>
          <w:b/>
          <w:bCs/>
        </w:rPr>
        <w:t xml:space="preserve">Zadania </w:t>
      </w:r>
      <w:r w:rsidRPr="00400EBF">
        <w:rPr>
          <w:rFonts w:ascii="Verdana" w:hAnsi="Verdana"/>
        </w:rPr>
        <w:t>(</w:t>
      </w:r>
      <w:r w:rsidR="00A855D0" w:rsidRPr="00400EBF">
        <w:rPr>
          <w:rFonts w:ascii="Verdana" w:hAnsi="Verdana"/>
        </w:rPr>
        <w:t>pkt II.8</w:t>
      </w:r>
      <w:r w:rsidRPr="00400EBF">
        <w:rPr>
          <w:rFonts w:ascii="Verdana" w:hAnsi="Verdana"/>
        </w:rPr>
        <w:t xml:space="preserve"> </w:t>
      </w:r>
      <w:r w:rsidR="00F6301D" w:rsidRPr="00400EBF">
        <w:rPr>
          <w:rFonts w:ascii="Verdana" w:hAnsi="Verdana"/>
        </w:rPr>
        <w:t>oferty) -</w:t>
      </w:r>
      <w:r w:rsidRPr="00400EBF">
        <w:rPr>
          <w:rFonts w:ascii="Verdana" w:hAnsi="Verdana"/>
        </w:rPr>
        <w:t xml:space="preserve"> należy opisać sposób monitorowania </w:t>
      </w:r>
      <w:r w:rsidR="00BE2435" w:rsidRPr="00400EBF">
        <w:rPr>
          <w:rFonts w:ascii="Verdana" w:hAnsi="Verdana"/>
        </w:rPr>
        <w:t xml:space="preserve">działań </w:t>
      </w:r>
      <w:r w:rsidRPr="00400EBF">
        <w:rPr>
          <w:rFonts w:ascii="Verdana" w:hAnsi="Verdana"/>
        </w:rPr>
        <w:t xml:space="preserve">oraz narzędzia ewaluacyjne np. ankiety, testy wiedzy, wywiady. </w:t>
      </w:r>
    </w:p>
    <w:p w14:paraId="1E66ADA7" w14:textId="487EC8AC" w:rsidR="00DB456B" w:rsidRPr="00400EBF" w:rsidRDefault="00DB456B" w:rsidP="00D10277">
      <w:pPr>
        <w:numPr>
          <w:ilvl w:val="0"/>
          <w:numId w:val="17"/>
        </w:numPr>
        <w:spacing w:before="120" w:after="120" w:line="360" w:lineRule="auto"/>
        <w:rPr>
          <w:rFonts w:ascii="Verdana" w:hAnsi="Verdana" w:cs="Arial"/>
        </w:rPr>
      </w:pPr>
      <w:r w:rsidRPr="00400EBF">
        <w:rPr>
          <w:rFonts w:ascii="Verdana" w:hAnsi="Verdana"/>
        </w:rPr>
        <w:t xml:space="preserve">W </w:t>
      </w:r>
      <w:r w:rsidRPr="00400EBF">
        <w:rPr>
          <w:rFonts w:ascii="Verdana" w:hAnsi="Verdana"/>
          <w:b/>
          <w:bCs/>
        </w:rPr>
        <w:t>pkt II.9</w:t>
      </w:r>
      <w:r w:rsidRPr="00400EBF">
        <w:rPr>
          <w:rFonts w:ascii="Verdana" w:hAnsi="Verdana"/>
        </w:rPr>
        <w:t xml:space="preserve"> oferty należy opisać oczekiwane rezultaty realizowanego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.</w:t>
      </w:r>
    </w:p>
    <w:p w14:paraId="6420A9D8" w14:textId="20B94F69" w:rsidR="00DB456B" w:rsidRPr="002857C2" w:rsidRDefault="00DB456B" w:rsidP="00D10277">
      <w:pPr>
        <w:numPr>
          <w:ilvl w:val="0"/>
          <w:numId w:val="17"/>
        </w:numPr>
        <w:spacing w:before="120" w:after="120" w:line="360" w:lineRule="auto"/>
        <w:rPr>
          <w:rFonts w:ascii="Verdana" w:hAnsi="Verdana"/>
          <w:b/>
          <w:bCs/>
        </w:rPr>
      </w:pPr>
      <w:r w:rsidRPr="00400EBF">
        <w:rPr>
          <w:rFonts w:ascii="Verdana" w:hAnsi="Verdana"/>
        </w:rPr>
        <w:t xml:space="preserve">W </w:t>
      </w:r>
      <w:r w:rsidRPr="00400EBF">
        <w:rPr>
          <w:rFonts w:ascii="Verdana" w:hAnsi="Verdana"/>
          <w:b/>
          <w:bCs/>
        </w:rPr>
        <w:t xml:space="preserve">pkt </w:t>
      </w:r>
      <w:r w:rsidR="00F6301D" w:rsidRPr="00400EBF">
        <w:rPr>
          <w:rFonts w:ascii="Verdana" w:hAnsi="Verdana"/>
          <w:b/>
          <w:bCs/>
        </w:rPr>
        <w:t>III.3</w:t>
      </w:r>
      <w:r w:rsidR="00F6301D" w:rsidRPr="00400EBF">
        <w:rPr>
          <w:rFonts w:ascii="Verdana" w:hAnsi="Verdana"/>
        </w:rPr>
        <w:t xml:space="preserve"> oferty</w:t>
      </w:r>
      <w:r w:rsidRPr="00400EBF">
        <w:rPr>
          <w:rFonts w:ascii="Verdana" w:hAnsi="Verdana"/>
        </w:rPr>
        <w:t xml:space="preserve"> należy sporządzić kosztorys</w:t>
      </w:r>
      <w:r w:rsidR="00C73F59" w:rsidRPr="00400EBF">
        <w:rPr>
          <w:rFonts w:ascii="Verdana" w:hAnsi="Verdana"/>
        </w:rPr>
        <w:t xml:space="preserve">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, który powinien być szczegółowy.</w:t>
      </w:r>
    </w:p>
    <w:p w14:paraId="5420BCED" w14:textId="4C92C009" w:rsidR="00DB456B" w:rsidRPr="00400EBF" w:rsidRDefault="00DB456B" w:rsidP="00D10277">
      <w:pPr>
        <w:numPr>
          <w:ilvl w:val="0"/>
          <w:numId w:val="17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/>
        </w:rPr>
        <w:t>Wszystkie pozycje formularza of</w:t>
      </w:r>
      <w:r w:rsidR="00C73F59" w:rsidRPr="00400EBF">
        <w:rPr>
          <w:rFonts w:ascii="Verdana" w:hAnsi="Verdana"/>
        </w:rPr>
        <w:t xml:space="preserve">erty muszą zostać wypełnione. W </w:t>
      </w:r>
      <w:r w:rsidRPr="00400EBF">
        <w:rPr>
          <w:rFonts w:ascii="Verdana" w:hAnsi="Verdana"/>
        </w:rPr>
        <w:t xml:space="preserve">przypadku, gdy dana pozycja oferty nie odnosi się do Oferenta lub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, należy wpisać „nie dotyczy”.</w:t>
      </w:r>
    </w:p>
    <w:p w14:paraId="06FCBACD" w14:textId="245DB3F8" w:rsidR="00DB456B" w:rsidRPr="006E1F7B" w:rsidRDefault="00D3622A" w:rsidP="00D10277">
      <w:pPr>
        <w:pStyle w:val="NormalnyWeb"/>
        <w:numPr>
          <w:ilvl w:val="0"/>
          <w:numId w:val="17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sz w:val="22"/>
          <w:szCs w:val="22"/>
        </w:rPr>
      </w:pPr>
      <w:r w:rsidRPr="00A855D0">
        <w:rPr>
          <w:rFonts w:ascii="Verdana" w:eastAsia="Calibri" w:hAnsi="Verdana" w:cs="Times New Roman" w:hint="default"/>
          <w:bCs/>
        </w:rPr>
        <w:t xml:space="preserve">Adresatami </w:t>
      </w:r>
      <w:r w:rsidR="00BE2435" w:rsidRPr="002857C2">
        <w:rPr>
          <w:rFonts w:ascii="Verdana" w:eastAsia="Calibri" w:hAnsi="Verdana" w:cs="Times New Roman" w:hint="default"/>
          <w:bCs/>
        </w:rPr>
        <w:t>Z</w:t>
      </w:r>
      <w:r w:rsidR="00BE2435" w:rsidRPr="00A855D0">
        <w:rPr>
          <w:rFonts w:ascii="Verdana" w:eastAsia="Calibri" w:hAnsi="Verdana" w:cs="Times New Roman" w:hint="default"/>
          <w:bCs/>
        </w:rPr>
        <w:t xml:space="preserve">adania </w:t>
      </w:r>
      <w:r w:rsidRPr="00A855D0">
        <w:rPr>
          <w:rFonts w:ascii="Verdana" w:eastAsia="Calibri" w:hAnsi="Verdana" w:cs="Times New Roman" w:hint="default"/>
          <w:bCs/>
        </w:rPr>
        <w:t xml:space="preserve">są </w:t>
      </w:r>
      <w:r w:rsidR="00B079EC" w:rsidRPr="00A855D0">
        <w:rPr>
          <w:rFonts w:ascii="Verdana" w:eastAsia="Calibri" w:hAnsi="Verdana" w:cs="Times New Roman" w:hint="default"/>
          <w:bCs/>
        </w:rPr>
        <w:t>m</w:t>
      </w:r>
      <w:r w:rsidRPr="00A855D0">
        <w:rPr>
          <w:rFonts w:ascii="Verdana" w:eastAsia="Calibri" w:hAnsi="Verdana" w:cs="Times New Roman" w:hint="default"/>
          <w:bCs/>
        </w:rPr>
        <w:t>ieszkańcy Wrocławia</w:t>
      </w:r>
      <w:r w:rsidR="00B11F54" w:rsidRPr="00A855D0">
        <w:rPr>
          <w:rFonts w:ascii="Verdana" w:hAnsi="Verdana" w:hint="default"/>
          <w:sz w:val="22"/>
          <w:szCs w:val="22"/>
        </w:rPr>
        <w:t xml:space="preserve"> przede wszystkim osoby uzależnione od alkoholu i zagrożone uzależnieniem od alkoholu oraz członkowie ich rodzin i inne osoby współuzależnione</w:t>
      </w:r>
      <w:r w:rsidR="00BE2435" w:rsidRPr="002857C2">
        <w:rPr>
          <w:rFonts w:ascii="Verdana" w:hAnsi="Verdana" w:hint="default"/>
          <w:sz w:val="22"/>
          <w:szCs w:val="22"/>
        </w:rPr>
        <w:t>.</w:t>
      </w:r>
    </w:p>
    <w:p w14:paraId="2896F0C3" w14:textId="5B7F9F67" w:rsidR="00DB456B" w:rsidRPr="00400EBF" w:rsidRDefault="00DB456B" w:rsidP="00D10277">
      <w:pPr>
        <w:numPr>
          <w:ilvl w:val="0"/>
          <w:numId w:val="17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.</w:t>
      </w:r>
    </w:p>
    <w:p w14:paraId="419F3BB6" w14:textId="004FE771" w:rsidR="00DB456B" w:rsidRPr="00400EBF" w:rsidRDefault="00DB456B" w:rsidP="00D10277">
      <w:pPr>
        <w:numPr>
          <w:ilvl w:val="0"/>
          <w:numId w:val="17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/>
          <w:iCs/>
          <w:color w:val="000000"/>
        </w:rPr>
        <w:t xml:space="preserve">Oferent </w:t>
      </w:r>
      <w:r w:rsidRPr="00400EBF">
        <w:rPr>
          <w:rFonts w:ascii="Verdana" w:hAnsi="Verdana"/>
        </w:rPr>
        <w:t xml:space="preserve">zobowiązany jest do zamieszczenia w widocznym miejscu informacji o realizowanym </w:t>
      </w:r>
      <w:r w:rsidR="00BE2435" w:rsidRPr="00400EBF">
        <w:rPr>
          <w:rFonts w:ascii="Verdana" w:hAnsi="Verdana"/>
        </w:rPr>
        <w:t xml:space="preserve">Zadaniu </w:t>
      </w:r>
      <w:r w:rsidRPr="00400EBF">
        <w:rPr>
          <w:rFonts w:ascii="Verdana" w:hAnsi="Verdana"/>
        </w:rPr>
        <w:t>i jego finansowaniu z budżetu Miasta Wrocławia oraz do zamieszczenia znaku graficznego – logo Wrocławia.</w:t>
      </w:r>
    </w:p>
    <w:p w14:paraId="14C28AEA" w14:textId="524E6064" w:rsidR="003A5675" w:rsidRPr="00400EBF" w:rsidRDefault="003A5675" w:rsidP="00D10277">
      <w:pPr>
        <w:numPr>
          <w:ilvl w:val="0"/>
          <w:numId w:val="17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/>
          <w:bCs/>
        </w:rPr>
        <w:t xml:space="preserve">Zakupów towarów/usług można dokonywać wyłącznie w terminie do ostatniego dnia realizacji </w:t>
      </w:r>
      <w:r w:rsidR="00BE2435" w:rsidRPr="00400EBF">
        <w:rPr>
          <w:rFonts w:ascii="Verdana" w:hAnsi="Verdana"/>
          <w:bCs/>
        </w:rPr>
        <w:t xml:space="preserve">Zadania </w:t>
      </w:r>
      <w:r w:rsidRPr="00400EBF">
        <w:rPr>
          <w:rFonts w:ascii="Verdana" w:hAnsi="Verdana"/>
          <w:bCs/>
        </w:rPr>
        <w:t>właściwego, pod warunkiem, że zakupione towary/usługi są niezbędne do jego realizacji</w:t>
      </w:r>
      <w:r w:rsidRPr="00400EBF">
        <w:rPr>
          <w:rFonts w:ascii="Verdana" w:hAnsi="Verdana"/>
          <w:b/>
          <w:bCs/>
        </w:rPr>
        <w:t xml:space="preserve"> </w:t>
      </w:r>
      <w:r w:rsidRPr="00400EBF">
        <w:rPr>
          <w:rFonts w:ascii="Verdana" w:hAnsi="Verdana"/>
        </w:rPr>
        <w:t xml:space="preserve">– nie dotyczy rozliczenia obsługi księgowej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 xml:space="preserve">, którego można dokonać do ostatniego dnia realizacji </w:t>
      </w:r>
      <w:r w:rsidR="00BE2435" w:rsidRPr="00400EBF">
        <w:rPr>
          <w:rFonts w:ascii="Verdana" w:hAnsi="Verdana"/>
        </w:rPr>
        <w:t>Zadania</w:t>
      </w:r>
      <w:r w:rsidRPr="00400EBF">
        <w:rPr>
          <w:rFonts w:ascii="Verdana" w:hAnsi="Verdana"/>
        </w:rPr>
        <w:t>.</w:t>
      </w:r>
    </w:p>
    <w:p w14:paraId="0657E5AA" w14:textId="74A2B536" w:rsidR="00EF3E4F" w:rsidRPr="00400EBF" w:rsidRDefault="00EF3E4F" w:rsidP="00D10277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bCs/>
        </w:rPr>
      </w:pPr>
      <w:r w:rsidRPr="00400EBF">
        <w:rPr>
          <w:rFonts w:ascii="Verdana" w:hAnsi="Verdana"/>
          <w:bCs/>
        </w:rPr>
        <w:lastRenderedPageBreak/>
        <w:t xml:space="preserve">Oferent zobowiązany jest do przestrzegania </w:t>
      </w:r>
      <w:r w:rsidR="002C61F2" w:rsidRPr="00400EBF">
        <w:rPr>
          <w:rFonts w:ascii="Verdana" w:hAnsi="Verdana"/>
          <w:bCs/>
        </w:rPr>
        <w:t xml:space="preserve">przepisów </w:t>
      </w:r>
      <w:r w:rsidRPr="00400EBF">
        <w:rPr>
          <w:rFonts w:ascii="Verdana" w:hAnsi="Verdana"/>
          <w:bCs/>
        </w:rPr>
        <w:t>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75125623" w14:textId="25AFE2E9" w:rsidR="00A47324" w:rsidRPr="00400EBF" w:rsidRDefault="00A47324" w:rsidP="00D10277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08"/>
        <w:rPr>
          <w:rFonts w:ascii="Verdana" w:hAnsi="Verdana"/>
          <w:bCs/>
        </w:rPr>
      </w:pPr>
      <w:r w:rsidRPr="00400EBF">
        <w:rPr>
          <w:rFonts w:ascii="Verdana" w:hAnsi="Verdana"/>
          <w:bCs/>
        </w:rPr>
        <w:t xml:space="preserve"> Zadanie winno być realizowane z dbałością o równe traktowanie wszystkich uczestników, w tym w szczególności o zapewnienie dostępności </w:t>
      </w:r>
      <w:r w:rsidR="002C61F2" w:rsidRPr="00400EBF">
        <w:rPr>
          <w:rFonts w:ascii="Verdana" w:hAnsi="Verdana"/>
          <w:bCs/>
        </w:rPr>
        <w:t xml:space="preserve">Zadania </w:t>
      </w:r>
      <w:r w:rsidRPr="00400EBF">
        <w:rPr>
          <w:rFonts w:ascii="Verdana" w:hAnsi="Verdana"/>
          <w:bCs/>
        </w:rPr>
        <w:t>dla osób ze szczególnymi potrzebami, zgodnie z przepisami ustawy z dnia 19 lipca 2019 r. o zapewnianiu dostępności osobom ze szczególnymi potrzebami.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14:paraId="5B7F836F" w14:textId="57BD6211" w:rsidR="00A47324" w:rsidRPr="00A855D0" w:rsidRDefault="00A47324" w:rsidP="00D10277">
      <w:pPr>
        <w:numPr>
          <w:ilvl w:val="0"/>
          <w:numId w:val="17"/>
        </w:numPr>
        <w:spacing w:before="120" w:after="120" w:line="360" w:lineRule="auto"/>
        <w:rPr>
          <w:rFonts w:ascii="Verdana" w:hAnsi="Verdana"/>
          <w:bCs/>
        </w:rPr>
      </w:pPr>
      <w:r w:rsidRPr="00A855D0">
        <w:rPr>
          <w:rFonts w:ascii="Verdana" w:hAnsi="Verdana"/>
          <w:bCs/>
        </w:rPr>
        <w:t xml:space="preserve">Podmiot realizujący </w:t>
      </w:r>
      <w:r w:rsidR="002C61F2" w:rsidRPr="002857C2">
        <w:rPr>
          <w:rFonts w:ascii="Verdana" w:hAnsi="Verdana"/>
          <w:bCs/>
        </w:rPr>
        <w:t>Z</w:t>
      </w:r>
      <w:r w:rsidR="002C61F2" w:rsidRPr="00A855D0">
        <w:rPr>
          <w:rFonts w:ascii="Verdana" w:hAnsi="Verdana"/>
          <w:bCs/>
        </w:rPr>
        <w:t xml:space="preserve">adanie </w:t>
      </w:r>
      <w:r w:rsidRPr="00A855D0">
        <w:rPr>
          <w:rFonts w:ascii="Verdana" w:hAnsi="Verdana"/>
          <w:bCs/>
        </w:rPr>
        <w:t xml:space="preserve">zobowiązany </w:t>
      </w:r>
      <w:r w:rsidR="002C61F2" w:rsidRPr="002857C2">
        <w:rPr>
          <w:rFonts w:ascii="Verdana" w:hAnsi="Verdana"/>
          <w:bCs/>
        </w:rPr>
        <w:t>będzie</w:t>
      </w:r>
      <w:r w:rsidR="002C61F2" w:rsidRPr="00A855D0">
        <w:rPr>
          <w:rFonts w:ascii="Verdana" w:hAnsi="Verdana"/>
          <w:bCs/>
        </w:rPr>
        <w:t xml:space="preserve"> </w:t>
      </w:r>
      <w:r w:rsidRPr="00A855D0">
        <w:rPr>
          <w:rFonts w:ascii="Verdana" w:hAnsi="Verdana"/>
          <w:bCs/>
        </w:rPr>
        <w:t xml:space="preserve">do przestrzegania </w:t>
      </w:r>
      <w:r w:rsidR="002C61F2" w:rsidRPr="002857C2">
        <w:rPr>
          <w:rFonts w:ascii="Verdana" w:hAnsi="Verdana"/>
          <w:bCs/>
        </w:rPr>
        <w:t>przepisów</w:t>
      </w:r>
      <w:r w:rsidR="002C61F2" w:rsidRPr="00A855D0">
        <w:rPr>
          <w:rFonts w:ascii="Verdana" w:hAnsi="Verdana"/>
          <w:bCs/>
        </w:rPr>
        <w:t xml:space="preserve"> </w:t>
      </w:r>
      <w:r w:rsidRPr="00A855D0">
        <w:rPr>
          <w:rFonts w:ascii="Verdana" w:hAnsi="Verdana"/>
          <w:bCs/>
        </w:rPr>
        <w:t>ustawy z dnia 4 kwietnia 2019 r. o dostępności cyfrowej stron internetowych i aplikacji mobilnych podmiotów publicznych.</w:t>
      </w:r>
    </w:p>
    <w:p w14:paraId="45E229F1" w14:textId="530D5A18" w:rsidR="00A47324" w:rsidRPr="002857C2" w:rsidRDefault="00A47324" w:rsidP="00D10277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bCs/>
        </w:rPr>
      </w:pPr>
      <w:r w:rsidRPr="00A855D0">
        <w:rPr>
          <w:rFonts w:ascii="Verdana" w:hAnsi="Verdana"/>
          <w:bCs/>
        </w:rPr>
        <w:t xml:space="preserve">Oferent, który przy wykonywaniu zlecanego </w:t>
      </w:r>
      <w:r w:rsidR="002C61F2" w:rsidRPr="002857C2">
        <w:rPr>
          <w:rFonts w:ascii="Verdana" w:hAnsi="Verdana"/>
          <w:bCs/>
        </w:rPr>
        <w:t>Z</w:t>
      </w:r>
      <w:r w:rsidR="002C61F2" w:rsidRPr="00A855D0">
        <w:rPr>
          <w:rFonts w:ascii="Verdana" w:hAnsi="Verdana"/>
          <w:bCs/>
        </w:rPr>
        <w:t xml:space="preserve">adania </w:t>
      </w:r>
      <w:r w:rsidRPr="00A855D0">
        <w:rPr>
          <w:rFonts w:ascii="Verdana" w:hAnsi="Verdana"/>
          <w:bCs/>
        </w:rPr>
        <w:t>publicznego zamierza użytkować pojazdy, zobowiązany jest wykazać w ofercie, że co najmniej 10 % floty tych pojazdów stanowić będą pojazdy elektryczne lub pojazdy napędzane gazem ziemnym.</w:t>
      </w:r>
    </w:p>
    <w:p w14:paraId="106FDC9E" w14:textId="31639E1F" w:rsidR="00A47324" w:rsidRPr="00400EBF" w:rsidRDefault="00A47324" w:rsidP="00D10277">
      <w:pPr>
        <w:numPr>
          <w:ilvl w:val="0"/>
          <w:numId w:val="17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 w:cs="Calibri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2C61F2" w:rsidRPr="00400EBF">
        <w:rPr>
          <w:rFonts w:ascii="Verdana" w:hAnsi="Verdana" w:cs="Calibri"/>
          <w:lang w:eastAsia="pl-PL"/>
        </w:rPr>
        <w:t>wirusa COVID-19</w:t>
      </w:r>
      <w:r w:rsidRPr="00400EBF">
        <w:rPr>
          <w:rFonts w:ascii="Verdana" w:hAnsi="Verdana" w:cs="Calibri"/>
          <w:lang w:eastAsia="pl-PL"/>
        </w:rPr>
        <w:t>, w tym zasady bezpiecznego</w:t>
      </w:r>
      <w:r w:rsidRPr="00400EBF">
        <w:rPr>
          <w:rFonts w:ascii="Verdana" w:hAnsi="Verdana"/>
        </w:rPr>
        <w:t xml:space="preserve"> </w:t>
      </w:r>
      <w:r w:rsidRPr="00400EBF">
        <w:rPr>
          <w:rFonts w:ascii="Verdana" w:hAnsi="Verdana" w:cs="Calibri"/>
          <w:lang w:eastAsia="pl-PL"/>
        </w:rPr>
        <w:t>postępowania, a także aktualne przepisy prawa.</w:t>
      </w:r>
    </w:p>
    <w:p w14:paraId="2E6F599D" w14:textId="5C8F58C8" w:rsidR="003A5675" w:rsidRPr="00400EBF" w:rsidRDefault="003A5675" w:rsidP="00D10277">
      <w:pPr>
        <w:numPr>
          <w:ilvl w:val="0"/>
          <w:numId w:val="17"/>
        </w:numPr>
        <w:spacing w:before="120" w:after="120" w:line="360" w:lineRule="auto"/>
        <w:rPr>
          <w:rFonts w:ascii="Verdana" w:hAnsi="Verdana"/>
          <w:bCs/>
        </w:rPr>
      </w:pPr>
      <w:r w:rsidRPr="00400EBF">
        <w:rPr>
          <w:rFonts w:ascii="Verdana" w:hAnsi="Verdana"/>
          <w:iCs/>
          <w:color w:val="000000"/>
        </w:rPr>
        <w:t xml:space="preserve">W trakcie realizacji </w:t>
      </w:r>
      <w:r w:rsidR="002C61F2" w:rsidRPr="00400EBF">
        <w:rPr>
          <w:rFonts w:ascii="Verdana" w:hAnsi="Verdana"/>
          <w:iCs/>
          <w:color w:val="000000"/>
        </w:rPr>
        <w:t xml:space="preserve">Zadania </w:t>
      </w:r>
      <w:r w:rsidRPr="00400EBF">
        <w:rPr>
          <w:rFonts w:ascii="Verdana" w:hAnsi="Verdana"/>
          <w:iCs/>
          <w:color w:val="000000"/>
        </w:rPr>
        <w:t>oferent powinien podejmować działania zmierzające do:</w:t>
      </w:r>
    </w:p>
    <w:p w14:paraId="00CDA911" w14:textId="77777777" w:rsidR="003A5675" w:rsidRPr="00400EBF" w:rsidRDefault="003A5675" w:rsidP="00D10277">
      <w:pPr>
        <w:pStyle w:val="Akapitzlist"/>
        <w:numPr>
          <w:ilvl w:val="0"/>
          <w:numId w:val="20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zastąpienia jednorazowych talerzy, sztućców</w:t>
      </w:r>
      <w:r w:rsidR="00D86EBC" w:rsidRPr="00400EBF">
        <w:rPr>
          <w:rFonts w:ascii="Verdana" w:hAnsi="Verdana"/>
          <w:iCs/>
          <w:color w:val="000000"/>
        </w:rPr>
        <w:t xml:space="preserve">, kubeczków, słomek z plastiku </w:t>
      </w:r>
      <w:r w:rsidRPr="00400EBF">
        <w:rPr>
          <w:rFonts w:ascii="Verdana" w:hAnsi="Verdana"/>
          <w:iCs/>
          <w:color w:val="000000"/>
        </w:rPr>
        <w:t xml:space="preserve">i mieszadełek do napojów wielorazowymi odpowiednikami lub </w:t>
      </w:r>
      <w:r w:rsidRPr="00400EBF">
        <w:rPr>
          <w:rFonts w:ascii="Verdana" w:hAnsi="Verdana"/>
          <w:iCs/>
          <w:color w:val="000000"/>
        </w:rPr>
        <w:lastRenderedPageBreak/>
        <w:t>odpowiednikami wykonanymi z ekologicznych materiałów, ulegających biodegradacji albo podlegających recyklingowi,</w:t>
      </w:r>
    </w:p>
    <w:p w14:paraId="6CDB9A29" w14:textId="77777777" w:rsidR="003A5675" w:rsidRPr="00400EBF" w:rsidRDefault="003A5675" w:rsidP="00D10277">
      <w:pPr>
        <w:pStyle w:val="Akapitzlist"/>
        <w:numPr>
          <w:ilvl w:val="0"/>
          <w:numId w:val="20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14:paraId="3FB5FE72" w14:textId="77777777" w:rsidR="003A5675" w:rsidRPr="00400EBF" w:rsidRDefault="003A5675" w:rsidP="00D10277">
      <w:pPr>
        <w:pStyle w:val="Akapitzlist"/>
        <w:numPr>
          <w:ilvl w:val="0"/>
          <w:numId w:val="20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rezygnacji z używania plastikowych toreb, opakowań lub reklamówek.</w:t>
      </w:r>
    </w:p>
    <w:p w14:paraId="43EF41D7" w14:textId="77777777" w:rsidR="00860FF7" w:rsidRPr="00AB388C" w:rsidRDefault="00860FF7" w:rsidP="008620A7">
      <w:pPr>
        <w:pStyle w:val="Nagwek1"/>
        <w:spacing w:before="120" w:after="120" w:line="360" w:lineRule="auto"/>
        <w:rPr>
          <w:rFonts w:ascii="Verdana" w:hAnsi="Verdana"/>
        </w:rPr>
      </w:pPr>
      <w:r w:rsidRPr="00AB388C">
        <w:rPr>
          <w:rFonts w:ascii="Verdana" w:hAnsi="Verdana"/>
        </w:rPr>
        <w:t>X. KOSZTY REALIZACJI ZADANIA</w:t>
      </w:r>
    </w:p>
    <w:p w14:paraId="4CBDBA8F" w14:textId="77777777" w:rsidR="00860FF7" w:rsidRPr="006E1F7B" w:rsidRDefault="00860FF7" w:rsidP="008620A7">
      <w:pPr>
        <w:pStyle w:val="Nagwek2"/>
        <w:spacing w:before="120" w:after="120" w:line="360" w:lineRule="auto"/>
        <w:rPr>
          <w:rFonts w:eastAsiaTheme="minorHAnsi"/>
        </w:rPr>
      </w:pPr>
      <w:r w:rsidRPr="002857C2">
        <w:rPr>
          <w:rFonts w:eastAsiaTheme="minorHAnsi"/>
        </w:rPr>
        <w:t>ZASADY OGÓLNE</w:t>
      </w:r>
    </w:p>
    <w:p w14:paraId="25AAD78B" w14:textId="77777777" w:rsidR="00860FF7" w:rsidRPr="00400EBF" w:rsidRDefault="00860FF7" w:rsidP="008620A7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Wydatki, które będą ponoszone, muszą być:</w:t>
      </w:r>
    </w:p>
    <w:p w14:paraId="261BAFF0" w14:textId="7567FA89" w:rsidR="00B079EC" w:rsidRPr="00400EBF" w:rsidRDefault="00B079EC" w:rsidP="00D10277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 xml:space="preserve">niezbędne dla realizacji </w:t>
      </w:r>
      <w:r w:rsidR="00087BD5" w:rsidRPr="00400EBF">
        <w:rPr>
          <w:rFonts w:ascii="Verdana" w:hAnsi="Verdana"/>
          <w:iCs/>
          <w:color w:val="000000"/>
        </w:rPr>
        <w:t xml:space="preserve">Zadania </w:t>
      </w:r>
      <w:r w:rsidRPr="00400EBF">
        <w:rPr>
          <w:rFonts w:ascii="Verdana" w:hAnsi="Verdana"/>
          <w:iCs/>
          <w:color w:val="000000"/>
        </w:rPr>
        <w:t>objętego konkursem;</w:t>
      </w:r>
    </w:p>
    <w:p w14:paraId="0F3945C2" w14:textId="77777777" w:rsidR="00B079EC" w:rsidRPr="00400EBF" w:rsidRDefault="00B079EC" w:rsidP="00D10277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14:paraId="2335E677" w14:textId="2D5B7BFB" w:rsidR="00B079EC" w:rsidRPr="00400EBF" w:rsidRDefault="00B079EC" w:rsidP="00D10277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faktycznie poniesione w okresie realizacji objętego konkursem;</w:t>
      </w:r>
    </w:p>
    <w:p w14:paraId="65D7258A" w14:textId="77777777" w:rsidR="00B079EC" w:rsidRPr="00400EBF" w:rsidRDefault="00B079EC" w:rsidP="00D10277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odpowiednio udokumentowane;</w:t>
      </w:r>
    </w:p>
    <w:p w14:paraId="09C815D3" w14:textId="77777777" w:rsidR="000218C1" w:rsidRPr="00400EBF" w:rsidRDefault="00B079EC" w:rsidP="00D10277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400EBF">
        <w:rPr>
          <w:rFonts w:ascii="Verdana" w:hAnsi="Verdana"/>
          <w:iCs/>
          <w:color w:val="000000"/>
        </w:rPr>
        <w:t>zgodne z zatwierdzonym kosztorysem.</w:t>
      </w:r>
    </w:p>
    <w:p w14:paraId="52533906" w14:textId="77777777" w:rsidR="00511805" w:rsidRPr="00511805" w:rsidRDefault="008F1FE3" w:rsidP="00511805">
      <w:pPr>
        <w:pStyle w:val="Nagwek3"/>
        <w:spacing w:after="120" w:line="360" w:lineRule="auto"/>
      </w:pPr>
      <w:r w:rsidRPr="00400EBF">
        <w:t xml:space="preserve">I. </w:t>
      </w:r>
      <w:r w:rsidR="00511805" w:rsidRPr="00511805">
        <w:t>Koszty merytoryczne:</w:t>
      </w:r>
    </w:p>
    <w:p w14:paraId="5DBF8FD7" w14:textId="77777777" w:rsidR="00511805" w:rsidRPr="00511805" w:rsidRDefault="00511805" w:rsidP="00D10277">
      <w:pPr>
        <w:pStyle w:val="Nagwek3"/>
        <w:numPr>
          <w:ilvl w:val="0"/>
          <w:numId w:val="32"/>
        </w:numPr>
        <w:spacing w:after="120" w:line="360" w:lineRule="auto"/>
        <w:rPr>
          <w:b w:val="0"/>
        </w:rPr>
      </w:pPr>
      <w:proofErr w:type="gramStart"/>
      <w:r w:rsidRPr="00511805">
        <w:rPr>
          <w:b w:val="0"/>
        </w:rPr>
        <w:t>Wynagrodzenia  koordynatora</w:t>
      </w:r>
      <w:proofErr w:type="gramEnd"/>
      <w:r w:rsidRPr="00511805">
        <w:rPr>
          <w:b w:val="0"/>
        </w:rPr>
        <w:t xml:space="preserve"> i pracowników merytorycznych</w:t>
      </w:r>
    </w:p>
    <w:p w14:paraId="18FE2431" w14:textId="77777777" w:rsidR="00511805" w:rsidRPr="00511805" w:rsidRDefault="00511805" w:rsidP="00D10277">
      <w:pPr>
        <w:pStyle w:val="Nagwek3"/>
        <w:numPr>
          <w:ilvl w:val="0"/>
          <w:numId w:val="32"/>
        </w:numPr>
        <w:spacing w:after="120" w:line="360" w:lineRule="auto"/>
        <w:rPr>
          <w:b w:val="0"/>
        </w:rPr>
      </w:pPr>
      <w:r w:rsidRPr="00511805">
        <w:rPr>
          <w:b w:val="0"/>
        </w:rPr>
        <w:t>Koszty rzeczowe związane z przygotowaniem i realizacją zadania, np.:</w:t>
      </w:r>
    </w:p>
    <w:p w14:paraId="2665D371" w14:textId="77777777" w:rsidR="00511805" w:rsidRDefault="00511805" w:rsidP="00511805">
      <w:pPr>
        <w:pStyle w:val="Nagwek3"/>
        <w:spacing w:after="120" w:line="360" w:lineRule="auto"/>
        <w:ind w:left="720"/>
        <w:rPr>
          <w:b w:val="0"/>
        </w:rPr>
      </w:pPr>
      <w:r w:rsidRPr="00511805">
        <w:rPr>
          <w:b w:val="0"/>
        </w:rPr>
        <w:t xml:space="preserve">wynikające ze specyfiki realizowanego przedsięwzięcia (m.in. materiały do realizacji szkoleń, materiały informacyjno-edukacyjne itp.), </w:t>
      </w:r>
    </w:p>
    <w:p w14:paraId="0A2D954B" w14:textId="1D6AD208" w:rsidR="00511805" w:rsidRPr="00511805" w:rsidRDefault="00511805" w:rsidP="00D10277">
      <w:pPr>
        <w:pStyle w:val="Nagwek3"/>
        <w:numPr>
          <w:ilvl w:val="0"/>
          <w:numId w:val="32"/>
        </w:numPr>
        <w:spacing w:before="0" w:line="360" w:lineRule="auto"/>
        <w:rPr>
          <w:b w:val="0"/>
        </w:rPr>
      </w:pPr>
      <w:r>
        <w:rPr>
          <w:b w:val="0"/>
        </w:rPr>
        <w:t>K</w:t>
      </w:r>
      <w:r w:rsidRPr="00511805">
        <w:rPr>
          <w:b w:val="0"/>
        </w:rPr>
        <w:t>oszty materiałów niezbędnych do realizacji programu.</w:t>
      </w:r>
    </w:p>
    <w:p w14:paraId="11C508E2" w14:textId="77777777" w:rsidR="00511805" w:rsidRPr="00511805" w:rsidRDefault="00511805" w:rsidP="00D10277">
      <w:pPr>
        <w:pStyle w:val="Nagwek3"/>
        <w:numPr>
          <w:ilvl w:val="0"/>
          <w:numId w:val="32"/>
        </w:numPr>
        <w:spacing w:before="0" w:line="360" w:lineRule="auto"/>
        <w:rPr>
          <w:b w:val="0"/>
        </w:rPr>
      </w:pPr>
      <w:r w:rsidRPr="00511805">
        <w:rPr>
          <w:b w:val="0"/>
        </w:rPr>
        <w:t xml:space="preserve">Koszty zakupu usług, w tym: </w:t>
      </w:r>
    </w:p>
    <w:p w14:paraId="254122C2" w14:textId="77777777" w:rsidR="00511805" w:rsidRDefault="00511805" w:rsidP="00D10277">
      <w:pPr>
        <w:pStyle w:val="Nagwek3"/>
        <w:numPr>
          <w:ilvl w:val="0"/>
          <w:numId w:val="33"/>
        </w:numPr>
        <w:spacing w:before="0" w:line="360" w:lineRule="auto"/>
        <w:rPr>
          <w:b w:val="0"/>
        </w:rPr>
      </w:pPr>
      <w:r w:rsidRPr="00511805">
        <w:rPr>
          <w:b w:val="0"/>
        </w:rPr>
        <w:t>koszty szkoleń dla realizatorów Gminnego programu profilaktyki oraz rozwiązywania problemów alkoholowych oraz przeciwdziałania narkomanii dla Miasta Wrocławia,</w:t>
      </w:r>
    </w:p>
    <w:p w14:paraId="49297CFE" w14:textId="5CFE5CF6" w:rsidR="00511805" w:rsidRPr="00511805" w:rsidRDefault="00511805" w:rsidP="00D10277">
      <w:pPr>
        <w:pStyle w:val="Nagwek3"/>
        <w:numPr>
          <w:ilvl w:val="0"/>
          <w:numId w:val="33"/>
        </w:numPr>
        <w:spacing w:before="0" w:line="360" w:lineRule="auto"/>
        <w:rPr>
          <w:b w:val="0"/>
        </w:rPr>
      </w:pPr>
      <w:r w:rsidRPr="00511805">
        <w:rPr>
          <w:b w:val="0"/>
        </w:rPr>
        <w:t xml:space="preserve">Koszty superwizji dla realizatorów Gminnego programu profilaktyki oraz rozwiązywania problemów alkoholowych oraz przeciwdziałania narkomanii dla Miasta Wrocławia, </w:t>
      </w:r>
    </w:p>
    <w:p w14:paraId="3F44E883" w14:textId="0F29B5BD" w:rsidR="00511805" w:rsidRPr="00511805" w:rsidRDefault="00511805" w:rsidP="00D10277">
      <w:pPr>
        <w:pStyle w:val="Akapitzlist"/>
        <w:numPr>
          <w:ilvl w:val="0"/>
          <w:numId w:val="33"/>
        </w:numPr>
        <w:spacing w:after="0" w:line="360" w:lineRule="auto"/>
        <w:rPr>
          <w:rFonts w:ascii="Verdana" w:eastAsiaTheme="majorEastAsia" w:hAnsi="Verdana" w:cstheme="majorBidi"/>
          <w:bCs/>
        </w:rPr>
      </w:pPr>
      <w:r w:rsidRPr="00511805">
        <w:rPr>
          <w:rFonts w:ascii="Verdana" w:eastAsiaTheme="majorEastAsia" w:hAnsi="Verdana" w:cstheme="majorBidi"/>
          <w:bCs/>
        </w:rPr>
        <w:t xml:space="preserve">Koszty dofinansowania do szkoleń i konferencji z zakresu profilaktyki i redukcji szkód dla osób uzależnionych i zagrożonych uzależnieniem, które zgłaszają się do podmiotów o indywidualnie o wsparcie. </w:t>
      </w:r>
    </w:p>
    <w:p w14:paraId="672D2449" w14:textId="4B3002F7" w:rsidR="00511805" w:rsidRPr="00511805" w:rsidRDefault="00511805" w:rsidP="00D10277">
      <w:pPr>
        <w:pStyle w:val="Akapitzlist"/>
        <w:numPr>
          <w:ilvl w:val="0"/>
          <w:numId w:val="33"/>
        </w:numPr>
        <w:spacing w:after="0" w:line="360" w:lineRule="auto"/>
        <w:rPr>
          <w:rFonts w:ascii="Verdana" w:eastAsiaTheme="majorEastAsia" w:hAnsi="Verdana" w:cstheme="majorBidi"/>
          <w:bCs/>
        </w:rPr>
      </w:pPr>
      <w:r w:rsidRPr="00511805">
        <w:rPr>
          <w:rFonts w:ascii="Verdana" w:hAnsi="Verdana"/>
        </w:rPr>
        <w:lastRenderedPageBreak/>
        <w:t>Koszty transportu,</w:t>
      </w:r>
    </w:p>
    <w:p w14:paraId="618AC62A" w14:textId="77777777" w:rsidR="00511805" w:rsidRDefault="00511805" w:rsidP="00D10277">
      <w:pPr>
        <w:pStyle w:val="Nagwek3"/>
        <w:numPr>
          <w:ilvl w:val="0"/>
          <w:numId w:val="33"/>
        </w:numPr>
        <w:spacing w:before="0" w:line="360" w:lineRule="auto"/>
        <w:rPr>
          <w:b w:val="0"/>
        </w:rPr>
      </w:pPr>
      <w:r>
        <w:rPr>
          <w:b w:val="0"/>
        </w:rPr>
        <w:t>K</w:t>
      </w:r>
      <w:r w:rsidRPr="00511805">
        <w:rPr>
          <w:b w:val="0"/>
        </w:rPr>
        <w:t>oszty ubezpieczenia realizatorów w zakresie niezbędnym do bezpiecznej realizacji zadania,</w:t>
      </w:r>
    </w:p>
    <w:p w14:paraId="2F6C6251" w14:textId="0C58DB40" w:rsidR="00511805" w:rsidRPr="00511805" w:rsidRDefault="00511805" w:rsidP="00D10277">
      <w:pPr>
        <w:pStyle w:val="Nagwek3"/>
        <w:numPr>
          <w:ilvl w:val="0"/>
          <w:numId w:val="32"/>
        </w:numPr>
        <w:spacing w:before="0" w:line="360" w:lineRule="auto"/>
        <w:rPr>
          <w:b w:val="0"/>
        </w:rPr>
      </w:pPr>
      <w:r>
        <w:rPr>
          <w:b w:val="0"/>
        </w:rPr>
        <w:t>I</w:t>
      </w:r>
      <w:r w:rsidRPr="00511805">
        <w:rPr>
          <w:b w:val="0"/>
        </w:rPr>
        <w:t>nne koszty niezbędne do realizacji zadania opisane szczegółowo w ofercie.</w:t>
      </w:r>
    </w:p>
    <w:p w14:paraId="5B3B4A7B" w14:textId="31562EEE" w:rsidR="008F1FE3" w:rsidRPr="00400EBF" w:rsidRDefault="008F1FE3" w:rsidP="00511805">
      <w:pPr>
        <w:pStyle w:val="Nagwek3"/>
        <w:spacing w:before="0" w:line="360" w:lineRule="auto"/>
      </w:pPr>
      <w:r w:rsidRPr="00511805">
        <w:t>II</w:t>
      </w:r>
      <w:r w:rsidRPr="002857C2">
        <w:t xml:space="preserve">. Koszty obsługi </w:t>
      </w:r>
      <w:r w:rsidR="00087BD5" w:rsidRPr="006E1F7B">
        <w:t>Zadania</w:t>
      </w:r>
      <w:r w:rsidRPr="00400EBF">
        <w:t xml:space="preserve">, w tym koszty administracyjne (które są związane z wykonywaniem działań o charakterze administracyjnym i kontrolnym, w tym z obsługa finansowa i </w:t>
      </w:r>
      <w:r w:rsidR="00087BD5" w:rsidRPr="00400EBF">
        <w:t>prawna Zadania</w:t>
      </w:r>
      <w:r w:rsidRPr="00400EBF">
        <w:t>) np.:</w:t>
      </w:r>
    </w:p>
    <w:p w14:paraId="0CA528E1" w14:textId="427490FE" w:rsidR="00B079EC" w:rsidRPr="00400EBF" w:rsidRDefault="00B079EC" w:rsidP="00D10277">
      <w:pPr>
        <w:pStyle w:val="Akapitzlist"/>
        <w:numPr>
          <w:ilvl w:val="2"/>
          <w:numId w:val="15"/>
        </w:numPr>
        <w:tabs>
          <w:tab w:val="clear" w:pos="2508"/>
          <w:tab w:val="left" w:pos="0"/>
        </w:tabs>
        <w:spacing w:after="0" w:line="360" w:lineRule="auto"/>
        <w:ind w:left="709" w:right="110" w:hanging="283"/>
        <w:jc w:val="both"/>
        <w:rPr>
          <w:rFonts w:ascii="Verdana" w:hAnsi="Verdana"/>
        </w:rPr>
      </w:pPr>
      <w:r w:rsidRPr="00400EBF">
        <w:rPr>
          <w:rFonts w:ascii="Verdana" w:hAnsi="Verdana"/>
        </w:rPr>
        <w:t xml:space="preserve">Koszty administracyjne w części dotyczącej </w:t>
      </w:r>
      <w:r w:rsidR="00087BD5" w:rsidRPr="00400EBF">
        <w:rPr>
          <w:rFonts w:ascii="Verdana" w:hAnsi="Verdana"/>
        </w:rPr>
        <w:t>Zadania</w:t>
      </w:r>
      <w:r w:rsidR="00A33D94" w:rsidRPr="00400EBF">
        <w:rPr>
          <w:rFonts w:ascii="Verdana" w:hAnsi="Verdana"/>
        </w:rPr>
        <w:t>,</w:t>
      </w:r>
      <w:r w:rsidR="00087BD5" w:rsidRPr="00400EBF">
        <w:rPr>
          <w:rFonts w:ascii="Verdana" w:hAnsi="Verdana"/>
        </w:rPr>
        <w:t xml:space="preserve"> </w:t>
      </w:r>
      <w:r w:rsidRPr="00400EBF">
        <w:rPr>
          <w:rFonts w:ascii="Verdana" w:hAnsi="Verdana"/>
        </w:rPr>
        <w:t>do 3% otrzymanej dotacji, w tym np.:</w:t>
      </w:r>
    </w:p>
    <w:p w14:paraId="371DEB33" w14:textId="1B451115" w:rsidR="00B079EC" w:rsidRPr="00400EBF" w:rsidRDefault="00B079EC" w:rsidP="00D10277">
      <w:pPr>
        <w:numPr>
          <w:ilvl w:val="0"/>
          <w:numId w:val="22"/>
        </w:numPr>
        <w:tabs>
          <w:tab w:val="left" w:pos="0"/>
        </w:tabs>
        <w:spacing w:after="0" w:line="360" w:lineRule="auto"/>
        <w:ind w:left="1276" w:right="110" w:hanging="283"/>
        <w:jc w:val="both"/>
        <w:rPr>
          <w:rFonts w:ascii="Verdana" w:hAnsi="Verdana"/>
        </w:rPr>
      </w:pPr>
      <w:r w:rsidRPr="00400EBF">
        <w:rPr>
          <w:rFonts w:ascii="Verdana" w:hAnsi="Verdana"/>
        </w:rPr>
        <w:t>koszty obsługi księgowej (osoba prawna lub fizyczna)</w:t>
      </w:r>
      <w:r w:rsidR="00087BD5" w:rsidRPr="00400EBF">
        <w:rPr>
          <w:rFonts w:ascii="Verdana" w:hAnsi="Verdana"/>
        </w:rPr>
        <w:t>,</w:t>
      </w:r>
    </w:p>
    <w:p w14:paraId="11D4C47E" w14:textId="77777777" w:rsidR="00B079EC" w:rsidRPr="00400EBF" w:rsidRDefault="00B079EC" w:rsidP="00D10277">
      <w:pPr>
        <w:numPr>
          <w:ilvl w:val="0"/>
          <w:numId w:val="22"/>
        </w:numPr>
        <w:tabs>
          <w:tab w:val="left" w:pos="0"/>
        </w:tabs>
        <w:spacing w:after="0" w:line="360" w:lineRule="auto"/>
        <w:ind w:left="1276" w:right="110" w:hanging="283"/>
        <w:jc w:val="both"/>
        <w:rPr>
          <w:rFonts w:ascii="Verdana" w:hAnsi="Verdana"/>
        </w:rPr>
      </w:pPr>
      <w:r w:rsidRPr="00400EBF">
        <w:rPr>
          <w:rFonts w:ascii="Verdana" w:hAnsi="Verdana"/>
        </w:rPr>
        <w:t xml:space="preserve">koszty telekomunikacyjne: abonamenty, koszty rozmów, koszty dostępu do internetu, </w:t>
      </w:r>
    </w:p>
    <w:p w14:paraId="2A82DBC2" w14:textId="77777777" w:rsidR="00B079EC" w:rsidRPr="00400EBF" w:rsidRDefault="00B079EC" w:rsidP="00D10277">
      <w:pPr>
        <w:numPr>
          <w:ilvl w:val="0"/>
          <w:numId w:val="22"/>
        </w:numPr>
        <w:tabs>
          <w:tab w:val="left" w:pos="0"/>
        </w:tabs>
        <w:spacing w:after="0" w:line="360" w:lineRule="auto"/>
        <w:ind w:left="1276" w:right="110" w:hanging="283"/>
        <w:jc w:val="both"/>
        <w:rPr>
          <w:rFonts w:ascii="Verdana" w:hAnsi="Verdana"/>
        </w:rPr>
      </w:pPr>
      <w:r w:rsidRPr="00400EBF">
        <w:rPr>
          <w:rFonts w:ascii="Verdana" w:hAnsi="Verdana"/>
        </w:rPr>
        <w:t>koszty usług ksero i poligraficznych,</w:t>
      </w:r>
    </w:p>
    <w:p w14:paraId="79356DFA" w14:textId="77777777" w:rsidR="00B079EC" w:rsidRPr="00400EBF" w:rsidRDefault="00B079EC" w:rsidP="00D10277">
      <w:pPr>
        <w:numPr>
          <w:ilvl w:val="0"/>
          <w:numId w:val="22"/>
        </w:numPr>
        <w:tabs>
          <w:tab w:val="left" w:pos="0"/>
        </w:tabs>
        <w:spacing w:after="0" w:line="360" w:lineRule="auto"/>
        <w:ind w:left="1276" w:right="110" w:hanging="283"/>
        <w:jc w:val="both"/>
        <w:rPr>
          <w:rFonts w:ascii="Verdana" w:hAnsi="Verdana"/>
        </w:rPr>
      </w:pPr>
      <w:r w:rsidRPr="00400EBF">
        <w:rPr>
          <w:rFonts w:ascii="Verdana" w:hAnsi="Verdana"/>
        </w:rPr>
        <w:t>koszty materiałów biurowych,</w:t>
      </w:r>
    </w:p>
    <w:p w14:paraId="11C8FB1F" w14:textId="77777777" w:rsidR="00B079EC" w:rsidRPr="00400EBF" w:rsidRDefault="00B079EC" w:rsidP="00D10277">
      <w:pPr>
        <w:numPr>
          <w:ilvl w:val="0"/>
          <w:numId w:val="22"/>
        </w:numPr>
        <w:tabs>
          <w:tab w:val="left" w:pos="0"/>
        </w:tabs>
        <w:spacing w:after="0" w:line="360" w:lineRule="auto"/>
        <w:ind w:left="1276" w:right="110" w:hanging="283"/>
        <w:jc w:val="both"/>
        <w:rPr>
          <w:rFonts w:ascii="Verdana" w:hAnsi="Verdana"/>
        </w:rPr>
      </w:pPr>
      <w:r w:rsidRPr="00400EBF">
        <w:rPr>
          <w:rFonts w:ascii="Verdana" w:hAnsi="Verdana"/>
        </w:rPr>
        <w:t>opłaty bankowe, jedynie w części związanej z realizacją zadania tj. koszty przelewu wynagrodzeń i koszty przelewu należności za realizację zakupionych usług związanych z realizacją zadania.</w:t>
      </w:r>
    </w:p>
    <w:p w14:paraId="66568BEE" w14:textId="77777777" w:rsidR="00B079EC" w:rsidRPr="00400EBF" w:rsidRDefault="00B079EC" w:rsidP="007E76CB">
      <w:pPr>
        <w:tabs>
          <w:tab w:val="left" w:pos="0"/>
          <w:tab w:val="num" w:pos="1260"/>
        </w:tabs>
        <w:spacing w:after="0" w:line="360" w:lineRule="auto"/>
        <w:ind w:left="1276" w:right="110" w:hanging="283"/>
        <w:jc w:val="both"/>
        <w:rPr>
          <w:rFonts w:ascii="Verdana" w:hAnsi="Verdana"/>
          <w:sz w:val="18"/>
        </w:rPr>
      </w:pPr>
    </w:p>
    <w:p w14:paraId="21432818" w14:textId="3F216519" w:rsidR="00B079EC" w:rsidRPr="006E1F7B" w:rsidRDefault="00B079EC" w:rsidP="008620A7">
      <w:pPr>
        <w:pStyle w:val="Nagwek3"/>
        <w:spacing w:before="120" w:after="120" w:line="360" w:lineRule="auto"/>
      </w:pPr>
      <w:r w:rsidRPr="00400EBF">
        <w:t>III. Inne koszty, niezbędne do realizacji zadania, w tym koszty wyposażenia i</w:t>
      </w:r>
      <w:r w:rsidR="00432920">
        <w:t xml:space="preserve"> działań informacyjnych</w:t>
      </w:r>
      <w:r w:rsidRPr="002857C2">
        <w:t>:</w:t>
      </w:r>
    </w:p>
    <w:p w14:paraId="2865D326" w14:textId="0939A9AB" w:rsidR="00B079EC" w:rsidRPr="00400EBF" w:rsidRDefault="00B079EC" w:rsidP="00D10277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6E1F7B">
        <w:rPr>
          <w:rFonts w:ascii="Verdana" w:hAnsi="Verdana"/>
        </w:rPr>
        <w:t xml:space="preserve">Koszty </w:t>
      </w:r>
      <w:r w:rsidR="00432920" w:rsidRPr="00432920">
        <w:rPr>
          <w:rFonts w:ascii="Verdana" w:hAnsi="Verdana"/>
        </w:rPr>
        <w:t>działań informacy</w:t>
      </w:r>
      <w:r w:rsidR="00432920">
        <w:rPr>
          <w:rFonts w:ascii="Verdana" w:hAnsi="Verdana"/>
        </w:rPr>
        <w:t>j</w:t>
      </w:r>
      <w:r w:rsidR="00432920" w:rsidRPr="00432920">
        <w:rPr>
          <w:rFonts w:ascii="Verdana" w:hAnsi="Verdana"/>
        </w:rPr>
        <w:t xml:space="preserve">nych </w:t>
      </w:r>
      <w:r w:rsidRPr="002857C2">
        <w:rPr>
          <w:rFonts w:ascii="Verdana" w:hAnsi="Verdana"/>
        </w:rPr>
        <w:t xml:space="preserve">w części dotyczącej </w:t>
      </w:r>
      <w:r w:rsidR="003C15EB" w:rsidRPr="006E1F7B">
        <w:rPr>
          <w:rFonts w:ascii="Verdana" w:hAnsi="Verdana"/>
        </w:rPr>
        <w:t>Z</w:t>
      </w:r>
      <w:r w:rsidR="003C15EB" w:rsidRPr="00400EBF">
        <w:rPr>
          <w:rFonts w:ascii="Verdana" w:hAnsi="Verdana"/>
        </w:rPr>
        <w:t xml:space="preserve">adania </w:t>
      </w:r>
      <w:r w:rsidRPr="00400EBF">
        <w:rPr>
          <w:rFonts w:ascii="Verdana" w:hAnsi="Verdana"/>
        </w:rPr>
        <w:t>do 2% wnioskowanej/otrzymanej dotacji, w tym m.in.</w:t>
      </w:r>
    </w:p>
    <w:p w14:paraId="656215A5" w14:textId="77777777" w:rsidR="00B079EC" w:rsidRPr="00400EBF" w:rsidRDefault="00B079EC" w:rsidP="00D10277">
      <w:pPr>
        <w:numPr>
          <w:ilvl w:val="0"/>
          <w:numId w:val="24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>opracowania graficznego,</w:t>
      </w:r>
    </w:p>
    <w:p w14:paraId="7EE547A9" w14:textId="77777777" w:rsidR="00B079EC" w:rsidRPr="00400EBF" w:rsidRDefault="00B079EC" w:rsidP="00D10277">
      <w:pPr>
        <w:numPr>
          <w:ilvl w:val="0"/>
          <w:numId w:val="24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>druku/produkcji ulotek,</w:t>
      </w:r>
    </w:p>
    <w:p w14:paraId="3CFB0DBD" w14:textId="77777777" w:rsidR="00B079EC" w:rsidRPr="00400EBF" w:rsidRDefault="00B079EC" w:rsidP="00D10277">
      <w:pPr>
        <w:numPr>
          <w:ilvl w:val="0"/>
          <w:numId w:val="24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>materiałów informacyjnych.</w:t>
      </w:r>
    </w:p>
    <w:p w14:paraId="064AE282" w14:textId="77777777" w:rsidR="00B079EC" w:rsidRPr="002857C2" w:rsidRDefault="00B079EC" w:rsidP="00D10277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400EBF">
        <w:rPr>
          <w:rFonts w:ascii="Verdana" w:hAnsi="Verdana"/>
        </w:rPr>
        <w:t>Zakup i uzupełnienie drobnego wyposażenia do pomieszczeń – tylko w uzasadnionych przypadkach, opisanych w ofercie, do 2% otrzymanej dotacji.</w:t>
      </w:r>
    </w:p>
    <w:p w14:paraId="01E03659" w14:textId="77777777" w:rsidR="000218C1" w:rsidRPr="00400EBF" w:rsidRDefault="000218C1" w:rsidP="008620A7">
      <w:pPr>
        <w:pStyle w:val="Tekstpodstawowy"/>
        <w:spacing w:before="120"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400EBF">
        <w:rPr>
          <w:rFonts w:ascii="Verdana" w:hAnsi="Verdana"/>
          <w:b/>
          <w:bCs/>
          <w:sz w:val="22"/>
          <w:szCs w:val="22"/>
        </w:rPr>
        <w:t>Uwaga:</w:t>
      </w:r>
    </w:p>
    <w:p w14:paraId="1191B2C0" w14:textId="540464B9" w:rsidR="000218C1" w:rsidRPr="00400EBF" w:rsidRDefault="000218C1" w:rsidP="00D10277">
      <w:pPr>
        <w:pStyle w:val="Tekstpodstawowy"/>
        <w:numPr>
          <w:ilvl w:val="0"/>
          <w:numId w:val="2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400EBF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400EBF">
        <w:rPr>
          <w:rFonts w:ascii="Verdana" w:hAnsi="Verdana"/>
          <w:b/>
          <w:bCs/>
          <w:sz w:val="22"/>
          <w:szCs w:val="22"/>
        </w:rPr>
        <w:t>wyodrębnionej</w:t>
      </w:r>
      <w:r w:rsidRPr="00400EBF">
        <w:rPr>
          <w:rFonts w:ascii="Verdana" w:hAnsi="Verdana"/>
          <w:sz w:val="22"/>
          <w:szCs w:val="22"/>
        </w:rPr>
        <w:t xml:space="preserve"> </w:t>
      </w:r>
      <w:r w:rsidRPr="00400EBF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400EBF">
        <w:rPr>
          <w:rFonts w:ascii="Verdana" w:hAnsi="Verdana"/>
          <w:b/>
          <w:bCs/>
          <w:sz w:val="22"/>
          <w:szCs w:val="22"/>
        </w:rPr>
        <w:t>programu</w:t>
      </w:r>
      <w:r w:rsidRPr="00400EBF">
        <w:rPr>
          <w:rFonts w:ascii="Verdana" w:hAnsi="Verdana"/>
          <w:b/>
          <w:bCs/>
          <w:sz w:val="22"/>
          <w:szCs w:val="22"/>
        </w:rPr>
        <w:t xml:space="preserve"> </w:t>
      </w:r>
      <w:r w:rsidRPr="00400EBF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432920">
        <w:rPr>
          <w:rFonts w:ascii="Verdana" w:hAnsi="Verdana"/>
          <w:iCs/>
          <w:sz w:val="22"/>
          <w:szCs w:val="22"/>
        </w:rPr>
        <w:t xml:space="preserve">o </w:t>
      </w:r>
      <w:r w:rsidRPr="00432920">
        <w:rPr>
          <w:rFonts w:ascii="Verdana" w:hAnsi="Verdana"/>
          <w:iCs/>
          <w:sz w:val="22"/>
          <w:szCs w:val="22"/>
        </w:rPr>
        <w:lastRenderedPageBreak/>
        <w:t>rachunkowości</w:t>
      </w:r>
      <w:r w:rsidRPr="002857C2">
        <w:rPr>
          <w:rFonts w:ascii="Verdana" w:hAnsi="Verdana"/>
          <w:sz w:val="22"/>
          <w:szCs w:val="22"/>
        </w:rPr>
        <w:t>,</w:t>
      </w:r>
      <w:r w:rsidRPr="006E1F7B">
        <w:rPr>
          <w:rFonts w:ascii="Verdana" w:hAnsi="Verdana"/>
          <w:sz w:val="22"/>
          <w:szCs w:val="22"/>
        </w:rPr>
        <w:t xml:space="preserve"> w sposób umożliwiający identyfikację poszczególnych operacji księgowych. Wyodrębni</w:t>
      </w:r>
      <w:r w:rsidRPr="00400EBF">
        <w:rPr>
          <w:rFonts w:ascii="Verdana" w:hAnsi="Verdana"/>
          <w:sz w:val="22"/>
          <w:szCs w:val="22"/>
        </w:rPr>
        <w:t xml:space="preserve">enie obowiązuje </w:t>
      </w:r>
      <w:r w:rsidRPr="00400EBF">
        <w:rPr>
          <w:rFonts w:ascii="Verdana" w:hAnsi="Verdana"/>
          <w:b/>
          <w:bCs/>
          <w:sz w:val="22"/>
          <w:szCs w:val="22"/>
        </w:rPr>
        <w:t>wszystkie zespoły kont</w:t>
      </w:r>
      <w:r w:rsidRPr="00400EBF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B496D" w:rsidRPr="00400EBF">
        <w:rPr>
          <w:rFonts w:ascii="Verdana" w:hAnsi="Verdana"/>
          <w:sz w:val="22"/>
          <w:szCs w:val="22"/>
        </w:rPr>
        <w:t xml:space="preserve">Zadaniem </w:t>
      </w:r>
      <w:r w:rsidRPr="00400EBF">
        <w:rPr>
          <w:rFonts w:ascii="Verdana" w:hAnsi="Verdana"/>
          <w:sz w:val="22"/>
          <w:szCs w:val="22"/>
        </w:rPr>
        <w:t xml:space="preserve">tak, aby możliwe było wyodrębnienie ewidencji środków pieniężnych, rozrachunków, kosztów, przychodów itd. W przypadku dokumentów księgowych, które tylko w części dotyczą </w:t>
      </w:r>
      <w:r w:rsidR="002B496D" w:rsidRPr="00400EBF">
        <w:rPr>
          <w:rFonts w:ascii="Verdana" w:hAnsi="Verdana"/>
          <w:sz w:val="22"/>
          <w:szCs w:val="22"/>
        </w:rPr>
        <w:t>Zadania</w:t>
      </w:r>
      <w:r w:rsidRPr="00400EBF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B496D" w:rsidRPr="00400EBF">
        <w:rPr>
          <w:rFonts w:ascii="Verdana" w:hAnsi="Verdana"/>
          <w:sz w:val="22"/>
          <w:szCs w:val="22"/>
        </w:rPr>
        <w:t xml:space="preserve">Zadania </w:t>
      </w:r>
      <w:r w:rsidRPr="00400EBF">
        <w:rPr>
          <w:rFonts w:ascii="Verdana" w:hAnsi="Verdana"/>
          <w:sz w:val="22"/>
          <w:szCs w:val="22"/>
        </w:rPr>
        <w:t>bądź nie i ujmowane na odrębnych kontach. Muszą one także być poparte odpowiednią dokumentacją, potwierdzającą prawidłowość podziału kwot.</w:t>
      </w:r>
    </w:p>
    <w:p w14:paraId="1D832EFF" w14:textId="15A5395B" w:rsidR="00F97936" w:rsidRPr="00400EBF" w:rsidRDefault="000218C1" w:rsidP="00D10277">
      <w:pPr>
        <w:pStyle w:val="Tekstpodstawowy"/>
        <w:numPr>
          <w:ilvl w:val="0"/>
          <w:numId w:val="2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400EBF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B496D" w:rsidRPr="00400EBF">
        <w:rPr>
          <w:rFonts w:ascii="Verdana" w:hAnsi="Verdana"/>
          <w:sz w:val="22"/>
          <w:szCs w:val="22"/>
        </w:rPr>
        <w:t xml:space="preserve">Zadaniem </w:t>
      </w:r>
      <w:r w:rsidRPr="00400EBF">
        <w:rPr>
          <w:rFonts w:ascii="Verdana" w:hAnsi="Verdana"/>
          <w:sz w:val="22"/>
          <w:szCs w:val="22"/>
        </w:rPr>
        <w:t>i wyłącznie na potrzeby osób, do których jest ono adresowane.</w:t>
      </w:r>
    </w:p>
    <w:p w14:paraId="4CAE9C71" w14:textId="75BD7E62" w:rsidR="00F97936" w:rsidRPr="006E1F7B" w:rsidRDefault="00B16B04" w:rsidP="008620A7">
      <w:pPr>
        <w:pStyle w:val="Tekstpodstawowy"/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32DB1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 xml:space="preserve">IV. Koszty, które nie mogą zostać sfinansowane z dotacji </w:t>
      </w:r>
    </w:p>
    <w:p w14:paraId="61B4708B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14:paraId="624E6800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Zakup środków trwałych.</w:t>
      </w:r>
    </w:p>
    <w:p w14:paraId="74F8AA3A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14:paraId="02A7784C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14:paraId="6DBEAD96" w14:textId="07299828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B16B04" w:rsidRPr="00400EBF">
        <w:rPr>
          <w:rFonts w:ascii="Verdana" w:eastAsia="Times New Roman" w:hAnsi="Verdana" w:cs="Times New Roman"/>
          <w:lang w:eastAsia="pl-PL"/>
        </w:rPr>
        <w:t>Zadania</w:t>
      </w:r>
      <w:r w:rsidRPr="00400EBF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14:paraId="47163341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Prowadzenie działalności gospodarczej.</w:t>
      </w:r>
    </w:p>
    <w:p w14:paraId="39B9146A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14:paraId="0C50EB25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14:paraId="1759AC9B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14:paraId="663F78B1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14:paraId="2C061BF5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14:paraId="016B50F0" w14:textId="7D29E221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r w:rsidR="00B16B04" w:rsidRPr="00400EBF">
        <w:rPr>
          <w:rFonts w:ascii="Verdana" w:eastAsia="Times New Roman" w:hAnsi="Verdana" w:cs="Times New Roman"/>
          <w:lang w:eastAsia="pl-PL"/>
        </w:rPr>
        <w:t>wysokości,</w:t>
      </w:r>
      <w:r w:rsidRPr="00400EBF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 naliczonego oraz inne podatki </w:t>
      </w:r>
      <w:r w:rsidRPr="00400EBF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14:paraId="0D0CACE1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Opłaty pocztowe i bankowe</w:t>
      </w:r>
      <w:r w:rsidR="00B16B04" w:rsidRPr="00400EBF">
        <w:rPr>
          <w:rFonts w:ascii="Verdana" w:eastAsia="Times New Roman" w:hAnsi="Verdana" w:cs="Times New Roman"/>
          <w:lang w:eastAsia="pl-PL"/>
        </w:rPr>
        <w:t xml:space="preserve">, z wyjątkiem wskazanych w pkt. II ppkt.1 </w:t>
      </w:r>
      <w:proofErr w:type="spellStart"/>
      <w:proofErr w:type="gramStart"/>
      <w:r w:rsidR="00B16B04" w:rsidRPr="00400EBF">
        <w:rPr>
          <w:rFonts w:ascii="Verdana" w:eastAsia="Times New Roman" w:hAnsi="Verdana" w:cs="Times New Roman"/>
          <w:lang w:eastAsia="pl-PL"/>
        </w:rPr>
        <w:t>lit.e</w:t>
      </w:r>
      <w:proofErr w:type="spellEnd"/>
      <w:proofErr w:type="gramEnd"/>
      <w:r w:rsidR="00B16B04" w:rsidRPr="00400EBF">
        <w:rPr>
          <w:rFonts w:ascii="Verdana" w:eastAsia="Times New Roman" w:hAnsi="Verdana" w:cs="Times New Roman"/>
          <w:lang w:eastAsia="pl-PL"/>
        </w:rPr>
        <w:t>)</w:t>
      </w:r>
      <w:r w:rsidRPr="00400EBF">
        <w:rPr>
          <w:rFonts w:ascii="Verdana" w:eastAsia="Times New Roman" w:hAnsi="Verdana" w:cs="Times New Roman"/>
          <w:lang w:eastAsia="pl-PL"/>
        </w:rPr>
        <w:t>.</w:t>
      </w:r>
    </w:p>
    <w:p w14:paraId="3A50F53A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400EBF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14:paraId="4EDC8DF8" w14:textId="7DE3A6FA" w:rsidR="00F97936" w:rsidRPr="00400EBF" w:rsidRDefault="00B16B04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Pokrywanie z</w:t>
      </w:r>
      <w:r w:rsidR="00F97936" w:rsidRPr="00400EBF">
        <w:rPr>
          <w:rFonts w:ascii="Verdana" w:eastAsia="Times New Roman" w:hAnsi="Verdana" w:cs="Times New Roman"/>
          <w:lang w:eastAsia="pl-PL"/>
        </w:rPr>
        <w:t xml:space="preserve"> dotacji nagród i premii pieniężnych, innych form bonifikaty rzeczowej lub finansowej dla osób zajmujących się realizacją </w:t>
      </w:r>
      <w:r w:rsidR="00D56C7A" w:rsidRPr="00400EBF">
        <w:rPr>
          <w:rFonts w:ascii="Verdana" w:eastAsia="Times New Roman" w:hAnsi="Verdana" w:cs="Times New Roman"/>
          <w:lang w:eastAsia="pl-PL"/>
        </w:rPr>
        <w:t>Zadania</w:t>
      </w:r>
      <w:r w:rsidR="00F97936" w:rsidRPr="00400EBF">
        <w:rPr>
          <w:rFonts w:ascii="Verdana" w:eastAsia="Times New Roman" w:hAnsi="Verdana" w:cs="Times New Roman"/>
          <w:lang w:eastAsia="pl-PL"/>
        </w:rPr>
        <w:t>.</w:t>
      </w:r>
    </w:p>
    <w:p w14:paraId="7E3F47CB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14:paraId="5CB23BBE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14:paraId="3CAAD1BF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Koszty procesów sądowych.</w:t>
      </w:r>
    </w:p>
    <w:p w14:paraId="003D718B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0399D37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14:paraId="4D5117E7" w14:textId="77777777" w:rsidR="00F97936" w:rsidRPr="00400EBF" w:rsidRDefault="00F97936" w:rsidP="00D10277">
      <w:pPr>
        <w:numPr>
          <w:ilvl w:val="0"/>
          <w:numId w:val="3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14:paraId="3B0EE7BD" w14:textId="797EC3B3" w:rsidR="0005244F" w:rsidRPr="00400EBF" w:rsidRDefault="00F97936" w:rsidP="008620A7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b/>
          <w:lang w:eastAsia="pl-PL"/>
        </w:rPr>
        <w:lastRenderedPageBreak/>
        <w:t>UWAGA</w:t>
      </w:r>
      <w:r w:rsidRPr="00400EBF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r w:rsidR="00242CAE" w:rsidRPr="00400EBF">
        <w:rPr>
          <w:rFonts w:ascii="Verdana" w:eastAsia="Times New Roman" w:hAnsi="Verdana" w:cs="Times New Roman"/>
          <w:lang w:eastAsia="pl-PL"/>
        </w:rPr>
        <w:t>wydatku,</w:t>
      </w:r>
      <w:r w:rsidRPr="00400EBF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14:paraId="45DD09F0" w14:textId="77777777" w:rsidR="004E503B" w:rsidRPr="00F45618" w:rsidRDefault="004E503B" w:rsidP="008620A7">
      <w:pPr>
        <w:pStyle w:val="Nagwek1"/>
        <w:spacing w:before="120" w:after="120" w:line="360" w:lineRule="auto"/>
        <w:rPr>
          <w:rFonts w:ascii="Verdana" w:hAnsi="Verdana"/>
        </w:rPr>
      </w:pPr>
      <w:r w:rsidRPr="00F45618">
        <w:rPr>
          <w:rFonts w:ascii="Verdana" w:hAnsi="Verdana"/>
        </w:rPr>
        <w:t>XI. WARUNKI SKŁADANIA OFERT</w:t>
      </w:r>
    </w:p>
    <w:p w14:paraId="4BD31294" w14:textId="77777777" w:rsidR="004A6F04" w:rsidRPr="00400EBF" w:rsidRDefault="004A6F04" w:rsidP="00D10277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2857C2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może złożyć w konkursie tylko jedną ofertę (w przypadku złożenia większej liczby ofert, wszystkie zostaną odrzucone ze względów </w:t>
      </w: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formalnych).</w:t>
      </w:r>
    </w:p>
    <w:p w14:paraId="7B7CA229" w14:textId="77777777" w:rsidR="004A6F04" w:rsidRPr="00400EBF" w:rsidRDefault="004A6F04" w:rsidP="00D10277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400EBF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400EBF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400EBF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14:paraId="7765FC65" w14:textId="77777777" w:rsidR="00D176B8" w:rsidRPr="00400EBF" w:rsidRDefault="00D176B8" w:rsidP="00D10277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14:paraId="1E90B87D" w14:textId="77777777" w:rsidR="00D176B8" w:rsidRPr="00400EBF" w:rsidRDefault="00D176B8" w:rsidP="00D10277">
      <w:pPr>
        <w:pStyle w:val="Tekstpodstawowy3"/>
        <w:numPr>
          <w:ilvl w:val="1"/>
          <w:numId w:val="13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14:paraId="31024863" w14:textId="77777777" w:rsidR="00D176B8" w:rsidRPr="00400EBF" w:rsidRDefault="00D176B8" w:rsidP="00D10277">
      <w:pPr>
        <w:pStyle w:val="Tekstpodstawowy3"/>
        <w:numPr>
          <w:ilvl w:val="1"/>
          <w:numId w:val="13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14:paraId="3F9FC18D" w14:textId="77777777" w:rsidR="00D176B8" w:rsidRPr="00400EBF" w:rsidRDefault="00D176B8" w:rsidP="00D10277">
      <w:pPr>
        <w:pStyle w:val="Tekstpodstawowy3"/>
        <w:numPr>
          <w:ilvl w:val="1"/>
          <w:numId w:val="13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14:paraId="65A93A16" w14:textId="5FC0393F" w:rsidR="00D176B8" w:rsidRPr="00400EBF" w:rsidRDefault="00D176B8" w:rsidP="00D10277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242CAE" w:rsidRPr="00400EBF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14:paraId="28265667" w14:textId="01D47339" w:rsidR="00D176B8" w:rsidRPr="00400EBF" w:rsidRDefault="00D176B8" w:rsidP="00D10277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</w:t>
      </w:r>
      <w:r w:rsidR="00ED2586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finansowania.</w:t>
      </w:r>
    </w:p>
    <w:p w14:paraId="61CD8349" w14:textId="77777777" w:rsidR="00D176B8" w:rsidRPr="00400EBF" w:rsidRDefault="00D176B8" w:rsidP="00D10277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14:paraId="24326781" w14:textId="77777777" w:rsidR="00D176B8" w:rsidRPr="00400EBF" w:rsidRDefault="00D176B8" w:rsidP="00D10277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14:paraId="3CB98D7D" w14:textId="77777777" w:rsidR="0005244F" w:rsidRPr="00400EBF" w:rsidRDefault="00D176B8" w:rsidP="00D10277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400EBF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14:paraId="3575D525" w14:textId="77777777" w:rsidR="00E70EEC" w:rsidRPr="00F45618" w:rsidRDefault="00E70EEC" w:rsidP="008620A7">
      <w:pPr>
        <w:pStyle w:val="Nagwek1"/>
        <w:spacing w:before="120" w:after="120" w:line="360" w:lineRule="auto"/>
        <w:rPr>
          <w:rFonts w:ascii="Verdana" w:eastAsia="Times New Roman" w:hAnsi="Verdana"/>
          <w:lang w:eastAsia="pl-PL"/>
        </w:rPr>
      </w:pPr>
      <w:r w:rsidRPr="00F45618">
        <w:rPr>
          <w:rFonts w:ascii="Verdana" w:eastAsia="Times New Roman" w:hAnsi="Verdana"/>
          <w:lang w:eastAsia="pl-PL"/>
        </w:rPr>
        <w:t>XII. ZAŁĄCZNIKI OBLIGATORYJNE</w:t>
      </w:r>
    </w:p>
    <w:p w14:paraId="047EB307" w14:textId="77777777" w:rsidR="00E70EEC" w:rsidRPr="006E1F7B" w:rsidRDefault="00E70EEC" w:rsidP="008620A7">
      <w:pPr>
        <w:spacing w:before="120" w:after="120" w:line="360" w:lineRule="auto"/>
        <w:rPr>
          <w:rFonts w:ascii="Verdana" w:hAnsi="Verdana"/>
          <w:b/>
          <w:bCs/>
          <w:color w:val="000000"/>
        </w:rPr>
      </w:pPr>
      <w:r w:rsidRPr="002857C2">
        <w:rPr>
          <w:rFonts w:ascii="Verdana" w:hAnsi="Verdana"/>
          <w:b/>
          <w:bCs/>
          <w:color w:val="000000"/>
        </w:rPr>
        <w:t>SKŁADANE WRAZ Z OFERTĄ NA REALIZACJĘ ZADANIA PUBLICZNEGO</w:t>
      </w:r>
    </w:p>
    <w:p w14:paraId="0BA6CB11" w14:textId="77777777" w:rsidR="0099305D" w:rsidRPr="00400EBF" w:rsidRDefault="00B20E7F" w:rsidP="008620A7">
      <w:pPr>
        <w:spacing w:before="120" w:after="120" w:line="360" w:lineRule="auto"/>
        <w:rPr>
          <w:rFonts w:ascii="Verdana" w:hAnsi="Verdana"/>
          <w:b/>
        </w:rPr>
      </w:pPr>
      <w:r w:rsidRPr="00400EBF">
        <w:rPr>
          <w:rFonts w:ascii="Verdana" w:hAnsi="Verdana"/>
          <w:b/>
        </w:rPr>
        <w:t>w Kancelarii Urzędu Miejskiego Wrocławia,</w:t>
      </w:r>
      <w:r w:rsidR="0099305D" w:rsidRPr="00400EBF">
        <w:rPr>
          <w:rFonts w:ascii="Verdana" w:hAnsi="Verdana"/>
          <w:b/>
        </w:rPr>
        <w:t xml:space="preserve"> </w:t>
      </w:r>
      <w:r w:rsidRPr="00400EBF">
        <w:rPr>
          <w:rFonts w:ascii="Verdana" w:hAnsi="Verdana"/>
          <w:b/>
        </w:rPr>
        <w:t xml:space="preserve">50-031 Wrocław, </w:t>
      </w:r>
    </w:p>
    <w:p w14:paraId="18C91582" w14:textId="77777777" w:rsidR="0072432B" w:rsidRPr="00400EBF" w:rsidRDefault="00B20E7F" w:rsidP="008620A7">
      <w:pPr>
        <w:spacing w:before="120" w:after="120" w:line="360" w:lineRule="auto"/>
        <w:rPr>
          <w:rFonts w:ascii="Verdana" w:hAnsi="Verdana"/>
          <w:b/>
        </w:rPr>
      </w:pPr>
      <w:r w:rsidRPr="00400EBF">
        <w:rPr>
          <w:rFonts w:ascii="Verdana" w:hAnsi="Verdana"/>
          <w:b/>
        </w:rPr>
        <w:lastRenderedPageBreak/>
        <w:t>ul. Bogusławskiego 8,10 (parter)</w:t>
      </w:r>
    </w:p>
    <w:p w14:paraId="754AD6E4" w14:textId="77777777" w:rsidR="00E70EEC" w:rsidRPr="00400EBF" w:rsidRDefault="00E70EEC" w:rsidP="008620A7">
      <w:pPr>
        <w:pStyle w:val="Nagwek2"/>
        <w:spacing w:before="120" w:after="120" w:line="360" w:lineRule="auto"/>
      </w:pPr>
      <w:r w:rsidRPr="00400EBF">
        <w:t>UWAGA WAŻNE!</w:t>
      </w:r>
    </w:p>
    <w:p w14:paraId="5322F1A5" w14:textId="77777777" w:rsidR="00E70EEC" w:rsidRPr="00400EBF" w:rsidRDefault="00E70EEC" w:rsidP="008620A7">
      <w:pPr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14:paraId="7E9D3ADA" w14:textId="77777777" w:rsidR="00E70EEC" w:rsidRPr="00400EBF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 xml:space="preserve">Dokumenty muszą być podpisane przez osoby upoważnione do składania oświadczeń woli ze strony podmiotu. </w:t>
      </w:r>
    </w:p>
    <w:p w14:paraId="70E7BD52" w14:textId="77777777" w:rsidR="00E70EEC" w:rsidRPr="00400EBF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14:paraId="0556E402" w14:textId="77777777" w:rsidR="00E70EEC" w:rsidRPr="00400EBF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14:paraId="7175E5E2" w14:textId="77777777" w:rsidR="00E70EEC" w:rsidRPr="00400EBF" w:rsidRDefault="00E70EEC" w:rsidP="008620A7">
      <w:pPr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>Dokumenty dotyczące Oferenta:</w:t>
      </w:r>
    </w:p>
    <w:p w14:paraId="5301020A" w14:textId="77777777" w:rsidR="00E70EEC" w:rsidRPr="00400EBF" w:rsidRDefault="00E70EEC" w:rsidP="00D10277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400EBF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14:paraId="68B82C0C" w14:textId="77777777" w:rsidR="00E70EEC" w:rsidRPr="00400EBF" w:rsidRDefault="00E70EEC" w:rsidP="00D10277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 w:line="360" w:lineRule="auto"/>
        <w:ind w:left="714" w:hanging="714"/>
        <w:rPr>
          <w:rFonts w:ascii="Verdana" w:hAnsi="Verdana"/>
        </w:rPr>
      </w:pPr>
      <w:r w:rsidRPr="00400EBF">
        <w:rPr>
          <w:rFonts w:ascii="Verdana" w:hAnsi="Verdana"/>
        </w:rPr>
        <w:t>Kopia aktualnej polisy ubezpieczeniowej.</w:t>
      </w:r>
    </w:p>
    <w:p w14:paraId="7C7EB035" w14:textId="4A7C12ED" w:rsidR="00E70EEC" w:rsidRPr="00400EBF" w:rsidRDefault="00E70EEC" w:rsidP="00D10277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400EBF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C86CD7" w:rsidRPr="00400EBF">
        <w:rPr>
          <w:rFonts w:ascii="Verdana" w:hAnsi="Verdana"/>
          <w:color w:val="000000"/>
        </w:rPr>
        <w:t>Zadania</w:t>
      </w:r>
      <w:r w:rsidRPr="00400EBF">
        <w:rPr>
          <w:rFonts w:ascii="Verdana" w:hAnsi="Verdana"/>
          <w:color w:val="000000"/>
        </w:rPr>
        <w:t>.</w:t>
      </w:r>
    </w:p>
    <w:p w14:paraId="233AD804" w14:textId="77777777" w:rsidR="00E70EEC" w:rsidRPr="00400EBF" w:rsidRDefault="00E70EEC" w:rsidP="00D10277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 w:line="360" w:lineRule="auto"/>
        <w:ind w:hanging="714"/>
        <w:rPr>
          <w:rFonts w:ascii="Verdana" w:hAnsi="Verdana"/>
        </w:rPr>
      </w:pPr>
      <w:r w:rsidRPr="00400EBF">
        <w:rPr>
          <w:rFonts w:ascii="Verdana" w:hAnsi="Verdana"/>
        </w:rPr>
        <w:t xml:space="preserve">Oświadczenie Oferenta według wzoru stanowiącego </w:t>
      </w:r>
      <w:r w:rsidRPr="00400EBF">
        <w:rPr>
          <w:rFonts w:ascii="Verdana" w:hAnsi="Verdana"/>
          <w:b/>
          <w:bCs/>
        </w:rPr>
        <w:t xml:space="preserve">Załącznik nr </w:t>
      </w:r>
      <w:r w:rsidR="00D176B8" w:rsidRPr="00400EBF">
        <w:rPr>
          <w:rFonts w:ascii="Verdana" w:hAnsi="Verdana"/>
          <w:b/>
          <w:bCs/>
        </w:rPr>
        <w:t>2</w:t>
      </w:r>
      <w:r w:rsidRPr="00400EBF">
        <w:rPr>
          <w:rFonts w:ascii="Verdana" w:hAnsi="Verdana"/>
          <w:b/>
          <w:bCs/>
        </w:rPr>
        <w:t xml:space="preserve"> </w:t>
      </w:r>
      <w:r w:rsidRPr="00400EBF">
        <w:rPr>
          <w:rFonts w:ascii="Verdana" w:hAnsi="Verdana"/>
        </w:rPr>
        <w:t>do</w:t>
      </w:r>
      <w:r w:rsidRPr="00400EBF">
        <w:rPr>
          <w:rFonts w:ascii="Verdana" w:hAnsi="Verdana"/>
          <w:b/>
          <w:bCs/>
        </w:rPr>
        <w:t xml:space="preserve"> </w:t>
      </w:r>
      <w:r w:rsidRPr="00400EBF">
        <w:rPr>
          <w:rFonts w:ascii="Verdana" w:hAnsi="Verdana"/>
        </w:rPr>
        <w:t>ogłoszenia:</w:t>
      </w:r>
    </w:p>
    <w:p w14:paraId="237DE78C" w14:textId="77777777" w:rsidR="00E70EEC" w:rsidRPr="00400EBF" w:rsidRDefault="00E70EEC" w:rsidP="00D10277">
      <w:pPr>
        <w:numPr>
          <w:ilvl w:val="1"/>
          <w:numId w:val="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400EBF">
        <w:rPr>
          <w:rFonts w:ascii="Verdana" w:hAnsi="Verdana"/>
        </w:rPr>
        <w:t xml:space="preserve">o niekaralności zakazem pełnienia funkcji związanych z dysponowaniem środkami </w:t>
      </w:r>
      <w:r w:rsidRPr="00400EBF">
        <w:rPr>
          <w:rStyle w:val="luchili"/>
          <w:rFonts w:ascii="Verdana" w:hAnsi="Verdana"/>
        </w:rPr>
        <w:t>publicznymi</w:t>
      </w:r>
      <w:r w:rsidRPr="00400EBF">
        <w:rPr>
          <w:rFonts w:ascii="Verdana" w:hAnsi="Verdana"/>
        </w:rPr>
        <w:t xml:space="preserve"> oraz niekaralności za umyślne przestępstwo lub umyślne przestępstwo skarbowe;</w:t>
      </w:r>
    </w:p>
    <w:p w14:paraId="022DDA28" w14:textId="77777777" w:rsidR="00ED2586" w:rsidRDefault="00E70EEC" w:rsidP="00D10277">
      <w:pPr>
        <w:numPr>
          <w:ilvl w:val="1"/>
          <w:numId w:val="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400EBF">
        <w:rPr>
          <w:rFonts w:ascii="Verdana" w:hAnsi="Verdana"/>
        </w:rPr>
        <w:t xml:space="preserve">potwierdzające, że kwota środków przeznaczona zostanie na realizację </w:t>
      </w:r>
      <w:r w:rsidR="00C86CD7" w:rsidRPr="00400EBF">
        <w:rPr>
          <w:rFonts w:ascii="Verdana" w:hAnsi="Verdana"/>
        </w:rPr>
        <w:t xml:space="preserve">Zadania </w:t>
      </w:r>
      <w:r w:rsidRPr="00400EBF">
        <w:rPr>
          <w:rFonts w:ascii="Verdana" w:hAnsi="Verdana"/>
        </w:rPr>
        <w:t xml:space="preserve">zgodnie z ofertą i że w tym zakresie </w:t>
      </w:r>
      <w:r w:rsidR="00C86CD7" w:rsidRPr="00400EBF">
        <w:rPr>
          <w:rFonts w:ascii="Verdana" w:hAnsi="Verdana"/>
        </w:rPr>
        <w:t xml:space="preserve">Zadanie </w:t>
      </w:r>
      <w:r w:rsidRPr="00400EBF">
        <w:rPr>
          <w:rFonts w:ascii="Verdana" w:hAnsi="Verdana"/>
        </w:rPr>
        <w:t xml:space="preserve">nie będzie </w:t>
      </w:r>
      <w:r w:rsidR="00C86CD7" w:rsidRPr="00400EBF">
        <w:rPr>
          <w:rFonts w:ascii="Verdana" w:hAnsi="Verdana"/>
        </w:rPr>
        <w:t xml:space="preserve">finansowane </w:t>
      </w:r>
      <w:r w:rsidRPr="00400EBF">
        <w:rPr>
          <w:rFonts w:ascii="Verdana" w:hAnsi="Verdana"/>
        </w:rPr>
        <w:t>z innych źródeł;</w:t>
      </w:r>
    </w:p>
    <w:p w14:paraId="618B41A3" w14:textId="77777777" w:rsidR="00ED2586" w:rsidRDefault="00E70EEC" w:rsidP="00D10277">
      <w:pPr>
        <w:numPr>
          <w:ilvl w:val="1"/>
          <w:numId w:val="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ED2586">
        <w:rPr>
          <w:rFonts w:ascii="Verdana" w:hAnsi="Verdana"/>
        </w:rPr>
        <w:lastRenderedPageBreak/>
        <w:t xml:space="preserve">potwierdzające, że w stosunku do podmiotu składającego ofertę nie stwierdzono niezgodnego z przeznaczeniem wykorzystania środków </w:t>
      </w:r>
      <w:r w:rsidRPr="00ED2586">
        <w:rPr>
          <w:rStyle w:val="luchili"/>
          <w:rFonts w:ascii="Verdana" w:hAnsi="Verdana"/>
        </w:rPr>
        <w:t>publicznych</w:t>
      </w:r>
      <w:r w:rsidRPr="00ED2586">
        <w:rPr>
          <w:rFonts w:ascii="Verdana" w:hAnsi="Verdana"/>
        </w:rPr>
        <w:t>;</w:t>
      </w:r>
    </w:p>
    <w:p w14:paraId="7E9A93FB" w14:textId="77777777" w:rsidR="00ED2586" w:rsidRDefault="00E70EEC" w:rsidP="00D10277">
      <w:pPr>
        <w:numPr>
          <w:ilvl w:val="1"/>
          <w:numId w:val="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ED2586">
        <w:rPr>
          <w:rFonts w:ascii="Verdana" w:hAnsi="Verdana"/>
        </w:rPr>
        <w:t>potwierdzające, że podmiot składający ofertę jest jedynym posiadaczem rachunku</w:t>
      </w:r>
      <w:r w:rsidR="00242CAE" w:rsidRPr="00ED2586">
        <w:rPr>
          <w:rFonts w:ascii="Verdana" w:hAnsi="Verdana"/>
        </w:rPr>
        <w:t xml:space="preserve"> bankowego</w:t>
      </w:r>
      <w:r w:rsidRPr="00ED2586">
        <w:rPr>
          <w:rFonts w:ascii="Verdana" w:hAnsi="Verdana"/>
        </w:rPr>
        <w:t>, na który zostaną przekazane środki, i zobowiązuje się go utrzymywać do chwili zaakceptowania rozliczenia tych środków pod względem finansowym i rzeczowym;</w:t>
      </w:r>
    </w:p>
    <w:p w14:paraId="67183AA3" w14:textId="77777777" w:rsidR="00ED2586" w:rsidRDefault="00E70EEC" w:rsidP="00D10277">
      <w:pPr>
        <w:numPr>
          <w:ilvl w:val="1"/>
          <w:numId w:val="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ED2586">
        <w:rPr>
          <w:rFonts w:ascii="Verdana" w:hAnsi="Verdana"/>
        </w:rPr>
        <w:t>dotyczące zapoznania się z treścią ogłoszenia konkursowego;</w:t>
      </w:r>
    </w:p>
    <w:p w14:paraId="392FF5F6" w14:textId="77777777" w:rsidR="00ED2586" w:rsidRDefault="00E70EEC" w:rsidP="00D10277">
      <w:pPr>
        <w:numPr>
          <w:ilvl w:val="1"/>
          <w:numId w:val="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ED2586">
        <w:rPr>
          <w:rFonts w:ascii="Verdana" w:hAnsi="Verdana"/>
        </w:rPr>
        <w:t>dotyczące zapewnienia bazy lokalowej wraz z wyposażeniem;</w:t>
      </w:r>
    </w:p>
    <w:p w14:paraId="5C3EE8F4" w14:textId="77777777" w:rsidR="00ED2586" w:rsidRDefault="00E70EEC" w:rsidP="00D10277">
      <w:pPr>
        <w:numPr>
          <w:ilvl w:val="1"/>
          <w:numId w:val="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ED2586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242CAE" w:rsidRPr="00ED2586">
        <w:rPr>
          <w:rFonts w:ascii="Verdana" w:hAnsi="Verdana"/>
        </w:rPr>
        <w:t>Zadania</w:t>
      </w:r>
      <w:r w:rsidRPr="00ED2586">
        <w:rPr>
          <w:rFonts w:ascii="Verdana" w:hAnsi="Verdana"/>
        </w:rPr>
        <w:t>;</w:t>
      </w:r>
    </w:p>
    <w:p w14:paraId="099D01A1" w14:textId="77777777" w:rsidR="00ED2586" w:rsidRDefault="00E70EEC" w:rsidP="00D10277">
      <w:pPr>
        <w:numPr>
          <w:ilvl w:val="1"/>
          <w:numId w:val="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ED2586">
        <w:rPr>
          <w:rFonts w:ascii="Verdana" w:hAnsi="Verdana"/>
        </w:rPr>
        <w:t>potwierdzające, że dane zawarte w Formularzu Ofertowym są zgodne z aktualnym stanem faktycznym i prawnym;</w:t>
      </w:r>
    </w:p>
    <w:p w14:paraId="109AAAF2" w14:textId="77777777" w:rsidR="00ED2586" w:rsidRDefault="00E70EEC" w:rsidP="00D10277">
      <w:pPr>
        <w:numPr>
          <w:ilvl w:val="1"/>
          <w:numId w:val="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ED2586">
        <w:rPr>
          <w:rFonts w:ascii="Verdana" w:hAnsi="Verdana" w:cs="Arial"/>
        </w:rPr>
        <w:t xml:space="preserve">zobowiązujące do prowadzenia odrębnej ewidencji księgowej dla </w:t>
      </w:r>
      <w:r w:rsidR="00242CAE" w:rsidRPr="00ED2586">
        <w:rPr>
          <w:rFonts w:ascii="Verdana" w:hAnsi="Verdana" w:cs="Arial"/>
        </w:rPr>
        <w:t xml:space="preserve">działań </w:t>
      </w:r>
      <w:r w:rsidRPr="00ED2586">
        <w:rPr>
          <w:rFonts w:ascii="Verdana" w:hAnsi="Verdana" w:cs="Arial"/>
        </w:rPr>
        <w:t xml:space="preserve">realizowanych w ramach </w:t>
      </w:r>
      <w:r w:rsidR="00242CAE" w:rsidRPr="00ED2586">
        <w:rPr>
          <w:rFonts w:ascii="Verdana" w:hAnsi="Verdana" w:cs="Arial"/>
        </w:rPr>
        <w:t>umowy w</w:t>
      </w:r>
      <w:r w:rsidRPr="00ED2586">
        <w:rPr>
          <w:rFonts w:ascii="Verdana" w:hAnsi="Verdana" w:cs="Arial"/>
        </w:rPr>
        <w:t xml:space="preserve"> przypadku wyłonienia na realizatora </w:t>
      </w:r>
      <w:r w:rsidR="00242CAE" w:rsidRPr="00ED2586">
        <w:rPr>
          <w:rFonts w:ascii="Verdana" w:hAnsi="Verdana" w:cs="Arial"/>
        </w:rPr>
        <w:t>Zadania</w:t>
      </w:r>
      <w:r w:rsidRPr="00ED2586">
        <w:rPr>
          <w:rFonts w:ascii="Verdana" w:hAnsi="Verdana"/>
        </w:rPr>
        <w:t>;</w:t>
      </w:r>
    </w:p>
    <w:p w14:paraId="1B219B4B" w14:textId="4033719F" w:rsidR="00A7330C" w:rsidRPr="00ED2586" w:rsidRDefault="00E70EEC" w:rsidP="00D10277">
      <w:pPr>
        <w:numPr>
          <w:ilvl w:val="1"/>
          <w:numId w:val="6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ED2586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</w:t>
      </w:r>
      <w:proofErr w:type="gramStart"/>
      <w:r w:rsidRPr="00ED2586">
        <w:rPr>
          <w:rFonts w:ascii="Verdana" w:hAnsi="Verdana"/>
        </w:rPr>
        <w:t>danych)  z</w:t>
      </w:r>
      <w:proofErr w:type="gramEnd"/>
      <w:r w:rsidRPr="00ED2586">
        <w:rPr>
          <w:rFonts w:ascii="Verdana" w:hAnsi="Verdana"/>
        </w:rPr>
        <w:t xml:space="preserve"> dnia 27 kwietnia 2016 r. ()</w:t>
      </w:r>
      <w:r w:rsidR="0057058C" w:rsidRPr="00ED2586">
        <w:rPr>
          <w:rFonts w:ascii="Verdana" w:hAnsi="Verdana"/>
        </w:rPr>
        <w:t>.</w:t>
      </w:r>
      <w:r w:rsidR="0005244F" w:rsidRPr="00ED2586">
        <w:rPr>
          <w:rFonts w:ascii="Verdana" w:hAnsi="Verdana"/>
        </w:rPr>
        <w:t xml:space="preserve"> </w:t>
      </w:r>
    </w:p>
    <w:p w14:paraId="734F5453" w14:textId="77777777" w:rsidR="0057058C" w:rsidRPr="00F45618" w:rsidRDefault="0057058C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F45618">
        <w:rPr>
          <w:rFonts w:ascii="Verdana" w:hAnsi="Verdana"/>
        </w:rPr>
        <w:t>XIII. WYMOGI FORMALNE SKŁADANIA OFERT</w:t>
      </w:r>
    </w:p>
    <w:p w14:paraId="0037F64E" w14:textId="17A0E342" w:rsidR="00ED2586" w:rsidRPr="00ED2586" w:rsidRDefault="0057058C" w:rsidP="00D10277">
      <w:pPr>
        <w:pStyle w:val="Nagwek2"/>
        <w:numPr>
          <w:ilvl w:val="0"/>
          <w:numId w:val="7"/>
        </w:numPr>
        <w:spacing w:before="120" w:after="120" w:line="360" w:lineRule="auto"/>
        <w:rPr>
          <w:b w:val="0"/>
          <w:bCs w:val="0"/>
          <w:szCs w:val="22"/>
        </w:rPr>
      </w:pPr>
      <w:r w:rsidRPr="002857C2">
        <w:rPr>
          <w:b w:val="0"/>
          <w:bCs w:val="0"/>
          <w:szCs w:val="22"/>
        </w:rPr>
        <w:t xml:space="preserve">Złożenie w </w:t>
      </w:r>
      <w:r w:rsidR="00ED2586" w:rsidRPr="00ED2586">
        <w:rPr>
          <w:b w:val="0"/>
          <w:bCs w:val="0"/>
          <w:szCs w:val="22"/>
        </w:rPr>
        <w:t xml:space="preserve">Kancelarii Urzędu Miejskiego Wrocławia, 50-031 Wrocław, </w:t>
      </w:r>
    </w:p>
    <w:p w14:paraId="4562EA50" w14:textId="38319B17" w:rsidR="0057058C" w:rsidRPr="00400EBF" w:rsidRDefault="00ED2586" w:rsidP="00ED2586">
      <w:pPr>
        <w:pStyle w:val="Nagwek2"/>
        <w:spacing w:before="120" w:after="120" w:line="360" w:lineRule="auto"/>
        <w:ind w:left="360"/>
        <w:rPr>
          <w:b w:val="0"/>
          <w:bCs w:val="0"/>
          <w:szCs w:val="22"/>
        </w:rPr>
      </w:pPr>
      <w:r w:rsidRPr="00ED2586">
        <w:rPr>
          <w:b w:val="0"/>
          <w:bCs w:val="0"/>
          <w:szCs w:val="22"/>
        </w:rPr>
        <w:t>ul. Bogusławskiego 8,10 (parter)</w:t>
      </w:r>
      <w:r w:rsidR="0057058C" w:rsidRPr="002857C2">
        <w:rPr>
          <w:b w:val="0"/>
          <w:bCs w:val="0"/>
          <w:szCs w:val="22"/>
        </w:rPr>
        <w:t xml:space="preserve"> jednej oferty w </w:t>
      </w:r>
      <w:r w:rsidR="0057058C" w:rsidRPr="006E1F7B">
        <w:rPr>
          <w:b w:val="0"/>
          <w:bCs w:val="0"/>
          <w:szCs w:val="22"/>
        </w:rPr>
        <w:t>jednym egzemplarzu na obowiązującym wzorze (</w:t>
      </w:r>
      <w:r w:rsidR="0057058C" w:rsidRPr="006E1F7B">
        <w:rPr>
          <w:szCs w:val="22"/>
        </w:rPr>
        <w:t>Załącznik nr</w:t>
      </w:r>
      <w:r w:rsidR="0057058C" w:rsidRPr="00400EBF">
        <w:rPr>
          <w:b w:val="0"/>
          <w:bCs w:val="0"/>
          <w:szCs w:val="22"/>
        </w:rPr>
        <w:t xml:space="preserve"> </w:t>
      </w:r>
      <w:r w:rsidR="0057058C" w:rsidRPr="00400EBF">
        <w:rPr>
          <w:szCs w:val="22"/>
        </w:rPr>
        <w:t>1</w:t>
      </w:r>
      <w:r w:rsidR="0057058C" w:rsidRPr="00400EBF">
        <w:rPr>
          <w:b w:val="0"/>
          <w:bCs w:val="0"/>
          <w:szCs w:val="22"/>
        </w:rPr>
        <w:t>) do niniejszego</w:t>
      </w:r>
      <w:r w:rsidR="00B90A73" w:rsidRPr="00400EBF">
        <w:rPr>
          <w:b w:val="0"/>
          <w:bCs w:val="0"/>
          <w:szCs w:val="22"/>
        </w:rPr>
        <w:t xml:space="preserve"> </w:t>
      </w:r>
      <w:r w:rsidR="0057058C" w:rsidRPr="00400EBF">
        <w:rPr>
          <w:b w:val="0"/>
          <w:bCs w:val="0"/>
          <w:szCs w:val="22"/>
        </w:rPr>
        <w:t xml:space="preserve">ogłoszenia </w:t>
      </w:r>
      <w:r w:rsidR="0057058C" w:rsidRPr="00400EBF">
        <w:rPr>
          <w:b w:val="0"/>
          <w:bCs w:val="0"/>
          <w:szCs w:val="22"/>
        </w:rPr>
        <w:lastRenderedPageBreak/>
        <w:t>konkursowego) wraz z oświadczeni</w:t>
      </w:r>
      <w:r>
        <w:rPr>
          <w:b w:val="0"/>
          <w:bCs w:val="0"/>
          <w:szCs w:val="22"/>
        </w:rPr>
        <w:t>em</w:t>
      </w:r>
      <w:r w:rsidR="0057058C" w:rsidRPr="00400EBF">
        <w:rPr>
          <w:b w:val="0"/>
          <w:bCs w:val="0"/>
          <w:szCs w:val="22"/>
        </w:rPr>
        <w:t xml:space="preserve">, podpisanym przez osoby </w:t>
      </w:r>
      <w:r w:rsidR="00C86CD7" w:rsidRPr="00400EBF">
        <w:rPr>
          <w:b w:val="0"/>
          <w:bCs w:val="0"/>
          <w:szCs w:val="22"/>
        </w:rPr>
        <w:t>upoważnione do</w:t>
      </w:r>
      <w:r w:rsidR="0057058C" w:rsidRPr="00400EBF">
        <w:rPr>
          <w:b w:val="0"/>
          <w:bCs w:val="0"/>
          <w:szCs w:val="22"/>
        </w:rPr>
        <w:t xml:space="preserve"> składania oświadczeń woli w imieniu oferenta.</w:t>
      </w:r>
    </w:p>
    <w:p w14:paraId="7EC3EA22" w14:textId="77777777" w:rsidR="0057058C" w:rsidRPr="00400EBF" w:rsidRDefault="0057058C" w:rsidP="00D10277">
      <w:pPr>
        <w:pStyle w:val="Nagwek2"/>
        <w:numPr>
          <w:ilvl w:val="0"/>
          <w:numId w:val="7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400EBF">
        <w:rPr>
          <w:b w:val="0"/>
          <w:bCs w:val="0"/>
          <w:szCs w:val="22"/>
        </w:rPr>
        <w:t>Złożenie oferty w terminie określonym w ogłoszeniu z</w:t>
      </w:r>
      <w:r w:rsidR="007F7C12" w:rsidRPr="00400EBF">
        <w:rPr>
          <w:b w:val="0"/>
          <w:bCs w:val="0"/>
          <w:szCs w:val="22"/>
        </w:rPr>
        <w:t xml:space="preserve">godnie z warunkami określonymi </w:t>
      </w:r>
      <w:r w:rsidRPr="00400EBF">
        <w:rPr>
          <w:b w:val="0"/>
          <w:bCs w:val="0"/>
          <w:szCs w:val="22"/>
        </w:rPr>
        <w:t xml:space="preserve">w części </w:t>
      </w:r>
      <w:r w:rsidR="00297815" w:rsidRPr="00400EBF">
        <w:rPr>
          <w:b w:val="0"/>
          <w:bCs w:val="0"/>
          <w:szCs w:val="22"/>
        </w:rPr>
        <w:t xml:space="preserve">IX </w:t>
      </w:r>
      <w:r w:rsidRPr="00400EBF">
        <w:rPr>
          <w:b w:val="0"/>
          <w:bCs w:val="0"/>
          <w:szCs w:val="22"/>
        </w:rPr>
        <w:t>ogłoszenia.</w:t>
      </w:r>
    </w:p>
    <w:p w14:paraId="3CFA09D8" w14:textId="77777777" w:rsidR="0057058C" w:rsidRPr="00400EBF" w:rsidRDefault="0057058C" w:rsidP="00D10277">
      <w:pPr>
        <w:pStyle w:val="Nagwek2"/>
        <w:numPr>
          <w:ilvl w:val="0"/>
          <w:numId w:val="7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400EBF">
        <w:rPr>
          <w:b w:val="0"/>
          <w:bCs w:val="0"/>
          <w:szCs w:val="22"/>
        </w:rPr>
        <w:t>Wypełnione właściwe miejsca i rubryki w ofercie.</w:t>
      </w:r>
    </w:p>
    <w:p w14:paraId="5F588819" w14:textId="77777777" w:rsidR="0057058C" w:rsidRPr="00400EBF" w:rsidRDefault="0057058C" w:rsidP="00D10277">
      <w:pPr>
        <w:pStyle w:val="Nagwek2"/>
        <w:numPr>
          <w:ilvl w:val="0"/>
          <w:numId w:val="7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400EBF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14:paraId="6269FEBF" w14:textId="635A2DF5" w:rsidR="001E2697" w:rsidRPr="00400EBF" w:rsidRDefault="00C86CD7" w:rsidP="008620A7">
      <w:pPr>
        <w:pStyle w:val="Nagwek2"/>
        <w:spacing w:before="120" w:after="120" w:line="360" w:lineRule="auto"/>
        <w:rPr>
          <w:szCs w:val="22"/>
        </w:rPr>
      </w:pPr>
      <w:r w:rsidRPr="00400EBF">
        <w:rPr>
          <w:szCs w:val="22"/>
        </w:rPr>
        <w:t>UWAGA: Oferta</w:t>
      </w:r>
      <w:r w:rsidR="0057058C" w:rsidRPr="00400EBF">
        <w:rPr>
          <w:szCs w:val="22"/>
        </w:rPr>
        <w:t>, która nie będzie spełniała jednego z wyżej wymienionych elementów zostanie odrzucona ze względów formalnych.</w:t>
      </w:r>
    </w:p>
    <w:p w14:paraId="175ED329" w14:textId="77777777" w:rsidR="00BA64F9" w:rsidRPr="00F45618" w:rsidRDefault="00BA64F9" w:rsidP="008620A7">
      <w:pPr>
        <w:pStyle w:val="Nagwek1"/>
        <w:spacing w:before="120" w:after="120" w:line="360" w:lineRule="auto"/>
        <w:rPr>
          <w:rFonts w:ascii="Verdana" w:eastAsia="Times New Roman" w:hAnsi="Verdana"/>
          <w:lang w:eastAsia="pl-PL"/>
        </w:rPr>
      </w:pPr>
      <w:r w:rsidRPr="00F45618">
        <w:rPr>
          <w:rFonts w:ascii="Verdana" w:eastAsia="Times New Roman" w:hAnsi="Verdana"/>
          <w:lang w:eastAsia="pl-PL"/>
        </w:rPr>
        <w:t>XIV. OCENA OFERT</w:t>
      </w:r>
    </w:p>
    <w:p w14:paraId="2BD78358" w14:textId="77777777" w:rsidR="00BA64F9" w:rsidRPr="006E1F7B" w:rsidRDefault="00BA64F9" w:rsidP="008620A7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2857C2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14:paraId="05D68A55" w14:textId="77777777" w:rsidR="00BA64F9" w:rsidRPr="00400EBF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12859DAC" w14:textId="41F86E7A" w:rsidR="00BA64F9" w:rsidRPr="00400EBF" w:rsidRDefault="00BA64F9" w:rsidP="00D10277">
      <w:pPr>
        <w:pStyle w:val="Nagwek2"/>
        <w:numPr>
          <w:ilvl w:val="0"/>
          <w:numId w:val="26"/>
        </w:numPr>
        <w:spacing w:before="120" w:after="120" w:line="360" w:lineRule="auto"/>
      </w:pPr>
      <w:r w:rsidRPr="00400EBF">
        <w:t>Ocena formalna ofert obejmuje:</w:t>
      </w:r>
    </w:p>
    <w:p w14:paraId="2AFE8B34" w14:textId="77777777" w:rsidR="00BA64F9" w:rsidRPr="00400EBF" w:rsidRDefault="00BA64F9" w:rsidP="00D10277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12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14:paraId="022F1AD1" w14:textId="77777777" w:rsidR="00BA64F9" w:rsidRPr="00400EBF" w:rsidRDefault="00BA64F9" w:rsidP="00D10277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12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14:paraId="64247DFE" w14:textId="77777777" w:rsidR="00BA64F9" w:rsidRPr="00400EBF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14:paraId="670270B6" w14:textId="77777777" w:rsidR="00DB6301" w:rsidRPr="00400EBF" w:rsidRDefault="00DB6301" w:rsidP="00D10277">
      <w:pPr>
        <w:pStyle w:val="Nagwek2"/>
        <w:numPr>
          <w:ilvl w:val="0"/>
          <w:numId w:val="26"/>
        </w:numPr>
        <w:spacing w:before="120" w:after="120" w:line="360" w:lineRule="auto"/>
      </w:pPr>
      <w:r w:rsidRPr="00400EBF">
        <w:t>Ocena merytoryczna dokonywana jest na podstawie następujących kryteriów i punktacji:</w:t>
      </w:r>
    </w:p>
    <w:p w14:paraId="2BBF12C1" w14:textId="77777777" w:rsidR="009F2E5E" w:rsidRPr="006E1F7B" w:rsidRDefault="009F2E5E" w:rsidP="00D10277">
      <w:pPr>
        <w:numPr>
          <w:ilvl w:val="3"/>
          <w:numId w:val="3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2857C2">
        <w:rPr>
          <w:rFonts w:ascii="Verdana" w:eastAsia="Times New Roman" w:hAnsi="Verdana" w:cs="Times New Roman"/>
          <w:b/>
          <w:lang w:eastAsia="pl-PL"/>
        </w:rPr>
        <w:t>Wartość merytoryczna oferty</w:t>
      </w:r>
      <w:r w:rsidRPr="006E1F7B">
        <w:rPr>
          <w:rFonts w:ascii="Verdana" w:eastAsia="Times New Roman" w:hAnsi="Verdana" w:cs="Times New Roman"/>
          <w:lang w:eastAsia="pl-PL"/>
        </w:rPr>
        <w:t>:</w:t>
      </w:r>
    </w:p>
    <w:p w14:paraId="5C3F3FB1" w14:textId="4605D024" w:rsidR="009F2E5E" w:rsidRPr="00400EBF" w:rsidRDefault="006E2F9E" w:rsidP="00D1027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możliwość realizacji </w:t>
      </w:r>
      <w:r w:rsidR="00DB6301" w:rsidRPr="00400EBF">
        <w:rPr>
          <w:rFonts w:ascii="Verdana" w:eastAsia="Times New Roman" w:hAnsi="Verdana" w:cs="Times New Roman"/>
          <w:lang w:eastAsia="pl-PL"/>
        </w:rPr>
        <w:t xml:space="preserve">zadania </w:t>
      </w:r>
      <w:r w:rsidRPr="00400EBF">
        <w:rPr>
          <w:rFonts w:ascii="Verdana" w:eastAsia="Times New Roman" w:hAnsi="Verdana" w:cs="Times New Roman"/>
          <w:lang w:eastAsia="pl-PL"/>
        </w:rPr>
        <w:t xml:space="preserve">publicznego przez oferenta </w:t>
      </w:r>
      <w:r w:rsidR="009F2E5E" w:rsidRPr="00400EBF">
        <w:rPr>
          <w:rFonts w:ascii="Verdana" w:eastAsia="Times New Roman" w:hAnsi="Verdana" w:cs="Times New Roman"/>
          <w:lang w:eastAsia="pl-PL"/>
        </w:rPr>
        <w:t>0 - 1 pkt,</w:t>
      </w:r>
    </w:p>
    <w:p w14:paraId="017B5161" w14:textId="57214597" w:rsidR="009F2E5E" w:rsidRPr="00400EBF" w:rsidRDefault="006E2F9E" w:rsidP="00D10277">
      <w:pPr>
        <w:numPr>
          <w:ilvl w:val="0"/>
          <w:numId w:val="25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 xml:space="preserve">spójność celu realizacji </w:t>
      </w:r>
      <w:r w:rsidR="00DB6301" w:rsidRPr="00400EBF">
        <w:rPr>
          <w:rFonts w:ascii="Verdana" w:eastAsia="Times New Roman" w:hAnsi="Verdana" w:cs="Times New Roman"/>
          <w:lang w:eastAsia="pl-PL"/>
        </w:rPr>
        <w:t xml:space="preserve">Zadania </w:t>
      </w:r>
      <w:r w:rsidRPr="00400EBF">
        <w:rPr>
          <w:rFonts w:ascii="Verdana" w:eastAsia="Times New Roman" w:hAnsi="Verdana" w:cs="Times New Roman"/>
          <w:lang w:eastAsia="pl-PL"/>
        </w:rPr>
        <w:t xml:space="preserve">określonego w ogłoszeniu oraz w ofercie </w:t>
      </w:r>
      <w:r w:rsidR="00DB6301" w:rsidRPr="00400EBF">
        <w:rPr>
          <w:rFonts w:ascii="Verdana" w:eastAsia="Times New Roman" w:hAnsi="Verdana" w:cs="Times New Roman"/>
          <w:lang w:eastAsia="pl-PL"/>
        </w:rPr>
        <w:t>z zakresem</w:t>
      </w:r>
      <w:r w:rsidRPr="00400EBF">
        <w:rPr>
          <w:rFonts w:ascii="Verdana" w:eastAsia="Times New Roman" w:hAnsi="Verdana" w:cs="Times New Roman"/>
          <w:lang w:eastAsia="pl-PL"/>
        </w:rPr>
        <w:t xml:space="preserve"> rzeczowym </w:t>
      </w:r>
      <w:r w:rsidR="00DB6301" w:rsidRPr="00400EBF">
        <w:rPr>
          <w:rFonts w:ascii="Verdana" w:eastAsia="Times New Roman" w:hAnsi="Verdana" w:cs="Times New Roman"/>
          <w:lang w:eastAsia="pl-PL"/>
        </w:rPr>
        <w:t>Zadania</w:t>
      </w:r>
      <w:r w:rsidRPr="00400EBF">
        <w:rPr>
          <w:rFonts w:ascii="Verdana" w:eastAsia="Times New Roman" w:hAnsi="Verdana" w:cs="Times New Roman"/>
          <w:lang w:eastAsia="pl-PL"/>
        </w:rPr>
        <w:t>, harmonogramem i kosztorysem 0 -</w:t>
      </w:r>
      <w:r w:rsidR="00DB6301" w:rsidRPr="00400EBF">
        <w:rPr>
          <w:rFonts w:ascii="Verdana" w:eastAsia="Times New Roman" w:hAnsi="Verdana" w:cs="Times New Roman"/>
          <w:lang w:eastAsia="pl-PL"/>
        </w:rPr>
        <w:t xml:space="preserve"> </w:t>
      </w:r>
      <w:r w:rsidR="009257BC" w:rsidRPr="00400EBF">
        <w:rPr>
          <w:rFonts w:ascii="Verdana" w:eastAsia="Times New Roman" w:hAnsi="Verdana" w:cs="Times New Roman"/>
          <w:lang w:eastAsia="pl-PL"/>
        </w:rPr>
        <w:t>5</w:t>
      </w:r>
      <w:r w:rsidR="009F2E5E" w:rsidRPr="00400EBF">
        <w:rPr>
          <w:rFonts w:ascii="Verdana" w:eastAsia="Times New Roman" w:hAnsi="Verdana" w:cs="Times New Roman"/>
          <w:lang w:eastAsia="pl-PL"/>
        </w:rPr>
        <w:t xml:space="preserve"> pkt</w:t>
      </w:r>
    </w:p>
    <w:p w14:paraId="72EDB52D" w14:textId="217BA893" w:rsidR="009F2E5E" w:rsidRPr="002857C2" w:rsidRDefault="006E2F9E" w:rsidP="00D10277">
      <w:pPr>
        <w:numPr>
          <w:ilvl w:val="0"/>
          <w:numId w:val="25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doświadczenie w realizacji zadań podobnego typu</w:t>
      </w:r>
      <w:r w:rsidR="00F45618">
        <w:rPr>
          <w:rFonts w:ascii="Verdana" w:eastAsia="Times New Roman" w:hAnsi="Verdana" w:cs="Times New Roman"/>
          <w:lang w:eastAsia="pl-PL"/>
        </w:rPr>
        <w:t xml:space="preserve"> </w:t>
      </w:r>
      <w:r w:rsidRPr="00400EBF">
        <w:rPr>
          <w:rFonts w:ascii="Verdana" w:eastAsia="Times New Roman" w:hAnsi="Verdana" w:cs="Times New Roman"/>
          <w:lang w:eastAsia="pl-PL"/>
        </w:rPr>
        <w:t>0 -</w:t>
      </w:r>
      <w:r w:rsidR="00DB6301" w:rsidRPr="00400EBF">
        <w:rPr>
          <w:rFonts w:ascii="Verdana" w:eastAsia="Times New Roman" w:hAnsi="Verdana" w:cs="Times New Roman"/>
          <w:lang w:eastAsia="pl-PL"/>
        </w:rPr>
        <w:t xml:space="preserve"> </w:t>
      </w:r>
      <w:r w:rsidR="009257BC" w:rsidRPr="00400EBF">
        <w:rPr>
          <w:rFonts w:ascii="Verdana" w:eastAsia="Times New Roman" w:hAnsi="Verdana" w:cs="Times New Roman"/>
          <w:lang w:eastAsia="pl-PL"/>
        </w:rPr>
        <w:t>5</w:t>
      </w:r>
      <w:r w:rsidR="009F2E5E" w:rsidRPr="00400EBF">
        <w:rPr>
          <w:rFonts w:ascii="Verdana" w:eastAsia="Times New Roman" w:hAnsi="Verdana" w:cs="Times New Roman"/>
          <w:lang w:eastAsia="pl-PL"/>
        </w:rPr>
        <w:t xml:space="preserve"> pkt</w:t>
      </w:r>
    </w:p>
    <w:p w14:paraId="244C6F5E" w14:textId="0AF4D99A" w:rsidR="009F2E5E" w:rsidRPr="00400EBF" w:rsidRDefault="006E2F9E" w:rsidP="00D10277">
      <w:pPr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b/>
          <w:bCs/>
          <w:lang w:eastAsia="pl-PL"/>
        </w:rPr>
        <w:t xml:space="preserve">Kalkulacja kosztów realizacji </w:t>
      </w:r>
      <w:r w:rsidR="00DB6301" w:rsidRPr="00400EBF">
        <w:rPr>
          <w:rFonts w:ascii="Verdana" w:eastAsia="Times New Roman" w:hAnsi="Verdana" w:cs="Times New Roman"/>
          <w:b/>
          <w:bCs/>
          <w:lang w:eastAsia="pl-PL"/>
        </w:rPr>
        <w:t xml:space="preserve">zadania </w:t>
      </w:r>
      <w:r w:rsidRPr="00400EBF">
        <w:rPr>
          <w:rFonts w:ascii="Verdana" w:eastAsia="Times New Roman" w:hAnsi="Verdana" w:cs="Times New Roman"/>
          <w:b/>
          <w:bCs/>
          <w:lang w:eastAsia="pl-PL"/>
        </w:rPr>
        <w:t xml:space="preserve">publicznego, </w:t>
      </w:r>
      <w:r w:rsidRPr="00400EBF">
        <w:rPr>
          <w:rFonts w:ascii="Verdana" w:eastAsia="Times New Roman" w:hAnsi="Verdana" w:cs="Times New Roman"/>
          <w:b/>
          <w:bCs/>
          <w:lang w:eastAsia="pl-PL"/>
        </w:rPr>
        <w:br/>
        <w:t xml:space="preserve">w tym w odniesieniu do zakresu rzeczowego </w:t>
      </w:r>
      <w:r w:rsidR="00DB6301" w:rsidRPr="00400EBF">
        <w:rPr>
          <w:rFonts w:ascii="Verdana" w:eastAsia="Times New Roman" w:hAnsi="Verdana" w:cs="Times New Roman"/>
          <w:b/>
          <w:bCs/>
          <w:lang w:eastAsia="pl-PL"/>
        </w:rPr>
        <w:t>Zadania</w:t>
      </w:r>
      <w:r w:rsidR="009F2E5E" w:rsidRPr="00400EBF">
        <w:rPr>
          <w:rFonts w:ascii="Verdana" w:eastAsia="Times New Roman" w:hAnsi="Verdana" w:cs="Times New Roman"/>
          <w:lang w:eastAsia="pl-PL"/>
        </w:rPr>
        <w:t>:</w:t>
      </w:r>
    </w:p>
    <w:p w14:paraId="23593D72" w14:textId="77777777" w:rsidR="009F2E5E" w:rsidRPr="00400EBF" w:rsidRDefault="006E2F9E" w:rsidP="00D10277">
      <w:pPr>
        <w:numPr>
          <w:ilvl w:val="0"/>
          <w:numId w:val="14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lastRenderedPageBreak/>
        <w:t xml:space="preserve">adekwatność kosztów planowanych działań do zakresu działań i liczby odbiorców </w:t>
      </w:r>
      <w:r w:rsidR="009F2E5E" w:rsidRPr="00400EBF">
        <w:rPr>
          <w:rFonts w:ascii="Verdana" w:eastAsia="Times New Roman" w:hAnsi="Verdana" w:cs="Times New Roman"/>
          <w:lang w:eastAsia="pl-PL"/>
        </w:rPr>
        <w:t>0 -10 pkt,</w:t>
      </w:r>
    </w:p>
    <w:p w14:paraId="3196FF27" w14:textId="77777777" w:rsidR="00A106AD" w:rsidRPr="00400EBF" w:rsidRDefault="00A106AD" w:rsidP="00D10277">
      <w:pPr>
        <w:numPr>
          <w:ilvl w:val="0"/>
          <w:numId w:val="14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zgodność kosztorysu z planowanymi działaniami 0 -10 pkt,</w:t>
      </w:r>
    </w:p>
    <w:p w14:paraId="08C7529D" w14:textId="77777777" w:rsidR="009257BC" w:rsidRPr="00400EBF" w:rsidRDefault="009257BC" w:rsidP="00D10277">
      <w:pPr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b/>
          <w:bCs/>
          <w:lang w:eastAsia="pl-PL"/>
        </w:rPr>
        <w:t>Jakość wykonania zadania i kwalifikacje osób</w:t>
      </w:r>
      <w:r w:rsidRPr="00400EBF">
        <w:rPr>
          <w:rFonts w:ascii="Verdana" w:eastAsia="Times New Roman" w:hAnsi="Verdana" w:cs="Times New Roman"/>
          <w:bCs/>
          <w:lang w:eastAsia="pl-PL"/>
        </w:rPr>
        <w:t>,</w:t>
      </w:r>
      <w:r w:rsidRPr="00400EBF">
        <w:rPr>
          <w:rFonts w:ascii="Verdana" w:eastAsia="Times New Roman" w:hAnsi="Verdana" w:cs="Times New Roman"/>
          <w:lang w:eastAsia="pl-PL"/>
        </w:rPr>
        <w:t xml:space="preserve"> przy udziale których będzie realizowane zadanie publiczne, w tym:</w:t>
      </w:r>
    </w:p>
    <w:p w14:paraId="61B90389" w14:textId="3B84C30C" w:rsidR="009257BC" w:rsidRPr="00400EBF" w:rsidRDefault="009257BC" w:rsidP="00D10277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hAnsi="Verdana"/>
          <w:color w:val="000000" w:themeColor="text1"/>
        </w:rPr>
        <w:t>opis proble</w:t>
      </w:r>
      <w:r w:rsidR="00C73F59" w:rsidRPr="00400EBF">
        <w:rPr>
          <w:rFonts w:ascii="Verdana" w:hAnsi="Verdana"/>
          <w:color w:val="000000" w:themeColor="text1"/>
        </w:rPr>
        <w:t>mu odnoszącego się do zagrożeń oraz</w:t>
      </w:r>
      <w:r w:rsidRPr="00400EBF">
        <w:rPr>
          <w:rFonts w:ascii="Verdana" w:hAnsi="Verdana"/>
          <w:color w:val="000000" w:themeColor="text1"/>
        </w:rPr>
        <w:t xml:space="preserve"> potrzeb zdrowotnych </w:t>
      </w:r>
      <w:r w:rsidR="00907BEC" w:rsidRPr="00400EBF">
        <w:rPr>
          <w:rFonts w:ascii="Verdana" w:hAnsi="Verdana"/>
          <w:color w:val="000000" w:themeColor="text1"/>
        </w:rPr>
        <w:t>i społecznych</w:t>
      </w:r>
      <w:r w:rsidRPr="00400EBF">
        <w:rPr>
          <w:rFonts w:ascii="Verdana" w:hAnsi="Verdana"/>
          <w:color w:val="000000" w:themeColor="text1"/>
        </w:rPr>
        <w:t xml:space="preserve"> na terenie Wrocławia </w:t>
      </w:r>
      <w:r w:rsidRPr="00400EBF">
        <w:rPr>
          <w:rFonts w:ascii="Verdana" w:eastAsia="Times New Roman" w:hAnsi="Verdana" w:cs="Times New Roman"/>
          <w:lang w:eastAsia="pl-PL"/>
        </w:rPr>
        <w:t>0 -</w:t>
      </w:r>
      <w:r w:rsidR="00907BEC" w:rsidRPr="00400EBF">
        <w:rPr>
          <w:rFonts w:ascii="Verdana" w:eastAsia="Times New Roman" w:hAnsi="Verdana" w:cs="Times New Roman"/>
          <w:lang w:eastAsia="pl-PL"/>
        </w:rPr>
        <w:t xml:space="preserve"> </w:t>
      </w:r>
      <w:r w:rsidRPr="00400EBF">
        <w:rPr>
          <w:rFonts w:ascii="Verdana" w:eastAsia="Times New Roman" w:hAnsi="Verdana" w:cs="Times New Roman"/>
          <w:lang w:eastAsia="pl-PL"/>
        </w:rPr>
        <w:t>5 pkt</w:t>
      </w:r>
    </w:p>
    <w:p w14:paraId="11C988F2" w14:textId="58A09ACD" w:rsidR="009257BC" w:rsidRPr="002857C2" w:rsidRDefault="009257BC" w:rsidP="00D10277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hAnsi="Verdana"/>
        </w:rPr>
        <w:t xml:space="preserve">cele i założenia </w:t>
      </w:r>
      <w:r w:rsidR="00907BEC" w:rsidRPr="00400EBF">
        <w:rPr>
          <w:rFonts w:ascii="Verdana" w:hAnsi="Verdana"/>
        </w:rPr>
        <w:t xml:space="preserve">Zadania </w:t>
      </w:r>
      <w:r w:rsidRPr="00400EBF">
        <w:rPr>
          <w:rFonts w:ascii="Verdana" w:eastAsia="Times New Roman" w:hAnsi="Verdana" w:cs="Times New Roman"/>
          <w:lang w:eastAsia="pl-PL"/>
        </w:rPr>
        <w:t>0 -</w:t>
      </w:r>
      <w:r w:rsidR="00907BEC" w:rsidRPr="00400EBF">
        <w:rPr>
          <w:rFonts w:ascii="Verdana" w:eastAsia="Times New Roman" w:hAnsi="Verdana" w:cs="Times New Roman"/>
          <w:lang w:eastAsia="pl-PL"/>
        </w:rPr>
        <w:t xml:space="preserve"> </w:t>
      </w:r>
      <w:r w:rsidRPr="00400EBF">
        <w:rPr>
          <w:rFonts w:ascii="Verdana" w:eastAsia="Times New Roman" w:hAnsi="Verdana" w:cs="Times New Roman"/>
          <w:lang w:eastAsia="pl-PL"/>
        </w:rPr>
        <w:t>5 pkt</w:t>
      </w:r>
    </w:p>
    <w:p w14:paraId="7B976E26" w14:textId="77777777" w:rsidR="009257BC" w:rsidRPr="00400EBF" w:rsidRDefault="009257BC" w:rsidP="00D10277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6E1F7B">
        <w:rPr>
          <w:rFonts w:ascii="Verdana" w:hAnsi="Verdana"/>
        </w:rPr>
        <w:t>liczba beneficjentów,</w:t>
      </w:r>
      <w:r w:rsidRPr="002857C2">
        <w:rPr>
          <w:rFonts w:ascii="Verdana" w:hAnsi="Verdana"/>
        </w:rPr>
        <w:t xml:space="preserve"> opis grupy/grup docelowej/docelowych</w:t>
      </w:r>
      <w:r w:rsidRPr="006E1F7B">
        <w:rPr>
          <w:rFonts w:ascii="Verdana" w:hAnsi="Verdana"/>
        </w:rPr>
        <w:t xml:space="preserve"> </w:t>
      </w:r>
      <w:r w:rsidRPr="006E1F7B">
        <w:rPr>
          <w:rFonts w:ascii="Verdana" w:eastAsia="Times New Roman" w:hAnsi="Verdana" w:cs="Times New Roman"/>
          <w:lang w:eastAsia="pl-PL"/>
        </w:rPr>
        <w:t>0 -5</w:t>
      </w:r>
      <w:r w:rsidRPr="00400EBF">
        <w:rPr>
          <w:rFonts w:ascii="Verdana" w:eastAsia="Times New Roman" w:hAnsi="Verdana" w:cs="Times New Roman"/>
          <w:lang w:eastAsia="pl-PL"/>
        </w:rPr>
        <w:t xml:space="preserve"> pkt</w:t>
      </w:r>
    </w:p>
    <w:p w14:paraId="7B699785" w14:textId="1071C58C" w:rsidR="009257BC" w:rsidRPr="00400EBF" w:rsidRDefault="009257BC" w:rsidP="00D10277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hAnsi="Verdana"/>
        </w:rPr>
        <w:t xml:space="preserve">sposób i metody ewaluacji </w:t>
      </w:r>
      <w:r w:rsidR="00907BEC" w:rsidRPr="00400EBF">
        <w:rPr>
          <w:rFonts w:ascii="Verdana" w:hAnsi="Verdana"/>
        </w:rPr>
        <w:t xml:space="preserve">Zadania </w:t>
      </w:r>
      <w:r w:rsidRPr="00400EBF">
        <w:rPr>
          <w:rFonts w:ascii="Verdana" w:eastAsia="Times New Roman" w:hAnsi="Verdana" w:cs="Times New Roman"/>
          <w:lang w:eastAsia="pl-PL"/>
        </w:rPr>
        <w:t>0 -5 pkt</w:t>
      </w:r>
    </w:p>
    <w:p w14:paraId="1CE6C2ED" w14:textId="77777777" w:rsidR="009257BC" w:rsidRPr="00400EBF" w:rsidRDefault="009257BC" w:rsidP="00D10277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hAnsi="Verdana"/>
        </w:rPr>
        <w:t>kwalifikacj</w:t>
      </w:r>
      <w:r w:rsidR="004738B2" w:rsidRPr="00400EBF">
        <w:rPr>
          <w:rFonts w:ascii="Verdana" w:hAnsi="Verdana"/>
        </w:rPr>
        <w:t xml:space="preserve">e zawodowe i doświadczenie realizatorów </w:t>
      </w:r>
      <w:r w:rsidRPr="00400EBF">
        <w:rPr>
          <w:rFonts w:ascii="Verdana" w:eastAsia="Times New Roman" w:hAnsi="Verdana" w:cs="Times New Roman"/>
          <w:lang w:eastAsia="pl-PL"/>
        </w:rPr>
        <w:t>0 -5 pkt</w:t>
      </w:r>
    </w:p>
    <w:p w14:paraId="5BD0D071" w14:textId="77777777" w:rsidR="00A6759E" w:rsidRPr="00400EBF" w:rsidRDefault="009F2E5E" w:rsidP="00D10277">
      <w:pPr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b/>
          <w:lang w:eastAsia="pl-PL"/>
        </w:rPr>
        <w:t xml:space="preserve">Zapewnienie równego traktowania wszystkich uczestników, </w:t>
      </w:r>
    </w:p>
    <w:p w14:paraId="74D970CA" w14:textId="77777777" w:rsidR="009F2E5E" w:rsidRPr="00400EBF" w:rsidRDefault="009F2E5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880"/>
        </w:tabs>
        <w:spacing w:before="120" w:after="120" w:line="360" w:lineRule="auto"/>
        <w:ind w:left="284" w:right="105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400EBF">
        <w:rPr>
          <w:rFonts w:ascii="Verdana" w:eastAsia="Times New Roman" w:hAnsi="Verdana" w:cs="Times New Roman"/>
          <w:lang w:eastAsia="pl-PL"/>
        </w:rPr>
        <w:t>w tym dostępność zadania dla osób ze szczególnymi potrzebami 0 – 4 pkt</w:t>
      </w:r>
    </w:p>
    <w:p w14:paraId="54C8EB3E" w14:textId="77777777" w:rsidR="00A6759E" w:rsidRPr="00400EBF" w:rsidRDefault="00A6759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/>
        <w:contextualSpacing/>
        <w:jc w:val="both"/>
        <w:rPr>
          <w:rFonts w:ascii="Verdana" w:hAnsi="Verdana"/>
          <w:b/>
          <w:bCs/>
        </w:rPr>
      </w:pPr>
    </w:p>
    <w:p w14:paraId="3AF59F16" w14:textId="4260BC61" w:rsidR="00A6759E" w:rsidRPr="00400EBF" w:rsidRDefault="00A6759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contextualSpacing/>
        <w:rPr>
          <w:rFonts w:ascii="Verdana" w:eastAsia="Times New Roman" w:hAnsi="Verdana" w:cs="Times New Roman"/>
          <w:b/>
          <w:lang w:eastAsia="pl-PL"/>
        </w:rPr>
      </w:pPr>
      <w:r w:rsidRPr="00400EBF">
        <w:rPr>
          <w:rFonts w:ascii="Verdana" w:hAnsi="Verdana"/>
          <w:b/>
          <w:bCs/>
        </w:rPr>
        <w:t xml:space="preserve">Oferty zostaną odrzucone z powodów merytorycznych, jeżeli uzyskają 0 punktów w pozycji: możliwość realizacji zadania publicznego przez oferenta i/lub w pozycji: </w:t>
      </w:r>
      <w:r w:rsidRPr="00400EBF">
        <w:rPr>
          <w:rFonts w:ascii="Verdana" w:eastAsia="Times New Roman" w:hAnsi="Verdana" w:cs="Times New Roman"/>
          <w:b/>
          <w:lang w:eastAsia="pl-PL"/>
        </w:rPr>
        <w:t xml:space="preserve">Zapewnienie równego traktowania wszystkich uczestników, w tym dostępność zadania dla osób ze szczególnymi </w:t>
      </w:r>
      <w:r w:rsidR="00907BEC" w:rsidRPr="00400EBF">
        <w:rPr>
          <w:rFonts w:ascii="Verdana" w:eastAsia="Times New Roman" w:hAnsi="Verdana" w:cs="Times New Roman"/>
          <w:b/>
          <w:lang w:eastAsia="pl-PL"/>
        </w:rPr>
        <w:t>potrzebami</w:t>
      </w:r>
      <w:r w:rsidR="00907BEC" w:rsidRPr="00400EBF">
        <w:rPr>
          <w:rFonts w:ascii="Verdana" w:hAnsi="Verdana"/>
          <w:b/>
          <w:bCs/>
        </w:rPr>
        <w:t xml:space="preserve"> i</w:t>
      </w:r>
      <w:r w:rsidRPr="00400EBF">
        <w:rPr>
          <w:rFonts w:ascii="Verdana" w:hAnsi="Verdana"/>
          <w:b/>
          <w:bCs/>
        </w:rPr>
        <w:t>/lub w przypadku uzyskania ogólnej liczby punktów mniejszej niż połowa liczby punktów możliwych do uzyskania od wszystkich członków komisji konkursowej.</w:t>
      </w:r>
    </w:p>
    <w:p w14:paraId="7BE4E89A" w14:textId="77777777" w:rsidR="00A6759E" w:rsidRPr="00400EBF" w:rsidRDefault="00A6759E" w:rsidP="008620A7">
      <w:pPr>
        <w:spacing w:before="120" w:after="120" w:line="360" w:lineRule="auto"/>
        <w:rPr>
          <w:rFonts w:ascii="Verdana" w:hAnsi="Verdana"/>
          <w:b/>
          <w:bCs/>
        </w:rPr>
      </w:pPr>
    </w:p>
    <w:p w14:paraId="17BC6571" w14:textId="2156EC43" w:rsidR="001E2697" w:rsidRPr="002857C2" w:rsidRDefault="00A6759E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400EBF">
        <w:rPr>
          <w:rFonts w:ascii="Verdana" w:hAnsi="Verdana"/>
          <w:b/>
          <w:bCs/>
        </w:rPr>
        <w:t xml:space="preserve">Dotacja na realizację </w:t>
      </w:r>
      <w:r w:rsidR="00907BEC" w:rsidRPr="00400EBF">
        <w:rPr>
          <w:rFonts w:ascii="Verdana" w:hAnsi="Verdana"/>
          <w:b/>
          <w:bCs/>
        </w:rPr>
        <w:t xml:space="preserve">Zadania </w:t>
      </w:r>
      <w:r w:rsidRPr="00400EBF">
        <w:rPr>
          <w:rFonts w:ascii="Verdana" w:hAnsi="Verdana"/>
          <w:b/>
          <w:bCs/>
        </w:rPr>
        <w:t>zostanie przyznana jednemu oferentowi</w:t>
      </w:r>
      <w:r w:rsidR="00BF243F" w:rsidRPr="00400EBF">
        <w:rPr>
          <w:rFonts w:ascii="Verdana" w:hAnsi="Verdana"/>
          <w:b/>
          <w:bCs/>
        </w:rPr>
        <w:t>.</w:t>
      </w:r>
    </w:p>
    <w:p w14:paraId="318C5F84" w14:textId="77777777" w:rsidR="00BF243F" w:rsidRPr="00ED2586" w:rsidRDefault="00BF243F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ED2586">
        <w:rPr>
          <w:rFonts w:ascii="Verdana" w:hAnsi="Verdana"/>
        </w:rPr>
        <w:t>XV. SPOSÓB ODWOŁANIA SIĘ OD ROZSTRZYGNIECIA KONKURSU OFERT</w:t>
      </w:r>
    </w:p>
    <w:p w14:paraId="71391F05" w14:textId="77777777" w:rsidR="00BF243F" w:rsidRPr="00400EBF" w:rsidRDefault="00BF243F" w:rsidP="00D10277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2857C2">
        <w:rPr>
          <w:rFonts w:ascii="Verdana" w:hAnsi="Verdana"/>
        </w:rPr>
        <w:t xml:space="preserve">Oferentom przysługuje prawo do odwołania się od decyzji Komisji Konkursowej do Dyrektora Departamentu Spraw Społecznych Urzędu </w:t>
      </w:r>
      <w:r w:rsidRPr="00400EBF">
        <w:rPr>
          <w:rFonts w:ascii="Verdana" w:hAnsi="Verdana"/>
        </w:rPr>
        <w:t>Miejskiego Wrocławia.</w:t>
      </w:r>
    </w:p>
    <w:p w14:paraId="3767FB60" w14:textId="77777777" w:rsidR="00BF243F" w:rsidRPr="00400EBF" w:rsidRDefault="00BF243F" w:rsidP="00D10277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400EBF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8762A0" w:rsidRPr="00400EBF">
        <w:rPr>
          <w:rFonts w:ascii="Verdana" w:hAnsi="Verdana"/>
          <w:b/>
        </w:rPr>
        <w:t>Kancelarii Urzędu Miejskiego Wrocławia, 50-031 Wrocław, ul. Bogusławskiego 8,10 (parter)</w:t>
      </w:r>
      <w:r w:rsidRPr="00400EBF">
        <w:rPr>
          <w:rFonts w:ascii="Verdana" w:hAnsi="Verdana"/>
          <w:b/>
        </w:rPr>
        <w:t>.</w:t>
      </w:r>
    </w:p>
    <w:p w14:paraId="2B2375C2" w14:textId="77777777" w:rsidR="00BF243F" w:rsidRPr="00400EBF" w:rsidRDefault="00BF243F" w:rsidP="00D10277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400EBF">
        <w:rPr>
          <w:rFonts w:ascii="Verdana" w:hAnsi="Verdana"/>
        </w:rPr>
        <w:t>Odwołanie, które nie wpłynie do Gminy Wrocław w wyznaczonym terminie nie będzie rozpatrywane.</w:t>
      </w:r>
    </w:p>
    <w:p w14:paraId="0A694BD4" w14:textId="77777777" w:rsidR="00BF243F" w:rsidRPr="00400EBF" w:rsidRDefault="00BF243F" w:rsidP="00D10277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hanging="720"/>
        <w:rPr>
          <w:rFonts w:ascii="Verdana" w:hAnsi="Verdana"/>
        </w:rPr>
      </w:pPr>
      <w:r w:rsidRPr="00400EBF">
        <w:rPr>
          <w:rFonts w:ascii="Verdana" w:hAnsi="Verdana"/>
        </w:rPr>
        <w:lastRenderedPageBreak/>
        <w:t>Dyrektor Departamentu Spraw Społecznych Urzędu Miejskiego Wrocławia rozpatruje</w:t>
      </w:r>
      <w:r w:rsidR="000668B5" w:rsidRPr="00400EBF">
        <w:rPr>
          <w:rFonts w:ascii="Verdana" w:hAnsi="Verdana"/>
        </w:rPr>
        <w:t xml:space="preserve"> </w:t>
      </w:r>
      <w:r w:rsidRPr="00400EBF">
        <w:rPr>
          <w:rFonts w:ascii="Verdana" w:hAnsi="Verdana"/>
        </w:rPr>
        <w:t>odwołanie niezwłocznie, nie później niż w terminie 14 dni od daty ogłoszenia wyników konkursu.</w:t>
      </w:r>
    </w:p>
    <w:p w14:paraId="048EA7E9" w14:textId="77777777" w:rsidR="00BF243F" w:rsidRPr="00400EBF" w:rsidRDefault="00BF243F" w:rsidP="008620A7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  <w:r w:rsidRPr="00400EBF">
        <w:rPr>
          <w:rFonts w:ascii="Verdana" w:hAnsi="Verdana"/>
        </w:rPr>
        <w:t xml:space="preserve">5. Od stanowiska Dyrektora Departamentu Spraw Społecznych Urzędu Miejskiego Wrocławia </w:t>
      </w:r>
      <w:r w:rsidRPr="00400EBF">
        <w:rPr>
          <w:rFonts w:ascii="Verdana" w:hAnsi="Verdana"/>
          <w:iCs/>
        </w:rPr>
        <w:t>odwołanie nie przysługuje.</w:t>
      </w:r>
    </w:p>
    <w:p w14:paraId="6FCC4958" w14:textId="77777777" w:rsidR="00342586" w:rsidRPr="00191934" w:rsidRDefault="00342586" w:rsidP="008620A7">
      <w:pPr>
        <w:pStyle w:val="Nagwek1"/>
        <w:spacing w:before="120" w:after="120" w:line="360" w:lineRule="auto"/>
        <w:rPr>
          <w:rFonts w:ascii="Verdana" w:hAnsi="Verdana"/>
          <w:i/>
        </w:rPr>
      </w:pPr>
      <w:r w:rsidRPr="00191934">
        <w:rPr>
          <w:rFonts w:ascii="Verdana" w:hAnsi="Verdana"/>
        </w:rPr>
        <w:t>XVI. MIEJSCE ZŁOŻENIA DOKUMENTÓW</w:t>
      </w:r>
    </w:p>
    <w:p w14:paraId="0B269B8D" w14:textId="2446C666" w:rsidR="0030021F" w:rsidRPr="006E1F7B" w:rsidRDefault="0030021F" w:rsidP="00D10277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2857C2">
        <w:rPr>
          <w:rFonts w:ascii="Verdana" w:hAnsi="Verdana"/>
        </w:rPr>
        <w:t xml:space="preserve">Oferty wraz z dokumentami należy składać w </w:t>
      </w:r>
      <w:r w:rsidRPr="006E1F7B">
        <w:rPr>
          <w:rFonts w:ascii="Verdana" w:hAnsi="Verdana"/>
          <w:b/>
        </w:rPr>
        <w:t>Kancelarii Urzędu Miejskiego Wrocławia, 50-031 Wrocław, ul. Bogusławskiego 8,10 (parter) z dopiskiem „do Wydziału Zdrowia</w:t>
      </w:r>
      <w:r w:rsidR="00191934">
        <w:rPr>
          <w:rFonts w:ascii="Verdana" w:hAnsi="Verdana"/>
          <w:b/>
        </w:rPr>
        <w:t xml:space="preserve"> i Spraw Społecznych</w:t>
      </w:r>
      <w:r w:rsidRPr="002857C2">
        <w:rPr>
          <w:rFonts w:ascii="Verdana" w:hAnsi="Verdana"/>
          <w:b/>
        </w:rPr>
        <w:t>”</w:t>
      </w:r>
      <w:r w:rsidRPr="006E1F7B">
        <w:rPr>
          <w:rFonts w:ascii="Verdana" w:hAnsi="Verdana"/>
        </w:rPr>
        <w:t>.</w:t>
      </w:r>
    </w:p>
    <w:p w14:paraId="632A16F5" w14:textId="77777777" w:rsidR="00342586" w:rsidRPr="00400EBF" w:rsidRDefault="00342586" w:rsidP="00D10277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400EBF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400EBF">
        <w:rPr>
          <w:rFonts w:ascii="Verdana" w:hAnsi="Verdana"/>
        </w:rPr>
        <w:t>.</w:t>
      </w:r>
      <w:r w:rsidR="00C17F78" w:rsidRPr="00400EBF">
        <w:rPr>
          <w:rFonts w:ascii="Verdana" w:hAnsi="Verdana"/>
          <w:b/>
          <w:bCs/>
        </w:rPr>
        <w:t xml:space="preserve"> </w:t>
      </w:r>
      <w:r w:rsidR="00F51F75" w:rsidRPr="00400EBF">
        <w:rPr>
          <w:rFonts w:ascii="Verdana" w:hAnsi="Verdana"/>
          <w:b/>
          <w:bCs/>
        </w:rPr>
        <w:t>Udzielanie pomocy i wsparcia specjalistycznego osobom zagrożonym uzależnieniem, uzależnionym i współuzależnionym od alkoholu oraz ich rodzinom</w:t>
      </w:r>
      <w:r w:rsidR="000668B5" w:rsidRPr="00400EBF">
        <w:rPr>
          <w:rFonts w:ascii="Verdana" w:hAnsi="Verdana"/>
          <w:b/>
          <w:bCs/>
        </w:rPr>
        <w:t xml:space="preserve"> </w:t>
      </w:r>
      <w:r w:rsidRPr="00400EBF">
        <w:rPr>
          <w:rFonts w:ascii="Verdana" w:hAnsi="Verdana"/>
        </w:rPr>
        <w:t>oraz należy podać nazwę i adres oferenta.</w:t>
      </w:r>
    </w:p>
    <w:p w14:paraId="60BFB1AF" w14:textId="3671219F" w:rsidR="00342586" w:rsidRPr="00ED2586" w:rsidRDefault="00342586" w:rsidP="00D10277">
      <w:pPr>
        <w:numPr>
          <w:ilvl w:val="0"/>
          <w:numId w:val="10"/>
        </w:numPr>
        <w:tabs>
          <w:tab w:val="clear" w:pos="720"/>
        </w:tabs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>W przypadku przesłania oferty z dokumentami pocztą decyduje data jej wpływu d</w:t>
      </w:r>
      <w:r w:rsidR="00ED2586">
        <w:t xml:space="preserve">o </w:t>
      </w:r>
      <w:r w:rsidR="00ED2586" w:rsidRPr="00ED2586">
        <w:rPr>
          <w:rFonts w:ascii="Verdana" w:hAnsi="Verdana"/>
        </w:rPr>
        <w:t xml:space="preserve">Kancelarii Urzędu Miejskiego Wrocławia, 50-031 Wrocław, </w:t>
      </w:r>
      <w:r w:rsidR="00ED2586">
        <w:rPr>
          <w:rFonts w:ascii="Verdana" w:hAnsi="Verdana"/>
        </w:rPr>
        <w:t>ul.</w:t>
      </w:r>
      <w:r w:rsidR="00ED2586" w:rsidRPr="00ED2586">
        <w:rPr>
          <w:rFonts w:ascii="Verdana" w:hAnsi="Verdana"/>
        </w:rPr>
        <w:t xml:space="preserve"> Bogusławskiego 8,10 (parter)</w:t>
      </w:r>
      <w:r w:rsidRPr="00ED2586">
        <w:rPr>
          <w:rFonts w:ascii="Verdana" w:hAnsi="Verdana"/>
        </w:rPr>
        <w:t xml:space="preserve"> a nie data stempla pocztowego.</w:t>
      </w:r>
    </w:p>
    <w:p w14:paraId="35106A01" w14:textId="77777777" w:rsidR="00342586" w:rsidRPr="00400EBF" w:rsidRDefault="00342586" w:rsidP="00D10277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400EBF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</w:t>
      </w:r>
      <w:r w:rsidR="0060431F" w:rsidRPr="00400EBF">
        <w:rPr>
          <w:rFonts w:ascii="Verdana" w:hAnsi="Verdana"/>
        </w:rPr>
        <w:t>/koperty</w:t>
      </w:r>
      <w:r w:rsidRPr="00400EBF">
        <w:rPr>
          <w:rFonts w:ascii="Verdana" w:hAnsi="Verdana"/>
        </w:rPr>
        <w:t>.</w:t>
      </w:r>
    </w:p>
    <w:p w14:paraId="51BF83A0" w14:textId="77777777" w:rsidR="00AF3400" w:rsidRPr="00400EBF" w:rsidRDefault="00342586" w:rsidP="00D10277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400EBF">
        <w:rPr>
          <w:rFonts w:ascii="Verdana" w:hAnsi="Verdana"/>
        </w:rPr>
        <w:t xml:space="preserve">Osoba wskazana do kontaktu z oferentami: </w:t>
      </w:r>
      <w:r w:rsidR="000668B5" w:rsidRPr="00400EBF">
        <w:rPr>
          <w:rFonts w:ascii="Verdana" w:hAnsi="Verdana"/>
        </w:rPr>
        <w:t>Joanna Bisiecka-Szymczak</w:t>
      </w:r>
      <w:r w:rsidRPr="00400EBF">
        <w:rPr>
          <w:rFonts w:ascii="Verdana" w:hAnsi="Verdana"/>
        </w:rPr>
        <w:t xml:space="preserve">, e-mail: </w:t>
      </w:r>
      <w:r w:rsidR="000668B5" w:rsidRPr="00400EBF">
        <w:rPr>
          <w:rFonts w:ascii="Verdana" w:hAnsi="Verdana"/>
        </w:rPr>
        <w:t>joanna.bisiecka-szymczak@um.wroc.pl, tel. 71 777 79 36</w:t>
      </w:r>
      <w:r w:rsidRPr="00400EBF">
        <w:rPr>
          <w:rFonts w:ascii="Verdana" w:hAnsi="Verdana"/>
        </w:rPr>
        <w:t>.</w:t>
      </w:r>
    </w:p>
    <w:p w14:paraId="3B29741B" w14:textId="77777777" w:rsidR="00342586" w:rsidRPr="00191934" w:rsidRDefault="00342586" w:rsidP="008620A7">
      <w:pPr>
        <w:pStyle w:val="Nagwek1"/>
        <w:spacing w:before="120" w:after="120" w:line="360" w:lineRule="auto"/>
        <w:rPr>
          <w:rFonts w:ascii="Verdana" w:eastAsia="Times New Roman" w:hAnsi="Verdana"/>
          <w:lang w:eastAsia="pl-PL"/>
        </w:rPr>
      </w:pPr>
      <w:r w:rsidRPr="00191934">
        <w:rPr>
          <w:rFonts w:ascii="Verdana" w:eastAsia="Times New Roman" w:hAnsi="Verdana"/>
          <w:lang w:eastAsia="pl-PL"/>
        </w:rPr>
        <w:t>XVII. TERMINY</w:t>
      </w:r>
    </w:p>
    <w:p w14:paraId="405807A0" w14:textId="77777777" w:rsidR="00BA64F9" w:rsidRPr="006E1F7B" w:rsidRDefault="00342586" w:rsidP="008620A7">
      <w:pPr>
        <w:pStyle w:val="Nagwek2"/>
        <w:spacing w:before="120" w:after="120" w:line="360" w:lineRule="auto"/>
      </w:pPr>
      <w:r w:rsidRPr="002857C2">
        <w:t>TERMIN SKŁADANIA OFERT</w:t>
      </w:r>
    </w:p>
    <w:p w14:paraId="0C295A79" w14:textId="59994D2D" w:rsidR="00342586" w:rsidRPr="006E1F7B" w:rsidRDefault="00342586" w:rsidP="008620A7">
      <w:pPr>
        <w:pStyle w:val="Nagwek3"/>
        <w:spacing w:before="120" w:after="120" w:line="360" w:lineRule="auto"/>
        <w:rPr>
          <w:rFonts w:eastAsiaTheme="minorHAnsi" w:cstheme="minorBidi"/>
          <w:b w:val="0"/>
          <w:bCs w:val="0"/>
        </w:rPr>
      </w:pPr>
      <w:r w:rsidRPr="006E1F7B">
        <w:rPr>
          <w:rFonts w:eastAsiaTheme="minorHAnsi" w:cstheme="minorBidi"/>
          <w:b w:val="0"/>
          <w:bCs w:val="0"/>
        </w:rPr>
        <w:t xml:space="preserve">do dnia </w:t>
      </w:r>
      <w:r w:rsidR="00FD4AC4">
        <w:rPr>
          <w:rFonts w:eastAsiaTheme="minorHAnsi" w:cstheme="minorBidi"/>
          <w:bCs w:val="0"/>
        </w:rPr>
        <w:t xml:space="preserve">14. 10. </w:t>
      </w:r>
      <w:r w:rsidR="00ED2586" w:rsidRPr="00ED2586">
        <w:rPr>
          <w:rFonts w:eastAsiaTheme="minorHAnsi" w:cstheme="minorBidi"/>
          <w:bCs w:val="0"/>
        </w:rPr>
        <w:t>2022</w:t>
      </w:r>
      <w:r w:rsidRPr="002857C2">
        <w:rPr>
          <w:rFonts w:eastAsiaTheme="minorHAnsi" w:cstheme="minorBidi"/>
          <w:bCs w:val="0"/>
        </w:rPr>
        <w:t xml:space="preserve"> roku do godz. 10:00.</w:t>
      </w:r>
      <w:r w:rsidRPr="006E1F7B">
        <w:rPr>
          <w:rFonts w:eastAsiaTheme="minorHAnsi" w:cstheme="minorBidi"/>
          <w:b w:val="0"/>
          <w:bCs w:val="0"/>
        </w:rPr>
        <w:t xml:space="preserve"> </w:t>
      </w:r>
    </w:p>
    <w:p w14:paraId="2980832A" w14:textId="77777777" w:rsidR="0057058C" w:rsidRPr="00400EBF" w:rsidRDefault="00342586" w:rsidP="008620A7">
      <w:pPr>
        <w:spacing w:before="120" w:after="120" w:line="360" w:lineRule="auto"/>
        <w:ind w:right="110"/>
        <w:rPr>
          <w:rFonts w:ascii="Verdana" w:hAnsi="Verdana"/>
        </w:rPr>
      </w:pPr>
      <w:r w:rsidRPr="00400EBF">
        <w:rPr>
          <w:rFonts w:ascii="Verdana" w:hAnsi="Verdana"/>
        </w:rPr>
        <w:t>Oferty złożone po wyznaczonym terminie nie będą rozpatrywane.</w:t>
      </w:r>
    </w:p>
    <w:p w14:paraId="4234A65E" w14:textId="77777777" w:rsidR="00342586" w:rsidRPr="00400EBF" w:rsidRDefault="00342586" w:rsidP="008620A7">
      <w:pPr>
        <w:pStyle w:val="Nagwek2"/>
        <w:spacing w:before="120" w:after="120" w:line="360" w:lineRule="auto"/>
      </w:pPr>
      <w:r w:rsidRPr="00400EBF">
        <w:t>TERMIN ROZSTRZYGNIĘCIA KONKURSU</w:t>
      </w:r>
    </w:p>
    <w:p w14:paraId="78DF4241" w14:textId="3B7755B9" w:rsidR="00342586" w:rsidRPr="006E1F7B" w:rsidRDefault="00342586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400EBF">
        <w:rPr>
          <w:rFonts w:ascii="Verdana" w:hAnsi="Verdana"/>
        </w:rPr>
        <w:t xml:space="preserve">Rozstrzygnięcie konkursu do dnia </w:t>
      </w:r>
      <w:r w:rsidR="00FD4AC4">
        <w:rPr>
          <w:rFonts w:ascii="Verdana" w:hAnsi="Verdana"/>
          <w:b/>
          <w:bCs/>
        </w:rPr>
        <w:t>17.10.</w:t>
      </w:r>
      <w:r w:rsidR="00252368" w:rsidRPr="00ED2586">
        <w:rPr>
          <w:rFonts w:ascii="Verdana" w:hAnsi="Verdana"/>
          <w:b/>
          <w:bCs/>
        </w:rPr>
        <w:t>202</w:t>
      </w:r>
      <w:r w:rsidR="00ED2586" w:rsidRPr="00ED2586">
        <w:rPr>
          <w:rFonts w:ascii="Verdana" w:hAnsi="Verdana"/>
          <w:b/>
          <w:bCs/>
        </w:rPr>
        <w:t>2</w:t>
      </w:r>
      <w:r w:rsidR="00252368" w:rsidRPr="00ED2586">
        <w:rPr>
          <w:rFonts w:ascii="Verdana" w:hAnsi="Verdana"/>
          <w:b/>
          <w:bCs/>
        </w:rPr>
        <w:t xml:space="preserve"> r.</w:t>
      </w:r>
    </w:p>
    <w:p w14:paraId="27FDBD36" w14:textId="461002CB" w:rsidR="009412EF" w:rsidRPr="00400EBF" w:rsidRDefault="009412EF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6E1F7B">
        <w:rPr>
          <w:rFonts w:ascii="Verdana" w:hAnsi="Verdana"/>
        </w:rPr>
        <w:lastRenderedPageBreak/>
        <w:t xml:space="preserve">Informacja z rozstrzygnięcia konkursu do dnia </w:t>
      </w:r>
      <w:r w:rsidR="00FD4AC4">
        <w:rPr>
          <w:rFonts w:ascii="Verdana" w:hAnsi="Verdana"/>
          <w:b/>
          <w:bCs/>
        </w:rPr>
        <w:t>17.10.</w:t>
      </w:r>
      <w:r w:rsidR="00810D81" w:rsidRPr="00810D81">
        <w:rPr>
          <w:rFonts w:ascii="Verdana" w:hAnsi="Verdana"/>
          <w:b/>
          <w:bCs/>
        </w:rPr>
        <w:t xml:space="preserve">2022 </w:t>
      </w:r>
      <w:r w:rsidR="00252368" w:rsidRPr="002857C2">
        <w:rPr>
          <w:rFonts w:ascii="Verdana" w:hAnsi="Verdana"/>
          <w:b/>
          <w:bCs/>
        </w:rPr>
        <w:t>r.</w:t>
      </w:r>
      <w:r w:rsidRPr="006E1F7B">
        <w:rPr>
          <w:rFonts w:ascii="Verdana" w:hAnsi="Verdana"/>
        </w:rPr>
        <w:t xml:space="preserve"> roku zostanie umieszczona:</w:t>
      </w:r>
    </w:p>
    <w:p w14:paraId="4C50955C" w14:textId="77777777" w:rsidR="009412EF" w:rsidRPr="002857C2" w:rsidRDefault="009412EF" w:rsidP="00D10277">
      <w:pPr>
        <w:numPr>
          <w:ilvl w:val="0"/>
          <w:numId w:val="11"/>
        </w:numPr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 xml:space="preserve">w Biuletynie Informacji Publicznej </w:t>
      </w:r>
      <w:hyperlink r:id="rId8" w:history="1">
        <w:r w:rsidRPr="00400EBF">
          <w:rPr>
            <w:rStyle w:val="Hipercze"/>
            <w:rFonts w:ascii="Verdana" w:hAnsi="Verdana"/>
          </w:rPr>
          <w:t>http://bip.um.wroc.pl</w:t>
        </w:r>
      </w:hyperlink>
    </w:p>
    <w:p w14:paraId="4A7ED4F8" w14:textId="73191271" w:rsidR="0046650E" w:rsidRPr="00400EBF" w:rsidRDefault="009412EF" w:rsidP="00D10277">
      <w:pPr>
        <w:numPr>
          <w:ilvl w:val="0"/>
          <w:numId w:val="11"/>
        </w:numPr>
        <w:spacing w:before="120" w:after="120" w:line="360" w:lineRule="auto"/>
        <w:rPr>
          <w:rFonts w:ascii="Verdana" w:hAnsi="Verdana"/>
        </w:rPr>
      </w:pPr>
      <w:r w:rsidRPr="00400EBF">
        <w:rPr>
          <w:rFonts w:ascii="Verdana" w:hAnsi="Verdana"/>
        </w:rPr>
        <w:t>na tablicy ogłoszeń Wydziału Zdrowia i Spraw Społecznych Urzędu Miejskiego Wrocławia, 50-032 Wrocław, ul. G. Zapolskiej 4, III piętro.</w:t>
      </w:r>
    </w:p>
    <w:p w14:paraId="36955A19" w14:textId="5ABCDE01" w:rsidR="007A1D80" w:rsidRPr="00400EBF" w:rsidRDefault="005A1BCA" w:rsidP="00D10277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2857C2">
        <w:rPr>
          <w:rFonts w:ascii="Verdana" w:hAnsi="Verdana"/>
        </w:rPr>
        <w:t xml:space="preserve">Załącznik nr 1 </w:t>
      </w:r>
      <w:r w:rsidR="0060431F" w:rsidRPr="00400EBF">
        <w:rPr>
          <w:rFonts w:ascii="Verdana" w:hAnsi="Verdana"/>
        </w:rPr>
        <w:t>- Wzór</w:t>
      </w:r>
      <w:r w:rsidR="007A1D80" w:rsidRPr="00400EBF">
        <w:rPr>
          <w:rFonts w:ascii="Verdana" w:hAnsi="Verdana"/>
        </w:rPr>
        <w:t xml:space="preserve"> oferty;</w:t>
      </w:r>
    </w:p>
    <w:p w14:paraId="2AC519AF" w14:textId="38C32B9E" w:rsidR="009412EF" w:rsidRPr="00191934" w:rsidRDefault="007A1D80" w:rsidP="00D10277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400EBF">
        <w:rPr>
          <w:rFonts w:ascii="Verdana" w:hAnsi="Verdana"/>
        </w:rPr>
        <w:t xml:space="preserve">Załącznik nr </w:t>
      </w:r>
      <w:r w:rsidR="00C96A79" w:rsidRPr="00400EBF">
        <w:rPr>
          <w:rFonts w:ascii="Verdana" w:hAnsi="Verdana"/>
        </w:rPr>
        <w:t>2</w:t>
      </w:r>
      <w:r w:rsidRPr="00400EBF">
        <w:rPr>
          <w:rFonts w:ascii="Verdana" w:hAnsi="Verdana"/>
        </w:rPr>
        <w:t xml:space="preserve"> – Oświadczenie osoby/osób uprawnionej/ uprawnionych do reprezentowania podmiotu składającego ofertę;</w:t>
      </w:r>
    </w:p>
    <w:p w14:paraId="6677232B" w14:textId="77777777" w:rsidR="00731095" w:rsidRPr="00400EBF" w:rsidRDefault="00731095" w:rsidP="008620A7">
      <w:pPr>
        <w:spacing w:before="120" w:after="120" w:line="360" w:lineRule="auto"/>
        <w:ind w:left="284" w:hanging="284"/>
        <w:rPr>
          <w:rFonts w:ascii="Verdana" w:hAnsi="Verdana"/>
          <w:b/>
          <w:bCs/>
        </w:rPr>
      </w:pPr>
      <w:r w:rsidRPr="00400EBF">
        <w:rPr>
          <w:rFonts w:ascii="Verdana" w:hAnsi="Verdana"/>
          <w:b/>
          <w:bCs/>
        </w:rPr>
        <w:t>Oferty wraz z dokumentami nie będą zwracane oferentowi.</w:t>
      </w:r>
    </w:p>
    <w:p w14:paraId="038D053D" w14:textId="77777777" w:rsidR="00731095" w:rsidRPr="00400EBF" w:rsidRDefault="00731095" w:rsidP="008620A7">
      <w:pPr>
        <w:spacing w:before="120" w:after="120" w:line="360" w:lineRule="auto"/>
        <w:rPr>
          <w:rFonts w:ascii="Verdana" w:hAnsi="Verdana"/>
          <w:b/>
          <w:bCs/>
        </w:rPr>
      </w:pPr>
    </w:p>
    <w:p w14:paraId="540E95C1" w14:textId="77777777" w:rsidR="00E35408" w:rsidRPr="00B140D1" w:rsidRDefault="00E35408" w:rsidP="008620A7">
      <w:pPr>
        <w:spacing w:before="120" w:after="120" w:line="360" w:lineRule="auto"/>
        <w:jc w:val="center"/>
        <w:rPr>
          <w:rFonts w:ascii="Verdana" w:hAnsi="Verdana"/>
          <w:b/>
          <w:bCs/>
        </w:rPr>
      </w:pPr>
      <w:r w:rsidRPr="00B140D1">
        <w:rPr>
          <w:rFonts w:ascii="Verdana" w:hAnsi="Verdana"/>
          <w:b/>
          <w:bCs/>
        </w:rPr>
        <w:t>Jadwiga Ardelli-Książek</w:t>
      </w:r>
    </w:p>
    <w:p w14:paraId="4E93E77A" w14:textId="628273C9" w:rsidR="001E2697" w:rsidRPr="00400EBF" w:rsidRDefault="00B140D1" w:rsidP="008620A7">
      <w:pPr>
        <w:spacing w:before="120" w:after="120" w:line="360" w:lineRule="auto"/>
        <w:jc w:val="center"/>
        <w:rPr>
          <w:rFonts w:ascii="Verdana" w:hAnsi="Verdana"/>
          <w:b/>
          <w:bCs/>
          <w:color w:val="FFFFFF" w:themeColor="background1"/>
        </w:rPr>
      </w:pPr>
      <w:r>
        <w:rPr>
          <w:rFonts w:ascii="Verdana" w:hAnsi="Verdana"/>
          <w:b/>
          <w:bCs/>
        </w:rPr>
        <w:t>Zastępca Dyrektora Wydziału Zdrowia i Spraw Społecznych</w:t>
      </w:r>
      <w:bookmarkStart w:id="1" w:name="_GoBack"/>
      <w:bookmarkEnd w:id="1"/>
      <w:r w:rsidR="00E35408" w:rsidRPr="00400EBF">
        <w:rPr>
          <w:rFonts w:ascii="Verdana" w:hAnsi="Verdana"/>
          <w:b/>
          <w:bCs/>
          <w:color w:val="FFFFFF" w:themeColor="background1"/>
        </w:rPr>
        <w:t>Zdrowia i Spraw Społecznych</w:t>
      </w:r>
    </w:p>
    <w:p w14:paraId="1B240F69" w14:textId="77777777" w:rsidR="00731095" w:rsidRPr="00400EBF" w:rsidRDefault="00A91CCB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400EBF">
        <w:rPr>
          <w:rFonts w:ascii="Verdana" w:hAnsi="Verdana"/>
          <w:b/>
          <w:bCs/>
        </w:rPr>
        <w:tab/>
      </w:r>
    </w:p>
    <w:p w14:paraId="516FEBB0" w14:textId="69040486" w:rsidR="00F062BB" w:rsidRPr="00191934" w:rsidRDefault="00731095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191934">
        <w:rPr>
          <w:rFonts w:ascii="Verdana" w:hAnsi="Verdana"/>
          <w:b/>
          <w:bCs/>
          <w:iCs/>
        </w:rPr>
        <w:t>podpis i pieczęć imienna dyrektora k</w:t>
      </w:r>
      <w:r w:rsidR="009E4A8B" w:rsidRPr="00191934">
        <w:rPr>
          <w:rFonts w:ascii="Verdana" w:hAnsi="Verdana"/>
          <w:b/>
          <w:bCs/>
          <w:iCs/>
        </w:rPr>
        <w:t xml:space="preserve">omórki organizacyjnej Urzędu, </w:t>
      </w:r>
      <w:r w:rsidRPr="00191934">
        <w:rPr>
          <w:rFonts w:ascii="Verdana" w:hAnsi="Verdana"/>
          <w:b/>
          <w:bCs/>
          <w:iCs/>
        </w:rPr>
        <w:t xml:space="preserve">wraz </w:t>
      </w:r>
      <w:r w:rsidR="0060431F" w:rsidRPr="00191934">
        <w:rPr>
          <w:rFonts w:ascii="Verdana" w:hAnsi="Verdana"/>
          <w:b/>
          <w:bCs/>
          <w:iCs/>
        </w:rPr>
        <w:t>z pieczęcią</w:t>
      </w:r>
      <w:r w:rsidRPr="00191934">
        <w:rPr>
          <w:rFonts w:ascii="Verdana" w:hAnsi="Verdana"/>
          <w:b/>
          <w:bCs/>
          <w:iCs/>
        </w:rPr>
        <w:t xml:space="preserve"> nagłówkową</w:t>
      </w:r>
    </w:p>
    <w:sectPr w:rsidR="00F062BB" w:rsidRPr="00191934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DA16" w14:textId="77777777" w:rsidR="005532A0" w:rsidRDefault="005532A0" w:rsidP="00196C4D">
      <w:pPr>
        <w:spacing w:after="0" w:line="240" w:lineRule="auto"/>
      </w:pPr>
      <w:r>
        <w:separator/>
      </w:r>
    </w:p>
  </w:endnote>
  <w:endnote w:type="continuationSeparator" w:id="0">
    <w:p w14:paraId="1AEEC1C1" w14:textId="77777777" w:rsidR="005532A0" w:rsidRDefault="005532A0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0BD003D9" w14:textId="77777777" w:rsidR="00087BD5" w:rsidRDefault="00087BD5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19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46306171" w14:textId="77777777" w:rsidR="00087BD5" w:rsidRDefault="00087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AB764" w14:textId="77777777" w:rsidR="005532A0" w:rsidRDefault="005532A0" w:rsidP="00196C4D">
      <w:pPr>
        <w:spacing w:after="0" w:line="240" w:lineRule="auto"/>
      </w:pPr>
      <w:r>
        <w:separator/>
      </w:r>
    </w:p>
  </w:footnote>
  <w:footnote w:type="continuationSeparator" w:id="0">
    <w:p w14:paraId="64877B78" w14:textId="77777777" w:rsidR="005532A0" w:rsidRDefault="005532A0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83AA917E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10A0F80"/>
    <w:multiLevelType w:val="hybridMultilevel"/>
    <w:tmpl w:val="C43CB4CA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610988"/>
    <w:multiLevelType w:val="hybridMultilevel"/>
    <w:tmpl w:val="A100EA9A"/>
    <w:lvl w:ilvl="0" w:tplc="D43CB97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E475D"/>
    <w:multiLevelType w:val="hybridMultilevel"/>
    <w:tmpl w:val="E1D67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B47F3"/>
    <w:multiLevelType w:val="hybridMultilevel"/>
    <w:tmpl w:val="E23CB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77C5F"/>
    <w:multiLevelType w:val="hybridMultilevel"/>
    <w:tmpl w:val="50B001F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4714D"/>
    <w:multiLevelType w:val="hybridMultilevel"/>
    <w:tmpl w:val="A0A8C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F25B49"/>
    <w:multiLevelType w:val="hybridMultilevel"/>
    <w:tmpl w:val="98BE381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B2E3121"/>
    <w:multiLevelType w:val="multilevel"/>
    <w:tmpl w:val="D600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5" w15:restartNumberingAfterBreak="0">
    <w:nsid w:val="2C340140"/>
    <w:multiLevelType w:val="hybridMultilevel"/>
    <w:tmpl w:val="9E521666"/>
    <w:lvl w:ilvl="0" w:tplc="041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317E6DC0"/>
    <w:multiLevelType w:val="hybridMultilevel"/>
    <w:tmpl w:val="65363E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A234B0"/>
    <w:multiLevelType w:val="hybridMultilevel"/>
    <w:tmpl w:val="FAB22156"/>
    <w:lvl w:ilvl="0" w:tplc="F6BE5D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3DB922A9"/>
    <w:multiLevelType w:val="hybridMultilevel"/>
    <w:tmpl w:val="E634E83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3124F06"/>
    <w:multiLevelType w:val="hybridMultilevel"/>
    <w:tmpl w:val="AE463A7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266926"/>
    <w:multiLevelType w:val="hybridMultilevel"/>
    <w:tmpl w:val="37B8DD12"/>
    <w:lvl w:ilvl="0" w:tplc="96524B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5C60DD"/>
    <w:multiLevelType w:val="hybridMultilevel"/>
    <w:tmpl w:val="743C8CE6"/>
    <w:lvl w:ilvl="0" w:tplc="F6BE5D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15678"/>
    <w:multiLevelType w:val="hybridMultilevel"/>
    <w:tmpl w:val="7ED40D5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4145BC"/>
    <w:multiLevelType w:val="hybridMultilevel"/>
    <w:tmpl w:val="F9DC1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73A7D"/>
    <w:multiLevelType w:val="hybridMultilevel"/>
    <w:tmpl w:val="1E8E9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10B74"/>
    <w:multiLevelType w:val="hybridMultilevel"/>
    <w:tmpl w:val="9CA2993E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7DA628A0"/>
    <w:multiLevelType w:val="hybridMultilevel"/>
    <w:tmpl w:val="6C3A8E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BA0352"/>
    <w:multiLevelType w:val="hybridMultilevel"/>
    <w:tmpl w:val="1362E912"/>
    <w:lvl w:ilvl="0" w:tplc="041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08C794">
      <w:start w:val="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1"/>
  </w:num>
  <w:num w:numId="4">
    <w:abstractNumId w:val="22"/>
  </w:num>
  <w:num w:numId="5">
    <w:abstractNumId w:val="9"/>
  </w:num>
  <w:num w:numId="6">
    <w:abstractNumId w:val="12"/>
  </w:num>
  <w:num w:numId="7">
    <w:abstractNumId w:val="6"/>
  </w:num>
  <w:num w:numId="8">
    <w:abstractNumId w:val="28"/>
  </w:num>
  <w:num w:numId="9">
    <w:abstractNumId w:val="20"/>
  </w:num>
  <w:num w:numId="10">
    <w:abstractNumId w:val="10"/>
  </w:num>
  <w:num w:numId="11">
    <w:abstractNumId w:val="5"/>
  </w:num>
  <w:num w:numId="12">
    <w:abstractNumId w:val="22"/>
  </w:num>
  <w:num w:numId="1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"/>
  </w:num>
  <w:num w:numId="16">
    <w:abstractNumId w:val="11"/>
  </w:num>
  <w:num w:numId="17">
    <w:abstractNumId w:val="21"/>
  </w:num>
  <w:num w:numId="18">
    <w:abstractNumId w:val="8"/>
  </w:num>
  <w:num w:numId="19">
    <w:abstractNumId w:val="15"/>
  </w:num>
  <w:num w:numId="20">
    <w:abstractNumId w:val="16"/>
  </w:num>
  <w:num w:numId="21">
    <w:abstractNumId w:val="24"/>
  </w:num>
  <w:num w:numId="22">
    <w:abstractNumId w:val="32"/>
  </w:num>
  <w:num w:numId="23">
    <w:abstractNumId w:val="23"/>
  </w:num>
  <w:num w:numId="24">
    <w:abstractNumId w:val="19"/>
  </w:num>
  <w:num w:numId="25">
    <w:abstractNumId w:val="26"/>
  </w:num>
  <w:num w:numId="26">
    <w:abstractNumId w:val="4"/>
  </w:num>
  <w:num w:numId="27">
    <w:abstractNumId w:val="13"/>
  </w:num>
  <w:num w:numId="28">
    <w:abstractNumId w:val="17"/>
  </w:num>
  <w:num w:numId="29">
    <w:abstractNumId w:val="3"/>
  </w:num>
  <w:num w:numId="30">
    <w:abstractNumId w:val="7"/>
  </w:num>
  <w:num w:numId="31">
    <w:abstractNumId w:val="18"/>
  </w:num>
  <w:num w:numId="32">
    <w:abstractNumId w:val="27"/>
  </w:num>
  <w:num w:numId="33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1921"/>
    <w:rsid w:val="000218C1"/>
    <w:rsid w:val="00027F49"/>
    <w:rsid w:val="00033A4D"/>
    <w:rsid w:val="000378F8"/>
    <w:rsid w:val="00045BA6"/>
    <w:rsid w:val="0005244F"/>
    <w:rsid w:val="00052A6B"/>
    <w:rsid w:val="000558DA"/>
    <w:rsid w:val="000609E3"/>
    <w:rsid w:val="0006304E"/>
    <w:rsid w:val="000668B5"/>
    <w:rsid w:val="0007681F"/>
    <w:rsid w:val="00084C51"/>
    <w:rsid w:val="00086E76"/>
    <w:rsid w:val="00087BD5"/>
    <w:rsid w:val="00090BF6"/>
    <w:rsid w:val="0009766B"/>
    <w:rsid w:val="000A58FA"/>
    <w:rsid w:val="000B536A"/>
    <w:rsid w:val="000C22B7"/>
    <w:rsid w:val="000C60A6"/>
    <w:rsid w:val="000D109D"/>
    <w:rsid w:val="000D4379"/>
    <w:rsid w:val="000D6603"/>
    <w:rsid w:val="000D6B94"/>
    <w:rsid w:val="000E19C8"/>
    <w:rsid w:val="000E5292"/>
    <w:rsid w:val="000F3359"/>
    <w:rsid w:val="0010186E"/>
    <w:rsid w:val="00102502"/>
    <w:rsid w:val="001055E7"/>
    <w:rsid w:val="001079D9"/>
    <w:rsid w:val="00110459"/>
    <w:rsid w:val="00134755"/>
    <w:rsid w:val="001378D7"/>
    <w:rsid w:val="00141B62"/>
    <w:rsid w:val="001518A7"/>
    <w:rsid w:val="00152A7B"/>
    <w:rsid w:val="001565F3"/>
    <w:rsid w:val="00167071"/>
    <w:rsid w:val="00181C28"/>
    <w:rsid w:val="00190A1F"/>
    <w:rsid w:val="00191256"/>
    <w:rsid w:val="00191355"/>
    <w:rsid w:val="00191934"/>
    <w:rsid w:val="00196BED"/>
    <w:rsid w:val="00196C4D"/>
    <w:rsid w:val="001A2440"/>
    <w:rsid w:val="001A41EC"/>
    <w:rsid w:val="001A5F1C"/>
    <w:rsid w:val="001A7646"/>
    <w:rsid w:val="001C6081"/>
    <w:rsid w:val="001E2697"/>
    <w:rsid w:val="002079F5"/>
    <w:rsid w:val="00207C1F"/>
    <w:rsid w:val="00210458"/>
    <w:rsid w:val="00214701"/>
    <w:rsid w:val="00222501"/>
    <w:rsid w:val="00242CAE"/>
    <w:rsid w:val="00252368"/>
    <w:rsid w:val="00255BCD"/>
    <w:rsid w:val="00266EC2"/>
    <w:rsid w:val="0027342B"/>
    <w:rsid w:val="0027628D"/>
    <w:rsid w:val="00277160"/>
    <w:rsid w:val="0028429B"/>
    <w:rsid w:val="002857C2"/>
    <w:rsid w:val="00286476"/>
    <w:rsid w:val="00290B68"/>
    <w:rsid w:val="00294433"/>
    <w:rsid w:val="00296FF5"/>
    <w:rsid w:val="00297815"/>
    <w:rsid w:val="002A1411"/>
    <w:rsid w:val="002A23FA"/>
    <w:rsid w:val="002B190C"/>
    <w:rsid w:val="002B442C"/>
    <w:rsid w:val="002B496D"/>
    <w:rsid w:val="002B566A"/>
    <w:rsid w:val="002B7472"/>
    <w:rsid w:val="002C0AE4"/>
    <w:rsid w:val="002C30F8"/>
    <w:rsid w:val="002C3AE9"/>
    <w:rsid w:val="002C5792"/>
    <w:rsid w:val="002C61F2"/>
    <w:rsid w:val="002E3D5B"/>
    <w:rsid w:val="002F2483"/>
    <w:rsid w:val="002F7FDF"/>
    <w:rsid w:val="0030021F"/>
    <w:rsid w:val="00306B9D"/>
    <w:rsid w:val="003072D2"/>
    <w:rsid w:val="00311752"/>
    <w:rsid w:val="00313E14"/>
    <w:rsid w:val="003172B8"/>
    <w:rsid w:val="0032285A"/>
    <w:rsid w:val="0033069F"/>
    <w:rsid w:val="00330875"/>
    <w:rsid w:val="00331190"/>
    <w:rsid w:val="00333212"/>
    <w:rsid w:val="00342586"/>
    <w:rsid w:val="00350000"/>
    <w:rsid w:val="0035173C"/>
    <w:rsid w:val="0035352F"/>
    <w:rsid w:val="00357FE4"/>
    <w:rsid w:val="00362D0E"/>
    <w:rsid w:val="00363372"/>
    <w:rsid w:val="00372443"/>
    <w:rsid w:val="00373AD1"/>
    <w:rsid w:val="00374CF0"/>
    <w:rsid w:val="003A3BCF"/>
    <w:rsid w:val="003A5675"/>
    <w:rsid w:val="003A6902"/>
    <w:rsid w:val="003B36BB"/>
    <w:rsid w:val="003C1236"/>
    <w:rsid w:val="003C15EB"/>
    <w:rsid w:val="003D7BDB"/>
    <w:rsid w:val="003E1A29"/>
    <w:rsid w:val="00400EBF"/>
    <w:rsid w:val="00402CA0"/>
    <w:rsid w:val="00404D71"/>
    <w:rsid w:val="00414548"/>
    <w:rsid w:val="004157F5"/>
    <w:rsid w:val="00415AFF"/>
    <w:rsid w:val="00422797"/>
    <w:rsid w:val="00422FC1"/>
    <w:rsid w:val="0042717A"/>
    <w:rsid w:val="00432920"/>
    <w:rsid w:val="00464D23"/>
    <w:rsid w:val="0046650E"/>
    <w:rsid w:val="00467C05"/>
    <w:rsid w:val="0047186B"/>
    <w:rsid w:val="004720E7"/>
    <w:rsid w:val="00472F34"/>
    <w:rsid w:val="004738B2"/>
    <w:rsid w:val="004738D3"/>
    <w:rsid w:val="00476F1A"/>
    <w:rsid w:val="00493CE0"/>
    <w:rsid w:val="004A3B0B"/>
    <w:rsid w:val="004A4357"/>
    <w:rsid w:val="004A6F04"/>
    <w:rsid w:val="004B2AEA"/>
    <w:rsid w:val="004C64CC"/>
    <w:rsid w:val="004D1808"/>
    <w:rsid w:val="004E503B"/>
    <w:rsid w:val="004E67DB"/>
    <w:rsid w:val="004F42F1"/>
    <w:rsid w:val="00501837"/>
    <w:rsid w:val="00501F99"/>
    <w:rsid w:val="00511805"/>
    <w:rsid w:val="00514188"/>
    <w:rsid w:val="00523004"/>
    <w:rsid w:val="00532DB1"/>
    <w:rsid w:val="00544EE2"/>
    <w:rsid w:val="005473CD"/>
    <w:rsid w:val="005502FA"/>
    <w:rsid w:val="005514D2"/>
    <w:rsid w:val="005532A0"/>
    <w:rsid w:val="00561A6B"/>
    <w:rsid w:val="00563B03"/>
    <w:rsid w:val="0057058C"/>
    <w:rsid w:val="00577AA6"/>
    <w:rsid w:val="00593B0D"/>
    <w:rsid w:val="005A1BCA"/>
    <w:rsid w:val="005A7100"/>
    <w:rsid w:val="005A715C"/>
    <w:rsid w:val="005B07BD"/>
    <w:rsid w:val="005B4E3E"/>
    <w:rsid w:val="005B6116"/>
    <w:rsid w:val="005C759B"/>
    <w:rsid w:val="005D336C"/>
    <w:rsid w:val="005E44AC"/>
    <w:rsid w:val="005E6067"/>
    <w:rsid w:val="005F7499"/>
    <w:rsid w:val="0060431F"/>
    <w:rsid w:val="00607DA1"/>
    <w:rsid w:val="0061357C"/>
    <w:rsid w:val="00641B3D"/>
    <w:rsid w:val="006474DF"/>
    <w:rsid w:val="00654654"/>
    <w:rsid w:val="00666977"/>
    <w:rsid w:val="00672184"/>
    <w:rsid w:val="00676036"/>
    <w:rsid w:val="00676DB8"/>
    <w:rsid w:val="00680465"/>
    <w:rsid w:val="00683D9E"/>
    <w:rsid w:val="00686D41"/>
    <w:rsid w:val="006915B8"/>
    <w:rsid w:val="0069525D"/>
    <w:rsid w:val="006A6AD2"/>
    <w:rsid w:val="006A6BA0"/>
    <w:rsid w:val="006C2B17"/>
    <w:rsid w:val="006C7449"/>
    <w:rsid w:val="006D0843"/>
    <w:rsid w:val="006D1E82"/>
    <w:rsid w:val="006D4778"/>
    <w:rsid w:val="006D6A44"/>
    <w:rsid w:val="006D7F3A"/>
    <w:rsid w:val="006E1F7B"/>
    <w:rsid w:val="006E2F9E"/>
    <w:rsid w:val="006E3E0D"/>
    <w:rsid w:val="006E6917"/>
    <w:rsid w:val="006F4752"/>
    <w:rsid w:val="006F6E0B"/>
    <w:rsid w:val="00706D6A"/>
    <w:rsid w:val="00711138"/>
    <w:rsid w:val="0072432B"/>
    <w:rsid w:val="0072472E"/>
    <w:rsid w:val="0072488D"/>
    <w:rsid w:val="007276E9"/>
    <w:rsid w:val="00731095"/>
    <w:rsid w:val="00734524"/>
    <w:rsid w:val="00736A2D"/>
    <w:rsid w:val="00743834"/>
    <w:rsid w:val="00753E20"/>
    <w:rsid w:val="0075529C"/>
    <w:rsid w:val="00760CF1"/>
    <w:rsid w:val="0078146B"/>
    <w:rsid w:val="0078789D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D00F3"/>
    <w:rsid w:val="007D1801"/>
    <w:rsid w:val="007E7107"/>
    <w:rsid w:val="007E76CB"/>
    <w:rsid w:val="007E7B20"/>
    <w:rsid w:val="007F2EC8"/>
    <w:rsid w:val="007F5F5B"/>
    <w:rsid w:val="007F7672"/>
    <w:rsid w:val="007F7C12"/>
    <w:rsid w:val="00810D81"/>
    <w:rsid w:val="00816D48"/>
    <w:rsid w:val="00821C96"/>
    <w:rsid w:val="00823794"/>
    <w:rsid w:val="00823E7F"/>
    <w:rsid w:val="008343D3"/>
    <w:rsid w:val="0084597B"/>
    <w:rsid w:val="00851035"/>
    <w:rsid w:val="00856A2C"/>
    <w:rsid w:val="00860FF7"/>
    <w:rsid w:val="008620A7"/>
    <w:rsid w:val="00864822"/>
    <w:rsid w:val="00866994"/>
    <w:rsid w:val="008762A0"/>
    <w:rsid w:val="0088295F"/>
    <w:rsid w:val="0088326E"/>
    <w:rsid w:val="00887292"/>
    <w:rsid w:val="008907F6"/>
    <w:rsid w:val="00891440"/>
    <w:rsid w:val="008A23C4"/>
    <w:rsid w:val="008B502C"/>
    <w:rsid w:val="008B739D"/>
    <w:rsid w:val="008B73AE"/>
    <w:rsid w:val="008B74CF"/>
    <w:rsid w:val="008C213C"/>
    <w:rsid w:val="008C2E4C"/>
    <w:rsid w:val="008C32B8"/>
    <w:rsid w:val="008D5D23"/>
    <w:rsid w:val="008E6CEE"/>
    <w:rsid w:val="008F1FE3"/>
    <w:rsid w:val="008F2A4D"/>
    <w:rsid w:val="00907BEC"/>
    <w:rsid w:val="00915203"/>
    <w:rsid w:val="009213A3"/>
    <w:rsid w:val="009257BC"/>
    <w:rsid w:val="00925CC5"/>
    <w:rsid w:val="00934B1F"/>
    <w:rsid w:val="009412EF"/>
    <w:rsid w:val="00943443"/>
    <w:rsid w:val="00952645"/>
    <w:rsid w:val="00957293"/>
    <w:rsid w:val="00970361"/>
    <w:rsid w:val="009727DE"/>
    <w:rsid w:val="00982CD1"/>
    <w:rsid w:val="0099305D"/>
    <w:rsid w:val="00996131"/>
    <w:rsid w:val="00996F9D"/>
    <w:rsid w:val="009B4E89"/>
    <w:rsid w:val="009B5800"/>
    <w:rsid w:val="009B6070"/>
    <w:rsid w:val="009D3B3E"/>
    <w:rsid w:val="009E0756"/>
    <w:rsid w:val="009E0E90"/>
    <w:rsid w:val="009E4A8B"/>
    <w:rsid w:val="009F1B20"/>
    <w:rsid w:val="009F1EBB"/>
    <w:rsid w:val="009F2E5E"/>
    <w:rsid w:val="009F3C07"/>
    <w:rsid w:val="00A0365E"/>
    <w:rsid w:val="00A038C8"/>
    <w:rsid w:val="00A07272"/>
    <w:rsid w:val="00A106AD"/>
    <w:rsid w:val="00A14B11"/>
    <w:rsid w:val="00A21EB3"/>
    <w:rsid w:val="00A27475"/>
    <w:rsid w:val="00A3001F"/>
    <w:rsid w:val="00A33D94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6759E"/>
    <w:rsid w:val="00A7330C"/>
    <w:rsid w:val="00A74C48"/>
    <w:rsid w:val="00A8212E"/>
    <w:rsid w:val="00A855D0"/>
    <w:rsid w:val="00A863ED"/>
    <w:rsid w:val="00A9058A"/>
    <w:rsid w:val="00A91CCB"/>
    <w:rsid w:val="00A92A10"/>
    <w:rsid w:val="00A95483"/>
    <w:rsid w:val="00AA19F2"/>
    <w:rsid w:val="00AA4EA5"/>
    <w:rsid w:val="00AA5BF6"/>
    <w:rsid w:val="00AB19F3"/>
    <w:rsid w:val="00AB2BDC"/>
    <w:rsid w:val="00AB37C4"/>
    <w:rsid w:val="00AB388C"/>
    <w:rsid w:val="00AB69CC"/>
    <w:rsid w:val="00AC13D2"/>
    <w:rsid w:val="00AC18BD"/>
    <w:rsid w:val="00AC3A5A"/>
    <w:rsid w:val="00AD6DA8"/>
    <w:rsid w:val="00AD70BC"/>
    <w:rsid w:val="00AE12AD"/>
    <w:rsid w:val="00AF3400"/>
    <w:rsid w:val="00B04EF1"/>
    <w:rsid w:val="00B079EC"/>
    <w:rsid w:val="00B11F54"/>
    <w:rsid w:val="00B12DAD"/>
    <w:rsid w:val="00B140D1"/>
    <w:rsid w:val="00B16B04"/>
    <w:rsid w:val="00B20E7F"/>
    <w:rsid w:val="00B31E05"/>
    <w:rsid w:val="00B33C49"/>
    <w:rsid w:val="00B40086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3DB2"/>
    <w:rsid w:val="00BA64F9"/>
    <w:rsid w:val="00BB1F42"/>
    <w:rsid w:val="00BC0820"/>
    <w:rsid w:val="00BC646F"/>
    <w:rsid w:val="00BD72D4"/>
    <w:rsid w:val="00BD7472"/>
    <w:rsid w:val="00BE1FC3"/>
    <w:rsid w:val="00BE20F8"/>
    <w:rsid w:val="00BE2435"/>
    <w:rsid w:val="00BE3BFE"/>
    <w:rsid w:val="00BE40EF"/>
    <w:rsid w:val="00BF243F"/>
    <w:rsid w:val="00BF2D1B"/>
    <w:rsid w:val="00C00AC5"/>
    <w:rsid w:val="00C04DA7"/>
    <w:rsid w:val="00C1206D"/>
    <w:rsid w:val="00C16C5D"/>
    <w:rsid w:val="00C17F78"/>
    <w:rsid w:val="00C20C16"/>
    <w:rsid w:val="00C223D4"/>
    <w:rsid w:val="00C25675"/>
    <w:rsid w:val="00C30E46"/>
    <w:rsid w:val="00C427B5"/>
    <w:rsid w:val="00C44526"/>
    <w:rsid w:val="00C46C52"/>
    <w:rsid w:val="00C53B36"/>
    <w:rsid w:val="00C55EB9"/>
    <w:rsid w:val="00C6453B"/>
    <w:rsid w:val="00C66572"/>
    <w:rsid w:val="00C73F59"/>
    <w:rsid w:val="00C7422D"/>
    <w:rsid w:val="00C74334"/>
    <w:rsid w:val="00C74A5D"/>
    <w:rsid w:val="00C84BF8"/>
    <w:rsid w:val="00C853A4"/>
    <w:rsid w:val="00C86CD7"/>
    <w:rsid w:val="00C86D93"/>
    <w:rsid w:val="00C95509"/>
    <w:rsid w:val="00C95F13"/>
    <w:rsid w:val="00C96A79"/>
    <w:rsid w:val="00CA2B86"/>
    <w:rsid w:val="00CA630A"/>
    <w:rsid w:val="00CA6CAB"/>
    <w:rsid w:val="00CB7D79"/>
    <w:rsid w:val="00CC2A6E"/>
    <w:rsid w:val="00CD1981"/>
    <w:rsid w:val="00CD4EFE"/>
    <w:rsid w:val="00CE04A4"/>
    <w:rsid w:val="00CE6DF6"/>
    <w:rsid w:val="00CE75CE"/>
    <w:rsid w:val="00CE7AC6"/>
    <w:rsid w:val="00D0280B"/>
    <w:rsid w:val="00D10277"/>
    <w:rsid w:val="00D16FA6"/>
    <w:rsid w:val="00D176B8"/>
    <w:rsid w:val="00D220BA"/>
    <w:rsid w:val="00D25034"/>
    <w:rsid w:val="00D3622A"/>
    <w:rsid w:val="00D36D92"/>
    <w:rsid w:val="00D56C7A"/>
    <w:rsid w:val="00D66A9B"/>
    <w:rsid w:val="00D66C51"/>
    <w:rsid w:val="00D7317D"/>
    <w:rsid w:val="00D81870"/>
    <w:rsid w:val="00D85C82"/>
    <w:rsid w:val="00D86EBC"/>
    <w:rsid w:val="00D91693"/>
    <w:rsid w:val="00DA3030"/>
    <w:rsid w:val="00DA5733"/>
    <w:rsid w:val="00DB456B"/>
    <w:rsid w:val="00DB6301"/>
    <w:rsid w:val="00DC00C4"/>
    <w:rsid w:val="00DC09F8"/>
    <w:rsid w:val="00DD25C1"/>
    <w:rsid w:val="00DD3A6D"/>
    <w:rsid w:val="00DD794C"/>
    <w:rsid w:val="00DE574D"/>
    <w:rsid w:val="00DF49D3"/>
    <w:rsid w:val="00E0493D"/>
    <w:rsid w:val="00E0627C"/>
    <w:rsid w:val="00E27A3E"/>
    <w:rsid w:val="00E30695"/>
    <w:rsid w:val="00E32646"/>
    <w:rsid w:val="00E35408"/>
    <w:rsid w:val="00E35436"/>
    <w:rsid w:val="00E400BF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3F26"/>
    <w:rsid w:val="00E86E8D"/>
    <w:rsid w:val="00E90780"/>
    <w:rsid w:val="00E90B11"/>
    <w:rsid w:val="00E927C0"/>
    <w:rsid w:val="00EA33CC"/>
    <w:rsid w:val="00EA540A"/>
    <w:rsid w:val="00EA79C7"/>
    <w:rsid w:val="00EB13ED"/>
    <w:rsid w:val="00EB31B1"/>
    <w:rsid w:val="00EC047D"/>
    <w:rsid w:val="00EC0601"/>
    <w:rsid w:val="00EC07A1"/>
    <w:rsid w:val="00EC1EC5"/>
    <w:rsid w:val="00EC216F"/>
    <w:rsid w:val="00ED22DD"/>
    <w:rsid w:val="00ED2586"/>
    <w:rsid w:val="00ED25DE"/>
    <w:rsid w:val="00EF01F3"/>
    <w:rsid w:val="00EF3E4F"/>
    <w:rsid w:val="00EF7DA6"/>
    <w:rsid w:val="00F01AB0"/>
    <w:rsid w:val="00F034B7"/>
    <w:rsid w:val="00F062BB"/>
    <w:rsid w:val="00F14D07"/>
    <w:rsid w:val="00F15333"/>
    <w:rsid w:val="00F2703E"/>
    <w:rsid w:val="00F30E14"/>
    <w:rsid w:val="00F3504E"/>
    <w:rsid w:val="00F4246C"/>
    <w:rsid w:val="00F45618"/>
    <w:rsid w:val="00F51F75"/>
    <w:rsid w:val="00F54953"/>
    <w:rsid w:val="00F56D0D"/>
    <w:rsid w:val="00F6301D"/>
    <w:rsid w:val="00F65EB5"/>
    <w:rsid w:val="00F67910"/>
    <w:rsid w:val="00F7568A"/>
    <w:rsid w:val="00F7627A"/>
    <w:rsid w:val="00F82CF9"/>
    <w:rsid w:val="00F928CE"/>
    <w:rsid w:val="00F93DFE"/>
    <w:rsid w:val="00F944F4"/>
    <w:rsid w:val="00F95A7F"/>
    <w:rsid w:val="00F95F21"/>
    <w:rsid w:val="00F97936"/>
    <w:rsid w:val="00FB0382"/>
    <w:rsid w:val="00FC174B"/>
    <w:rsid w:val="00FC3E1E"/>
    <w:rsid w:val="00FC65AB"/>
    <w:rsid w:val="00FD4722"/>
    <w:rsid w:val="00FD4831"/>
    <w:rsid w:val="00FD4AC4"/>
    <w:rsid w:val="00FF4E66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DF77"/>
  <w15:docId w15:val="{69B8485F-1F0B-4C62-A43B-DA01AB35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styleId="Odwoaniedokomentarza">
    <w:name w:val="annotation reference"/>
    <w:basedOn w:val="Domylnaczcionkaakapitu"/>
    <w:uiPriority w:val="99"/>
    <w:semiHidden/>
    <w:unhideWhenUsed/>
    <w:rsid w:val="005B07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7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7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7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7B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00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56E9A-70A3-45A1-AC99-6E0B520A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19</Pages>
  <Words>4309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umanbo03</dc:creator>
  <cp:keywords/>
  <dc:description/>
  <cp:lastModifiedBy>Joanna Bisiecka-Szymczak</cp:lastModifiedBy>
  <cp:revision>5</cp:revision>
  <cp:lastPrinted>2022-08-04T08:39:00Z</cp:lastPrinted>
  <dcterms:created xsi:type="dcterms:W3CDTF">2022-08-04T09:54:00Z</dcterms:created>
  <dcterms:modified xsi:type="dcterms:W3CDTF">2022-09-28T09:17:00Z</dcterms:modified>
</cp:coreProperties>
</file>