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EA5" w:rsidRPr="00BA3EA5" w:rsidRDefault="00BA3EA5" w:rsidP="00F843DE">
      <w:pPr>
        <w:jc w:val="center"/>
        <w:rPr>
          <w:b/>
          <w:sz w:val="24"/>
        </w:rPr>
      </w:pPr>
    </w:p>
    <w:p w:rsidR="00555F8F" w:rsidRPr="00BA3EA5" w:rsidRDefault="00555F8F" w:rsidP="00F843DE">
      <w:pPr>
        <w:jc w:val="center"/>
        <w:rPr>
          <w:b/>
          <w:sz w:val="24"/>
        </w:rPr>
      </w:pPr>
      <w:r w:rsidRPr="00BA3EA5">
        <w:rPr>
          <w:b/>
          <w:sz w:val="24"/>
        </w:rPr>
        <w:t>OBWIESZCZENIE  PREZYDENTA  WROCŁAWIA</w:t>
      </w:r>
    </w:p>
    <w:p w:rsidR="00555F8F" w:rsidRPr="00BA3EA5" w:rsidRDefault="00555F8F" w:rsidP="00F843DE">
      <w:pPr>
        <w:jc w:val="both"/>
        <w:rPr>
          <w:szCs w:val="20"/>
        </w:rPr>
      </w:pPr>
    </w:p>
    <w:p w:rsidR="00555F8F" w:rsidRPr="00BA3EA5" w:rsidRDefault="00555F8F" w:rsidP="00F843DE">
      <w:pPr>
        <w:jc w:val="both"/>
        <w:rPr>
          <w:szCs w:val="20"/>
        </w:rPr>
      </w:pPr>
    </w:p>
    <w:p w:rsidR="00555F8F" w:rsidRPr="00BA3EA5" w:rsidRDefault="00555F8F" w:rsidP="00BA3EA5">
      <w:pPr>
        <w:jc w:val="center"/>
        <w:rPr>
          <w:szCs w:val="20"/>
        </w:rPr>
      </w:pPr>
      <w:r w:rsidRPr="00BA3EA5">
        <w:rPr>
          <w:szCs w:val="20"/>
        </w:rPr>
        <w:t>Na podstawie art. 49a ustawy z dnia 14 czerwca 1960 r. Kodeks postępowania administracyjnego (jednolity tekst: Dz. U. z 20</w:t>
      </w:r>
      <w:r w:rsidR="009A1003">
        <w:rPr>
          <w:szCs w:val="20"/>
        </w:rPr>
        <w:t>2</w:t>
      </w:r>
      <w:r w:rsidR="00620D01">
        <w:rPr>
          <w:szCs w:val="20"/>
        </w:rPr>
        <w:t>1</w:t>
      </w:r>
      <w:r w:rsidRPr="00BA3EA5">
        <w:rPr>
          <w:szCs w:val="20"/>
        </w:rPr>
        <w:t xml:space="preserve">r., poz. </w:t>
      </w:r>
      <w:r w:rsidR="00620D01">
        <w:rPr>
          <w:szCs w:val="20"/>
        </w:rPr>
        <w:t>735</w:t>
      </w:r>
      <w:r w:rsidR="00BB7E2A">
        <w:rPr>
          <w:szCs w:val="20"/>
        </w:rPr>
        <w:t xml:space="preserve"> ze zm.</w:t>
      </w:r>
      <w:r w:rsidRPr="00BA3EA5">
        <w:rPr>
          <w:szCs w:val="20"/>
        </w:rPr>
        <w:t>)</w:t>
      </w:r>
    </w:p>
    <w:p w:rsidR="00555F8F" w:rsidRPr="00BA3EA5" w:rsidRDefault="00555F8F" w:rsidP="00F843DE">
      <w:pPr>
        <w:jc w:val="both"/>
        <w:rPr>
          <w:szCs w:val="20"/>
        </w:rPr>
      </w:pPr>
    </w:p>
    <w:p w:rsidR="00555F8F" w:rsidRPr="00BA3EA5" w:rsidRDefault="00555F8F" w:rsidP="00F843DE">
      <w:pPr>
        <w:jc w:val="center"/>
        <w:rPr>
          <w:b/>
          <w:bCs/>
          <w:sz w:val="22"/>
          <w:szCs w:val="22"/>
        </w:rPr>
      </w:pPr>
      <w:r w:rsidRPr="00BA3EA5">
        <w:rPr>
          <w:b/>
          <w:bCs/>
          <w:sz w:val="22"/>
          <w:szCs w:val="22"/>
        </w:rPr>
        <w:t>zawiadamiam  strony  postępowania,</w:t>
      </w:r>
    </w:p>
    <w:p w:rsidR="00555F8F" w:rsidRPr="00BA3EA5" w:rsidRDefault="00555F8F" w:rsidP="00F843DE">
      <w:pPr>
        <w:jc w:val="both"/>
        <w:rPr>
          <w:szCs w:val="20"/>
        </w:rPr>
      </w:pPr>
    </w:p>
    <w:p w:rsidR="00060727" w:rsidRPr="00353892" w:rsidRDefault="00C423C2" w:rsidP="00353892">
      <w:pPr>
        <w:ind w:left="426"/>
        <w:jc w:val="both"/>
        <w:rPr>
          <w:szCs w:val="20"/>
        </w:rPr>
      </w:pPr>
      <w:r>
        <w:rPr>
          <w:szCs w:val="20"/>
        </w:rPr>
        <w:t>że w dniu 15.09.2022</w:t>
      </w:r>
      <w:r w:rsidR="00555F8F" w:rsidRPr="00BA3EA5">
        <w:rPr>
          <w:szCs w:val="20"/>
        </w:rPr>
        <w:t xml:space="preserve"> r. została wydana </w:t>
      </w:r>
      <w:r w:rsidR="009A1003">
        <w:rPr>
          <w:b/>
          <w:szCs w:val="20"/>
        </w:rPr>
        <w:t>D</w:t>
      </w:r>
      <w:r w:rsidR="00555F8F" w:rsidRPr="00BA3EA5">
        <w:rPr>
          <w:b/>
          <w:szCs w:val="20"/>
        </w:rPr>
        <w:t>ecyzja</w:t>
      </w:r>
      <w:r w:rsidR="00555F8F" w:rsidRPr="00BA3EA5">
        <w:rPr>
          <w:szCs w:val="20"/>
        </w:rPr>
        <w:t xml:space="preserve"> </w:t>
      </w:r>
      <w:r w:rsidR="00555F8F" w:rsidRPr="00C423C2">
        <w:rPr>
          <w:b/>
          <w:szCs w:val="20"/>
        </w:rPr>
        <w:t xml:space="preserve">nr </w:t>
      </w:r>
      <w:bookmarkStart w:id="0" w:name="OLE_LINK1"/>
      <w:r w:rsidRPr="00C423C2">
        <w:rPr>
          <w:b/>
          <w:szCs w:val="20"/>
        </w:rPr>
        <w:t>595</w:t>
      </w:r>
      <w:r w:rsidR="00620D01">
        <w:rPr>
          <w:b/>
          <w:szCs w:val="20"/>
        </w:rPr>
        <w:t>/</w:t>
      </w:r>
      <w:r w:rsidR="00555F8F" w:rsidRPr="00BA3EA5">
        <w:rPr>
          <w:b/>
          <w:szCs w:val="20"/>
        </w:rPr>
        <w:t>20</w:t>
      </w:r>
      <w:bookmarkEnd w:id="0"/>
      <w:r w:rsidR="009A1003">
        <w:rPr>
          <w:b/>
          <w:szCs w:val="20"/>
        </w:rPr>
        <w:t>2</w:t>
      </w:r>
      <w:r w:rsidR="00BB7E2A">
        <w:rPr>
          <w:b/>
          <w:szCs w:val="20"/>
        </w:rPr>
        <w:t>2</w:t>
      </w:r>
      <w:r w:rsidR="009A1003">
        <w:rPr>
          <w:b/>
          <w:szCs w:val="20"/>
        </w:rPr>
        <w:t xml:space="preserve"> </w:t>
      </w:r>
      <w:r w:rsidR="004A2BF9" w:rsidRPr="00BA3EA5">
        <w:rPr>
          <w:szCs w:val="20"/>
        </w:rPr>
        <w:t>o warunkach zabudowy dla zamierzenia inwestycyjnego</w:t>
      </w:r>
      <w:r w:rsidR="004A2BF9" w:rsidRPr="00BA3EA5">
        <w:rPr>
          <w:szCs w:val="20"/>
        </w:rPr>
        <w:br/>
      </w:r>
      <w:r w:rsidR="00353892">
        <w:rPr>
          <w:szCs w:val="20"/>
        </w:rPr>
        <w:t xml:space="preserve">obejmującego </w:t>
      </w:r>
      <w:r w:rsidR="00353892">
        <w:rPr>
          <w:b/>
        </w:rPr>
        <w:t>wykonanie oświetlenia terenu przy planowanym zagospodarowaniu wnętrza podwórzowego w kwartale ulic Wandy- Słowiczej- Sztabowej- Podchorążych, oznaczenie geodezyjne</w:t>
      </w:r>
      <w:r w:rsidR="00060727" w:rsidRPr="00060727">
        <w:rPr>
          <w:rFonts w:cs="Aharoni"/>
          <w:b/>
        </w:rPr>
        <w:t xml:space="preserve"> (cz. </w:t>
      </w:r>
      <w:r w:rsidR="00060727" w:rsidRPr="00060727">
        <w:rPr>
          <w:b/>
        </w:rPr>
        <w:t xml:space="preserve">dz. nr </w:t>
      </w:r>
      <w:r w:rsidR="00403665">
        <w:rPr>
          <w:b/>
        </w:rPr>
        <w:t>68/4 AR_33</w:t>
      </w:r>
      <w:r w:rsidR="00060727" w:rsidRPr="00060727">
        <w:rPr>
          <w:b/>
        </w:rPr>
        <w:t xml:space="preserve"> obręb </w:t>
      </w:r>
      <w:r w:rsidR="00403665">
        <w:rPr>
          <w:b/>
        </w:rPr>
        <w:t>Południe</w:t>
      </w:r>
      <w:r w:rsidR="00060727" w:rsidRPr="00060727">
        <w:rPr>
          <w:b/>
        </w:rPr>
        <w:t>)</w:t>
      </w:r>
    </w:p>
    <w:p w:rsidR="007342DC" w:rsidRDefault="007342DC" w:rsidP="007342DC">
      <w:pPr>
        <w:pStyle w:val="12Zwyrazamiszacunku"/>
        <w:spacing w:before="0"/>
        <w:ind w:left="720"/>
      </w:pPr>
    </w:p>
    <w:p w:rsidR="00620D01" w:rsidRPr="00BB7E2A" w:rsidRDefault="00620D01" w:rsidP="00F843DE">
      <w:pPr>
        <w:jc w:val="both"/>
        <w:rPr>
          <w:color w:val="FF0000"/>
          <w:szCs w:val="20"/>
        </w:rPr>
      </w:pPr>
    </w:p>
    <w:p w:rsidR="00F843DE" w:rsidRPr="00BA3EA5" w:rsidRDefault="00F843DE" w:rsidP="00F843DE">
      <w:pPr>
        <w:ind w:firstLine="709"/>
        <w:jc w:val="both"/>
      </w:pPr>
      <w:bookmarkStart w:id="1" w:name="OLE_LINK8"/>
      <w:r w:rsidRPr="00BA3EA5">
        <w:t xml:space="preserve">Zgodnie z art. 49 </w:t>
      </w:r>
      <w:r w:rsidRPr="00BA3EA5">
        <w:rPr>
          <w:rStyle w:val="alb"/>
        </w:rPr>
        <w:t>§2</w:t>
      </w:r>
      <w:r w:rsidRPr="00BA3EA5">
        <w:t xml:space="preserve"> Kodeksu postępowania admi</w:t>
      </w:r>
      <w:r w:rsidR="00C423C2">
        <w:t>nistracyjnego dzień 16.09.2022</w:t>
      </w:r>
      <w:r w:rsidRPr="00BA3EA5">
        <w:t xml:space="preserve">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bookmarkEnd w:id="1"/>
    <w:p w:rsidR="00F843DE" w:rsidRPr="00BA3EA5" w:rsidRDefault="00F843DE" w:rsidP="00F843DE">
      <w:pPr>
        <w:jc w:val="both"/>
        <w:rPr>
          <w:szCs w:val="20"/>
        </w:rPr>
      </w:pPr>
    </w:p>
    <w:p w:rsidR="00F843DE" w:rsidRPr="00BA3EA5" w:rsidRDefault="00F843DE" w:rsidP="00F843DE">
      <w:pPr>
        <w:jc w:val="both"/>
        <w:rPr>
          <w:szCs w:val="20"/>
        </w:rPr>
      </w:pPr>
    </w:p>
    <w:p w:rsidR="00555F8F" w:rsidRPr="00BA3EA5" w:rsidRDefault="00555F8F" w:rsidP="00F843DE">
      <w:pPr>
        <w:ind w:firstLine="709"/>
        <w:jc w:val="both"/>
        <w:rPr>
          <w:szCs w:val="20"/>
        </w:rPr>
      </w:pPr>
      <w:bookmarkStart w:id="2" w:name="OLE_LINK3"/>
      <w:r w:rsidRPr="00BA3EA5">
        <w:rPr>
          <w:szCs w:val="20"/>
        </w:rPr>
        <w:t xml:space="preserve">Z treścią decyzji oraz aktami sprawy, strony postępowania mogą zapoznać się w Informacji Wydziału Architektury i </w:t>
      </w:r>
      <w:r w:rsidR="00403665">
        <w:rPr>
          <w:szCs w:val="20"/>
        </w:rPr>
        <w:t>Zabytków</w:t>
      </w:r>
      <w:r w:rsidRPr="00BA3EA5">
        <w:rPr>
          <w:szCs w:val="20"/>
        </w:rPr>
        <w:t xml:space="preserve"> Urzędu Miejskiego Wrocławia </w:t>
      </w:r>
      <w:r w:rsidR="002E28CA" w:rsidRPr="00BA3EA5">
        <w:rPr>
          <w:szCs w:val="20"/>
        </w:rPr>
        <w:t xml:space="preserve">(pl. Nowy Targ 1-8, parter, pokój </w:t>
      </w:r>
      <w:r w:rsidR="002E28CA" w:rsidRPr="00BA3EA5">
        <w:rPr>
          <w:rFonts w:cs="Calibri"/>
          <w:bCs/>
          <w:szCs w:val="20"/>
        </w:rPr>
        <w:t>1c</w:t>
      </w:r>
      <w:r w:rsidR="002E28CA" w:rsidRPr="00BA3EA5">
        <w:rPr>
          <w:rFonts w:cs="Calibri"/>
          <w:szCs w:val="20"/>
        </w:rPr>
        <w:t xml:space="preserve"> (</w:t>
      </w:r>
      <w:r w:rsidR="002E28CA" w:rsidRPr="00BA3EA5">
        <w:rPr>
          <w:rFonts w:cs="Calibri"/>
          <w:bCs/>
          <w:szCs w:val="20"/>
        </w:rPr>
        <w:t>stanowiska 5, 6, 7</w:t>
      </w:r>
      <w:r w:rsidR="002E28CA" w:rsidRPr="00BA3EA5">
        <w:rPr>
          <w:szCs w:val="20"/>
        </w:rPr>
        <w:t>, godz. 8:00-15:00)</w:t>
      </w:r>
      <w:r w:rsidRPr="00BA3EA5">
        <w:rPr>
          <w:szCs w:val="20"/>
        </w:rPr>
        <w:t xml:space="preserve">. Ze względów organizacyjnych wskazane jest uprzednie zawiadomienie tut. Wydziału o zamiarze zapoznania się z dokumentami </w:t>
      </w:r>
      <w:r w:rsidR="00F843DE" w:rsidRPr="00BA3EA5">
        <w:t>(tel. +48 71 777 77 77),</w:t>
      </w:r>
      <w:r w:rsidRPr="00BA3EA5">
        <w:rPr>
          <w:szCs w:val="20"/>
        </w:rPr>
        <w:t xml:space="preserve"> co usprawni realizację przysługującego stronie uprawnienia.</w:t>
      </w:r>
    </w:p>
    <w:bookmarkEnd w:id="2"/>
    <w:p w:rsidR="009A1003" w:rsidRPr="00BA3EA5" w:rsidRDefault="009A1003" w:rsidP="00F843DE">
      <w:pPr>
        <w:jc w:val="both"/>
        <w:rPr>
          <w:szCs w:val="20"/>
        </w:rPr>
      </w:pPr>
    </w:p>
    <w:p w:rsidR="00555F8F" w:rsidRPr="00C423C2" w:rsidRDefault="00555F8F" w:rsidP="00F843DE">
      <w:pPr>
        <w:jc w:val="both"/>
        <w:rPr>
          <w:szCs w:val="20"/>
        </w:rPr>
      </w:pPr>
      <w:r w:rsidRPr="00C423C2">
        <w:rPr>
          <w:szCs w:val="20"/>
        </w:rPr>
        <w:t>_________________________________</w:t>
      </w:r>
    </w:p>
    <w:p w:rsidR="00BB7E2A" w:rsidRPr="00C423C2" w:rsidRDefault="00084C4C" w:rsidP="00BB7E2A">
      <w:pPr>
        <w:rPr>
          <w:b/>
        </w:rPr>
      </w:pPr>
      <w:proofErr w:type="spellStart"/>
      <w:r w:rsidRPr="00C423C2">
        <w:rPr>
          <w:b/>
          <w:szCs w:val="20"/>
        </w:rPr>
        <w:t>D</w:t>
      </w:r>
      <w:r w:rsidR="00BB7E2A" w:rsidRPr="00C423C2">
        <w:rPr>
          <w:b/>
          <w:szCs w:val="20"/>
        </w:rPr>
        <w:t>-WZ-</w:t>
      </w:r>
      <w:bookmarkStart w:id="3" w:name="OLE_LINK2"/>
      <w:r w:rsidR="00BB7E2A" w:rsidRPr="00C423C2">
        <w:rPr>
          <w:b/>
          <w:szCs w:val="20"/>
        </w:rPr>
        <w:t>nr</w:t>
      </w:r>
      <w:proofErr w:type="spellEnd"/>
      <w:r w:rsidR="00BB7E2A" w:rsidRPr="00C423C2">
        <w:rPr>
          <w:b/>
          <w:szCs w:val="20"/>
        </w:rPr>
        <w:t xml:space="preserve"> </w:t>
      </w:r>
      <w:proofErr w:type="spellStart"/>
      <w:r w:rsidR="00BB7E2A" w:rsidRPr="00C423C2">
        <w:rPr>
          <w:b/>
          <w:szCs w:val="20"/>
        </w:rPr>
        <w:t>kanc</w:t>
      </w:r>
      <w:proofErr w:type="spellEnd"/>
      <w:r w:rsidR="00BB7E2A" w:rsidRPr="00C423C2">
        <w:rPr>
          <w:b/>
          <w:szCs w:val="20"/>
        </w:rPr>
        <w:t>.</w:t>
      </w:r>
      <w:bookmarkEnd w:id="3"/>
      <w:r w:rsidR="00BB7E2A" w:rsidRPr="00C423C2">
        <w:rPr>
          <w:b/>
          <w:szCs w:val="20"/>
        </w:rPr>
        <w:t xml:space="preserve"> </w:t>
      </w:r>
      <w:r w:rsidR="00403665" w:rsidRPr="00C423C2">
        <w:rPr>
          <w:b/>
        </w:rPr>
        <w:t>3653</w:t>
      </w:r>
      <w:r w:rsidR="00AB3637" w:rsidRPr="00C423C2">
        <w:rPr>
          <w:b/>
        </w:rPr>
        <w:t>/2022</w:t>
      </w:r>
    </w:p>
    <w:p w:rsidR="00BB7E2A" w:rsidRDefault="00BB7E2A" w:rsidP="00BB7E2A">
      <w:pPr>
        <w:rPr>
          <w:b/>
          <w:szCs w:val="20"/>
        </w:rPr>
      </w:pPr>
      <w:r w:rsidRPr="00C423C2">
        <w:rPr>
          <w:rFonts w:cs="Aharoni"/>
          <w:b/>
          <w:szCs w:val="20"/>
        </w:rPr>
        <w:t>u</w:t>
      </w:r>
      <w:r w:rsidRPr="00C423C2">
        <w:rPr>
          <w:b/>
          <w:bCs/>
          <w:szCs w:val="20"/>
        </w:rPr>
        <w:t xml:space="preserve">l. </w:t>
      </w:r>
      <w:r w:rsidR="00403665" w:rsidRPr="00C423C2">
        <w:rPr>
          <w:b/>
          <w:szCs w:val="20"/>
        </w:rPr>
        <w:t xml:space="preserve">Wandy- </w:t>
      </w:r>
      <w:proofErr w:type="spellStart"/>
      <w:r w:rsidR="00403665" w:rsidRPr="00C423C2">
        <w:rPr>
          <w:b/>
          <w:szCs w:val="20"/>
        </w:rPr>
        <w:t>Słowicza-Sztabowa-Podchorążych</w:t>
      </w:r>
      <w:proofErr w:type="spellEnd"/>
    </w:p>
    <w:p w:rsidR="00C423C2" w:rsidRDefault="00C423C2" w:rsidP="00BB7E2A">
      <w:pPr>
        <w:rPr>
          <w:b/>
          <w:szCs w:val="20"/>
        </w:rPr>
      </w:pPr>
    </w:p>
    <w:p w:rsidR="00C423C2" w:rsidRPr="00C423C2" w:rsidRDefault="00C423C2" w:rsidP="00BB7E2A">
      <w:pPr>
        <w:rPr>
          <w:b/>
          <w:szCs w:val="20"/>
        </w:rPr>
      </w:pPr>
    </w:p>
    <w:p w:rsidR="00C423C2" w:rsidRDefault="00C423C2" w:rsidP="00C423C2">
      <w:pPr>
        <w:jc w:val="center"/>
        <w:rPr>
          <w:bCs/>
        </w:rPr>
      </w:pPr>
      <w:r>
        <w:rPr>
          <w:bCs/>
        </w:rPr>
        <w:t>Z up. PREZYDENTA</w:t>
      </w:r>
    </w:p>
    <w:p w:rsidR="00C423C2" w:rsidRDefault="00C423C2" w:rsidP="00C423C2">
      <w:pPr>
        <w:tabs>
          <w:tab w:val="left" w:pos="6096"/>
        </w:tabs>
        <w:jc w:val="center"/>
        <w:rPr>
          <w:bCs/>
        </w:rPr>
      </w:pPr>
      <w:r>
        <w:rPr>
          <w:bCs/>
        </w:rPr>
        <w:t>Joanna Skrzyńska</w:t>
      </w:r>
    </w:p>
    <w:p w:rsidR="00C423C2" w:rsidRDefault="00C423C2" w:rsidP="00C423C2">
      <w:pPr>
        <w:tabs>
          <w:tab w:val="left" w:pos="6379"/>
        </w:tabs>
        <w:jc w:val="center"/>
        <w:rPr>
          <w:bCs/>
        </w:rPr>
      </w:pPr>
      <w:r>
        <w:rPr>
          <w:bCs/>
        </w:rPr>
        <w:t>Kierownik Zespołu</w:t>
      </w:r>
    </w:p>
    <w:p w:rsidR="00C423C2" w:rsidRDefault="00C423C2" w:rsidP="00C423C2">
      <w:pPr>
        <w:tabs>
          <w:tab w:val="left" w:pos="6237"/>
        </w:tabs>
        <w:jc w:val="center"/>
      </w:pPr>
      <w:r>
        <w:rPr>
          <w:bCs/>
        </w:rPr>
        <w:t>Lokalizacji Inwestycji</w:t>
      </w:r>
    </w:p>
    <w:p w:rsidR="00555F8F" w:rsidRPr="00BA3EA5" w:rsidRDefault="00555F8F" w:rsidP="00F843DE">
      <w:pPr>
        <w:jc w:val="both"/>
        <w:rPr>
          <w:szCs w:val="20"/>
        </w:rPr>
      </w:pPr>
    </w:p>
    <w:sectPr w:rsidR="00555F8F" w:rsidRPr="00BA3EA5" w:rsidSect="00A4039C">
      <w:headerReference w:type="even" r:id="rId7"/>
      <w:footerReference w:type="default" r:id="rId8"/>
      <w:footerReference w:type="first" r:id="rId9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75F" w:rsidRDefault="0037575F">
      <w:r>
        <w:separator/>
      </w:r>
    </w:p>
  </w:endnote>
  <w:endnote w:type="continuationSeparator" w:id="0">
    <w:p w:rsidR="0037575F" w:rsidRDefault="00375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1801" w:usb1="00000000" w:usb2="00000000" w:usb3="00000000" w:csb0="0000002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892" w:rsidRDefault="00353892">
    <w:pPr>
      <w:pStyle w:val="Stopka"/>
      <w:rPr>
        <w:sz w:val="14"/>
        <w:szCs w:val="14"/>
      </w:rPr>
    </w:pPr>
  </w:p>
  <w:p w:rsidR="00353892" w:rsidRDefault="0035389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4536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4536E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24536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4536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4536E">
      <w:rPr>
        <w:sz w:val="14"/>
        <w:szCs w:val="14"/>
      </w:rPr>
      <w:fldChar w:fldCharType="separate"/>
    </w:r>
    <w:r w:rsidR="00403665">
      <w:rPr>
        <w:noProof/>
        <w:sz w:val="14"/>
        <w:szCs w:val="14"/>
      </w:rPr>
      <w:t>1</w:t>
    </w:r>
    <w:r w:rsidR="0024536E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892" w:rsidRDefault="00353892">
    <w:pPr>
      <w:pStyle w:val="Stopka"/>
      <w:rPr>
        <w:sz w:val="8"/>
      </w:rPr>
    </w:pPr>
  </w:p>
  <w:p w:rsidR="00353892" w:rsidRDefault="00353892">
    <w:pPr>
      <w:pStyle w:val="Stopka"/>
    </w:pPr>
    <w:r>
      <w:rPr>
        <w:noProof/>
      </w:rPr>
      <w:drawing>
        <wp:inline distT="0" distB="0" distL="0" distR="0">
          <wp:extent cx="1445260" cy="731520"/>
          <wp:effectExtent l="19050" t="0" r="2540" b="0"/>
          <wp:docPr id="2" name="Obraz 1" descr="Wydział Planowania Przestrzennego&#10;ul. Świdnicka 53, 50-030 Wrocław &#10;tel. +48 717 77 73 25&#10;fax +48 71 777 86 59&#10;wpl@um.wroc.pl&#10;www.wroclaw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ydział Planowania Przestrzennego&#10;ul. Świdnicka 53, 50-030 Wrocław &#10;tel. +48 717 77 73 25&#10;fax +48 71 777 86 59&#10;wpl@um.wroc.pl&#10;www.wroclaw.pl&#10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75F" w:rsidRDefault="0037575F">
      <w:r>
        <w:separator/>
      </w:r>
    </w:p>
  </w:footnote>
  <w:footnote w:type="continuationSeparator" w:id="0">
    <w:p w:rsidR="0037575F" w:rsidRDefault="003757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892" w:rsidRDefault="0024536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6A737F4"/>
    <w:multiLevelType w:val="hybridMultilevel"/>
    <w:tmpl w:val="3956102E"/>
    <w:lvl w:ilvl="0" w:tplc="83CA58A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3"/>
  </w:num>
  <w:num w:numId="18">
    <w:abstractNumId w:val="28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4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2"/>
  </w:num>
  <w:num w:numId="44">
    <w:abstractNumId w:val="27"/>
  </w:num>
  <w:num w:numId="45">
    <w:abstractNumId w:val="22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attachedTemplate r:id="rId1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700E0"/>
    <w:rsid w:val="00000123"/>
    <w:rsid w:val="00010A74"/>
    <w:rsid w:val="00054374"/>
    <w:rsid w:val="00060727"/>
    <w:rsid w:val="00084C4C"/>
    <w:rsid w:val="00094522"/>
    <w:rsid w:val="000D5CA1"/>
    <w:rsid w:val="002429FB"/>
    <w:rsid w:val="0024536E"/>
    <w:rsid w:val="002D0702"/>
    <w:rsid w:val="002E28CA"/>
    <w:rsid w:val="00353892"/>
    <w:rsid w:val="0037575F"/>
    <w:rsid w:val="00377FD2"/>
    <w:rsid w:val="003E55FC"/>
    <w:rsid w:val="003F4D0F"/>
    <w:rsid w:val="00403665"/>
    <w:rsid w:val="00410E6B"/>
    <w:rsid w:val="00415528"/>
    <w:rsid w:val="004A2BF9"/>
    <w:rsid w:val="004B57F2"/>
    <w:rsid w:val="004D2FC7"/>
    <w:rsid w:val="005474E9"/>
    <w:rsid w:val="00555F8F"/>
    <w:rsid w:val="00583510"/>
    <w:rsid w:val="00620D01"/>
    <w:rsid w:val="006412B1"/>
    <w:rsid w:val="006935E4"/>
    <w:rsid w:val="006C36A3"/>
    <w:rsid w:val="006F3BC2"/>
    <w:rsid w:val="0072577A"/>
    <w:rsid w:val="007342DC"/>
    <w:rsid w:val="00737B89"/>
    <w:rsid w:val="007861BC"/>
    <w:rsid w:val="007A3897"/>
    <w:rsid w:val="00821C46"/>
    <w:rsid w:val="00905B8E"/>
    <w:rsid w:val="009A1003"/>
    <w:rsid w:val="00A401B3"/>
    <w:rsid w:val="00A4039C"/>
    <w:rsid w:val="00AB3637"/>
    <w:rsid w:val="00B700E0"/>
    <w:rsid w:val="00BA3EA5"/>
    <w:rsid w:val="00BB7E2A"/>
    <w:rsid w:val="00BC4175"/>
    <w:rsid w:val="00BE11E9"/>
    <w:rsid w:val="00BF337B"/>
    <w:rsid w:val="00C423C2"/>
    <w:rsid w:val="00D752C7"/>
    <w:rsid w:val="00DA2C6D"/>
    <w:rsid w:val="00F843DE"/>
    <w:rsid w:val="00FE4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D0F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3F4D0F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3F4D0F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F4D0F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3F4D0F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3F4D0F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3F4D0F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3F4D0F"/>
    <w:pPr>
      <w:keepNext/>
      <w:jc w:val="both"/>
      <w:outlineLvl w:val="6"/>
    </w:pPr>
    <w:rPr>
      <w:b/>
      <w:bCs/>
      <w:sz w:val="40"/>
    </w:rPr>
  </w:style>
  <w:style w:type="paragraph" w:styleId="Nagwek8">
    <w:name w:val="heading 8"/>
    <w:basedOn w:val="Normalny"/>
    <w:next w:val="Normalny"/>
    <w:qFormat/>
    <w:rsid w:val="003F4D0F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4D0F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3F4D0F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3F4D0F"/>
  </w:style>
  <w:style w:type="paragraph" w:customStyle="1" w:styleId="11Trescpisma">
    <w:name w:val="@11.Tresc_pisma"/>
    <w:basedOn w:val="Normalny"/>
    <w:rsid w:val="003F4D0F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3F4D0F"/>
  </w:style>
  <w:style w:type="paragraph" w:customStyle="1" w:styleId="12Zwyrazamiszacunku">
    <w:name w:val="@12.Z_wyrazami_szacunku"/>
    <w:basedOn w:val="07Datapisma"/>
    <w:next w:val="13Podpisujacypismo"/>
    <w:uiPriority w:val="99"/>
    <w:rsid w:val="003F4D0F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4D0F"/>
    <w:pPr>
      <w:spacing w:before="540"/>
    </w:pPr>
  </w:style>
  <w:style w:type="paragraph" w:customStyle="1" w:styleId="14StanowiskoPodpisujacego">
    <w:name w:val="@14.StanowiskoPodpisujacego"/>
    <w:basedOn w:val="11Trescpisma"/>
    <w:rsid w:val="003F4D0F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4D0F"/>
    <w:rPr>
      <w:sz w:val="18"/>
    </w:rPr>
  </w:style>
  <w:style w:type="paragraph" w:customStyle="1" w:styleId="06Adresmiasto">
    <w:name w:val="@06.Adres_miasto"/>
    <w:basedOn w:val="11Trescpisma"/>
    <w:next w:val="07Datapisma"/>
    <w:rsid w:val="003F4D0F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4D0F"/>
    <w:pPr>
      <w:spacing w:after="100"/>
    </w:pPr>
  </w:style>
  <w:style w:type="paragraph" w:styleId="Stopka">
    <w:name w:val="footer"/>
    <w:basedOn w:val="Normalny"/>
    <w:semiHidden/>
    <w:rsid w:val="003F4D0F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3F4D0F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3F4D0F"/>
    <w:rPr>
      <w:sz w:val="16"/>
    </w:rPr>
  </w:style>
  <w:style w:type="paragraph" w:styleId="Nagwek">
    <w:name w:val="header"/>
    <w:basedOn w:val="Normalny"/>
    <w:semiHidden/>
    <w:rsid w:val="003F4D0F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3F4D0F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4D0F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3F4D0F"/>
    <w:rPr>
      <w:sz w:val="16"/>
    </w:rPr>
  </w:style>
  <w:style w:type="paragraph" w:customStyle="1" w:styleId="19Dowiadomosci">
    <w:name w:val="@19.Do_wiadomosci"/>
    <w:basedOn w:val="11Trescpisma"/>
    <w:rsid w:val="003F4D0F"/>
    <w:rPr>
      <w:sz w:val="16"/>
    </w:rPr>
  </w:style>
  <w:style w:type="paragraph" w:customStyle="1" w:styleId="18Zalacznikilista">
    <w:name w:val="@18.Zalaczniki_lista"/>
    <w:basedOn w:val="11Trescpisma"/>
    <w:rsid w:val="003F4D0F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3F4D0F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3F4D0F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3F4D0F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3F4D0F"/>
    <w:pPr>
      <w:spacing w:before="0"/>
    </w:pPr>
    <w:rPr>
      <w:sz w:val="18"/>
    </w:rPr>
  </w:style>
  <w:style w:type="paragraph" w:styleId="Tekstpodstawowy">
    <w:name w:val="Body Text"/>
    <w:basedOn w:val="Normalny"/>
    <w:link w:val="TekstpodstawowyZnak"/>
    <w:semiHidden/>
    <w:rsid w:val="003F4D0F"/>
    <w:rPr>
      <w:szCs w:val="20"/>
    </w:rPr>
  </w:style>
  <w:style w:type="paragraph" w:styleId="Tekstpodstawowy3">
    <w:name w:val="Body Text 3"/>
    <w:basedOn w:val="Normalny"/>
    <w:semiHidden/>
    <w:rsid w:val="003F4D0F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3F4D0F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3F4D0F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3F4D0F"/>
    <w:rPr>
      <w:color w:val="0000FF"/>
      <w:sz w:val="16"/>
    </w:rPr>
  </w:style>
  <w:style w:type="paragraph" w:styleId="Tytu">
    <w:name w:val="Title"/>
    <w:basedOn w:val="Normalny"/>
    <w:qFormat/>
    <w:rsid w:val="003F4D0F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3F4D0F"/>
    <w:pPr>
      <w:ind w:firstLine="709"/>
      <w:jc w:val="both"/>
    </w:pPr>
    <w:rPr>
      <w:sz w:val="24"/>
    </w:rPr>
  </w:style>
  <w:style w:type="character" w:customStyle="1" w:styleId="alb">
    <w:name w:val="a_lb"/>
    <w:basedOn w:val="Domylnaczcionkaakapitu"/>
    <w:rsid w:val="003F4D0F"/>
  </w:style>
  <w:style w:type="character" w:customStyle="1" w:styleId="TekstpodstawowyZnak">
    <w:name w:val="Tekst podstawowy Znak"/>
    <w:basedOn w:val="Domylnaczcionkaakapitu"/>
    <w:link w:val="Tekstpodstawowy"/>
    <w:semiHidden/>
    <w:rsid w:val="004A2BF9"/>
    <w:rPr>
      <w:rFonts w:ascii="Verdana" w:hAnsi="Verdana"/>
    </w:rPr>
  </w:style>
  <w:style w:type="paragraph" w:styleId="Akapitzlist">
    <w:name w:val="List Paragraph"/>
    <w:basedOn w:val="Normalny"/>
    <w:uiPriority w:val="34"/>
    <w:qFormat/>
    <w:rsid w:val="006C36A3"/>
    <w:pPr>
      <w:ind w:left="720"/>
      <w:contextualSpacing/>
    </w:pPr>
  </w:style>
  <w:style w:type="paragraph" w:customStyle="1" w:styleId="Tekstpodstawowy21">
    <w:name w:val="Tekst podstawowy 21"/>
    <w:basedOn w:val="Normalny"/>
    <w:rsid w:val="00620D01"/>
    <w:pPr>
      <w:jc w:val="both"/>
    </w:pPr>
    <w:rPr>
      <w:rFonts w:ascii="Times New Roman" w:hAnsi="Times New Roman"/>
      <w:sz w:val="24"/>
      <w:szCs w:val="20"/>
    </w:rPr>
  </w:style>
  <w:style w:type="paragraph" w:customStyle="1" w:styleId="Tekstpodstawowy22">
    <w:name w:val="Tekst podstawowy 22"/>
    <w:basedOn w:val="Normalny"/>
    <w:rsid w:val="00BB7E2A"/>
    <w:pPr>
      <w:jc w:val="both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maci04\Desktop\GOSIA\2018\OBWIESZCZENIA-WZORY\D-W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D-WZ</Template>
  <TotalTime>38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ummaci04</dc:creator>
  <cp:lastModifiedBy>umpako03</cp:lastModifiedBy>
  <cp:revision>4</cp:revision>
  <cp:lastPrinted>2022-09-12T10:04:00Z</cp:lastPrinted>
  <dcterms:created xsi:type="dcterms:W3CDTF">2022-09-12T09:31:00Z</dcterms:created>
  <dcterms:modified xsi:type="dcterms:W3CDTF">2022-09-16T09:59:00Z</dcterms:modified>
</cp:coreProperties>
</file>