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7D" w:rsidRPr="00290110" w:rsidRDefault="00C5757D" w:rsidP="00113CB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:rsidR="00C5757D" w:rsidRDefault="00C5757D" w:rsidP="00290110">
      <w:pPr>
        <w:pStyle w:val="Tytu"/>
        <w:tabs>
          <w:tab w:val="left" w:leader="dot" w:pos="2835"/>
        </w:tabs>
        <w:spacing w:before="120" w:line="360" w:lineRule="auto"/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/>
          <w:b w:val="0"/>
          <w:bCs w:val="0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2022</w:t>
      </w:r>
      <w:r w:rsidR="0038615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r. </w:t>
      </w:r>
      <w:r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C5757D" w:rsidRDefault="00C5757D" w:rsidP="00290110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Gminą Wrocław</w:t>
      </w:r>
      <w:r>
        <w:rPr>
          <w:sz w:val="22"/>
          <w:szCs w:val="22"/>
        </w:rPr>
        <w:t xml:space="preserve"> z siedzibą pl. Nowy Targ 1-8, 50-141 Wrocław, NIP 8971383551,</w:t>
      </w:r>
      <w:r w:rsidR="00386156">
        <w:rPr>
          <w:sz w:val="22"/>
          <w:szCs w:val="22"/>
        </w:rPr>
        <w:t xml:space="preserve"> </w:t>
      </w:r>
      <w:r>
        <w:rPr>
          <w:sz w:val="22"/>
          <w:szCs w:val="22"/>
        </w:rPr>
        <w:t>REGON 931934839,</w:t>
      </w:r>
    </w:p>
    <w:p w:rsidR="00C5757D" w:rsidRDefault="00C5757D" w:rsidP="00290110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reprezentowaną przez</w:t>
      </w:r>
      <w:r w:rsidRPr="00386156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5757D" w:rsidRDefault="00C5757D" w:rsidP="00290110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działającą na podstawie pełnom</w:t>
      </w:r>
      <w:r w:rsidR="00937907">
        <w:rPr>
          <w:sz w:val="22"/>
          <w:szCs w:val="22"/>
        </w:rPr>
        <w:t xml:space="preserve">ocnictwa </w:t>
      </w:r>
      <w:r w:rsidR="00937907">
        <w:rPr>
          <w:sz w:val="22"/>
          <w:szCs w:val="22"/>
        </w:rPr>
        <w:tab/>
        <w:t xml:space="preserve"> Prezydenta Wrocławia</w:t>
      </w:r>
    </w:p>
    <w:p w:rsidR="00C5757D" w:rsidRDefault="00C5757D" w:rsidP="00290110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zwaną w dalszej części umowy </w:t>
      </w:r>
      <w:r>
        <w:rPr>
          <w:b/>
          <w:bCs/>
          <w:sz w:val="22"/>
          <w:szCs w:val="22"/>
        </w:rPr>
        <w:t>Zamawiającym,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5757D" w:rsidRDefault="00C5757D">
      <w:pPr>
        <w:tabs>
          <w:tab w:val="left" w:leader="dot" w:pos="8505"/>
        </w:tabs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57D" w:rsidRDefault="00C5757D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bCs/>
          <w:sz w:val="22"/>
          <w:szCs w:val="22"/>
        </w:rPr>
        <w:t>Wykonawcą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 w:rsidRPr="00113CB4">
        <w:rPr>
          <w:sz w:val="22"/>
          <w:szCs w:val="22"/>
        </w:rPr>
        <w:t>przy czym Zamawiający oraz Wykonawca zwani będą łącznie w dalszej części</w:t>
      </w:r>
      <w:r>
        <w:rPr>
          <w:sz w:val="22"/>
          <w:szCs w:val="22"/>
        </w:rPr>
        <w:t xml:space="preserve"> umowy również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</w:t>
      </w:r>
    </w:p>
    <w:p w:rsidR="00C5757D" w:rsidRDefault="00C5757D" w:rsidP="00290110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Niniejszą umowę zawarto z wyłączeniem stosowania ustawy z dnia 11 września 2019 r. – Prawo zamówień publicznych, zgodnie z</w:t>
      </w:r>
      <w:r w:rsidR="00290110">
        <w:rPr>
          <w:sz w:val="22"/>
          <w:szCs w:val="22"/>
        </w:rPr>
        <w:t xml:space="preserve"> art. 2 ust.1 pkt 1 ww. ustawy.</w:t>
      </w:r>
    </w:p>
    <w:p w:rsidR="00C5757D" w:rsidRPr="00113CB4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113CB4">
        <w:rPr>
          <w:color w:val="auto"/>
        </w:rPr>
        <w:t>§ 1 Przedmiot umowy</w:t>
      </w:r>
    </w:p>
    <w:p w:rsidR="00002F44" w:rsidRDefault="001605EC" w:rsidP="00002F44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Przedmiotem zamówienia jest dostawa drzew i ich pielęgnacja na potrzeby</w:t>
      </w:r>
      <w:r w:rsidRPr="004B679E">
        <w:rPr>
          <w:rFonts w:eastAsia="Calibri" w:cs="Times New Roman"/>
          <w:sz w:val="22"/>
          <w:szCs w:val="22"/>
          <w:lang w:eastAsia="en-US"/>
        </w:rPr>
        <w:t xml:space="preserve"> realizacji projektu </w:t>
      </w:r>
      <w:proofErr w:type="spellStart"/>
      <w:r w:rsidRPr="004B679E">
        <w:rPr>
          <w:rFonts w:eastAsia="Calibri" w:cs="Times New Roman"/>
          <w:sz w:val="22"/>
          <w:szCs w:val="22"/>
          <w:lang w:eastAsia="en-US"/>
        </w:rPr>
        <w:t>GrowGreen</w:t>
      </w:r>
      <w:proofErr w:type="spellEnd"/>
      <w:r w:rsidR="00E862AA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4B679E">
        <w:rPr>
          <w:rFonts w:eastAsia="Calibri" w:cs="Times New Roman"/>
          <w:sz w:val="22"/>
          <w:szCs w:val="22"/>
          <w:lang w:eastAsia="en-US"/>
        </w:rPr>
        <w:t>- zielone miasta na rzecz klimatu, wody, zrównoważonego rozwoju gospodarczego i</w:t>
      </w:r>
      <w:r w:rsidR="00386156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4B679E">
        <w:rPr>
          <w:rFonts w:eastAsia="Calibri" w:cs="Times New Roman"/>
          <w:sz w:val="22"/>
          <w:szCs w:val="22"/>
          <w:lang w:eastAsia="en-US"/>
        </w:rPr>
        <w:t>zdrowych mieszkańców i środowisk, którego partnerem jest Gmina Wrocław</w:t>
      </w:r>
      <w:r w:rsidR="00002F44">
        <w:rPr>
          <w:sz w:val="22"/>
          <w:szCs w:val="22"/>
        </w:rPr>
        <w:t>.</w:t>
      </w:r>
    </w:p>
    <w:p w:rsidR="00002F44" w:rsidRPr="00002F44" w:rsidRDefault="00002F44" w:rsidP="00002F44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002F44">
        <w:rPr>
          <w:rFonts w:eastAsia="Calibri"/>
          <w:sz w:val="22"/>
          <w:szCs w:val="22"/>
          <w:lang w:eastAsia="en-US"/>
        </w:rPr>
        <w:t>W ramach przedmiotu zamówienia</w:t>
      </w:r>
      <w:r w:rsidRPr="00002F44">
        <w:rPr>
          <w:rFonts w:eastAsia="Calibri"/>
          <w:color w:val="000000"/>
          <w:sz w:val="22"/>
          <w:szCs w:val="22"/>
          <w:lang w:eastAsia="en-US"/>
        </w:rPr>
        <w:t xml:space="preserve"> Wykonawca ma również obowiązek:</w:t>
      </w:r>
    </w:p>
    <w:p w:rsidR="00002F44" w:rsidRPr="004B679E" w:rsidRDefault="00002F44" w:rsidP="00220C60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4B679E">
        <w:rPr>
          <w:rFonts w:eastAsia="Calibri"/>
          <w:color w:val="000000"/>
          <w:sz w:val="22"/>
          <w:szCs w:val="22"/>
          <w:lang w:eastAsia="en-US"/>
        </w:rPr>
        <w:t>nasadzenia drzewa z udziałem mieszkańców Wrocławia,</w:t>
      </w:r>
    </w:p>
    <w:p w:rsidR="00002F44" w:rsidRPr="004B679E" w:rsidRDefault="00002F44" w:rsidP="00220C60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4B679E">
        <w:rPr>
          <w:rFonts w:eastAsia="Calibri"/>
          <w:color w:val="000000"/>
          <w:sz w:val="22"/>
          <w:szCs w:val="22"/>
          <w:lang w:eastAsia="en-US"/>
        </w:rPr>
        <w:t>pielęgnacji gwarancyjnej posadzonego drzewa w okresie 36 miesięcy.</w:t>
      </w:r>
    </w:p>
    <w:p w:rsidR="00002F44" w:rsidRPr="00D86D75" w:rsidRDefault="00002F44" w:rsidP="00002F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002F44">
        <w:rPr>
          <w:rFonts w:eastAsia="Calibri"/>
          <w:color w:val="000000"/>
          <w:sz w:val="22"/>
          <w:szCs w:val="22"/>
          <w:lang w:eastAsia="en-US"/>
        </w:rPr>
        <w:t xml:space="preserve">Nasadzenie materiału szkółkarskiego (drzewa) wykonane zostanie na terenie Obszaru nr 6 projektu </w:t>
      </w:r>
      <w:proofErr w:type="spellStart"/>
      <w:r w:rsidRPr="00002F44">
        <w:rPr>
          <w:rFonts w:eastAsia="Calibri"/>
          <w:color w:val="000000"/>
          <w:sz w:val="22"/>
          <w:szCs w:val="22"/>
          <w:lang w:eastAsia="en-US"/>
        </w:rPr>
        <w:t>GrowGreen</w:t>
      </w:r>
      <w:proofErr w:type="spellEnd"/>
      <w:r w:rsidRPr="00002F44">
        <w:rPr>
          <w:rFonts w:eastAsia="Calibri"/>
          <w:color w:val="000000"/>
          <w:sz w:val="22"/>
          <w:szCs w:val="22"/>
          <w:lang w:eastAsia="en-US"/>
        </w:rPr>
        <w:t xml:space="preserve"> - </w:t>
      </w:r>
      <w:r w:rsidRPr="00002F44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 xml:space="preserve">podwórze wewnątrz kwartału zabudowy pomiędzy ulicami Nowowiejską, Żeromskiego, Orzeszkowej i Barlickiego </w:t>
      </w:r>
      <w:r w:rsidR="001F0E20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>we Wrocławiu,</w:t>
      </w:r>
      <w:r w:rsidRPr="00002F44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002F44">
        <w:rPr>
          <w:rFonts w:eastAsia="Calibri"/>
          <w:color w:val="000000"/>
          <w:sz w:val="22"/>
          <w:szCs w:val="22"/>
          <w:lang w:eastAsia="en-US"/>
        </w:rPr>
        <w:t xml:space="preserve">będzie miało charakter akcji społecznej z udziałem mieszkańców </w:t>
      </w:r>
      <w:r w:rsidRPr="00002F44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Wrocławia. Wykonawca </w:t>
      </w:r>
      <w:r w:rsidRPr="00D86D75">
        <w:rPr>
          <w:rFonts w:eastAsia="Calibri"/>
          <w:color w:val="000000"/>
          <w:sz w:val="22"/>
          <w:szCs w:val="22"/>
          <w:lang w:eastAsia="en-US"/>
        </w:rPr>
        <w:t>zapewni minimum jedną osobę do wykonania przedmiotowego zamówienia.</w:t>
      </w:r>
    </w:p>
    <w:p w:rsidR="00113CB4" w:rsidRPr="002A5910" w:rsidRDefault="00C5757D" w:rsidP="007A0D04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A5910">
        <w:rPr>
          <w:sz w:val="22"/>
          <w:szCs w:val="22"/>
        </w:rPr>
        <w:t>Szczegółowy opis przedmiotu umowy, zwany dalej "OPZ", stanowi załącznik nr 1 do umowy.</w:t>
      </w:r>
    </w:p>
    <w:p w:rsidR="00C5757D" w:rsidRPr="00C93B1D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2 Terminy wykonania przedmiotu umowy</w:t>
      </w:r>
    </w:p>
    <w:p w:rsidR="00010191" w:rsidRDefault="00010191" w:rsidP="00220C60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cs="Times New Roman"/>
          <w:sz w:val="22"/>
          <w:szCs w:val="22"/>
        </w:rPr>
      </w:pPr>
      <w:r w:rsidRPr="00010191">
        <w:rPr>
          <w:rFonts w:cs="Times New Roman"/>
          <w:iCs/>
          <w:sz w:val="22"/>
          <w:szCs w:val="22"/>
        </w:rPr>
        <w:t xml:space="preserve">Zamówienie należy wykonać </w:t>
      </w:r>
      <w:r w:rsidRPr="00010191">
        <w:rPr>
          <w:rFonts w:cs="Times New Roman"/>
          <w:sz w:val="22"/>
          <w:szCs w:val="22"/>
        </w:rPr>
        <w:t>do 24.10.2022 r.</w:t>
      </w:r>
    </w:p>
    <w:p w:rsidR="00C80434" w:rsidRDefault="00010191" w:rsidP="00C80434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cs="Times New Roman"/>
          <w:sz w:val="22"/>
          <w:szCs w:val="22"/>
        </w:rPr>
      </w:pPr>
      <w:r w:rsidRPr="00010191">
        <w:rPr>
          <w:rFonts w:cs="Times New Roman"/>
          <w:sz w:val="22"/>
          <w:szCs w:val="22"/>
        </w:rPr>
        <w:t xml:space="preserve">Data dostarczenia i </w:t>
      </w:r>
      <w:r w:rsidR="00C80434">
        <w:rPr>
          <w:rFonts w:cs="Times New Roman"/>
          <w:sz w:val="22"/>
          <w:szCs w:val="22"/>
        </w:rPr>
        <w:t xml:space="preserve">miejsce </w:t>
      </w:r>
      <w:r w:rsidRPr="00010191">
        <w:rPr>
          <w:rFonts w:cs="Times New Roman"/>
          <w:sz w:val="22"/>
          <w:szCs w:val="22"/>
        </w:rPr>
        <w:t>nasadzenia drzewa zostanie ustalona z</w:t>
      </w:r>
      <w:r w:rsidR="00C80434">
        <w:rPr>
          <w:rFonts w:cs="Times New Roman"/>
          <w:sz w:val="22"/>
          <w:szCs w:val="22"/>
        </w:rPr>
        <w:t> </w:t>
      </w:r>
      <w:r w:rsidRPr="00010191">
        <w:rPr>
          <w:rFonts w:cs="Times New Roman"/>
          <w:sz w:val="22"/>
          <w:szCs w:val="22"/>
        </w:rPr>
        <w:t>Zamawiającym</w:t>
      </w:r>
      <w:r w:rsidR="005C1178">
        <w:rPr>
          <w:rFonts w:cs="Times New Roman"/>
          <w:sz w:val="22"/>
          <w:szCs w:val="22"/>
        </w:rPr>
        <w:t>.</w:t>
      </w:r>
    </w:p>
    <w:p w:rsidR="00C16156" w:rsidRPr="00C80434" w:rsidRDefault="00C16156" w:rsidP="00C80434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cs="Times New Roman"/>
          <w:sz w:val="22"/>
          <w:szCs w:val="22"/>
        </w:rPr>
      </w:pPr>
      <w:r w:rsidRPr="00C80434">
        <w:rPr>
          <w:rFonts w:cs="Times New Roman"/>
          <w:sz w:val="22"/>
          <w:szCs w:val="22"/>
        </w:rPr>
        <w:t>Pielęgnacja drzewa będzie liczona od dnia protokolarnego odbioru nasadzenia</w:t>
      </w:r>
      <w:r w:rsidR="00E813DA" w:rsidRPr="00C80434">
        <w:rPr>
          <w:rFonts w:cs="Times New Roman"/>
          <w:sz w:val="22"/>
          <w:szCs w:val="22"/>
        </w:rPr>
        <w:t xml:space="preserve"> drzewa </w:t>
      </w:r>
      <w:r w:rsidRPr="00C80434">
        <w:rPr>
          <w:rFonts w:cs="Times New Roman"/>
          <w:sz w:val="22"/>
          <w:szCs w:val="22"/>
        </w:rPr>
        <w:t>przez 36 kolejnych miesięcy.</w:t>
      </w:r>
    </w:p>
    <w:p w:rsidR="00C5757D" w:rsidRPr="00C93B1D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3 Zasady odbioru przedmiotu umowy</w:t>
      </w:r>
    </w:p>
    <w:p w:rsidR="00D76027" w:rsidRDefault="00FA7FB1" w:rsidP="00D7602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  <w:szCs w:val="22"/>
        </w:rPr>
        <w:t>Wykonawca dostarczy drzewo zgodnie z opisem przedmiotu</w:t>
      </w:r>
      <w:r w:rsidR="00E813DA" w:rsidRPr="00D76027">
        <w:rPr>
          <w:sz w:val="22"/>
          <w:szCs w:val="22"/>
        </w:rPr>
        <w:t xml:space="preserve"> </w:t>
      </w:r>
      <w:r w:rsidRPr="00D76027">
        <w:rPr>
          <w:sz w:val="22"/>
          <w:szCs w:val="22"/>
        </w:rPr>
        <w:t>umowy</w:t>
      </w:r>
      <w:r w:rsidR="002107B0" w:rsidRPr="00D76027">
        <w:rPr>
          <w:sz w:val="22"/>
          <w:szCs w:val="22"/>
        </w:rPr>
        <w:t xml:space="preserve"> </w:t>
      </w:r>
      <w:r w:rsidRPr="00D76027">
        <w:rPr>
          <w:sz w:val="22"/>
          <w:szCs w:val="22"/>
        </w:rPr>
        <w:t>w</w:t>
      </w:r>
      <w:r w:rsidR="00386156" w:rsidRPr="00D76027">
        <w:rPr>
          <w:sz w:val="22"/>
          <w:szCs w:val="22"/>
        </w:rPr>
        <w:t> </w:t>
      </w:r>
      <w:r w:rsidRPr="00D76027">
        <w:rPr>
          <w:sz w:val="22"/>
          <w:szCs w:val="22"/>
        </w:rPr>
        <w:t>miejscu wskazanym przez Zamawiającego</w:t>
      </w:r>
      <w:r w:rsidR="00386156" w:rsidRPr="00D76027">
        <w:rPr>
          <w:sz w:val="22"/>
          <w:szCs w:val="22"/>
        </w:rPr>
        <w:t>.</w:t>
      </w:r>
    </w:p>
    <w:p w:rsidR="00D76027" w:rsidRPr="00D76027" w:rsidRDefault="00683476" w:rsidP="00D7602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</w:rPr>
        <w:t>Zamawiający dokona odbioru materiału szkółkarskiego w wyznaczonym terminie, po uprzedniej kwalifikacji jako materiału właściwego (bez wad).</w:t>
      </w:r>
    </w:p>
    <w:p w:rsidR="00D76027" w:rsidRPr="00D76027" w:rsidRDefault="00E813DA" w:rsidP="00D7602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rFonts w:cs="Times New Roman"/>
          <w:sz w:val="22"/>
        </w:rPr>
        <w:t>Za datę zakończenia dostawy i nasadzenia uznaje się potwierdzenie przez Zamawiającego odbioru końcowego należycie wykonanej dostawy i nasadzenia drzewa.</w:t>
      </w:r>
    </w:p>
    <w:p w:rsidR="00D76027" w:rsidRPr="00D76027" w:rsidRDefault="00E813DA" w:rsidP="00D7602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rFonts w:cs="Times New Roman"/>
          <w:sz w:val="22"/>
        </w:rPr>
        <w:t xml:space="preserve">Za datę zakończenia 36 miesięcznej pielęgnacji gwarancyjnej uważa się datę zakończenia pielęgnacji po upływie pierwszego, drugiego i trzeciego roku, każdorazowo potwierdzony rocznym protokołem odbioru należycie wykonanej usługi w danym roku pielęgnacji gwarancyjnej. </w:t>
      </w:r>
    </w:p>
    <w:p w:rsidR="00D76027" w:rsidRPr="00D76027" w:rsidRDefault="00C5757D" w:rsidP="00D7602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</w:rPr>
        <w:t>Wykonanie przedmiotu umowy Strony potwierdzą protokołem odbioru</w:t>
      </w:r>
      <w:r w:rsidR="00386156" w:rsidRPr="00D76027">
        <w:rPr>
          <w:sz w:val="22"/>
        </w:rPr>
        <w:t>.</w:t>
      </w:r>
    </w:p>
    <w:p w:rsidR="00C5757D" w:rsidRPr="00D76027" w:rsidRDefault="00C5757D" w:rsidP="00D76027">
      <w:pPr>
        <w:pStyle w:val="Akapitzlist"/>
        <w:numPr>
          <w:ilvl w:val="0"/>
          <w:numId w:val="36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D76027">
        <w:rPr>
          <w:sz w:val="22"/>
        </w:rPr>
        <w:t>Protokół odbioru stwierdzający prawidłowe wykonanie przedmiotu umowy</w:t>
      </w:r>
      <w:r w:rsidR="003C416E" w:rsidRPr="00D76027">
        <w:rPr>
          <w:sz w:val="22"/>
        </w:rPr>
        <w:t xml:space="preserve"> </w:t>
      </w:r>
      <w:r w:rsidR="00FA7FB1" w:rsidRPr="00D76027">
        <w:rPr>
          <w:rFonts w:cs="Times New Roman"/>
          <w:sz w:val="22"/>
        </w:rPr>
        <w:t xml:space="preserve">obejmujące dostarczenie drzewa, przygotowanie terenu pod nasadzenie, nasadzenie, usunięcie wszelkich nieprawidłowości związanych z niewłaściwym posadzeniem, mulczowanie, palikowanie oraz inne czynności zgodnie z opisem przedmiotu </w:t>
      </w:r>
      <w:r w:rsidR="003C416E" w:rsidRPr="00D76027">
        <w:rPr>
          <w:sz w:val="22"/>
        </w:rPr>
        <w:t>umowy</w:t>
      </w:r>
      <w:r w:rsidRPr="00D76027">
        <w:rPr>
          <w:sz w:val="22"/>
        </w:rPr>
        <w:t>, bez zastrzeżeń ze strony Zamawiającego, stanowić będzie</w:t>
      </w:r>
      <w:r w:rsidR="002107B0" w:rsidRPr="00D76027">
        <w:rPr>
          <w:sz w:val="22"/>
        </w:rPr>
        <w:t xml:space="preserve"> </w:t>
      </w:r>
      <w:r w:rsidRPr="00D76027">
        <w:rPr>
          <w:sz w:val="22"/>
        </w:rPr>
        <w:t>podstawę do wystawienia faktury przez Wykonawcę za wykonanie przedmiotu umowy.</w:t>
      </w:r>
    </w:p>
    <w:p w:rsidR="00C5757D" w:rsidRPr="00C93B1D" w:rsidRDefault="00C5757D" w:rsidP="00675615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lastRenderedPageBreak/>
        <w:t>§ 4 Wynagrodzenie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wykonanie przedmiotu umowy określonego w § 1 umowy Wykonawca otrzyma od Zamawiającego wynagrodzenie w kwocie:</w:t>
      </w:r>
      <w:r w:rsidR="00E41DD8">
        <w:rPr>
          <w:sz w:val="22"/>
          <w:szCs w:val="22"/>
        </w:rPr>
        <w:t xml:space="preserve"> </w:t>
      </w:r>
      <w:r w:rsidR="00D84128" w:rsidRPr="006A29CB">
        <w:rPr>
          <w:sz w:val="22"/>
          <w:szCs w:val="22"/>
        </w:rPr>
        <w:t>brutto</w:t>
      </w:r>
      <w:r w:rsidR="006A29CB">
        <w:rPr>
          <w:sz w:val="22"/>
          <w:szCs w:val="22"/>
        </w:rPr>
        <w:t xml:space="preserve"> 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 xml:space="preserve">........ </w:t>
      </w:r>
      <w:r w:rsidR="00D84128" w:rsidRPr="006A29CB">
        <w:rPr>
          <w:sz w:val="22"/>
          <w:szCs w:val="22"/>
        </w:rPr>
        <w:t xml:space="preserve">złotych 00/100, w </w:t>
      </w:r>
      <w:r w:rsidRPr="006A29CB">
        <w:rPr>
          <w:sz w:val="22"/>
          <w:szCs w:val="22"/>
        </w:rPr>
        <w:t xml:space="preserve">tym netto </w:t>
      </w:r>
      <w:r w:rsidR="006A29CB">
        <w:rPr>
          <w:sz w:val="22"/>
          <w:szCs w:val="22"/>
        </w:rPr>
        <w:t xml:space="preserve">..........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>..................</w:t>
      </w:r>
      <w:r w:rsidRPr="006A29CB">
        <w:rPr>
          <w:sz w:val="22"/>
          <w:szCs w:val="22"/>
        </w:rPr>
        <w:t xml:space="preserve"> złotych 00/100, plus podatek VAT wg obowiązujących przepisów – zgodnie ze stanem prawnym na dzień zawarcia umowy podatek VAT wynosi ....... %, czyli .........zł słownie: </w:t>
      </w:r>
      <w:r w:rsidR="00BD6F97" w:rsidRPr="006A29CB">
        <w:rPr>
          <w:sz w:val="22"/>
          <w:szCs w:val="22"/>
        </w:rPr>
        <w:t>.</w:t>
      </w:r>
      <w:r w:rsidR="006A29CB">
        <w:rPr>
          <w:sz w:val="22"/>
          <w:szCs w:val="22"/>
        </w:rPr>
        <w:t xml:space="preserve">...... </w:t>
      </w:r>
      <w:r w:rsidRPr="006A29CB">
        <w:rPr>
          <w:sz w:val="22"/>
          <w:szCs w:val="22"/>
        </w:rPr>
        <w:t>złotych 00/100.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</w:t>
      </w:r>
      <w:r w:rsidR="00E813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 xml:space="preserve">kwocie wynagrodzenia określonego w ust. 1 </w:t>
      </w:r>
      <w:r w:rsidR="00BE7881">
        <w:rPr>
          <w:sz w:val="22"/>
          <w:szCs w:val="22"/>
        </w:rPr>
        <w:t xml:space="preserve">niniejszego paragrafu </w:t>
      </w:r>
      <w:r w:rsidRPr="006A29CB">
        <w:rPr>
          <w:sz w:val="22"/>
          <w:szCs w:val="22"/>
        </w:rPr>
        <w:t xml:space="preserve">zawarte są wszystkie koszty niezbędne do wykonania przedmiotu umowy w tym </w:t>
      </w:r>
      <w:r w:rsidR="00B65622">
        <w:rPr>
          <w:sz w:val="22"/>
          <w:szCs w:val="22"/>
        </w:rPr>
        <w:t>koszt transportu</w:t>
      </w:r>
      <w:r w:rsidR="00A74BDB">
        <w:rPr>
          <w:sz w:val="22"/>
          <w:szCs w:val="22"/>
        </w:rPr>
        <w:t xml:space="preserve"> i</w:t>
      </w:r>
      <w:r w:rsidR="00BE7881">
        <w:rPr>
          <w:sz w:val="22"/>
          <w:szCs w:val="22"/>
        </w:rPr>
        <w:t xml:space="preserve"> </w:t>
      </w:r>
      <w:r w:rsidR="000721F4">
        <w:rPr>
          <w:sz w:val="22"/>
          <w:szCs w:val="22"/>
        </w:rPr>
        <w:t>zabezpieczenia drzewa w czasie transportu, rozładunku, sadzenia i</w:t>
      </w:r>
      <w:r w:rsidR="00BE7881">
        <w:rPr>
          <w:sz w:val="22"/>
          <w:szCs w:val="22"/>
        </w:rPr>
        <w:t> </w:t>
      </w:r>
      <w:r w:rsidR="000721F4">
        <w:rPr>
          <w:sz w:val="22"/>
          <w:szCs w:val="22"/>
        </w:rPr>
        <w:t>pielęgnacji gwarancyjnej.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zapłaci Wykonawcy wynagrodzenie po dokonaniu odbioru przedmiotu umowy bez zastrzeżeń, o którym mowa w § 3 umowy i doręczeniu mu przez Wykonawcę prawidłowo wystawionej faktury, w terminie 30 dni od daty doręczenia faktury, na konto wskazane w fakturze.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termin dokonania płatności faktury uważa się datę obciążenia rachunku bankowego Zamawiającego.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Wykonawca wystawi fakturę zgodnie z pon</w:t>
      </w:r>
      <w:r w:rsidR="004B2DFD" w:rsidRPr="006A29CB">
        <w:rPr>
          <w:sz w:val="22"/>
          <w:szCs w:val="22"/>
        </w:rPr>
        <w:t>iższymi danymi: Gmina Wrocław, pl.</w:t>
      </w:r>
      <w:r w:rsidR="00BE7881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Nowy Targ 1-8, 50-141 Wrocław, NIP: 8971383551 oraz dostarczy fakturę na adres: Wydział Klimatu i Energii Urzędu Miejskiego Wrocławia, ul. Bogusławskiego 8,10, 50-032 Wrocław.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Zgodnie z ustaw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 dnia 9 listopada 2018</w:t>
      </w:r>
      <w:r w:rsidR="00BE7881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r. o elektronicznym fakturowaniu w zamówieniach publicznych, koncesjach na roboty budowlane lub usługi oraz partnerstwie publiczno-prywatnym istnieje mo</w:t>
      </w:r>
      <w:r w:rsidRPr="006A29CB">
        <w:rPr>
          <w:rFonts w:eastAsia="TimesNewRoman"/>
          <w:sz w:val="22"/>
          <w:szCs w:val="22"/>
        </w:rPr>
        <w:t>ż</w:t>
      </w:r>
      <w:r w:rsidRPr="006A29CB">
        <w:rPr>
          <w:sz w:val="22"/>
          <w:szCs w:val="22"/>
        </w:rPr>
        <w:t>liwo</w:t>
      </w:r>
      <w:r w:rsidRPr="006A29CB">
        <w:rPr>
          <w:rFonts w:eastAsia="TimesNewRoman"/>
          <w:sz w:val="22"/>
          <w:szCs w:val="22"/>
        </w:rPr>
        <w:t xml:space="preserve">ść </w:t>
      </w:r>
      <w:r w:rsidRPr="006A29CB">
        <w:rPr>
          <w:sz w:val="22"/>
          <w:szCs w:val="22"/>
        </w:rPr>
        <w:t>wystawienia i przekazania Zamawiaj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cemu faktur</w:t>
      </w:r>
      <w:r w:rsidR="003C416E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VAT drog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elektroniczn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za po</w:t>
      </w:r>
      <w:r w:rsidRPr="006A29CB">
        <w:rPr>
          <w:rFonts w:eastAsia="TimesNewRoman"/>
          <w:sz w:val="22"/>
          <w:szCs w:val="22"/>
        </w:rPr>
        <w:t>ś</w:t>
      </w:r>
      <w:r w:rsidRPr="006A29CB">
        <w:rPr>
          <w:sz w:val="22"/>
          <w:szCs w:val="22"/>
        </w:rPr>
        <w:t>rednictwem Platformy Elektronicznego Fakturowania pod adresem:</w:t>
      </w:r>
      <w:r w:rsidR="00BE7881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https://brokerpefexpert.efaktura.gov.pl/, adres PEF: NIP 8961003529.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wyraża zgodę na otrzym</w:t>
      </w:r>
      <w:r w:rsidR="003C416E">
        <w:rPr>
          <w:sz w:val="22"/>
          <w:szCs w:val="22"/>
        </w:rPr>
        <w:t>anie</w:t>
      </w:r>
      <w:r w:rsidRPr="006A29CB">
        <w:rPr>
          <w:sz w:val="22"/>
          <w:szCs w:val="22"/>
        </w:rPr>
        <w:t xml:space="preserve"> drogą elektroniczną faktur</w:t>
      </w:r>
      <w:r w:rsidR="003C416E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VAT w formacie .pdf, któr</w:t>
      </w:r>
      <w:r w:rsidR="003C416E">
        <w:rPr>
          <w:sz w:val="22"/>
          <w:szCs w:val="22"/>
        </w:rPr>
        <w:t>a</w:t>
      </w:r>
      <w:r w:rsidRPr="006A29CB">
        <w:rPr>
          <w:sz w:val="22"/>
          <w:szCs w:val="22"/>
        </w:rPr>
        <w:t xml:space="preserve"> będ</w:t>
      </w:r>
      <w:r w:rsidR="003C416E">
        <w:rPr>
          <w:sz w:val="22"/>
          <w:szCs w:val="22"/>
        </w:rPr>
        <w:t>zie</w:t>
      </w:r>
      <w:r w:rsidRPr="006A29CB">
        <w:rPr>
          <w:sz w:val="22"/>
          <w:szCs w:val="22"/>
        </w:rPr>
        <w:t xml:space="preserve"> przes</w:t>
      </w:r>
      <w:r w:rsidR="003C416E">
        <w:rPr>
          <w:sz w:val="22"/>
          <w:szCs w:val="22"/>
        </w:rPr>
        <w:t>łana</w:t>
      </w:r>
      <w:r w:rsidRPr="006A29CB">
        <w:rPr>
          <w:sz w:val="22"/>
          <w:szCs w:val="22"/>
        </w:rPr>
        <w:t xml:space="preserve"> na następujący adres poczty elektronicznej: </w:t>
      </w:r>
      <w:hyperlink r:id="rId7" w:history="1">
        <w:r w:rsidRPr="006A29CB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6A29CB">
        <w:rPr>
          <w:sz w:val="22"/>
          <w:szCs w:val="22"/>
        </w:rPr>
        <w:t>. W przypadku wystawiania faktury elektronicznej NABYWC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Gmina Wrocław, pl. Nowy Targ 1-8, 50-141 Wrocław, NIP: 8971383551, ODBIORC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Urz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d Miejski Wrocławia, pl. Nowy Targ</w:t>
      </w:r>
      <w:r w:rsidR="00BE7881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1-8, 50-141 Wrocław. Zamawiający dokona zapłaty wynagrodzenia na rzecz Wykonawcy z</w:t>
      </w:r>
      <w:r w:rsidR="00BE7881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zastosowaniem mechanizmu podzielonej płatności.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lastRenderedPageBreak/>
        <w:t>Zamawiający oświadcza, że jest podatnikiem podatku VAT – NIP 8971383551. Wykonawca oświadcza, że nie/jest podatnikiem podatku VAT – NIP .....................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Wykonawcy przysługuje prawo naliczenia odsetek ustawowych od wartości nieterminowo opłacon</w:t>
      </w:r>
      <w:r w:rsidR="003C416E">
        <w:rPr>
          <w:sz w:val="22"/>
          <w:szCs w:val="22"/>
        </w:rPr>
        <w:t>ej</w:t>
      </w:r>
      <w:r w:rsidR="00BE7881">
        <w:rPr>
          <w:sz w:val="22"/>
          <w:szCs w:val="22"/>
        </w:rPr>
        <w:t xml:space="preserve"> </w:t>
      </w:r>
      <w:r w:rsidR="00466F5D" w:rsidRPr="006A29CB">
        <w:rPr>
          <w:sz w:val="22"/>
          <w:szCs w:val="22"/>
        </w:rPr>
        <w:t>faktur</w:t>
      </w:r>
      <w:r w:rsidR="00466F5D">
        <w:rPr>
          <w:sz w:val="22"/>
          <w:szCs w:val="22"/>
        </w:rPr>
        <w:t>y</w:t>
      </w:r>
      <w:r w:rsidRPr="006A29CB">
        <w:rPr>
          <w:sz w:val="22"/>
          <w:szCs w:val="22"/>
        </w:rPr>
        <w:t>.</w:t>
      </w:r>
    </w:p>
    <w:p w:rsidR="00BD6F97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Zapłata wynagrodzenia wyczerpuje roszczenia Wykonawcy do Zamawiającego z</w:t>
      </w:r>
      <w:r w:rsidR="00BE7881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tytułu realizacji niniejszej umowy.</w:t>
      </w:r>
    </w:p>
    <w:p w:rsidR="00C5757D" w:rsidRPr="006A29CB" w:rsidRDefault="00C5757D" w:rsidP="00220C60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nie przewiduje wypłacania zaliczek na poczet wykonania przedmiotu umowy.</w:t>
      </w:r>
    </w:p>
    <w:p w:rsidR="005E2C60" w:rsidRPr="005E2C60" w:rsidRDefault="00C5757D" w:rsidP="005E2C6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5 Obowiązki i uprawnienia Stron</w:t>
      </w:r>
    </w:p>
    <w:p w:rsidR="00C74A7C" w:rsidRDefault="005E2C60" w:rsidP="00C74A7C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250B2">
        <w:rPr>
          <w:sz w:val="22"/>
          <w:szCs w:val="22"/>
        </w:rPr>
        <w:t>Wykonawca oświadcza i gwarantuje, że posiada wiedzę, zasoby, umiejętności i doświadczenie niezbędne do prawidłowego wykonania przedmiotu umowy,</w:t>
      </w:r>
      <w:r w:rsidR="00956AC9" w:rsidRPr="00A250B2">
        <w:rPr>
          <w:sz w:val="22"/>
          <w:szCs w:val="22"/>
        </w:rPr>
        <w:t xml:space="preserve"> </w:t>
      </w:r>
      <w:r w:rsidRPr="00A250B2">
        <w:rPr>
          <w:sz w:val="22"/>
          <w:szCs w:val="22"/>
        </w:rPr>
        <w:t>o którym mowa w § 1 umowy i zobowiązuje się go wykonać zgodnie z posiadaną wiedzą.</w:t>
      </w:r>
    </w:p>
    <w:p w:rsidR="003C416E" w:rsidRPr="00C74A7C" w:rsidRDefault="003C416E" w:rsidP="00C74A7C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C74A7C">
        <w:rPr>
          <w:sz w:val="22"/>
        </w:rPr>
        <w:t>Wykonawca zobowiązuje się w szczególności do:</w:t>
      </w:r>
    </w:p>
    <w:p w:rsidR="00C74A7C" w:rsidRDefault="004E38B5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szCs w:val="22"/>
          <w:lang w:eastAsia="en-US"/>
        </w:rPr>
        <w:t>dostarczenia i rozładunku drzewa na wskazanym terenie nasadzenia. Transport i rozładunek materiału szkółkarskiego odbywa się na ryzyko i koszt Wykonawcy,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zabezpiecz</w:t>
      </w:r>
      <w:r w:rsidR="004E38B5" w:rsidRPr="00C74A7C">
        <w:rPr>
          <w:rFonts w:eastAsia="Calibri"/>
          <w:sz w:val="22"/>
          <w:lang w:eastAsia="en-US"/>
        </w:rPr>
        <w:t>enia</w:t>
      </w:r>
      <w:r w:rsidRPr="00C74A7C">
        <w:rPr>
          <w:rFonts w:eastAsia="Calibri"/>
          <w:sz w:val="22"/>
          <w:lang w:eastAsia="en-US"/>
        </w:rPr>
        <w:t xml:space="preserve"> drzew</w:t>
      </w:r>
      <w:r w:rsid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w czasie transportu przed uszkodzeniami i niekorzystnymi warunkami atmosferycznymi. W przypadku drzewa z gołym korzeniem,</w:t>
      </w:r>
      <w:r w:rsidR="00A74BDB" w:rsidRPr="00C74A7C">
        <w:rPr>
          <w:rFonts w:eastAsia="Calibri"/>
          <w:sz w:val="22"/>
          <w:lang w:eastAsia="en-US"/>
        </w:rPr>
        <w:t xml:space="preserve"> </w:t>
      </w:r>
      <w:r w:rsidR="00610475" w:rsidRPr="00C74A7C">
        <w:rPr>
          <w:rFonts w:eastAsia="Calibri"/>
          <w:sz w:val="22"/>
          <w:lang w:eastAsia="en-US"/>
        </w:rPr>
        <w:t>Wykonawca</w:t>
      </w:r>
      <w:r w:rsidRPr="00C74A7C">
        <w:rPr>
          <w:rFonts w:eastAsia="Calibri"/>
          <w:sz w:val="22"/>
          <w:lang w:eastAsia="en-US"/>
        </w:rPr>
        <w:t xml:space="preserve"> dostarczy </w:t>
      </w:r>
      <w:r w:rsidR="00610475" w:rsidRPr="00C74A7C">
        <w:rPr>
          <w:rFonts w:eastAsia="Calibri"/>
          <w:sz w:val="22"/>
          <w:lang w:eastAsia="en-US"/>
        </w:rPr>
        <w:t>materiał</w:t>
      </w:r>
      <w:r w:rsidR="00A74BDB" w:rsidRPr="00C74A7C">
        <w:rPr>
          <w:rFonts w:eastAsia="Calibri"/>
          <w:sz w:val="22"/>
          <w:lang w:eastAsia="en-US"/>
        </w:rPr>
        <w:t xml:space="preserve"> </w:t>
      </w:r>
      <w:r w:rsidRPr="00C74A7C">
        <w:rPr>
          <w:rFonts w:eastAsia="Calibri"/>
          <w:sz w:val="22"/>
          <w:lang w:eastAsia="en-US"/>
        </w:rPr>
        <w:t>zadołowany w skrzyni,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rozładun</w:t>
      </w:r>
      <w:r w:rsidR="004E38B5" w:rsidRPr="00C74A7C">
        <w:rPr>
          <w:rFonts w:eastAsia="Calibri"/>
          <w:sz w:val="22"/>
          <w:lang w:eastAsia="en-US"/>
        </w:rPr>
        <w:t>ku</w:t>
      </w:r>
      <w:r w:rsidRPr="00C74A7C">
        <w:rPr>
          <w:rFonts w:eastAsia="Calibri"/>
          <w:sz w:val="22"/>
          <w:lang w:eastAsia="en-US"/>
        </w:rPr>
        <w:t xml:space="preserve"> materiału roślinnego polega</w:t>
      </w:r>
      <w:r w:rsidR="004E38B5" w:rsidRPr="00C74A7C">
        <w:rPr>
          <w:rFonts w:eastAsia="Calibri"/>
          <w:sz w:val="22"/>
          <w:lang w:eastAsia="en-US"/>
        </w:rPr>
        <w:t>jącego</w:t>
      </w:r>
      <w:r w:rsidRPr="00C74A7C">
        <w:rPr>
          <w:rFonts w:eastAsia="Calibri"/>
          <w:sz w:val="22"/>
          <w:lang w:eastAsia="en-US"/>
        </w:rPr>
        <w:t xml:space="preserve"> na wypakowaniu drzewa oraz rozłożeniu go w sposób pozwalający na jego ocenę pod względem jakościowym,</w:t>
      </w:r>
    </w:p>
    <w:p w:rsidR="00C74A7C" w:rsidRPr="00C74A7C" w:rsidRDefault="004E38B5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niezwłocznego dostarczenia nowego materiału</w:t>
      </w:r>
      <w:r w:rsidR="00583C6E" w:rsidRPr="00C74A7C">
        <w:rPr>
          <w:rFonts w:eastAsia="Calibri"/>
          <w:sz w:val="22"/>
          <w:lang w:eastAsia="en-US"/>
        </w:rPr>
        <w:t xml:space="preserve"> </w:t>
      </w:r>
      <w:r w:rsidR="003C416E" w:rsidRPr="00C74A7C">
        <w:rPr>
          <w:rFonts w:eastAsia="Calibri"/>
          <w:sz w:val="22"/>
          <w:lang w:eastAsia="en-US"/>
        </w:rPr>
        <w:t>w przypadku uszkodzenia drzewa w czasie transportu lub rozładunku,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nasadzeni</w:t>
      </w:r>
      <w:r w:rsidR="004E38B5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drzewa zgodnie ze sztuką ogrodniczą,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przycięci</w:t>
      </w:r>
      <w:r w:rsidR="004E38B5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korony drzewa - przed sadzeniem w przypadku, kiedy jest to wymagane. Zakres i rodzaj cięcia ustalony</w:t>
      </w:r>
      <w:r w:rsidR="004E38B5" w:rsidRPr="00C74A7C">
        <w:rPr>
          <w:rFonts w:eastAsia="Calibri"/>
          <w:sz w:val="22"/>
          <w:lang w:eastAsia="en-US"/>
        </w:rPr>
        <w:t xml:space="preserve"> będzie</w:t>
      </w:r>
      <w:r w:rsidRPr="00C74A7C">
        <w:rPr>
          <w:rFonts w:eastAsia="Calibri"/>
          <w:sz w:val="22"/>
          <w:lang w:eastAsia="en-US"/>
        </w:rPr>
        <w:t xml:space="preserve"> z Zamawiającym,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ręczne</w:t>
      </w:r>
      <w:r w:rsidR="004E38B5" w:rsidRPr="00C74A7C">
        <w:rPr>
          <w:rFonts w:eastAsia="Calibri"/>
          <w:sz w:val="22"/>
          <w:lang w:eastAsia="en-US"/>
        </w:rPr>
        <w:t>go</w:t>
      </w:r>
      <w:r w:rsidRPr="00C74A7C">
        <w:rPr>
          <w:rFonts w:eastAsia="Calibri"/>
          <w:sz w:val="22"/>
          <w:lang w:eastAsia="en-US"/>
        </w:rPr>
        <w:t xml:space="preserve"> przygotowani</w:t>
      </w:r>
      <w:r w:rsidR="004E38B5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dołu pod nasadzenie</w:t>
      </w:r>
      <w:r w:rsidR="004E38B5" w:rsidRPr="00C74A7C">
        <w:rPr>
          <w:rFonts w:eastAsia="Calibri"/>
          <w:sz w:val="22"/>
          <w:lang w:eastAsia="en-US"/>
        </w:rPr>
        <w:t>,</w:t>
      </w:r>
    </w:p>
    <w:p w:rsidR="00C74A7C" w:rsidRPr="00C74A7C" w:rsidRDefault="00583C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s</w:t>
      </w:r>
      <w:r w:rsidR="003C416E" w:rsidRPr="00C74A7C">
        <w:rPr>
          <w:rFonts w:eastAsia="Calibri"/>
          <w:sz w:val="22"/>
          <w:lang w:eastAsia="en-US"/>
        </w:rPr>
        <w:t>pulchnieni</w:t>
      </w:r>
      <w:r w:rsidR="005E2C60" w:rsidRPr="00C74A7C">
        <w:rPr>
          <w:rFonts w:eastAsia="Calibri"/>
          <w:sz w:val="22"/>
          <w:lang w:eastAsia="en-US"/>
        </w:rPr>
        <w:t>a</w:t>
      </w:r>
      <w:r w:rsidR="003C416E" w:rsidRPr="00C74A7C">
        <w:rPr>
          <w:rFonts w:eastAsia="Calibri"/>
          <w:sz w:val="22"/>
          <w:lang w:eastAsia="en-US"/>
        </w:rPr>
        <w:t xml:space="preserve"> wnętrza dołu, zalani</w:t>
      </w:r>
      <w:r w:rsidR="005E2C60" w:rsidRPr="00C74A7C">
        <w:rPr>
          <w:rFonts w:eastAsia="Calibri"/>
          <w:sz w:val="22"/>
          <w:lang w:eastAsia="en-US"/>
        </w:rPr>
        <w:t>a</w:t>
      </w:r>
      <w:r w:rsidR="003C416E" w:rsidRPr="00C74A7C">
        <w:rPr>
          <w:rFonts w:eastAsia="Calibri"/>
          <w:sz w:val="22"/>
          <w:lang w:eastAsia="en-US"/>
        </w:rPr>
        <w:t xml:space="preserve"> wodą oraz zaprawą w zależności od warunków glebowych</w:t>
      </w:r>
      <w:r w:rsidR="005E2C60" w:rsidRPr="00C74A7C">
        <w:rPr>
          <w:rFonts w:eastAsia="Calibri"/>
          <w:sz w:val="22"/>
          <w:lang w:eastAsia="en-US"/>
        </w:rPr>
        <w:t>,</w:t>
      </w:r>
      <w:r w:rsidR="003C416E" w:rsidRPr="00C74A7C">
        <w:rPr>
          <w:rFonts w:eastAsia="Calibri"/>
          <w:sz w:val="22"/>
          <w:lang w:eastAsia="en-US"/>
        </w:rPr>
        <w:t xml:space="preserve"> zgodnie </w:t>
      </w:r>
      <w:r w:rsidR="005E2C60" w:rsidRPr="00C74A7C">
        <w:rPr>
          <w:rFonts w:eastAsia="Calibri"/>
          <w:sz w:val="22"/>
          <w:lang w:eastAsia="en-US"/>
        </w:rPr>
        <w:t>opisem przedmiotu zamówienia, oraz</w:t>
      </w:r>
      <w:r w:rsidRPr="00C74A7C">
        <w:rPr>
          <w:rFonts w:eastAsia="Calibri"/>
          <w:sz w:val="22"/>
          <w:lang w:eastAsia="en-US"/>
        </w:rPr>
        <w:t xml:space="preserve"> </w:t>
      </w:r>
      <w:r w:rsidR="003C416E" w:rsidRPr="00C74A7C">
        <w:rPr>
          <w:rFonts w:eastAsia="Calibri"/>
          <w:sz w:val="22"/>
          <w:lang w:eastAsia="en-US"/>
        </w:rPr>
        <w:t>z bieżącymi ustaleniami z Zamawiającym,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dokładne</w:t>
      </w:r>
      <w:r w:rsidR="005E2C60" w:rsidRPr="00C74A7C">
        <w:rPr>
          <w:rFonts w:eastAsia="Calibri"/>
          <w:sz w:val="22"/>
          <w:lang w:eastAsia="en-US"/>
        </w:rPr>
        <w:t>go</w:t>
      </w:r>
      <w:r w:rsidRPr="00C74A7C">
        <w:rPr>
          <w:rFonts w:eastAsia="Calibri"/>
          <w:sz w:val="22"/>
          <w:lang w:eastAsia="en-US"/>
        </w:rPr>
        <w:t xml:space="preserve"> uciśnięci</w:t>
      </w:r>
      <w:r w:rsidR="005E2C60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ziemi na granicy bryły korzeniowej nasadzonego drzewa,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lastRenderedPageBreak/>
        <w:t>posadzeni</w:t>
      </w:r>
      <w:r w:rsidR="005E2C60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drzewa na takiej głębokości, aby powstała wokół niego naturalna misa, poprzez obniżenie poziomu w stosunku do gruntu macierzystego, głębokość misy - 5 cm poniżej gruntu. Roślina powinna zostać posadowiona na takiej samej głębokości jak rosła w szkółce,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obfite</w:t>
      </w:r>
      <w:r w:rsidR="005E2C60" w:rsidRPr="00C74A7C">
        <w:rPr>
          <w:rFonts w:eastAsia="Calibri"/>
          <w:sz w:val="22"/>
          <w:lang w:eastAsia="en-US"/>
        </w:rPr>
        <w:t>go</w:t>
      </w:r>
      <w:r w:rsidRPr="00C74A7C">
        <w:rPr>
          <w:rFonts w:eastAsia="Calibri"/>
          <w:sz w:val="22"/>
          <w:lang w:eastAsia="en-US"/>
        </w:rPr>
        <w:t xml:space="preserve"> podlani</w:t>
      </w:r>
      <w:r w:rsidR="005E2C60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drzewa wodą, minimum 100 litrów pod drzewo. Wskazane zalewanie wodą w ciągu 8 godzin w celu zlikwidowania wszystkich kieszeni powietrznych w obrębie bryły,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ustabilizowani</w:t>
      </w:r>
      <w:r w:rsidR="005E2C60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bryły</w:t>
      </w:r>
      <w:r w:rsidR="005E2C60" w:rsidRPr="00C74A7C">
        <w:rPr>
          <w:rFonts w:eastAsia="Calibri"/>
          <w:sz w:val="22"/>
          <w:lang w:eastAsia="en-US"/>
        </w:rPr>
        <w:t xml:space="preserve"> poprzez </w:t>
      </w:r>
      <w:r w:rsidRPr="00C74A7C">
        <w:rPr>
          <w:rFonts w:eastAsia="Calibri"/>
          <w:sz w:val="22"/>
          <w:lang w:eastAsia="en-US"/>
        </w:rPr>
        <w:t>zastosowa</w:t>
      </w:r>
      <w:r w:rsidR="005E2C60" w:rsidRPr="00C74A7C">
        <w:rPr>
          <w:rFonts w:eastAsia="Calibri"/>
          <w:sz w:val="22"/>
          <w:lang w:eastAsia="en-US"/>
        </w:rPr>
        <w:t>nie</w:t>
      </w:r>
      <w:r w:rsidRPr="00C74A7C">
        <w:rPr>
          <w:rFonts w:eastAsia="Calibri"/>
          <w:sz w:val="22"/>
          <w:lang w:eastAsia="en-US"/>
        </w:rPr>
        <w:t xml:space="preserve"> 3 palik</w:t>
      </w:r>
      <w:r w:rsidR="005E2C60" w:rsidRPr="00C74A7C">
        <w:rPr>
          <w:rFonts w:eastAsia="Calibri"/>
          <w:sz w:val="22"/>
          <w:lang w:eastAsia="en-US"/>
        </w:rPr>
        <w:t>ów</w:t>
      </w:r>
      <w:r w:rsidRPr="00C74A7C">
        <w:rPr>
          <w:rFonts w:eastAsia="Calibri"/>
          <w:sz w:val="22"/>
          <w:lang w:eastAsia="en-US"/>
        </w:rPr>
        <w:t xml:space="preserve"> o średnicy minimum 8 cm i wysokości minimum 150 cm w rozstawie 60 - 70 cm z wiązaniami górnym podwójnym (sztywnym i miękkim) oraz dolnym (sztywnym) wykonanym z 4 warstw połowic toczonych montowanych od powierzchni terenu do wysokości 40 cm stosując 1-2 cm przerwy między połowicami. Wiązanie górne sztywne należy również wykonać z połowic.</w:t>
      </w:r>
      <w:r w:rsidR="005E2C60" w:rsidRPr="00C74A7C">
        <w:rPr>
          <w:rFonts w:eastAsia="Calibri"/>
          <w:sz w:val="22"/>
          <w:lang w:eastAsia="en-US"/>
        </w:rPr>
        <w:t xml:space="preserve"> R</w:t>
      </w:r>
      <w:r w:rsidRPr="00C74A7C">
        <w:rPr>
          <w:rFonts w:eastAsia="Calibri"/>
          <w:sz w:val="22"/>
          <w:lang w:eastAsia="en-US"/>
        </w:rPr>
        <w:t>odzaj palikowania ustalić z Zamawiającym,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mulczowani</w:t>
      </w:r>
      <w:r w:rsidR="005E2C60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wokół nasadzenia warstwą o grubości 5 cm: przekompostowane drobne zrębki lub kora. </w:t>
      </w:r>
      <w:proofErr w:type="spellStart"/>
      <w:r w:rsidRPr="00C74A7C">
        <w:rPr>
          <w:rFonts w:eastAsia="Calibri"/>
          <w:sz w:val="22"/>
          <w:lang w:eastAsia="en-US"/>
        </w:rPr>
        <w:t>Mulcz</w:t>
      </w:r>
      <w:proofErr w:type="spellEnd"/>
      <w:r w:rsidRPr="00C74A7C">
        <w:rPr>
          <w:rFonts w:eastAsia="Calibri"/>
          <w:sz w:val="22"/>
          <w:lang w:eastAsia="en-US"/>
        </w:rPr>
        <w:t xml:space="preserve"> nie może przylegać do nasady pnia drzewa, należy go rozgarnąć, odsłaniając nasadę pnia</w:t>
      </w:r>
      <w:r w:rsidR="005E2C60" w:rsidRPr="00C74A7C">
        <w:rPr>
          <w:rFonts w:eastAsia="Calibri"/>
          <w:sz w:val="22"/>
          <w:lang w:eastAsia="en-US"/>
        </w:rPr>
        <w:t>,</w:t>
      </w:r>
    </w:p>
    <w:p w:rsidR="00C74A7C" w:rsidRPr="00C74A7C" w:rsidRDefault="003C416E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uporządkowani</w:t>
      </w:r>
      <w:r w:rsidR="005E2C60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terenu po wykonanym nasadzeniu, w tym usunięci</w:t>
      </w:r>
      <w:r w:rsidR="005E2C60" w:rsidRPr="00C74A7C">
        <w:rPr>
          <w:rFonts w:eastAsia="Calibri"/>
          <w:sz w:val="22"/>
          <w:lang w:eastAsia="en-US"/>
        </w:rPr>
        <w:t>a</w:t>
      </w:r>
      <w:r w:rsidRPr="00C74A7C">
        <w:rPr>
          <w:rFonts w:eastAsia="Calibri"/>
          <w:sz w:val="22"/>
          <w:lang w:eastAsia="en-US"/>
        </w:rPr>
        <w:t xml:space="preserve"> geodezyjnych palików, taśm ostrzegawczych, itp.,</w:t>
      </w:r>
    </w:p>
    <w:p w:rsidR="00406DA6" w:rsidRPr="00C74A7C" w:rsidRDefault="002602E7" w:rsidP="00C74A7C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74A7C">
        <w:rPr>
          <w:rFonts w:eastAsia="Calibri"/>
          <w:sz w:val="22"/>
          <w:lang w:eastAsia="en-US"/>
        </w:rPr>
        <w:t>p</w:t>
      </w:r>
      <w:r w:rsidR="00406DA6" w:rsidRPr="00C74A7C">
        <w:rPr>
          <w:rFonts w:eastAsia="Calibri"/>
          <w:sz w:val="22"/>
          <w:lang w:eastAsia="en-US"/>
        </w:rPr>
        <w:t>ielęgnacj</w:t>
      </w:r>
      <w:r w:rsidRPr="00C74A7C">
        <w:rPr>
          <w:rFonts w:eastAsia="Calibri"/>
          <w:sz w:val="22"/>
          <w:lang w:eastAsia="en-US"/>
        </w:rPr>
        <w:t>i</w:t>
      </w:r>
      <w:r w:rsidR="00406DA6" w:rsidRPr="00C74A7C">
        <w:rPr>
          <w:rFonts w:eastAsia="Calibri"/>
          <w:sz w:val="22"/>
          <w:lang w:eastAsia="en-US"/>
        </w:rPr>
        <w:t xml:space="preserve"> gwarancyjn</w:t>
      </w:r>
      <w:r w:rsidRPr="00C74A7C">
        <w:rPr>
          <w:rFonts w:eastAsia="Calibri"/>
          <w:sz w:val="22"/>
          <w:lang w:eastAsia="en-US"/>
        </w:rPr>
        <w:t>ej</w:t>
      </w:r>
      <w:r w:rsidR="00406DA6" w:rsidRPr="00C74A7C">
        <w:rPr>
          <w:rFonts w:eastAsia="Calibri"/>
          <w:sz w:val="22"/>
          <w:lang w:eastAsia="en-US"/>
        </w:rPr>
        <w:t xml:space="preserve"> posadzonego drzewa</w:t>
      </w:r>
      <w:r w:rsidRPr="00C74A7C">
        <w:rPr>
          <w:rFonts w:eastAsia="Calibri"/>
          <w:sz w:val="22"/>
          <w:lang w:eastAsia="en-US"/>
        </w:rPr>
        <w:t xml:space="preserve"> przez okres 36 miesięcy zgodnie z opisem przedmiotu zamówienia. B</w:t>
      </w:r>
      <w:r w:rsidR="00406DA6" w:rsidRPr="00C74A7C">
        <w:rPr>
          <w:rFonts w:eastAsia="Calibri"/>
          <w:sz w:val="22"/>
          <w:lang w:eastAsia="en-US"/>
        </w:rPr>
        <w:t>ieg okresu gwarancji i pielęgnacji rozpoczyna się od odbioru przez Zamawiającego materiału roślinnego</w:t>
      </w:r>
      <w:r w:rsidR="00085B76" w:rsidRPr="00C74A7C">
        <w:rPr>
          <w:rFonts w:eastAsia="Calibri"/>
          <w:sz w:val="22"/>
          <w:lang w:eastAsia="en-US"/>
        </w:rPr>
        <w:t>.</w:t>
      </w:r>
    </w:p>
    <w:p w:rsidR="0099545A" w:rsidRDefault="005E2C60" w:rsidP="0099545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rFonts w:eastAsia="Calibri"/>
          <w:sz w:val="22"/>
          <w:szCs w:val="22"/>
          <w:lang w:eastAsia="en-US"/>
        </w:rPr>
        <w:t xml:space="preserve">Wykonawca nie ma możliwości </w:t>
      </w:r>
      <w:r w:rsidR="003C416E" w:rsidRPr="0099545A">
        <w:rPr>
          <w:rFonts w:eastAsia="Calibri"/>
          <w:sz w:val="22"/>
          <w:szCs w:val="22"/>
          <w:lang w:eastAsia="en-US"/>
        </w:rPr>
        <w:t>zamiany gatunku drzewa bez uzgodnienia z Zamawiającym.</w:t>
      </w:r>
    </w:p>
    <w:p w:rsidR="0099545A" w:rsidRDefault="00466F5D" w:rsidP="0099545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rFonts w:eastAsia="Calibri"/>
          <w:sz w:val="22"/>
          <w:lang w:eastAsia="en-US"/>
        </w:rPr>
        <w:t>Wszystkie prace opisane w przedmiocie zamówienia Wykonawca zobowiązany jest wykonywać zgodnie ze sztuką ogrodniczą, ustawą z dnia 16 kwietnia 2004</w:t>
      </w:r>
      <w:r w:rsidR="008722BE" w:rsidRPr="0099545A">
        <w:rPr>
          <w:rFonts w:eastAsia="Calibri"/>
          <w:sz w:val="22"/>
          <w:lang w:eastAsia="en-US"/>
        </w:rPr>
        <w:t xml:space="preserve"> </w:t>
      </w:r>
      <w:r w:rsidRPr="0099545A">
        <w:rPr>
          <w:rFonts w:eastAsia="Calibri"/>
          <w:sz w:val="22"/>
          <w:lang w:eastAsia="en-US"/>
        </w:rPr>
        <w:t>r. o</w:t>
      </w:r>
      <w:r w:rsidR="008722BE" w:rsidRPr="0099545A">
        <w:rPr>
          <w:rFonts w:eastAsia="Calibri"/>
          <w:sz w:val="22"/>
          <w:lang w:eastAsia="en-US"/>
        </w:rPr>
        <w:t> </w:t>
      </w:r>
      <w:r w:rsidRPr="0099545A">
        <w:rPr>
          <w:rFonts w:eastAsia="Calibri"/>
          <w:sz w:val="22"/>
          <w:lang w:eastAsia="en-US"/>
        </w:rPr>
        <w:t>ochronie przyrody, ustawą z dnia 27 kwietnia 2001</w:t>
      </w:r>
      <w:r w:rsidR="008722BE" w:rsidRPr="0099545A">
        <w:rPr>
          <w:rFonts w:eastAsia="Calibri"/>
          <w:sz w:val="22"/>
          <w:lang w:eastAsia="en-US"/>
        </w:rPr>
        <w:t xml:space="preserve"> </w:t>
      </w:r>
      <w:r w:rsidRPr="0099545A">
        <w:rPr>
          <w:rFonts w:eastAsia="Calibri"/>
          <w:sz w:val="22"/>
          <w:lang w:eastAsia="en-US"/>
        </w:rPr>
        <w:t>r. Prawo ochrony środowiska, zgodnie z</w:t>
      </w:r>
      <w:r w:rsidR="008722BE" w:rsidRPr="0099545A">
        <w:rPr>
          <w:rFonts w:eastAsia="Calibri"/>
          <w:sz w:val="22"/>
          <w:lang w:eastAsia="en-US"/>
        </w:rPr>
        <w:t xml:space="preserve"> </w:t>
      </w:r>
      <w:r w:rsidRPr="0099545A">
        <w:rPr>
          <w:rFonts w:eastAsia="Calibri"/>
          <w:sz w:val="22"/>
          <w:lang w:eastAsia="en-US"/>
        </w:rPr>
        <w:t>obowiązującymi normami, zapewniając uzyskanie należytego efektu estetycznego.</w:t>
      </w:r>
    </w:p>
    <w:p w:rsidR="0099545A" w:rsidRDefault="00C5757D" w:rsidP="0099545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 xml:space="preserve">W realizacji przedmiotu umowy Wykonawca jest zobowiązany stosować się </w:t>
      </w:r>
      <w:r w:rsidRPr="0099545A">
        <w:rPr>
          <w:rFonts w:cs="Tahoma"/>
          <w:sz w:val="22"/>
        </w:rPr>
        <w:t>do wytycznych Zamawiającego.</w:t>
      </w:r>
    </w:p>
    <w:p w:rsidR="0099545A" w:rsidRPr="0099545A" w:rsidRDefault="00C5757D" w:rsidP="0099545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 xml:space="preserve">Wykonawca jest zobowiązany niezwłocznie informować Zamawiającego </w:t>
      </w:r>
      <w:r w:rsidRPr="0099545A">
        <w:rPr>
          <w:rFonts w:cs="Tahoma"/>
          <w:sz w:val="22"/>
        </w:rPr>
        <w:t>o</w:t>
      </w:r>
      <w:r w:rsidR="00180ABE" w:rsidRPr="0099545A">
        <w:rPr>
          <w:rFonts w:cs="Tahoma"/>
          <w:sz w:val="22"/>
        </w:rPr>
        <w:t> </w:t>
      </w:r>
      <w:r w:rsidRPr="0099545A">
        <w:rPr>
          <w:rFonts w:cs="Tahoma"/>
          <w:sz w:val="22"/>
        </w:rPr>
        <w:t>problemach lub okolicznościach mogących wpłynąć negatywnie na jakość lub terminowość prac objętych niniejszą umową oraz podejmować wszelkie możliwe działania w celu ich usunięcia.</w:t>
      </w:r>
    </w:p>
    <w:p w:rsidR="00C5757D" w:rsidRPr="0099545A" w:rsidRDefault="00C5757D" w:rsidP="0099545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>Zamawiający zobowiązany jest do:</w:t>
      </w:r>
    </w:p>
    <w:p w:rsidR="00A85831" w:rsidRDefault="00C5757D" w:rsidP="00E27BD0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współpracy z Wykonawcą w celu należytego wykonania przedmiotu umowy,</w:t>
      </w:r>
    </w:p>
    <w:p w:rsidR="00A85831" w:rsidRDefault="00C5757D" w:rsidP="00220C60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85831">
        <w:rPr>
          <w:rFonts w:ascii="Verdana" w:hAnsi="Verdana"/>
        </w:rPr>
        <w:lastRenderedPageBreak/>
        <w:t xml:space="preserve">dokonania odbioru </w:t>
      </w:r>
      <w:r w:rsidR="008722BE" w:rsidRPr="008722BE">
        <w:rPr>
          <w:rFonts w:ascii="Verdana" w:hAnsi="Verdana"/>
        </w:rPr>
        <w:t>przedmiotu zamówienia</w:t>
      </w:r>
      <w:r w:rsidRPr="00A85831">
        <w:rPr>
          <w:rFonts w:ascii="Verdana" w:hAnsi="Verdana"/>
        </w:rPr>
        <w:t xml:space="preserve"> na zasadach i warunkach określonych umową,</w:t>
      </w:r>
    </w:p>
    <w:p w:rsidR="00C5757D" w:rsidRPr="00316824" w:rsidRDefault="00C5757D" w:rsidP="00220C60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85831">
        <w:rPr>
          <w:rFonts w:ascii="Verdana" w:hAnsi="Verdana"/>
        </w:rPr>
        <w:t>zapłaty wynagrodzenia Wykonawcy na zasadach określonych w umowie.</w:t>
      </w:r>
    </w:p>
    <w:p w:rsidR="00C5757D" w:rsidRPr="0081057A" w:rsidRDefault="00C5757D" w:rsidP="00AE1B19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 xml:space="preserve">§ </w:t>
      </w:r>
      <w:r w:rsidR="007C4B9B">
        <w:rPr>
          <w:color w:val="auto"/>
        </w:rPr>
        <w:t>6</w:t>
      </w:r>
      <w:r w:rsidRPr="0081057A">
        <w:rPr>
          <w:color w:val="auto"/>
        </w:rPr>
        <w:t xml:space="preserve"> Kary umowne</w:t>
      </w:r>
    </w:p>
    <w:p w:rsidR="00C5757D" w:rsidRPr="00FF5D52" w:rsidRDefault="00C5757D" w:rsidP="00220C60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Wykonawca zapłaci Zmawiającemu kary umowne:</w:t>
      </w:r>
    </w:p>
    <w:p w:rsidR="0081057A" w:rsidRPr="000328E8" w:rsidRDefault="00C5757D" w:rsidP="00220C60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328E8">
        <w:rPr>
          <w:rFonts w:ascii="Verdana" w:hAnsi="Verdana"/>
        </w:rPr>
        <w:t xml:space="preserve">za zwłokę w </w:t>
      </w:r>
      <w:r w:rsidR="000328E8" w:rsidRPr="000328E8">
        <w:rPr>
          <w:rFonts w:ascii="Verdana" w:hAnsi="Verdana"/>
        </w:rPr>
        <w:t>wykonaniu</w:t>
      </w:r>
      <w:r w:rsidRPr="000328E8">
        <w:rPr>
          <w:rFonts w:ascii="Verdana" w:hAnsi="Verdana"/>
        </w:rPr>
        <w:t xml:space="preserve"> przedmiotu umowy w wysokości 0,1 %</w:t>
      </w:r>
      <w:r w:rsidR="00710F3D">
        <w:rPr>
          <w:rFonts w:ascii="Verdana" w:hAnsi="Verdana"/>
        </w:rPr>
        <w:t xml:space="preserve"> </w:t>
      </w:r>
      <w:r w:rsidRPr="000328E8">
        <w:rPr>
          <w:rFonts w:ascii="Verdana" w:hAnsi="Verdana"/>
        </w:rPr>
        <w:t>wynagrodzenia brutto określonego w § 4 ust. 1 umowy, za każdy dzień zwłoki w jej oddaniu, w</w:t>
      </w:r>
      <w:r w:rsidR="00710F3D">
        <w:rPr>
          <w:rFonts w:ascii="Verdana" w:hAnsi="Verdana"/>
        </w:rPr>
        <w:t xml:space="preserve"> </w:t>
      </w:r>
      <w:r w:rsidRPr="000328E8">
        <w:rPr>
          <w:rFonts w:ascii="Verdana" w:hAnsi="Verdana"/>
        </w:rPr>
        <w:t>stosunku do terminu określonego w § 2 umowy</w:t>
      </w:r>
      <w:r w:rsidR="00121DC9" w:rsidRPr="000328E8">
        <w:rPr>
          <w:rFonts w:ascii="Verdana" w:hAnsi="Verdana"/>
        </w:rPr>
        <w:t>,</w:t>
      </w:r>
    </w:p>
    <w:p w:rsidR="00D860AF" w:rsidRDefault="00D860AF" w:rsidP="00220C60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niedostarczenie drzewa bądź dostarczenie drzewa niezgodnego z opisem przedmiotu zamówienia w wysokości </w:t>
      </w:r>
      <w:r w:rsidRPr="00FF5D52">
        <w:rPr>
          <w:rFonts w:ascii="Verdana" w:hAnsi="Verdana"/>
        </w:rPr>
        <w:t>10% wynagrodzenia umownego brutto, o</w:t>
      </w:r>
      <w:r w:rsidR="00AC7D16">
        <w:rPr>
          <w:rFonts w:ascii="Verdana" w:hAnsi="Verdana"/>
        </w:rPr>
        <w:t> </w:t>
      </w:r>
      <w:r w:rsidRPr="00FF5D52">
        <w:rPr>
          <w:rFonts w:ascii="Verdana" w:hAnsi="Verdana"/>
        </w:rPr>
        <w:t>którym mowa w § 4 ust. 1 umowy</w:t>
      </w:r>
      <w:r>
        <w:rPr>
          <w:rFonts w:ascii="Verdana" w:hAnsi="Verdana"/>
        </w:rPr>
        <w:t>,</w:t>
      </w:r>
    </w:p>
    <w:p w:rsidR="000B4B9B" w:rsidRDefault="000B4B9B" w:rsidP="00220C60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 odstąpienie od umowy z przyczyn leżących po stronie Wykonawcy w</w:t>
      </w:r>
      <w:r w:rsidR="00AC7D16">
        <w:rPr>
          <w:rFonts w:ascii="Verdana" w:hAnsi="Verdana"/>
        </w:rPr>
        <w:t> </w:t>
      </w:r>
      <w:r>
        <w:rPr>
          <w:rFonts w:ascii="Verdana" w:hAnsi="Verdana"/>
        </w:rPr>
        <w:t>wysokości 10% wynagrodzenia umownego brutto, o którym mowa w § 4 ust. 1 umowy</w:t>
      </w:r>
    </w:p>
    <w:p w:rsidR="00C92C77" w:rsidRPr="00C92C77" w:rsidRDefault="00462EDC" w:rsidP="00220C60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eastAsia="Calibri" w:hAnsi="Verdana"/>
          <w:lang w:eastAsia="en-US"/>
        </w:rPr>
        <w:t>za nieterminowe lub niezgodne z opisem przedmiotu zamówienia w</w:t>
      </w:r>
      <w:r w:rsidR="00C92C77" w:rsidRPr="00C92C77">
        <w:rPr>
          <w:rFonts w:ascii="Verdana" w:eastAsia="Calibri" w:hAnsi="Verdana"/>
          <w:lang w:eastAsia="en-US"/>
        </w:rPr>
        <w:t xml:space="preserve">ykonanie prac pielęgnacyjnych w </w:t>
      </w:r>
      <w:r>
        <w:rPr>
          <w:rFonts w:ascii="Verdana" w:eastAsia="Calibri" w:hAnsi="Verdana"/>
          <w:lang w:eastAsia="en-US"/>
        </w:rPr>
        <w:t>okresie gwarancyjnym.</w:t>
      </w:r>
    </w:p>
    <w:p w:rsidR="00FF5D52" w:rsidRPr="00FF5D52" w:rsidRDefault="00C5757D" w:rsidP="00220C60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zapłaci Wykonawcy karę umowną za odstąpienie od umowy z przyczyn leżących po stronie Zamawiającego w wysokości 10% wynagrodzenia umownego brutto, o którym mowa w § 4 ust. 1 umowy.</w:t>
      </w:r>
    </w:p>
    <w:p w:rsidR="00FF5D52" w:rsidRPr="00FF5D52" w:rsidRDefault="00C5757D" w:rsidP="00220C60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Łączna maksymalna wysokość kar umownych, których mogą dochodzić Strony nie może przekroczyć 20% wartości umowy brutto, określonego w § 4 ust. 1 umowy.</w:t>
      </w:r>
    </w:p>
    <w:p w:rsidR="00FF5D52" w:rsidRPr="00FF5D52" w:rsidRDefault="00C5757D" w:rsidP="00220C60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Kara umowna powinna być zapłacona przez Stronę, która naruszyła postanowienia umowne, w terminie 14 dni od dnia wystąpienia przez drugą Stronę z żądaniem zapłaty.</w:t>
      </w:r>
    </w:p>
    <w:p w:rsidR="00C5757D" w:rsidRPr="00243BC6" w:rsidRDefault="00C5757D" w:rsidP="00220C60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C5757D" w:rsidRPr="00243BC6" w:rsidRDefault="00DB041F" w:rsidP="00243BC6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>§</w:t>
      </w:r>
      <w:r>
        <w:rPr>
          <w:color w:val="auto"/>
        </w:rPr>
        <w:t xml:space="preserve"> 7</w:t>
      </w:r>
      <w:r w:rsidR="00C5757D" w:rsidRPr="00243BC6">
        <w:rPr>
          <w:color w:val="auto"/>
        </w:rPr>
        <w:t xml:space="preserve"> Poufność</w:t>
      </w:r>
    </w:p>
    <w:p w:rsidR="00243BC6" w:rsidRPr="00243BC6" w:rsidRDefault="00C5757D" w:rsidP="00220C60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udostępniają sobie wzajemnie informacje (w tym dane osobowe) wyłącznie w zakresie niezbędnym do wykonania niniejszej umowy.</w:t>
      </w:r>
    </w:p>
    <w:p w:rsidR="00243BC6" w:rsidRPr="00243BC6" w:rsidRDefault="00C5757D" w:rsidP="00220C60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 xml:space="preserve">Strony oświadczają, że zapoznały się z treścią postanowień Rozporządzenia Parlamentu Europejskiego i Rady (UE) 2016/679 z dnia 27 kwietnia 2016 r. w sprawie ochrony osób fizycznych w związku z przetwarzaniem danych osobowych </w:t>
      </w:r>
      <w:r w:rsidRPr="00243BC6">
        <w:rPr>
          <w:sz w:val="22"/>
          <w:szCs w:val="22"/>
        </w:rPr>
        <w:lastRenderedPageBreak/>
        <w:t>i w sprawie swobodnego przepływu takich danych oraz uchylenia dyrektywy 95/46/WE (ogólne rozporządzenie o ochronie danych) oraz ustawy z</w:t>
      </w:r>
      <w:r w:rsidR="00AC7D16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dnia 10 maja 2018 r. o ochronie danych osobowych (dalej zwane również „RODO”), dotyczących sposobu przetwarzania danych osobowych i</w:t>
      </w:r>
      <w:r w:rsidR="00A67106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zobowiązują się do</w:t>
      </w:r>
      <w:r w:rsidR="0043482B">
        <w:rPr>
          <w:sz w:val="22"/>
          <w:szCs w:val="22"/>
        </w:rPr>
        <w:t xml:space="preserve"> ich</w:t>
      </w:r>
      <w:r w:rsidRPr="00243BC6">
        <w:rPr>
          <w:sz w:val="22"/>
          <w:szCs w:val="22"/>
        </w:rPr>
        <w:t xml:space="preserve"> przestrzegania.</w:t>
      </w:r>
    </w:p>
    <w:p w:rsidR="00C5757D" w:rsidRPr="00243BC6" w:rsidRDefault="00C5757D" w:rsidP="00220C60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Każda ze Stron zobowiązuje się w szczególności do: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 w:rsidR="0065169C">
        <w:rPr>
          <w:rFonts w:ascii="Verdana" w:hAnsi="Verdana"/>
        </w:rPr>
        <w:t> </w:t>
      </w:r>
      <w:r>
        <w:rPr>
          <w:rFonts w:ascii="Verdana" w:hAnsi="Verdana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A67106">
        <w:rPr>
          <w:rFonts w:ascii="Verdana" w:hAnsi="Verdana"/>
        </w:rPr>
        <w:t xml:space="preserve"> </w:t>
      </w:r>
      <w:r>
        <w:rPr>
          <w:rFonts w:ascii="Verdana" w:hAnsi="Verdana"/>
        </w:rPr>
        <w:t>ramach udostępnienia informacji publicznej)</w:t>
      </w:r>
      <w:r w:rsidR="0065169C">
        <w:rPr>
          <w:rFonts w:ascii="Verdana" w:hAnsi="Verdana"/>
        </w:rPr>
        <w:t>,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zachowania w tajemnicy sposobów zabezpieczenia informacji, o których mowa w</w:t>
      </w:r>
      <w:r w:rsidR="00A67106">
        <w:rPr>
          <w:rFonts w:ascii="Verdana" w:hAnsi="Verdana"/>
        </w:rPr>
        <w:t xml:space="preserve"> </w:t>
      </w:r>
      <w:r w:rsidRPr="0065169C">
        <w:rPr>
          <w:rFonts w:ascii="Verdana" w:hAnsi="Verdana"/>
        </w:rPr>
        <w:t>pkt 1</w:t>
      </w:r>
      <w:r w:rsidR="00CA4CE1">
        <w:rPr>
          <w:rFonts w:ascii="Verdana" w:hAnsi="Verdana"/>
        </w:rPr>
        <w:t xml:space="preserve"> niniejszego ustępu</w:t>
      </w:r>
      <w:r w:rsidR="0065169C">
        <w:rPr>
          <w:rFonts w:ascii="Verdana" w:hAnsi="Verdana"/>
        </w:rPr>
        <w:t>,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zapoznania personelu strony z przepisami dotyczącymi ochrony danych osobowych, w szczególności RODO</w:t>
      </w:r>
      <w:r w:rsidR="0065169C">
        <w:rPr>
          <w:rFonts w:ascii="Verdana" w:hAnsi="Verdana"/>
        </w:rPr>
        <w:t>,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podejmowania wszelkich niezbędnych, przewidzianych prawem działań w celu zapewnienia, by żadna z osób personelu strony, która przetwarza informacje, o których mowa w pkt 1</w:t>
      </w:r>
      <w:r w:rsidR="00CA4CE1">
        <w:rPr>
          <w:rFonts w:ascii="Verdana" w:hAnsi="Verdana"/>
        </w:rPr>
        <w:t xml:space="preserve"> niniejszego ustępu</w:t>
      </w:r>
      <w:r w:rsidRPr="0065169C">
        <w:rPr>
          <w:rFonts w:ascii="Verdana" w:hAnsi="Verdana"/>
        </w:rPr>
        <w:t>, nie ujawniła ani w trakcie trwania zatrudnienia tej osoby, ani po jego ustaniu, ani rzeczowych informacji, ani sposobów ich zabezpieczenia (np. poprzez zawarcie przez stronę z daną osobą personelu stosownej umowy o</w:t>
      </w:r>
      <w:r w:rsidR="0065169C">
        <w:rPr>
          <w:rFonts w:ascii="Verdana" w:hAnsi="Verdana"/>
        </w:rPr>
        <w:t> </w:t>
      </w:r>
      <w:r w:rsidRPr="0065169C">
        <w:rPr>
          <w:rFonts w:ascii="Verdana" w:hAnsi="Verdana"/>
        </w:rPr>
        <w:t>zachowaniu poufności)</w:t>
      </w:r>
      <w:r w:rsidR="0065169C">
        <w:rPr>
          <w:rFonts w:ascii="Verdana" w:hAnsi="Verdana"/>
        </w:rPr>
        <w:t>,</w:t>
      </w:r>
    </w:p>
    <w:p w:rsid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:rsidR="00C5757D" w:rsidRPr="0065169C" w:rsidRDefault="00C5757D" w:rsidP="00220C60">
      <w:pPr>
        <w:pStyle w:val="Tekstpodstawowy31"/>
        <w:numPr>
          <w:ilvl w:val="0"/>
          <w:numId w:val="1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65169C">
        <w:rPr>
          <w:rFonts w:ascii="Verdana" w:hAnsi="Verdana"/>
        </w:rPr>
        <w:t>pendrive</w:t>
      </w:r>
      <w:r w:rsidRPr="0065169C">
        <w:rPr>
          <w:rFonts w:ascii="Verdana" w:hAnsi="Verdana"/>
          <w:vertAlign w:val="superscript"/>
        </w:rPr>
        <w:t>’</w:t>
      </w:r>
      <w:r w:rsidRPr="0065169C">
        <w:rPr>
          <w:rFonts w:ascii="Verdana" w:hAnsi="Verdana"/>
        </w:rPr>
        <w:t>a</w:t>
      </w:r>
      <w:proofErr w:type="spellEnd"/>
      <w:r w:rsidRPr="0065169C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121DC9" w:rsidRDefault="00C5757D" w:rsidP="00220C60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:rsidR="00121DC9" w:rsidRDefault="00C5757D" w:rsidP="00220C60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lastRenderedPageBreak/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121DC9" w:rsidRDefault="00C5757D" w:rsidP="00220C60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Każda ze Stron zobowiązana jest do poinformowania osób przez siebie upoważnionych do określonych czynności w związku z realizacją niniejszej umowy, o tym, że druga Strona będzie przetwarzała ich dane osobowe jako administrator, w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celach, o których mowa w ust. 5 niniejszego paragrafu. Poinformowanie, o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którym mowa w zdaniu poprzednim, będzie zawierać ponadto taką treść, która umożliwi drugiej stronie ewentualne powołanie się na art. 14 ust. 5 lit. a RODO.</w:t>
      </w:r>
    </w:p>
    <w:p w:rsidR="00C5757D" w:rsidRPr="003C718C" w:rsidRDefault="00C5757D" w:rsidP="00220C60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 xml:space="preserve">W celu realizacji obowiązków, o których mowa w ustępie 6 zdanie 2 </w:t>
      </w:r>
      <w:r w:rsidR="00DB041F">
        <w:rPr>
          <w:rFonts w:ascii="Verdana" w:hAnsi="Verdana"/>
        </w:rPr>
        <w:t xml:space="preserve">niniejszego paragrafu. </w:t>
      </w:r>
      <w:r w:rsidRPr="00121DC9">
        <w:rPr>
          <w:rFonts w:ascii="Verdana" w:hAnsi="Verdana"/>
        </w:rPr>
        <w:t>Zamawiający w załączniku nr 2 do niniejszej umowy przekazuje Wykonawcy treść obowiązku informacyjnego dla personelu Wykonawcy. Wykonawca zobowiązany jest w</w:t>
      </w:r>
      <w:r w:rsidR="00A67106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terminie 7</w:t>
      </w:r>
      <w:r w:rsidR="00A67106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dni od zawarcia niniejszej umowy do przekazania Zamawiającemu treści obowiązku informacyjnego, o którym mowa w</w:t>
      </w:r>
      <w:r w:rsidR="00A67106">
        <w:rPr>
          <w:rFonts w:ascii="Verdana" w:hAnsi="Verdana"/>
        </w:rPr>
        <w:t> </w:t>
      </w:r>
      <w:r w:rsidRPr="00121DC9">
        <w:rPr>
          <w:rFonts w:ascii="Verdana" w:hAnsi="Verdana"/>
        </w:rPr>
        <w:t>art. 14 RODO, dla personelu Zamawiającego, a po tym terminie, zobowiązany będzie względem tego personelu do samodzielnej realizacji obowiązku informacyjnego, o którym mowa w art. 14 RODO.</w:t>
      </w:r>
    </w:p>
    <w:p w:rsidR="007F2274" w:rsidRDefault="007F2274" w:rsidP="007F2274">
      <w:pPr>
        <w:pStyle w:val="Nagwek2"/>
        <w:spacing w:before="100" w:beforeAutospacing="1" w:after="100" w:afterAutospacing="1" w:line="360" w:lineRule="auto"/>
        <w:ind w:left="720"/>
        <w:contextualSpacing/>
        <w:mirrorIndents/>
        <w:rPr>
          <w:color w:val="auto"/>
        </w:rPr>
      </w:pPr>
      <w:r w:rsidRPr="00363D1B">
        <w:rPr>
          <w:color w:val="auto"/>
        </w:rPr>
        <w:t xml:space="preserve">§ </w:t>
      </w:r>
      <w:r w:rsidR="00DB041F">
        <w:rPr>
          <w:color w:val="auto"/>
        </w:rPr>
        <w:t>8</w:t>
      </w:r>
      <w:r w:rsidRPr="00363D1B">
        <w:rPr>
          <w:color w:val="auto"/>
        </w:rPr>
        <w:t xml:space="preserve"> </w:t>
      </w:r>
      <w:r w:rsidR="0014442E">
        <w:rPr>
          <w:color w:val="auto"/>
        </w:rPr>
        <w:t>Gwarancja</w:t>
      </w:r>
    </w:p>
    <w:p w:rsidR="0014442E" w:rsidRPr="0014442E" w:rsidRDefault="0014442E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 w:rsidRPr="0014442E">
        <w:rPr>
          <w:rFonts w:eastAsia="Calibri"/>
          <w:sz w:val="22"/>
          <w:szCs w:val="22"/>
          <w:lang w:eastAsia="en-US"/>
        </w:rPr>
        <w:t>Wykonawca udziela Zamawiającemu 36-miesięcznej gwarancji</w:t>
      </w:r>
      <w:r w:rsidR="00DB041F">
        <w:rPr>
          <w:rFonts w:eastAsia="Calibri"/>
          <w:sz w:val="22"/>
          <w:szCs w:val="22"/>
          <w:lang w:eastAsia="en-US"/>
        </w:rPr>
        <w:t xml:space="preserve"> </w:t>
      </w:r>
      <w:r w:rsidRPr="0014442E">
        <w:rPr>
          <w:rFonts w:eastAsia="Calibri"/>
          <w:sz w:val="22"/>
          <w:szCs w:val="22"/>
          <w:lang w:eastAsia="en-US"/>
        </w:rPr>
        <w:t>na wykonane nasadzenie, licząc od dnia protokolarnego odbioru nasadzenia wchodzącego w</w:t>
      </w:r>
      <w:r w:rsidR="003D54AF">
        <w:rPr>
          <w:rFonts w:eastAsia="Calibri"/>
          <w:sz w:val="22"/>
          <w:szCs w:val="22"/>
          <w:lang w:eastAsia="en-US"/>
        </w:rPr>
        <w:t> </w:t>
      </w:r>
      <w:r w:rsidRPr="0014442E">
        <w:rPr>
          <w:rFonts w:eastAsia="Calibri"/>
          <w:sz w:val="22"/>
          <w:szCs w:val="22"/>
          <w:lang w:eastAsia="en-US"/>
        </w:rPr>
        <w:t>zakres przedmiotu zamówienia.</w:t>
      </w:r>
    </w:p>
    <w:p w:rsidR="0014442E" w:rsidRDefault="0014442E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 w:rsidRPr="0014442E">
        <w:rPr>
          <w:sz w:val="22"/>
          <w:szCs w:val="22"/>
        </w:rPr>
        <w:t xml:space="preserve">Gwarancja nie obejmuje uszkodzeń mechanicznych powstałych na skutek wystąpienia siły wyższej. Ciężar dowodowy w zakresie </w:t>
      </w:r>
      <w:r>
        <w:rPr>
          <w:sz w:val="22"/>
          <w:szCs w:val="22"/>
        </w:rPr>
        <w:t>wystąpienia przesłanek wystąpienia siły wyższej spoczywa na Wykonawcy.</w:t>
      </w:r>
    </w:p>
    <w:p w:rsidR="0014442E" w:rsidRDefault="0014442E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Postępowanie przy wystąpieniu wad w okresie gwarancji:</w:t>
      </w:r>
    </w:p>
    <w:p w:rsidR="0014442E" w:rsidRDefault="00E07279" w:rsidP="00220C60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o</w:t>
      </w:r>
      <w:r w:rsidR="0014442E">
        <w:rPr>
          <w:sz w:val="22"/>
          <w:szCs w:val="22"/>
        </w:rPr>
        <w:t xml:space="preserve"> stwierdzeniu wady Zamawiający zawiadomi Wykonawcę niezwłocznie w</w:t>
      </w:r>
      <w:r w:rsidR="003D54AF">
        <w:rPr>
          <w:sz w:val="22"/>
          <w:szCs w:val="22"/>
        </w:rPr>
        <w:t> </w:t>
      </w:r>
      <w:r w:rsidR="0014442E">
        <w:rPr>
          <w:sz w:val="22"/>
          <w:szCs w:val="22"/>
        </w:rPr>
        <w:t>formie pisemnej lub elektronicznej na adres poczty elektronicznej wskazanej w</w:t>
      </w:r>
      <w:r w:rsidR="003D54AF">
        <w:rPr>
          <w:sz w:val="22"/>
          <w:szCs w:val="22"/>
        </w:rPr>
        <w:t> </w:t>
      </w:r>
      <w:r w:rsidR="0014442E">
        <w:rPr>
          <w:sz w:val="22"/>
          <w:szCs w:val="22"/>
        </w:rPr>
        <w:t>niniejszej umowie, wyznaczając jednocześnie termin do spisania protokołu dotyczącego istnienia wady,</w:t>
      </w:r>
    </w:p>
    <w:p w:rsidR="0014442E" w:rsidRDefault="00E07279" w:rsidP="00220C60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istnienie wad powinno być stwierdzone protokolarnie przy udziale osób upoważnionych, reprezentujących Zamawiającego i Wykonawcę,</w:t>
      </w:r>
    </w:p>
    <w:p w:rsidR="00E07279" w:rsidRDefault="00E07279" w:rsidP="00220C60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lastRenderedPageBreak/>
        <w:t>usunięcie wad przez Wykonawcę zostanie protokolarnie potwierdzone przez upoważnionego przedstawiciela Zamawiającego.</w:t>
      </w:r>
    </w:p>
    <w:p w:rsidR="00706EFF" w:rsidRDefault="00706EFF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Zamawiający może dochodzić roszczeń wynikających z gwarancji także po upływie terminu gwarancji, jeżeli zgłaszał wadę przed upływem t</w:t>
      </w:r>
      <w:r w:rsidR="001E7A35">
        <w:rPr>
          <w:sz w:val="22"/>
          <w:szCs w:val="22"/>
        </w:rPr>
        <w:t>ego</w:t>
      </w:r>
      <w:r>
        <w:rPr>
          <w:sz w:val="22"/>
          <w:szCs w:val="22"/>
        </w:rPr>
        <w:t xml:space="preserve"> terminu.</w:t>
      </w:r>
    </w:p>
    <w:p w:rsidR="00706EFF" w:rsidRDefault="001E7A35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Jeżeli w wykonaniu obowiązków z tytułu gwarancji Wykonawca dokonał istotnych napraw, termin gwarancji biegnie na nowo od chwili naprawy lub dostarczenia rzeczy wolnej od wad. Termin gwarancji ulega przedłużeniu o czas, w </w:t>
      </w:r>
      <w:r w:rsidR="003D54AF">
        <w:rPr>
          <w:sz w:val="22"/>
          <w:szCs w:val="22"/>
        </w:rPr>
        <w:t> </w:t>
      </w:r>
      <w:r>
        <w:rPr>
          <w:sz w:val="22"/>
          <w:szCs w:val="22"/>
        </w:rPr>
        <w:t>ciągu którego Zamawiający wskutek wady nie mógł z przedmiotu umowy w</w:t>
      </w:r>
      <w:r w:rsidR="003D54AF">
        <w:rPr>
          <w:sz w:val="22"/>
          <w:szCs w:val="22"/>
        </w:rPr>
        <w:t> </w:t>
      </w:r>
      <w:r>
        <w:rPr>
          <w:sz w:val="22"/>
          <w:szCs w:val="22"/>
        </w:rPr>
        <w:t>sposób pełny korzystać.</w:t>
      </w:r>
    </w:p>
    <w:p w:rsidR="007F2274" w:rsidRPr="00383286" w:rsidRDefault="001E7A35" w:rsidP="00220C60">
      <w:pPr>
        <w:pStyle w:val="Akapitzlist"/>
        <w:numPr>
          <w:ilvl w:val="0"/>
          <w:numId w:val="33"/>
        </w:numPr>
        <w:spacing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Gwarancja obejmuje również koszt wymiany wadliwego materiału szkółkarskiego rozumiany jako koszt związany z usunięciem wadliwego materiału oraz nasadzeniem nowego.</w:t>
      </w:r>
    </w:p>
    <w:p w:rsidR="00C5757D" w:rsidRPr="00363D1B" w:rsidRDefault="00C5757D" w:rsidP="00363D1B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63D1B">
        <w:rPr>
          <w:color w:val="auto"/>
        </w:rPr>
        <w:t xml:space="preserve">§ </w:t>
      </w:r>
      <w:r w:rsidR="00DB041F">
        <w:rPr>
          <w:color w:val="auto"/>
        </w:rPr>
        <w:t>9</w:t>
      </w:r>
      <w:r w:rsidRPr="00363D1B">
        <w:rPr>
          <w:color w:val="auto"/>
        </w:rPr>
        <w:t xml:space="preserve"> Odstąpienie od umowy</w:t>
      </w:r>
    </w:p>
    <w:p w:rsidR="00C5757D" w:rsidRPr="0053525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Zamawiający będzie uprawniony do odstąpienia od umowy gdy:</w:t>
      </w:r>
    </w:p>
    <w:p w:rsidR="00535258" w:rsidRPr="00535258" w:rsidRDefault="00C5757D" w:rsidP="00220C60">
      <w:pPr>
        <w:pStyle w:val="Akapitzlist1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 xml:space="preserve">Wykonawca nie wykonuje przedmiotu umowy zgodnie z postanowieniami wynikającymi z treści umowy, po uprzednim wezwaniu go do podjęcia wykonania tej umowy w ciągu </w:t>
      </w:r>
      <w:r w:rsidR="00070E4F">
        <w:rPr>
          <w:sz w:val="22"/>
          <w:szCs w:val="22"/>
        </w:rPr>
        <w:t>2</w:t>
      </w:r>
      <w:r w:rsidRPr="00535258">
        <w:rPr>
          <w:sz w:val="22"/>
          <w:szCs w:val="22"/>
        </w:rPr>
        <w:t xml:space="preserve"> dni od daty otrzymania wezwania</w:t>
      </w:r>
      <w:r w:rsidR="00535258" w:rsidRPr="00535258">
        <w:rPr>
          <w:sz w:val="22"/>
          <w:szCs w:val="22"/>
        </w:rPr>
        <w:t>,</w:t>
      </w:r>
    </w:p>
    <w:p w:rsidR="00535258" w:rsidRPr="00535258" w:rsidRDefault="00C5757D" w:rsidP="00220C60">
      <w:pPr>
        <w:pStyle w:val="Akapitzlist1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Wykonawca nie zapewnił dla potrzeb realizacji umowy os</w:t>
      </w:r>
      <w:r w:rsidR="003D477A">
        <w:rPr>
          <w:sz w:val="22"/>
          <w:szCs w:val="22"/>
        </w:rPr>
        <w:t>oby</w:t>
      </w:r>
      <w:r w:rsidRPr="00535258">
        <w:rPr>
          <w:sz w:val="22"/>
          <w:szCs w:val="22"/>
        </w:rPr>
        <w:t xml:space="preserve"> wymagan</w:t>
      </w:r>
      <w:r w:rsidR="003D477A">
        <w:rPr>
          <w:sz w:val="22"/>
          <w:szCs w:val="22"/>
        </w:rPr>
        <w:t>ej</w:t>
      </w:r>
      <w:r w:rsidRPr="00535258">
        <w:rPr>
          <w:sz w:val="22"/>
          <w:szCs w:val="22"/>
        </w:rPr>
        <w:t xml:space="preserve"> przez Zamawiającego zgodnie z warunkami umowy</w:t>
      </w:r>
      <w:r w:rsidR="00535258" w:rsidRPr="00535258">
        <w:rPr>
          <w:sz w:val="22"/>
          <w:szCs w:val="22"/>
        </w:rPr>
        <w:t>,</w:t>
      </w:r>
    </w:p>
    <w:p w:rsidR="00C5757D" w:rsidRPr="00535258" w:rsidRDefault="00C5757D" w:rsidP="00220C60">
      <w:pPr>
        <w:pStyle w:val="Akapitzlist1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535258" w:rsidRPr="00535258">
        <w:rPr>
          <w:sz w:val="22"/>
          <w:szCs w:val="22"/>
        </w:rPr>
        <w:t>.</w:t>
      </w:r>
    </w:p>
    <w:p w:rsidR="00535258" w:rsidRPr="0053525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 xml:space="preserve">Odstąpienie od umowy w wypadku ziszczenia się którejkolwiek z przesłanek wskazanych w ust. </w:t>
      </w:r>
      <w:r w:rsidR="00AC7D16">
        <w:rPr>
          <w:sz w:val="22"/>
          <w:szCs w:val="22"/>
        </w:rPr>
        <w:t>1 niniejszego paragrafu</w:t>
      </w:r>
      <w:r w:rsidRPr="00535258">
        <w:rPr>
          <w:sz w:val="22"/>
          <w:szCs w:val="22"/>
        </w:rPr>
        <w:t xml:space="preserve"> może nastąpić w terminie </w:t>
      </w:r>
      <w:r w:rsidR="00477B10">
        <w:rPr>
          <w:sz w:val="22"/>
          <w:szCs w:val="22"/>
        </w:rPr>
        <w:t>3</w:t>
      </w:r>
      <w:r w:rsidRPr="00535258">
        <w:rPr>
          <w:sz w:val="22"/>
          <w:szCs w:val="22"/>
        </w:rPr>
        <w:t xml:space="preserve"> dni od dnia powzięcia przez Zamawiającego wiadomości o ziszczeniu danej przesłanki.</w:t>
      </w:r>
    </w:p>
    <w:p w:rsidR="00535258" w:rsidRPr="0053525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 przypadku odstąpienia od umowy Wykonawca może żądać wyłącznie wynagrodzenia należytego z tytułu wykonania części umowy.</w:t>
      </w:r>
    </w:p>
    <w:p w:rsidR="00535258" w:rsidRPr="0053525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Oświadczenie o odstąpieniu od umowy winno zostać dokonane w formie pisemnej pod rygorem nieważności ze wskazaniem przyczyny odstąpienia.</w:t>
      </w:r>
    </w:p>
    <w:p w:rsidR="00C5757D" w:rsidRPr="00D23728" w:rsidRDefault="00C5757D" w:rsidP="00220C60">
      <w:pPr>
        <w:pStyle w:val="Akapitzlist1"/>
        <w:numPr>
          <w:ilvl w:val="0"/>
          <w:numId w:val="1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Odstąpienie od umowy nie ma wpływu na naliczanie kar umownych zgodnie z</w:t>
      </w:r>
      <w:r w:rsidR="00535258">
        <w:rPr>
          <w:sz w:val="22"/>
          <w:szCs w:val="22"/>
        </w:rPr>
        <w:t> </w:t>
      </w:r>
      <w:r w:rsidRPr="00535258">
        <w:rPr>
          <w:sz w:val="22"/>
          <w:szCs w:val="22"/>
        </w:rPr>
        <w:t>zapisami niniejszej umowy.</w:t>
      </w:r>
    </w:p>
    <w:p w:rsidR="00C5757D" w:rsidRPr="00D23728" w:rsidRDefault="00C5757D" w:rsidP="00D23728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23728">
        <w:rPr>
          <w:color w:val="auto"/>
        </w:rPr>
        <w:lastRenderedPageBreak/>
        <w:t>§ 1</w:t>
      </w:r>
      <w:r w:rsidR="00E232B4">
        <w:rPr>
          <w:color w:val="auto"/>
        </w:rPr>
        <w:t xml:space="preserve">0 </w:t>
      </w:r>
      <w:r w:rsidRPr="00D23728">
        <w:rPr>
          <w:color w:val="auto"/>
        </w:rPr>
        <w:t>Zmiana umowy</w:t>
      </w:r>
    </w:p>
    <w:p w:rsidR="00D23728" w:rsidRDefault="00C5757D" w:rsidP="00220C60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b/>
          <w:sz w:val="22"/>
        </w:rPr>
      </w:pPr>
      <w:r>
        <w:rPr>
          <w:sz w:val="22"/>
        </w:rPr>
        <w:t>Zmiana postanowień umowy może nastąpić wyłącznie w formie pisemnej pod rygorem nieważności.</w:t>
      </w:r>
    </w:p>
    <w:p w:rsidR="00D23728" w:rsidRDefault="00C5757D" w:rsidP="00220C60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Zmiany postanowień zawartej umowy mogą dotyczyć w szczególności terminów realizacji przedmiotu umowy oraz zakresu określonego w § 1 umowy w</w:t>
      </w:r>
      <w:r w:rsidR="00D23728">
        <w:rPr>
          <w:sz w:val="22"/>
        </w:rPr>
        <w:t> </w:t>
      </w:r>
      <w:r w:rsidRPr="00D23728">
        <w:rPr>
          <w:sz w:val="22"/>
        </w:rPr>
        <w:t>przypadku wystąpienia okoliczności, których nie można było przewidzieć w chwili zlecania i im zapobiec mimo dołożenia należytej staranności.</w:t>
      </w:r>
    </w:p>
    <w:p w:rsidR="00C5757D" w:rsidRPr="00D23728" w:rsidRDefault="00C5757D" w:rsidP="00220C60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Dla potrzeb umowy ustala się, iż nie stanowi zmiany umowy:</w:t>
      </w:r>
    </w:p>
    <w:p w:rsidR="00D23728" w:rsidRDefault="00C5757D" w:rsidP="00220C60">
      <w:pPr>
        <w:pStyle w:val="Akapitzlist1"/>
        <w:numPr>
          <w:ilvl w:val="0"/>
          <w:numId w:val="22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zmiana danych teleadresowych</w:t>
      </w:r>
      <w:r w:rsidR="00D23728">
        <w:rPr>
          <w:sz w:val="22"/>
        </w:rPr>
        <w:t>,</w:t>
      </w:r>
    </w:p>
    <w:p w:rsidR="00C5757D" w:rsidRPr="00D23728" w:rsidRDefault="00C5757D" w:rsidP="00220C60">
      <w:pPr>
        <w:pStyle w:val="Akapitzlist1"/>
        <w:numPr>
          <w:ilvl w:val="0"/>
          <w:numId w:val="22"/>
        </w:numPr>
        <w:spacing w:before="120" w:line="360" w:lineRule="auto"/>
        <w:ind w:left="0" w:firstLine="0"/>
        <w:mirrorIndents/>
        <w:rPr>
          <w:sz w:val="22"/>
        </w:rPr>
      </w:pPr>
      <w:r w:rsidRPr="00D23728">
        <w:rPr>
          <w:sz w:val="22"/>
        </w:rPr>
        <w:t xml:space="preserve">zmiana osób do kontaktu wskazanych w § </w:t>
      </w:r>
      <w:r w:rsidRPr="003D477A">
        <w:rPr>
          <w:sz w:val="22"/>
        </w:rPr>
        <w:t>1</w:t>
      </w:r>
      <w:r w:rsidR="00E232B4" w:rsidRPr="003D477A">
        <w:rPr>
          <w:sz w:val="22"/>
        </w:rPr>
        <w:t>1</w:t>
      </w:r>
      <w:r w:rsidRPr="00D23728">
        <w:rPr>
          <w:sz w:val="22"/>
        </w:rPr>
        <w:t xml:space="preserve"> umowy.</w:t>
      </w:r>
    </w:p>
    <w:p w:rsidR="00C5757D" w:rsidRPr="000B7CEC" w:rsidRDefault="00C5757D" w:rsidP="00220C60">
      <w:pPr>
        <w:pStyle w:val="Akapitzlist1"/>
        <w:numPr>
          <w:ilvl w:val="0"/>
          <w:numId w:val="21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Zaistnienie okoliczności, o których mowa w ust. 3 niniejszego paragrafu nie wymaga sporządzenia pisemnego aneksu, a jedynie niezwłocznego pisemnego zawiadomienia drugiej Strony.</w:t>
      </w:r>
    </w:p>
    <w:p w:rsidR="00C5757D" w:rsidRPr="000B7CEC" w:rsidRDefault="00C5757D" w:rsidP="000B7CE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0B7CEC">
        <w:rPr>
          <w:color w:val="auto"/>
        </w:rPr>
        <w:t>§ 1</w:t>
      </w:r>
      <w:r w:rsidR="00E232B4">
        <w:rPr>
          <w:color w:val="auto"/>
        </w:rPr>
        <w:t>1</w:t>
      </w:r>
      <w:r w:rsidRPr="000B7CEC">
        <w:rPr>
          <w:color w:val="auto"/>
        </w:rPr>
        <w:t xml:space="preserve"> Postanowienia końcowe</w:t>
      </w:r>
    </w:p>
    <w:p w:rsidR="00E22F12" w:rsidRPr="00477B10" w:rsidRDefault="00C5757D" w:rsidP="00220C60">
      <w:pPr>
        <w:pStyle w:val="Akapitzlist1"/>
        <w:numPr>
          <w:ilvl w:val="1"/>
          <w:numId w:val="23"/>
        </w:numPr>
        <w:spacing w:before="120" w:line="360" w:lineRule="auto"/>
        <w:ind w:left="0" w:firstLine="0"/>
        <w:mirrorIndents/>
        <w:rPr>
          <w:strike/>
          <w:sz w:val="22"/>
        </w:rPr>
      </w:pPr>
      <w:r>
        <w:rPr>
          <w:sz w:val="22"/>
        </w:rPr>
        <w:t>W sprawach nie uregulowanych w niniejszej umowie mają zastosowanie przepisy ustawy z</w:t>
      </w:r>
      <w:r w:rsidR="003D477A">
        <w:rPr>
          <w:sz w:val="22"/>
        </w:rPr>
        <w:t xml:space="preserve"> </w:t>
      </w:r>
      <w:r>
        <w:rPr>
          <w:sz w:val="22"/>
        </w:rPr>
        <w:t>dnia 23 kwietnia 1964</w:t>
      </w:r>
      <w:r w:rsidR="003D477A">
        <w:rPr>
          <w:sz w:val="22"/>
        </w:rPr>
        <w:t xml:space="preserve"> </w:t>
      </w:r>
      <w:r>
        <w:rPr>
          <w:sz w:val="22"/>
        </w:rPr>
        <w:t>r. Kodeks Cywilny</w:t>
      </w:r>
      <w:r w:rsidR="00CA4CE1">
        <w:rPr>
          <w:sz w:val="22"/>
        </w:rPr>
        <w:t>,</w:t>
      </w:r>
      <w:r w:rsidR="0043482B" w:rsidRPr="0043482B">
        <w:rPr>
          <w:rFonts w:eastAsia="Calibri"/>
          <w:sz w:val="22"/>
          <w:lang w:eastAsia="en-US"/>
        </w:rPr>
        <w:t xml:space="preserve"> </w:t>
      </w:r>
      <w:r w:rsidR="0043482B" w:rsidRPr="0099545A">
        <w:rPr>
          <w:rFonts w:eastAsia="Calibri"/>
          <w:sz w:val="22"/>
          <w:lang w:eastAsia="en-US"/>
        </w:rPr>
        <w:t>ustaw</w:t>
      </w:r>
      <w:r w:rsidR="00CA4CE1">
        <w:rPr>
          <w:rFonts w:eastAsia="Calibri"/>
          <w:sz w:val="22"/>
          <w:lang w:eastAsia="en-US"/>
        </w:rPr>
        <w:t>y</w:t>
      </w:r>
      <w:r w:rsidR="0043482B" w:rsidRPr="0099545A">
        <w:rPr>
          <w:rFonts w:eastAsia="Calibri"/>
          <w:sz w:val="22"/>
          <w:lang w:eastAsia="en-US"/>
        </w:rPr>
        <w:t xml:space="preserve"> z dnia 16</w:t>
      </w:r>
      <w:r w:rsidR="00CA4CE1">
        <w:rPr>
          <w:rFonts w:eastAsia="Calibri"/>
          <w:sz w:val="22"/>
          <w:lang w:eastAsia="en-US"/>
        </w:rPr>
        <w:t> </w:t>
      </w:r>
      <w:r w:rsidR="0043482B" w:rsidRPr="0099545A">
        <w:rPr>
          <w:rFonts w:eastAsia="Calibri"/>
          <w:sz w:val="22"/>
          <w:lang w:eastAsia="en-US"/>
        </w:rPr>
        <w:t>kwietnia 2004 r. o</w:t>
      </w:r>
      <w:r w:rsidR="00CA4CE1">
        <w:rPr>
          <w:rFonts w:eastAsia="Calibri"/>
          <w:sz w:val="22"/>
          <w:lang w:eastAsia="en-US"/>
        </w:rPr>
        <w:t xml:space="preserve"> </w:t>
      </w:r>
      <w:r w:rsidR="0043482B" w:rsidRPr="0099545A">
        <w:rPr>
          <w:rFonts w:eastAsia="Calibri"/>
          <w:sz w:val="22"/>
          <w:lang w:eastAsia="en-US"/>
        </w:rPr>
        <w:t>ochronie przyrody, ustaw</w:t>
      </w:r>
      <w:r w:rsidR="00CA4CE1">
        <w:rPr>
          <w:rFonts w:eastAsia="Calibri"/>
          <w:sz w:val="22"/>
          <w:lang w:eastAsia="en-US"/>
        </w:rPr>
        <w:t>y</w:t>
      </w:r>
      <w:r w:rsidR="0043482B" w:rsidRPr="0099545A">
        <w:rPr>
          <w:rFonts w:eastAsia="Calibri"/>
          <w:sz w:val="22"/>
          <w:lang w:eastAsia="en-US"/>
        </w:rPr>
        <w:t xml:space="preserve"> z dnia 27 kwietnia 2001 r. Prawo ochrony środowiska</w:t>
      </w:r>
      <w:r w:rsidR="00CA4CE1">
        <w:rPr>
          <w:rFonts w:eastAsia="Calibri"/>
          <w:sz w:val="22"/>
          <w:lang w:eastAsia="en-US"/>
        </w:rPr>
        <w:t>.</w:t>
      </w:r>
    </w:p>
    <w:p w:rsidR="00E22F12" w:rsidRDefault="00C5757D" w:rsidP="00220C60">
      <w:pPr>
        <w:pStyle w:val="Akapitzlist1"/>
        <w:numPr>
          <w:ilvl w:val="1"/>
          <w:numId w:val="23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C5757D" w:rsidRPr="00E22F12" w:rsidRDefault="00C5757D" w:rsidP="00220C60">
      <w:pPr>
        <w:pStyle w:val="Akapitzlist1"/>
        <w:numPr>
          <w:ilvl w:val="1"/>
          <w:numId w:val="23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Nadzór nad realizacją przedmiotu umowy pełnią:</w:t>
      </w:r>
    </w:p>
    <w:p w:rsidR="00E22F12" w:rsidRDefault="00C5757D" w:rsidP="00220C60">
      <w:pPr>
        <w:pStyle w:val="Nagwek4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ze strony Wykonawcy: ................................ tel. .......................</w:t>
      </w:r>
    </w:p>
    <w:p w:rsidR="00C5757D" w:rsidRPr="00E22F12" w:rsidRDefault="00C5757D" w:rsidP="00220C60">
      <w:pPr>
        <w:pStyle w:val="Nagwek4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ze strony Zamawiającego: ........................... tel. .......................</w:t>
      </w:r>
    </w:p>
    <w:p w:rsidR="00C5757D" w:rsidRDefault="00C5757D" w:rsidP="00220C60">
      <w:pPr>
        <w:numPr>
          <w:ilvl w:val="1"/>
          <w:numId w:val="23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Korespondencja przekazywana w formie pisemnej pomiędzy Stronami umowy będzie kierowana na adresy Stron, wymienione poniżej:</w:t>
      </w:r>
    </w:p>
    <w:p w:rsidR="00E22F12" w:rsidRDefault="00C5757D" w:rsidP="00220C60">
      <w:pPr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 xml:space="preserve">dla Zamawiającego: Wydział Klimatu i Energii Urzędu Miejskiego Wrocławia, ul. Bogusławskiego 8,10, 50-032 Wrocław, e-mail: </w:t>
      </w:r>
      <w:hyperlink r:id="rId8" w:history="1">
        <w:r w:rsidR="00E22F12" w:rsidRPr="00045B17">
          <w:rPr>
            <w:rStyle w:val="Hipercze"/>
            <w:rFonts w:ascii="Verdana" w:hAnsi="Verdana" w:cs="Verdana"/>
            <w:sz w:val="22"/>
          </w:rPr>
          <w:t>.........@um.wroc.pl</w:t>
        </w:r>
      </w:hyperlink>
      <w:r>
        <w:rPr>
          <w:sz w:val="22"/>
        </w:rPr>
        <w:t>,</w:t>
      </w:r>
    </w:p>
    <w:p w:rsidR="00C5757D" w:rsidRPr="00E22F12" w:rsidRDefault="00C5757D" w:rsidP="00220C60">
      <w:pPr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dla Wykonawcy: ............................................................................</w:t>
      </w:r>
    </w:p>
    <w:p w:rsidR="00E22F12" w:rsidRDefault="00C5757D" w:rsidP="00220C60">
      <w:pPr>
        <w:numPr>
          <w:ilvl w:val="1"/>
          <w:numId w:val="2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Wykonawca oświadcza, iż przyjmuje do wiadomości, że dotyczące go dane, w</w:t>
      </w:r>
      <w:r w:rsidR="00E22F12">
        <w:rPr>
          <w:sz w:val="22"/>
        </w:rPr>
        <w:t> </w:t>
      </w:r>
      <w:r>
        <w:rPr>
          <w:sz w:val="22"/>
        </w:rPr>
        <w:t>tym dane osobowe (imię i nazwisko/nazwa), data umowy, jej przedmiot, numer, data obowiązywania oraz wartość umowy brutto mogą zostać udostępnione w Urzędowym Rejestrze Umów Urzędu Miejskiego Wrocławia, zamieszczonym w Biuletynie Informacji Publicznej Urzędu Miejskiego Wrocławia.</w:t>
      </w:r>
    </w:p>
    <w:p w:rsidR="00E22F12" w:rsidRDefault="00C5757D" w:rsidP="00220C60">
      <w:pPr>
        <w:numPr>
          <w:ilvl w:val="1"/>
          <w:numId w:val="2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lastRenderedPageBreak/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C5757D" w:rsidRPr="00E22F12" w:rsidRDefault="00C5757D" w:rsidP="00220C60">
      <w:pPr>
        <w:numPr>
          <w:ilvl w:val="1"/>
          <w:numId w:val="2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Umowę sporządzono w 3-ech jednobrzmiących egzemplarzach: 1 egz. dla Wykonawcy i 2 egz. dla Zamawiającego</w:t>
      </w:r>
      <w:r w:rsidR="002A3045">
        <w:rPr>
          <w:sz w:val="22"/>
        </w:rPr>
        <w:t>.</w:t>
      </w:r>
    </w:p>
    <w:p w:rsidR="00C5757D" w:rsidRDefault="00C5757D">
      <w:pPr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sprawdzono pod względem legalności, celowości i gospodarności </w:t>
      </w:r>
    </w:p>
    <w:p w:rsidR="00C5757D" w:rsidRDefault="00C5757D">
      <w:pPr>
        <w:tabs>
          <w:tab w:val="left" w:pos="4536"/>
        </w:tabs>
        <w:spacing w:before="120" w:line="360" w:lineRule="auto"/>
        <w:rPr>
          <w:sz w:val="22"/>
          <w:szCs w:val="22"/>
        </w:rPr>
      </w:pPr>
    </w:p>
    <w:p w:rsidR="00C5757D" w:rsidRDefault="00C5757D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Zamawiający</w:t>
      </w:r>
      <w:r>
        <w:rPr>
          <w:rFonts w:ascii="Verdana" w:hAnsi="Verdana"/>
        </w:rPr>
        <w:tab/>
        <w:t>Wykonawca</w:t>
      </w:r>
    </w:p>
    <w:p w:rsidR="00574BA3" w:rsidRDefault="00574BA3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</w:p>
    <w:p w:rsidR="00C5757D" w:rsidRDefault="00C5757D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757D" w:rsidRDefault="00C5757D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</w:p>
    <w:p w:rsidR="00574BA3" w:rsidRDefault="00574BA3">
      <w:pPr>
        <w:spacing w:before="120"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C5757D" w:rsidRDefault="00C5757D">
      <w:pPr>
        <w:pStyle w:val="Tekstpodstawowy"/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Załączniki do umowy:</w:t>
      </w:r>
    </w:p>
    <w:p w:rsidR="00C5757D" w:rsidRDefault="00C5757D">
      <w:pPr>
        <w:keepNext/>
        <w:spacing w:before="120" w:line="360" w:lineRule="auto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1 –</w:t>
      </w:r>
      <w:r w:rsidR="00574BA3">
        <w:rPr>
          <w:bCs/>
          <w:sz w:val="22"/>
          <w:szCs w:val="22"/>
        </w:rPr>
        <w:t xml:space="preserve"> </w:t>
      </w:r>
      <w:r>
        <w:rPr>
          <w:sz w:val="22"/>
          <w:szCs w:val="18"/>
        </w:rPr>
        <w:t>Opis przedmiotu zamówienia</w:t>
      </w:r>
    </w:p>
    <w:p w:rsidR="00C5757D" w:rsidRDefault="00C5757D">
      <w:pPr>
        <w:autoSpaceDE w:val="0"/>
        <w:autoSpaceDN w:val="0"/>
        <w:adjustRightInd w:val="0"/>
        <w:spacing w:before="120" w:line="360" w:lineRule="auto"/>
        <w:rPr>
          <w:b/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Załącznik nr 2 –</w:t>
      </w:r>
      <w:r w:rsidR="00574BA3">
        <w:rPr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Informacje dotyczące przetwarzania danych osobowych</w:t>
      </w: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sz w:val="22"/>
        </w:rPr>
      </w:pPr>
      <w:r>
        <w:rPr>
          <w:b/>
          <w:sz w:val="22"/>
          <w:szCs w:val="22"/>
        </w:rPr>
        <w:t>Klasyfikacja budżetowa .................................................................</w:t>
      </w:r>
    </w:p>
    <w:sectPr w:rsidR="00C5757D" w:rsidSect="0002622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E4" w:rsidRDefault="00E91BE4">
      <w:r>
        <w:separator/>
      </w:r>
    </w:p>
  </w:endnote>
  <w:endnote w:type="continuationSeparator" w:id="0">
    <w:p w:rsidR="00E91BE4" w:rsidRDefault="00E9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2622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26224">
      <w:rPr>
        <w:sz w:val="14"/>
        <w:szCs w:val="14"/>
      </w:rPr>
      <w:fldChar w:fldCharType="separate"/>
    </w:r>
    <w:r w:rsidR="00E232B4">
      <w:rPr>
        <w:noProof/>
        <w:sz w:val="14"/>
        <w:szCs w:val="14"/>
      </w:rPr>
      <w:t>13</w:t>
    </w:r>
    <w:r w:rsidR="0002622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2622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26224">
      <w:rPr>
        <w:sz w:val="14"/>
        <w:szCs w:val="14"/>
      </w:rPr>
      <w:fldChar w:fldCharType="separate"/>
    </w:r>
    <w:r w:rsidR="00E232B4">
      <w:rPr>
        <w:noProof/>
        <w:sz w:val="14"/>
        <w:szCs w:val="14"/>
      </w:rPr>
      <w:t>14</w:t>
    </w:r>
    <w:r w:rsidR="0002622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</w:pPr>
  </w:p>
  <w:p w:rsidR="00C5757D" w:rsidRDefault="00E9602D">
    <w:pPr>
      <w:pStyle w:val="Stopka"/>
    </w:pPr>
    <w:r>
      <w:rPr>
        <w:noProof/>
      </w:rPr>
      <w:drawing>
        <wp:inline distT="0" distB="0" distL="0" distR="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E4" w:rsidRDefault="00E91BE4">
      <w:r>
        <w:separator/>
      </w:r>
    </w:p>
  </w:footnote>
  <w:footnote w:type="continuationSeparator" w:id="0">
    <w:p w:rsidR="00E91BE4" w:rsidRDefault="00E9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E91BE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E9602D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1316990</wp:posOffset>
          </wp:positionH>
          <wp:positionV relativeFrom="paragraph">
            <wp:posOffset>41910</wp:posOffset>
          </wp:positionV>
          <wp:extent cx="923290" cy="47244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</w:rPr>
      <w:drawing>
        <wp:inline distT="0" distB="0" distL="0" distR="0">
          <wp:extent cx="389255" cy="45720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757D">
      <w:rPr>
        <w:rFonts w:ascii="Arial" w:hAnsi="Arial" w:cs="Arial"/>
        <w:sz w:val="18"/>
      </w:rPr>
      <w:tab/>
    </w:r>
    <w:r>
      <w:rPr>
        <w:rFonts w:cs="Verdana"/>
        <w:noProof/>
      </w:rPr>
      <w:drawing>
        <wp:inline distT="0" distB="0" distL="0" distR="0">
          <wp:extent cx="3077845" cy="552450"/>
          <wp:effectExtent l="0" t="0" r="0" b="0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8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757D">
      <w:rPr>
        <w:rFonts w:ascii="Arial" w:hAnsi="Arial" w:cs="Arial"/>
        <w:sz w:val="18"/>
      </w:rPr>
      <w:tab/>
    </w:r>
    <w:r w:rsidR="00C5757D">
      <w:rPr>
        <w:rFonts w:ascii="Arial" w:hAnsi="Arial" w:cs="Arial"/>
        <w:sz w:val="18"/>
      </w:rPr>
      <w:tab/>
    </w:r>
    <w:r w:rsidR="00C5757D">
      <w:rPr>
        <w:rFonts w:ascii="Arial" w:hAnsi="Arial" w:cs="Arial"/>
        <w:sz w:val="18"/>
      </w:rPr>
      <w:tab/>
    </w:r>
  </w:p>
  <w:p w:rsidR="00C5757D" w:rsidRDefault="00C575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6BB3"/>
    <w:multiLevelType w:val="hybridMultilevel"/>
    <w:tmpl w:val="8BAA6CB4"/>
    <w:lvl w:ilvl="0" w:tplc="5602E69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356"/>
    <w:multiLevelType w:val="hybridMultilevel"/>
    <w:tmpl w:val="A8A08EE6"/>
    <w:lvl w:ilvl="0" w:tplc="940878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DF0"/>
    <w:multiLevelType w:val="hybridMultilevel"/>
    <w:tmpl w:val="8A76347E"/>
    <w:lvl w:ilvl="0" w:tplc="49C2193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193"/>
    <w:multiLevelType w:val="hybridMultilevel"/>
    <w:tmpl w:val="ACBAD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A1B29"/>
    <w:multiLevelType w:val="hybridMultilevel"/>
    <w:tmpl w:val="6AB65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D4A4B"/>
    <w:multiLevelType w:val="hybridMultilevel"/>
    <w:tmpl w:val="D5A82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07A5C"/>
    <w:multiLevelType w:val="hybridMultilevel"/>
    <w:tmpl w:val="BBB6BF5E"/>
    <w:lvl w:ilvl="0" w:tplc="3D181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D644A"/>
    <w:multiLevelType w:val="hybridMultilevel"/>
    <w:tmpl w:val="511AC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3209"/>
    <w:multiLevelType w:val="hybridMultilevel"/>
    <w:tmpl w:val="9F32DA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ED412C"/>
    <w:multiLevelType w:val="hybridMultilevel"/>
    <w:tmpl w:val="06FA06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72949"/>
    <w:multiLevelType w:val="hybridMultilevel"/>
    <w:tmpl w:val="45E23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1A17"/>
    <w:multiLevelType w:val="hybridMultilevel"/>
    <w:tmpl w:val="2466CFE2"/>
    <w:lvl w:ilvl="0" w:tplc="B25C1FB8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B2F5A"/>
    <w:multiLevelType w:val="hybridMultilevel"/>
    <w:tmpl w:val="88D6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861B9"/>
    <w:multiLevelType w:val="hybridMultilevel"/>
    <w:tmpl w:val="33FA8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307AD"/>
    <w:multiLevelType w:val="hybridMultilevel"/>
    <w:tmpl w:val="9482B984"/>
    <w:lvl w:ilvl="0" w:tplc="8218404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A57AC"/>
    <w:multiLevelType w:val="hybridMultilevel"/>
    <w:tmpl w:val="7EE6A798"/>
    <w:lvl w:ilvl="0" w:tplc="F2F2D86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453C9"/>
    <w:multiLevelType w:val="hybridMultilevel"/>
    <w:tmpl w:val="371E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86BE4"/>
    <w:multiLevelType w:val="hybridMultilevel"/>
    <w:tmpl w:val="A69050B2"/>
    <w:lvl w:ilvl="0" w:tplc="3CFA9F2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C3F77"/>
    <w:multiLevelType w:val="hybridMultilevel"/>
    <w:tmpl w:val="67525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71077"/>
    <w:multiLevelType w:val="hybridMultilevel"/>
    <w:tmpl w:val="D0887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645FC"/>
    <w:multiLevelType w:val="hybridMultilevel"/>
    <w:tmpl w:val="014CFD64"/>
    <w:lvl w:ilvl="0" w:tplc="96222C7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B0D04"/>
    <w:multiLevelType w:val="hybridMultilevel"/>
    <w:tmpl w:val="6570FFB0"/>
    <w:lvl w:ilvl="0" w:tplc="9D369854">
      <w:start w:val="1"/>
      <w:numFmt w:val="decimal"/>
      <w:pStyle w:val="Nagwek4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447"/>
    <w:multiLevelType w:val="hybridMultilevel"/>
    <w:tmpl w:val="24F41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771B7"/>
    <w:multiLevelType w:val="hybridMultilevel"/>
    <w:tmpl w:val="F9B087CE"/>
    <w:lvl w:ilvl="0" w:tplc="4B927B74">
      <w:start w:val="1"/>
      <w:numFmt w:val="bullet"/>
      <w:pStyle w:val="Radek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A23887"/>
    <w:multiLevelType w:val="hybridMultilevel"/>
    <w:tmpl w:val="A75020F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673B"/>
    <w:multiLevelType w:val="hybridMultilevel"/>
    <w:tmpl w:val="33CC65BC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0" w15:restartNumberingAfterBreak="0">
    <w:nsid w:val="7E210F75"/>
    <w:multiLevelType w:val="hybridMultilevel"/>
    <w:tmpl w:val="8B6E86A8"/>
    <w:lvl w:ilvl="0" w:tplc="859E6D1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36"/>
  </w:num>
  <w:num w:numId="3">
    <w:abstractNumId w:val="18"/>
  </w:num>
  <w:num w:numId="4">
    <w:abstractNumId w:val="34"/>
  </w:num>
  <w:num w:numId="5">
    <w:abstractNumId w:val="27"/>
  </w:num>
  <w:num w:numId="6">
    <w:abstractNumId w:val="32"/>
  </w:num>
  <w:num w:numId="7">
    <w:abstractNumId w:val="38"/>
  </w:num>
  <w:num w:numId="8">
    <w:abstractNumId w:val="9"/>
  </w:num>
  <w:num w:numId="9">
    <w:abstractNumId w:val="31"/>
  </w:num>
  <w:num w:numId="10">
    <w:abstractNumId w:val="20"/>
  </w:num>
  <w:num w:numId="11">
    <w:abstractNumId w:val="2"/>
  </w:num>
  <w:num w:numId="12">
    <w:abstractNumId w:val="13"/>
  </w:num>
  <w:num w:numId="13">
    <w:abstractNumId w:val="29"/>
  </w:num>
  <w:num w:numId="14">
    <w:abstractNumId w:val="19"/>
  </w:num>
  <w:num w:numId="15">
    <w:abstractNumId w:val="21"/>
  </w:num>
  <w:num w:numId="16">
    <w:abstractNumId w:val="6"/>
  </w:num>
  <w:num w:numId="17">
    <w:abstractNumId w:val="1"/>
  </w:num>
  <w:num w:numId="18">
    <w:abstractNumId w:val="35"/>
  </w:num>
  <w:num w:numId="19">
    <w:abstractNumId w:val="40"/>
  </w:num>
  <w:num w:numId="20">
    <w:abstractNumId w:val="25"/>
  </w:num>
  <w:num w:numId="21">
    <w:abstractNumId w:val="0"/>
  </w:num>
  <w:num w:numId="22">
    <w:abstractNumId w:val="17"/>
  </w:num>
  <w:num w:numId="23">
    <w:abstractNumId w:val="28"/>
  </w:num>
  <w:num w:numId="24">
    <w:abstractNumId w:val="33"/>
  </w:num>
  <w:num w:numId="25">
    <w:abstractNumId w:val="8"/>
  </w:num>
  <w:num w:numId="26">
    <w:abstractNumId w:val="39"/>
  </w:num>
  <w:num w:numId="27">
    <w:abstractNumId w:val="14"/>
  </w:num>
  <w:num w:numId="28">
    <w:abstractNumId w:val="23"/>
  </w:num>
  <w:num w:numId="29">
    <w:abstractNumId w:val="22"/>
  </w:num>
  <w:num w:numId="30">
    <w:abstractNumId w:val="4"/>
  </w:num>
  <w:num w:numId="31">
    <w:abstractNumId w:val="30"/>
  </w:num>
  <w:num w:numId="32">
    <w:abstractNumId w:val="5"/>
  </w:num>
  <w:num w:numId="33">
    <w:abstractNumId w:val="26"/>
  </w:num>
  <w:num w:numId="34">
    <w:abstractNumId w:val="7"/>
  </w:num>
  <w:num w:numId="35">
    <w:abstractNumId w:val="24"/>
  </w:num>
  <w:num w:numId="36">
    <w:abstractNumId w:val="3"/>
  </w:num>
  <w:num w:numId="37">
    <w:abstractNumId w:val="15"/>
  </w:num>
  <w:num w:numId="38">
    <w:abstractNumId w:val="12"/>
  </w:num>
  <w:num w:numId="39">
    <w:abstractNumId w:val="16"/>
  </w:num>
  <w:num w:numId="40">
    <w:abstractNumId w:val="10"/>
  </w:num>
  <w:num w:numId="41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66"/>
    <w:rsid w:val="00002F44"/>
    <w:rsid w:val="00010191"/>
    <w:rsid w:val="00026224"/>
    <w:rsid w:val="0003084B"/>
    <w:rsid w:val="000328E8"/>
    <w:rsid w:val="000401AC"/>
    <w:rsid w:val="00053DBB"/>
    <w:rsid w:val="00064C14"/>
    <w:rsid w:val="00070E4F"/>
    <w:rsid w:val="000721F4"/>
    <w:rsid w:val="00085B76"/>
    <w:rsid w:val="000B4B9B"/>
    <w:rsid w:val="000B7456"/>
    <w:rsid w:val="000B7CEC"/>
    <w:rsid w:val="000C6B55"/>
    <w:rsid w:val="00100B45"/>
    <w:rsid w:val="00113CB4"/>
    <w:rsid w:val="00121DC9"/>
    <w:rsid w:val="00125E69"/>
    <w:rsid w:val="00127809"/>
    <w:rsid w:val="00143EA3"/>
    <w:rsid w:val="0014442E"/>
    <w:rsid w:val="00157089"/>
    <w:rsid w:val="001605EC"/>
    <w:rsid w:val="0016146F"/>
    <w:rsid w:val="00180ABE"/>
    <w:rsid w:val="001E7A35"/>
    <w:rsid w:val="001F0E20"/>
    <w:rsid w:val="002100F0"/>
    <w:rsid w:val="002107B0"/>
    <w:rsid w:val="00220C60"/>
    <w:rsid w:val="00243BC6"/>
    <w:rsid w:val="0024731C"/>
    <w:rsid w:val="00252415"/>
    <w:rsid w:val="0025603B"/>
    <w:rsid w:val="002602E7"/>
    <w:rsid w:val="00260A68"/>
    <w:rsid w:val="0027678F"/>
    <w:rsid w:val="0028183F"/>
    <w:rsid w:val="00290110"/>
    <w:rsid w:val="002A15CC"/>
    <w:rsid w:val="002A3045"/>
    <w:rsid w:val="002A5910"/>
    <w:rsid w:val="002B61D0"/>
    <w:rsid w:val="00306B9C"/>
    <w:rsid w:val="00316824"/>
    <w:rsid w:val="003633FA"/>
    <w:rsid w:val="00363D1B"/>
    <w:rsid w:val="00383286"/>
    <w:rsid w:val="00386156"/>
    <w:rsid w:val="003A2997"/>
    <w:rsid w:val="003B0499"/>
    <w:rsid w:val="003B43DA"/>
    <w:rsid w:val="003C416E"/>
    <w:rsid w:val="003C718C"/>
    <w:rsid w:val="003D477A"/>
    <w:rsid w:val="003D54AF"/>
    <w:rsid w:val="00406DA6"/>
    <w:rsid w:val="00410AAA"/>
    <w:rsid w:val="0043482B"/>
    <w:rsid w:val="00462EDC"/>
    <w:rsid w:val="00466F5D"/>
    <w:rsid w:val="00477B10"/>
    <w:rsid w:val="004B2DFD"/>
    <w:rsid w:val="004E38B5"/>
    <w:rsid w:val="00510052"/>
    <w:rsid w:val="00535258"/>
    <w:rsid w:val="00560649"/>
    <w:rsid w:val="0056257B"/>
    <w:rsid w:val="0056540D"/>
    <w:rsid w:val="00566554"/>
    <w:rsid w:val="00574BA3"/>
    <w:rsid w:val="00583C6E"/>
    <w:rsid w:val="005914BD"/>
    <w:rsid w:val="005B0145"/>
    <w:rsid w:val="005C1178"/>
    <w:rsid w:val="005E2C60"/>
    <w:rsid w:val="00610475"/>
    <w:rsid w:val="006379D9"/>
    <w:rsid w:val="0065169C"/>
    <w:rsid w:val="00675615"/>
    <w:rsid w:val="00676F5D"/>
    <w:rsid w:val="00683476"/>
    <w:rsid w:val="006A29CB"/>
    <w:rsid w:val="006B1071"/>
    <w:rsid w:val="006F4E16"/>
    <w:rsid w:val="00706275"/>
    <w:rsid w:val="00706EFF"/>
    <w:rsid w:val="00710F3D"/>
    <w:rsid w:val="0072194B"/>
    <w:rsid w:val="007319BE"/>
    <w:rsid w:val="00753763"/>
    <w:rsid w:val="0078335E"/>
    <w:rsid w:val="007A0D04"/>
    <w:rsid w:val="007A1F49"/>
    <w:rsid w:val="007C4B9B"/>
    <w:rsid w:val="007E5F21"/>
    <w:rsid w:val="007F2274"/>
    <w:rsid w:val="0081057A"/>
    <w:rsid w:val="00811447"/>
    <w:rsid w:val="008165DA"/>
    <w:rsid w:val="00831EC8"/>
    <w:rsid w:val="00835D0F"/>
    <w:rsid w:val="008439B2"/>
    <w:rsid w:val="008677BC"/>
    <w:rsid w:val="008722BE"/>
    <w:rsid w:val="0089118A"/>
    <w:rsid w:val="008A4E0B"/>
    <w:rsid w:val="008E1C20"/>
    <w:rsid w:val="008F3561"/>
    <w:rsid w:val="008F3698"/>
    <w:rsid w:val="00926583"/>
    <w:rsid w:val="00937907"/>
    <w:rsid w:val="009440B6"/>
    <w:rsid w:val="00956AC9"/>
    <w:rsid w:val="0096069F"/>
    <w:rsid w:val="00982E79"/>
    <w:rsid w:val="0099545A"/>
    <w:rsid w:val="00997231"/>
    <w:rsid w:val="00A250B2"/>
    <w:rsid w:val="00A67106"/>
    <w:rsid w:val="00A74BDB"/>
    <w:rsid w:val="00A85831"/>
    <w:rsid w:val="00AC7D16"/>
    <w:rsid w:val="00AD27C6"/>
    <w:rsid w:val="00AD5AA1"/>
    <w:rsid w:val="00AE1B19"/>
    <w:rsid w:val="00AF6066"/>
    <w:rsid w:val="00B223B9"/>
    <w:rsid w:val="00B65622"/>
    <w:rsid w:val="00B7440F"/>
    <w:rsid w:val="00BB0BF2"/>
    <w:rsid w:val="00BD6F97"/>
    <w:rsid w:val="00BE7881"/>
    <w:rsid w:val="00C16156"/>
    <w:rsid w:val="00C214BD"/>
    <w:rsid w:val="00C21E24"/>
    <w:rsid w:val="00C47C3B"/>
    <w:rsid w:val="00C5757D"/>
    <w:rsid w:val="00C66355"/>
    <w:rsid w:val="00C72238"/>
    <w:rsid w:val="00C74A7C"/>
    <w:rsid w:val="00C80434"/>
    <w:rsid w:val="00C92C77"/>
    <w:rsid w:val="00C93B1D"/>
    <w:rsid w:val="00CA4CE1"/>
    <w:rsid w:val="00CB11DD"/>
    <w:rsid w:val="00D23728"/>
    <w:rsid w:val="00D429DE"/>
    <w:rsid w:val="00D76027"/>
    <w:rsid w:val="00D84128"/>
    <w:rsid w:val="00D860AF"/>
    <w:rsid w:val="00D86D75"/>
    <w:rsid w:val="00DB041F"/>
    <w:rsid w:val="00DF6F56"/>
    <w:rsid w:val="00E07279"/>
    <w:rsid w:val="00E22F12"/>
    <w:rsid w:val="00E232B4"/>
    <w:rsid w:val="00E27BD0"/>
    <w:rsid w:val="00E365D7"/>
    <w:rsid w:val="00E41DD8"/>
    <w:rsid w:val="00E53FF9"/>
    <w:rsid w:val="00E813DA"/>
    <w:rsid w:val="00E862AA"/>
    <w:rsid w:val="00E91BE4"/>
    <w:rsid w:val="00E94488"/>
    <w:rsid w:val="00E9602D"/>
    <w:rsid w:val="00EA4502"/>
    <w:rsid w:val="00EB5729"/>
    <w:rsid w:val="00EF17FC"/>
    <w:rsid w:val="00F214A3"/>
    <w:rsid w:val="00FA7FB1"/>
    <w:rsid w:val="00FB0322"/>
    <w:rsid w:val="00FB0DBC"/>
    <w:rsid w:val="00FE7856"/>
    <w:rsid w:val="00FF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7607F5"/>
  <w15:docId w15:val="{F82723CA-0967-4472-8578-35F5A368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224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rsid w:val="0002622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026224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link w:val="Nagwek3Znak"/>
    <w:qFormat/>
    <w:rsid w:val="00026224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026224"/>
    <w:pPr>
      <w:keepNext/>
      <w:numPr>
        <w:numId w:val="4"/>
      </w:numPr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026224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26224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026224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02622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26224"/>
  </w:style>
  <w:style w:type="paragraph" w:customStyle="1" w:styleId="03ImieiNazwisko">
    <w:name w:val="@03.Imie_i_Nazwisko"/>
    <w:basedOn w:val="11Trescpisma"/>
    <w:next w:val="04StanowiskoAdresata"/>
    <w:rsid w:val="00026224"/>
  </w:style>
  <w:style w:type="paragraph" w:customStyle="1" w:styleId="04StanowiskoAdresata">
    <w:name w:val="@04.StanowiskoAdresata"/>
    <w:basedOn w:val="11Trescpisma"/>
    <w:rsid w:val="00026224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02622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26224"/>
    <w:pPr>
      <w:spacing w:before="540"/>
    </w:pPr>
  </w:style>
  <w:style w:type="paragraph" w:customStyle="1" w:styleId="14StanowiskoPodpisujacego">
    <w:name w:val="@14.StanowiskoPodpisujacego"/>
    <w:basedOn w:val="11Trescpisma"/>
    <w:rsid w:val="0002622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26224"/>
    <w:rPr>
      <w:sz w:val="18"/>
    </w:rPr>
  </w:style>
  <w:style w:type="paragraph" w:customStyle="1" w:styleId="06Adresmiasto">
    <w:name w:val="@06.Adres_miasto"/>
    <w:basedOn w:val="11Trescpisma"/>
    <w:next w:val="07Datapisma"/>
    <w:rsid w:val="0002622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26224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026224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026224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02622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26224"/>
    <w:rPr>
      <w:sz w:val="16"/>
    </w:rPr>
  </w:style>
  <w:style w:type="paragraph" w:customStyle="1" w:styleId="18Zalacznikilista">
    <w:name w:val="@18.Zalaczniki_lista"/>
    <w:basedOn w:val="11Trescpisma"/>
    <w:rsid w:val="00026224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unhideWhenUsed/>
    <w:rsid w:val="00026224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026224"/>
    <w:rPr>
      <w:sz w:val="16"/>
    </w:rPr>
  </w:style>
  <w:style w:type="paragraph" w:customStyle="1" w:styleId="19Dowiadomosci">
    <w:name w:val="@19.Do_wiadomosci"/>
    <w:basedOn w:val="11Trescpisma"/>
    <w:rsid w:val="00026224"/>
    <w:rPr>
      <w:sz w:val="16"/>
    </w:rPr>
  </w:style>
  <w:style w:type="paragraph" w:customStyle="1" w:styleId="09Dotyczy">
    <w:name w:val="@09.Dotyczy"/>
    <w:basedOn w:val="11Trescpisma"/>
    <w:rsid w:val="00026224"/>
    <w:pPr>
      <w:spacing w:before="120" w:after="120"/>
    </w:pPr>
    <w:rPr>
      <w:sz w:val="16"/>
    </w:rPr>
  </w:style>
  <w:style w:type="character" w:customStyle="1" w:styleId="NagwekZnak">
    <w:name w:val="Nagłówek Znak"/>
    <w:rsid w:val="00026224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026224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26224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026224"/>
    <w:pPr>
      <w:ind w:left="720"/>
      <w:contextualSpacing/>
    </w:pPr>
  </w:style>
  <w:style w:type="paragraph" w:customStyle="1" w:styleId="Radek">
    <w:name w:val="Radek"/>
    <w:basedOn w:val="Normalny"/>
    <w:autoRedefine/>
    <w:rsid w:val="00026224"/>
    <w:pPr>
      <w:numPr>
        <w:numId w:val="2"/>
      </w:numPr>
      <w:tabs>
        <w:tab w:val="clear" w:pos="1440"/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rsid w:val="00026224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026224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026224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026224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026224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22F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606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E2C60"/>
    <w:rPr>
      <w:rFonts w:ascii="Verdana" w:hAnsi="Verdana" w:cs="Verdana"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@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ke@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===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WWE_[===]_[WWE-Wydzial Wody i Energii]</Template>
  <TotalTime>19</TotalTime>
  <Pages>11</Pages>
  <Words>2953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20632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Selera Anna</cp:lastModifiedBy>
  <cp:revision>14</cp:revision>
  <cp:lastPrinted>2022-09-07T07:05:00Z</cp:lastPrinted>
  <dcterms:created xsi:type="dcterms:W3CDTF">2022-09-08T09:26:00Z</dcterms:created>
  <dcterms:modified xsi:type="dcterms:W3CDTF">2022-09-08T09:45:00Z</dcterms:modified>
</cp:coreProperties>
</file>