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ABA9" w14:textId="77777777" w:rsidR="005E6067" w:rsidRPr="006E1F7B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2857C2">
        <w:rPr>
          <w:rFonts w:ascii="Verdana" w:hAnsi="Verdana"/>
          <w:sz w:val="24"/>
          <w:szCs w:val="24"/>
        </w:rPr>
        <w:t xml:space="preserve">GMINA WROCŁAW </w:t>
      </w:r>
    </w:p>
    <w:p w14:paraId="4C7544E4" w14:textId="77777777" w:rsidR="005E6067" w:rsidRPr="006E1F7B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6E1F7B">
        <w:rPr>
          <w:rFonts w:ascii="Verdana" w:hAnsi="Verdana"/>
          <w:sz w:val="24"/>
          <w:szCs w:val="24"/>
        </w:rPr>
        <w:t xml:space="preserve">reprezentowana przez </w:t>
      </w:r>
    </w:p>
    <w:p w14:paraId="49E0B824" w14:textId="7703BF01" w:rsidR="005E6067" w:rsidRPr="006E1F7B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6E1F7B">
        <w:rPr>
          <w:rFonts w:ascii="Verdana" w:hAnsi="Verdana"/>
          <w:sz w:val="24"/>
          <w:szCs w:val="24"/>
        </w:rPr>
        <w:t xml:space="preserve">PREZYDENTA WROCŁAWIA                                                                                                                                     </w:t>
      </w:r>
      <w:r w:rsidR="001A41EC" w:rsidRPr="006E1F7B">
        <w:rPr>
          <w:rFonts w:ascii="Verdana" w:hAnsi="Verdana"/>
          <w:sz w:val="24"/>
          <w:szCs w:val="24"/>
        </w:rPr>
        <w:t xml:space="preserve">              ogłasza z dniem </w:t>
      </w:r>
      <w:r w:rsidR="009C4065">
        <w:rPr>
          <w:rFonts w:ascii="Verdana" w:hAnsi="Verdana"/>
          <w:sz w:val="24"/>
          <w:szCs w:val="24"/>
        </w:rPr>
        <w:t>2</w:t>
      </w:r>
      <w:r w:rsidR="00163063">
        <w:rPr>
          <w:rFonts w:ascii="Verdana" w:hAnsi="Verdana"/>
          <w:sz w:val="24"/>
          <w:szCs w:val="24"/>
        </w:rPr>
        <w:t>4</w:t>
      </w:r>
      <w:r w:rsidR="009C4065">
        <w:rPr>
          <w:rFonts w:ascii="Verdana" w:hAnsi="Verdana"/>
          <w:sz w:val="24"/>
          <w:szCs w:val="24"/>
        </w:rPr>
        <w:t xml:space="preserve"> sierpnia 2022</w:t>
      </w:r>
      <w:r w:rsidRPr="006E1F7B">
        <w:rPr>
          <w:rFonts w:ascii="Verdana" w:hAnsi="Verdana"/>
          <w:sz w:val="24"/>
          <w:szCs w:val="24"/>
        </w:rPr>
        <w:t xml:space="preserve"> roku </w:t>
      </w:r>
    </w:p>
    <w:p w14:paraId="4D052AB3" w14:textId="77777777" w:rsidR="00AC18BD" w:rsidRPr="00400EBF" w:rsidRDefault="005E6067" w:rsidP="008620A7">
      <w:pPr>
        <w:pStyle w:val="Tytu"/>
        <w:spacing w:before="120" w:after="120" w:line="360" w:lineRule="auto"/>
        <w:jc w:val="center"/>
        <w:rPr>
          <w:rFonts w:ascii="Verdana" w:eastAsia="Calibri" w:hAnsi="Verdana" w:cs="Times New Roman"/>
          <w:bCs/>
          <w:sz w:val="24"/>
          <w:szCs w:val="24"/>
        </w:rPr>
      </w:pPr>
      <w:r w:rsidRPr="00400EBF">
        <w:rPr>
          <w:rFonts w:ascii="Verdana" w:hAnsi="Verdana"/>
          <w:sz w:val="24"/>
          <w:szCs w:val="24"/>
        </w:rPr>
        <w:t>otwarty konkurs ofert na realizację zadania publicznego pn.</w:t>
      </w:r>
      <w:r w:rsidR="00AC18BD" w:rsidRPr="00400EBF">
        <w:rPr>
          <w:rFonts w:ascii="Verdana" w:hAnsi="Verdana"/>
          <w:bCs/>
          <w:sz w:val="24"/>
          <w:szCs w:val="24"/>
        </w:rPr>
        <w:t xml:space="preserve"> </w:t>
      </w:r>
      <w:r w:rsidR="001A41EC" w:rsidRPr="00400EBF">
        <w:rPr>
          <w:rFonts w:ascii="Verdana" w:hAnsi="Verdana"/>
          <w:bCs/>
          <w:sz w:val="24"/>
          <w:szCs w:val="24"/>
        </w:rPr>
        <w:t>Udzielanie pomocy i wsparcia specjalistycznego osobom zagrożonym uzależnieniem, uzależnionym i współuzależnionym od alkoholu oraz ich rodzinom.</w:t>
      </w:r>
    </w:p>
    <w:p w14:paraId="5A43E4E6" w14:textId="77777777" w:rsidR="00277160" w:rsidRPr="006E1F7B" w:rsidRDefault="00B94509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6E1F7B">
        <w:rPr>
          <w:rFonts w:ascii="Verdana" w:hAnsi="Verdana"/>
        </w:rPr>
        <w:t>I. PODSTAWA PRAWNA</w:t>
      </w:r>
    </w:p>
    <w:p w14:paraId="79B13D84" w14:textId="77777777" w:rsidR="00E73F26" w:rsidRPr="006E1F7B" w:rsidRDefault="000D6B94" w:rsidP="008620A7">
      <w:pPr>
        <w:spacing w:before="120" w:after="120" w:line="360" w:lineRule="auto"/>
        <w:rPr>
          <w:rFonts w:ascii="Verdana" w:hAnsi="Verdana"/>
        </w:rPr>
      </w:pPr>
      <w:r w:rsidRPr="002857C2">
        <w:rPr>
          <w:rFonts w:ascii="Verdana" w:hAnsi="Verdana"/>
        </w:rPr>
        <w:t>Konkurs ofert ogłoszony jest na podsta</w:t>
      </w:r>
      <w:r w:rsidRPr="006E1F7B">
        <w:rPr>
          <w:rFonts w:ascii="Verdana" w:hAnsi="Verdana"/>
        </w:rPr>
        <w:t>wie</w:t>
      </w:r>
      <w:r w:rsidR="00E73F26" w:rsidRPr="006E1F7B">
        <w:rPr>
          <w:rFonts w:ascii="Verdana" w:hAnsi="Verdana"/>
        </w:rPr>
        <w:t>:</w:t>
      </w:r>
    </w:p>
    <w:p w14:paraId="1F91FBB9" w14:textId="0F18B2FE" w:rsidR="00E73F26" w:rsidRPr="00400EBF" w:rsidRDefault="000D6B94" w:rsidP="002857C2">
      <w:pPr>
        <w:pStyle w:val="Akapitzlist"/>
        <w:numPr>
          <w:ilvl w:val="0"/>
          <w:numId w:val="36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art. 2 ust. 2, 3, 4, 5 oraz art. 14 ust. 1 w związku z art. 13 ust. 3 Ustawy z dnia 11 września 2015 r. o zdrowiu publicznym</w:t>
      </w:r>
      <w:r w:rsidR="00E73F26" w:rsidRPr="00400EBF">
        <w:rPr>
          <w:rFonts w:ascii="Verdana" w:hAnsi="Verdana"/>
        </w:rPr>
        <w:t>,</w:t>
      </w:r>
      <w:r w:rsidRPr="00400EBF">
        <w:rPr>
          <w:rFonts w:ascii="Verdana" w:hAnsi="Verdana"/>
        </w:rPr>
        <w:t xml:space="preserve"> </w:t>
      </w:r>
    </w:p>
    <w:p w14:paraId="36820125" w14:textId="78589536" w:rsidR="009C4065" w:rsidRPr="009C4065" w:rsidRDefault="007439E6" w:rsidP="009C4065">
      <w:pPr>
        <w:pStyle w:val="Akapitzlist"/>
        <w:numPr>
          <w:ilvl w:val="0"/>
          <w:numId w:val="36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 xml:space="preserve">celu operacyjnego nr 2: </w:t>
      </w:r>
      <w:r w:rsidRPr="00400EBF">
        <w:rPr>
          <w:rFonts w:ascii="Verdana" w:hAnsi="Verdana"/>
          <w:iCs/>
        </w:rPr>
        <w:t>Profilaktyka uzależnień</w:t>
      </w:r>
      <w:r w:rsidRPr="00400EBF">
        <w:rPr>
          <w:rFonts w:ascii="Verdana" w:hAnsi="Verdana"/>
          <w:i/>
          <w:iCs/>
        </w:rPr>
        <w:t>,</w:t>
      </w:r>
      <w:r w:rsidRPr="00400EBF">
        <w:rPr>
          <w:rFonts w:ascii="Verdana" w:hAnsi="Verdana"/>
        </w:rPr>
        <w:t xml:space="preserve"> określonego w rozporządzeniu Rady Ministrów z dnia 4 sierpnia 2016 r. w sprawie Narodowego Programu Zdrowia na lata 2021-2025,</w:t>
      </w:r>
    </w:p>
    <w:p w14:paraId="7F7CFF65" w14:textId="77777777" w:rsidR="007439E6" w:rsidRPr="00400EBF" w:rsidRDefault="007439E6" w:rsidP="007439E6">
      <w:pPr>
        <w:pStyle w:val="Akapitzlist"/>
        <w:numPr>
          <w:ilvl w:val="0"/>
          <w:numId w:val="36"/>
        </w:numPr>
        <w:spacing w:before="120" w:after="120" w:line="360" w:lineRule="auto"/>
        <w:rPr>
          <w:rFonts w:ascii="Verdana" w:hAnsi="Verdana"/>
        </w:rPr>
      </w:pPr>
      <w:r w:rsidRPr="00AD6DA8">
        <w:rPr>
          <w:rFonts w:ascii="Verdana" w:hAnsi="Verdana"/>
        </w:rPr>
        <w:t>Priorytet</w:t>
      </w:r>
      <w:r>
        <w:rPr>
          <w:rFonts w:ascii="Verdana" w:hAnsi="Verdana"/>
        </w:rPr>
        <w:t>u</w:t>
      </w:r>
      <w:r w:rsidRPr="00AD6DA8">
        <w:rPr>
          <w:rFonts w:ascii="Verdana" w:hAnsi="Verdana"/>
        </w:rPr>
        <w:t xml:space="preserve"> taktyczn</w:t>
      </w:r>
      <w:r>
        <w:rPr>
          <w:rFonts w:ascii="Verdana" w:hAnsi="Verdana"/>
        </w:rPr>
        <w:t>ego</w:t>
      </w:r>
      <w:r w:rsidRPr="00AD6DA8">
        <w:rPr>
          <w:rFonts w:ascii="Verdana" w:hAnsi="Verdana"/>
        </w:rPr>
        <w:t xml:space="preserve"> 1.1</w:t>
      </w:r>
      <w:r>
        <w:rPr>
          <w:rFonts w:ascii="Verdana" w:hAnsi="Verdana"/>
        </w:rPr>
        <w:t>.3</w:t>
      </w:r>
      <w:r w:rsidRPr="00AD6DA8"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>określonego w z</w:t>
      </w:r>
      <w:r>
        <w:rPr>
          <w:rFonts w:ascii="Verdana" w:hAnsi="Verdana"/>
        </w:rPr>
        <w:t xml:space="preserve">ałączniku </w:t>
      </w:r>
      <w:r w:rsidRPr="00400EBF">
        <w:rPr>
          <w:rFonts w:ascii="Verdana" w:hAnsi="Verdana"/>
        </w:rPr>
        <w:t>n</w:t>
      </w:r>
      <w:r>
        <w:rPr>
          <w:rFonts w:ascii="Verdana" w:hAnsi="Verdana"/>
        </w:rPr>
        <w:t>r 1</w:t>
      </w:r>
      <w:r w:rsidRPr="00400EBF">
        <w:rPr>
          <w:rFonts w:ascii="Verdana" w:hAnsi="Verdana"/>
        </w:rPr>
        <w:t xml:space="preserve"> do uchwały nr</w:t>
      </w:r>
      <w:r w:rsidRPr="00D16FA6">
        <w:t xml:space="preserve"> </w:t>
      </w:r>
      <w:r w:rsidRPr="00D16FA6">
        <w:rPr>
          <w:rFonts w:ascii="Verdana" w:hAnsi="Verdana"/>
        </w:rPr>
        <w:t>XLIX/1299/22</w:t>
      </w:r>
      <w:r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 xml:space="preserve">Rady Miejskiej Wrocławia z dnia </w:t>
      </w:r>
      <w:r w:rsidRPr="00D16FA6">
        <w:rPr>
          <w:rFonts w:ascii="Verdana" w:hAnsi="Verdana"/>
        </w:rPr>
        <w:t xml:space="preserve">24 lutego 2022r </w:t>
      </w:r>
      <w:r w:rsidRPr="00400EBF">
        <w:rPr>
          <w:rFonts w:ascii="Verdana" w:hAnsi="Verdana"/>
        </w:rPr>
        <w:t>w sprawie założeń i kierunków działań w zakresie polityki zdrowotnej w latach 2022-2026,</w:t>
      </w:r>
    </w:p>
    <w:p w14:paraId="795EC657" w14:textId="7061B502" w:rsidR="007439E6" w:rsidRPr="0078789D" w:rsidRDefault="007439E6" w:rsidP="007439E6">
      <w:pPr>
        <w:pStyle w:val="Akapitzlist"/>
        <w:numPr>
          <w:ilvl w:val="0"/>
          <w:numId w:val="36"/>
        </w:numPr>
        <w:spacing w:before="120" w:after="120" w:line="360" w:lineRule="auto"/>
        <w:rPr>
          <w:rFonts w:ascii="Verdana" w:hAnsi="Verdana"/>
        </w:rPr>
      </w:pPr>
      <w:r w:rsidRPr="00D16FA6">
        <w:rPr>
          <w:rFonts w:ascii="Verdana" w:hAnsi="Verdana" w:cs="Times New Roman"/>
          <w:b/>
          <w:bCs/>
        </w:rPr>
        <w:t xml:space="preserve"> </w:t>
      </w:r>
      <w:r w:rsidRPr="00D16FA6">
        <w:rPr>
          <w:rFonts w:ascii="Verdana" w:hAnsi="Verdana"/>
        </w:rPr>
        <w:t>Cel</w:t>
      </w:r>
      <w:r w:rsidR="0031038D">
        <w:rPr>
          <w:rFonts w:ascii="Verdana" w:hAnsi="Verdana"/>
        </w:rPr>
        <w:t>ów III i V</w:t>
      </w:r>
      <w:r w:rsidRPr="00D16FA6">
        <w:rPr>
          <w:rFonts w:ascii="Verdana" w:hAnsi="Verdana"/>
        </w:rPr>
        <w:t xml:space="preserve"> określon</w:t>
      </w:r>
      <w:r w:rsidR="0031038D">
        <w:rPr>
          <w:rFonts w:ascii="Verdana" w:hAnsi="Verdana"/>
        </w:rPr>
        <w:t>ych</w:t>
      </w:r>
      <w:r w:rsidRPr="00D16FA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 załączniku </w:t>
      </w:r>
      <w:r w:rsidRPr="00D16FA6">
        <w:rPr>
          <w:rFonts w:ascii="Verdana" w:hAnsi="Verdana"/>
        </w:rPr>
        <w:t xml:space="preserve">nr 2 do Uchwały nr XLIX/1298/22 Rady Miejskiej Wrocławia z dnia </w:t>
      </w:r>
      <w:bookmarkStart w:id="0" w:name="_Hlk110509687"/>
      <w:r w:rsidRPr="00D16FA6">
        <w:rPr>
          <w:rFonts w:ascii="Verdana" w:hAnsi="Verdana"/>
        </w:rPr>
        <w:t>24 lutego 2022r</w:t>
      </w:r>
      <w:bookmarkEnd w:id="0"/>
      <w:r w:rsidRPr="00D16FA6">
        <w:rPr>
          <w:rFonts w:ascii="Verdana" w:hAnsi="Verdana"/>
        </w:rPr>
        <w:t>. w sprawie „Gminnego programu profilaktyki i rozwiązywania problemów alkoholowych oraz przeciwdziałania narkomanii dla miasta Wrocławia na lata 2022-2025”</w:t>
      </w:r>
    </w:p>
    <w:p w14:paraId="3E17E762" w14:textId="77777777" w:rsidR="00B94509" w:rsidRPr="006E1F7B" w:rsidRDefault="00BA0A33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6E1F7B">
        <w:rPr>
          <w:rFonts w:ascii="Verdana" w:hAnsi="Verdana"/>
        </w:rPr>
        <w:t>II. ADRESAT KONKURSU</w:t>
      </w:r>
    </w:p>
    <w:p w14:paraId="361470D8" w14:textId="77777777" w:rsidR="007276E9" w:rsidRPr="006E1F7B" w:rsidRDefault="00FC174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2857C2">
        <w:rPr>
          <w:rFonts w:ascii="Verdana" w:eastAsia="Calibri" w:hAnsi="Verdana" w:cs="Times New Roman"/>
        </w:rPr>
        <w:t>Ko</w:t>
      </w:r>
      <w:r w:rsidRPr="006E1F7B">
        <w:rPr>
          <w:rFonts w:ascii="Verdana" w:eastAsia="Calibri" w:hAnsi="Verdana" w:cs="Times New Roman"/>
        </w:rPr>
        <w:t>nkurs skierowany jest do podmiotów leczniczych w rozumieniu art. 4 ustawy z dnia 15 kwietnia 2011 r. o działalności leczniczej</w:t>
      </w:r>
      <w:r w:rsidR="007B5162" w:rsidRPr="006E1F7B">
        <w:rPr>
          <w:rFonts w:ascii="Verdana" w:hAnsi="Verdana"/>
        </w:rPr>
        <w:t xml:space="preserve">, zwanych w dalszej części ogłoszenia konkursowego </w:t>
      </w:r>
      <w:r w:rsidR="007B5162" w:rsidRPr="006E1F7B">
        <w:rPr>
          <w:rFonts w:ascii="Verdana" w:hAnsi="Verdana"/>
          <w:b/>
          <w:bCs/>
        </w:rPr>
        <w:t>„Oferentem”.</w:t>
      </w:r>
    </w:p>
    <w:p w14:paraId="4939EAEE" w14:textId="77777777" w:rsidR="007B5162" w:rsidRPr="006E1F7B" w:rsidRDefault="00ED25DE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6E1F7B">
        <w:rPr>
          <w:rFonts w:ascii="Verdana" w:eastAsia="Times New Roman" w:hAnsi="Verdana"/>
          <w:lang w:eastAsia="pl-PL"/>
        </w:rPr>
        <w:t>III. FORMA REALIZACJI</w:t>
      </w:r>
    </w:p>
    <w:p w14:paraId="4DF68BD8" w14:textId="77777777" w:rsidR="007276E9" w:rsidRPr="006E1F7B" w:rsidRDefault="007B5162" w:rsidP="008620A7">
      <w:pPr>
        <w:spacing w:before="120" w:after="120" w:line="360" w:lineRule="auto"/>
        <w:rPr>
          <w:rFonts w:ascii="Verdana" w:hAnsi="Verdana"/>
        </w:rPr>
      </w:pPr>
      <w:r w:rsidRPr="002857C2">
        <w:rPr>
          <w:rFonts w:ascii="Verdana" w:hAnsi="Verdana"/>
        </w:rPr>
        <w:t>Powierzenie</w:t>
      </w:r>
    </w:p>
    <w:p w14:paraId="065FC014" w14:textId="77777777" w:rsidR="0042717A" w:rsidRPr="006E1F7B" w:rsidRDefault="007B5162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6E1F7B">
        <w:rPr>
          <w:rFonts w:ascii="Verdana" w:hAnsi="Verdana"/>
        </w:rPr>
        <w:lastRenderedPageBreak/>
        <w:t>IV. CEL REALIZACJI ZADANIA</w:t>
      </w:r>
    </w:p>
    <w:p w14:paraId="2258743E" w14:textId="77777777" w:rsidR="0042717A" w:rsidRPr="006E1F7B" w:rsidRDefault="0042717A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2857C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Pomoc</w:t>
      </w:r>
      <w:r w:rsidRPr="006E1F7B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osobom zagrożonym uzależnieniem, uzależnionym i współuzależnionym od alkoholu oraz ich rodzinom, poprzez rozszerzenie dostępu do poradnictwa specjalistycznego oraz programów wczesnej interwencji i wsparcia.</w:t>
      </w:r>
    </w:p>
    <w:p w14:paraId="3670321C" w14:textId="77777777" w:rsidR="008B73AE" w:rsidRPr="006E1F7B" w:rsidRDefault="001A2440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6E1F7B">
        <w:rPr>
          <w:rFonts w:ascii="Verdana" w:hAnsi="Verdana"/>
        </w:rPr>
        <w:t>V. TERMIN REALIZACJI ZADANIA</w:t>
      </w:r>
    </w:p>
    <w:p w14:paraId="093F2FDF" w14:textId="4D084DA7" w:rsidR="007276E9" w:rsidRPr="006E1F7B" w:rsidRDefault="001A2440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2857C2">
        <w:rPr>
          <w:rFonts w:ascii="Verdana" w:hAnsi="Verdana" w:hint="default"/>
          <w:sz w:val="22"/>
          <w:szCs w:val="22"/>
        </w:rPr>
        <w:t xml:space="preserve">Rozpoczęcie od </w:t>
      </w:r>
      <w:r w:rsidR="007D4548">
        <w:rPr>
          <w:rFonts w:ascii="Verdana" w:hAnsi="Verdana" w:hint="default"/>
          <w:sz w:val="22"/>
          <w:szCs w:val="22"/>
        </w:rPr>
        <w:t xml:space="preserve">12.09. </w:t>
      </w:r>
      <w:r w:rsidRPr="006E1F7B">
        <w:rPr>
          <w:rFonts w:ascii="Verdana" w:hAnsi="Verdana" w:hint="default"/>
          <w:sz w:val="22"/>
          <w:szCs w:val="22"/>
        </w:rPr>
        <w:t>202</w:t>
      </w:r>
      <w:r w:rsidR="00934B1F" w:rsidRPr="006E1F7B">
        <w:rPr>
          <w:rFonts w:ascii="Verdana" w:hAnsi="Verdana" w:hint="default"/>
          <w:sz w:val="22"/>
          <w:szCs w:val="22"/>
        </w:rPr>
        <w:t>2</w:t>
      </w:r>
      <w:r w:rsidRPr="006E1F7B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6E1F7B">
        <w:rPr>
          <w:rFonts w:ascii="Verdana" w:hAnsi="Verdana" w:hint="default"/>
          <w:sz w:val="22"/>
          <w:szCs w:val="22"/>
        </w:rPr>
        <w:t>3</w:t>
      </w:r>
      <w:r w:rsidR="009B5800" w:rsidRPr="006E1F7B">
        <w:rPr>
          <w:rFonts w:ascii="Verdana" w:hAnsi="Verdana" w:hint="default"/>
          <w:sz w:val="22"/>
          <w:szCs w:val="22"/>
        </w:rPr>
        <w:t>1</w:t>
      </w:r>
      <w:r w:rsidR="00A612C2" w:rsidRPr="006E1F7B">
        <w:rPr>
          <w:rFonts w:ascii="Verdana" w:hAnsi="Verdana" w:hint="default"/>
          <w:sz w:val="22"/>
          <w:szCs w:val="22"/>
        </w:rPr>
        <w:t>.1</w:t>
      </w:r>
      <w:r w:rsidR="009B5800" w:rsidRPr="006E1F7B">
        <w:rPr>
          <w:rFonts w:ascii="Verdana" w:hAnsi="Verdana" w:hint="default"/>
          <w:sz w:val="22"/>
          <w:szCs w:val="22"/>
        </w:rPr>
        <w:t>2</w:t>
      </w:r>
      <w:r w:rsidR="00A612C2" w:rsidRPr="006E1F7B">
        <w:rPr>
          <w:rFonts w:ascii="Verdana" w:hAnsi="Verdana" w:hint="default"/>
          <w:sz w:val="22"/>
          <w:szCs w:val="22"/>
        </w:rPr>
        <w:t>.</w:t>
      </w:r>
      <w:r w:rsidR="009B5800" w:rsidRPr="006E1F7B">
        <w:rPr>
          <w:rFonts w:ascii="Verdana" w:hAnsi="Verdana" w:hint="default"/>
          <w:sz w:val="22"/>
          <w:szCs w:val="22"/>
        </w:rPr>
        <w:t>202</w:t>
      </w:r>
      <w:r w:rsidR="00F3504E" w:rsidRPr="006E1F7B">
        <w:rPr>
          <w:rFonts w:ascii="Verdana" w:hAnsi="Verdana" w:hint="default"/>
          <w:sz w:val="22"/>
          <w:szCs w:val="22"/>
        </w:rPr>
        <w:t>3</w:t>
      </w:r>
      <w:r w:rsidR="009B5800" w:rsidRPr="006E1F7B">
        <w:rPr>
          <w:rFonts w:ascii="Verdana" w:hAnsi="Verdana" w:hint="default"/>
          <w:sz w:val="22"/>
          <w:szCs w:val="22"/>
        </w:rPr>
        <w:t xml:space="preserve"> roku</w:t>
      </w:r>
      <w:r w:rsidR="00C53B36" w:rsidRPr="006E1F7B">
        <w:rPr>
          <w:rFonts w:ascii="Verdana" w:hAnsi="Verdana" w:hint="default"/>
          <w:sz w:val="22"/>
          <w:szCs w:val="22"/>
        </w:rPr>
        <w:t xml:space="preserve">. </w:t>
      </w:r>
    </w:p>
    <w:p w14:paraId="581C2D5E" w14:textId="77777777" w:rsidR="009D3B3E" w:rsidRPr="002857C2" w:rsidRDefault="009D3B3E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6E1F7B">
        <w:rPr>
          <w:rFonts w:ascii="Verdana" w:hAnsi="Verdana" w:hint="default"/>
          <w:sz w:val="22"/>
          <w:szCs w:val="22"/>
        </w:rPr>
        <w:t>W ofercie należy wpisać rzeczywisty okres realizacji zadania, który nie będzie wykraczał poza wskazane terminy.</w:t>
      </w:r>
    </w:p>
    <w:p w14:paraId="4C054132" w14:textId="77777777" w:rsidR="0006304E" w:rsidRPr="006E1F7B" w:rsidRDefault="002C5792" w:rsidP="008620A7">
      <w:pPr>
        <w:pStyle w:val="Nagwek1"/>
        <w:spacing w:before="120" w:after="120" w:line="360" w:lineRule="auto"/>
        <w:rPr>
          <w:rFonts w:ascii="Verdana" w:hAnsi="Verdana"/>
          <w:i/>
          <w:lang w:eastAsia="pl-PL"/>
        </w:rPr>
      </w:pPr>
      <w:r w:rsidRPr="006E1F7B">
        <w:rPr>
          <w:rFonts w:ascii="Verdana" w:hAnsi="Verdana"/>
        </w:rPr>
        <w:t>VI. MIEJSCE REALIZACJI ZADANIA</w:t>
      </w:r>
    </w:p>
    <w:p w14:paraId="00A2F109" w14:textId="77777777" w:rsidR="002C5792" w:rsidRPr="006E1F7B" w:rsidRDefault="00331190" w:rsidP="008620A7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2857C2">
        <w:rPr>
          <w:rFonts w:ascii="Verdana" w:eastAsia="Calibri" w:hAnsi="Verdana" w:cs="Times New Roman"/>
          <w:bCs/>
        </w:rPr>
        <w:t>Wrocław</w:t>
      </w:r>
    </w:p>
    <w:p w14:paraId="06059FE5" w14:textId="77777777" w:rsidR="002C5792" w:rsidRPr="006E1F7B" w:rsidRDefault="002C5792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6E1F7B">
        <w:rPr>
          <w:rFonts w:ascii="Verdana" w:hAnsi="Verdana"/>
        </w:rPr>
        <w:t>VII. ŚRODKI PRZEZNACZONE NA REALIZACJĘ ZADANIA</w:t>
      </w:r>
    </w:p>
    <w:p w14:paraId="20D3BB75" w14:textId="72CDE88C" w:rsidR="009D3B3E" w:rsidRPr="006E1F7B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2857C2">
        <w:rPr>
          <w:rFonts w:eastAsia="Arial Unicode MS" w:cs="Arial Unicode MS"/>
          <w:b w:val="0"/>
          <w:bCs w:val="0"/>
          <w:szCs w:val="22"/>
        </w:rPr>
        <w:t>1.</w:t>
      </w:r>
      <w:r w:rsidRPr="002857C2">
        <w:rPr>
          <w:rFonts w:eastAsia="Arial Unicode MS" w:cs="Arial Unicode MS"/>
          <w:b w:val="0"/>
          <w:bCs w:val="0"/>
          <w:szCs w:val="22"/>
        </w:rPr>
        <w:tab/>
      </w:r>
      <w:r w:rsidRPr="006E1F7B">
        <w:rPr>
          <w:rFonts w:eastAsia="Arial Unicode MS" w:cs="Arial Unicode MS"/>
          <w:b w:val="0"/>
          <w:bCs w:val="0"/>
          <w:szCs w:val="22"/>
        </w:rPr>
        <w:t xml:space="preserve">W roku 2022 Gmina Wrocław przekaże na realizację ww. </w:t>
      </w:r>
      <w:r w:rsidR="00311752" w:rsidRPr="006E1F7B">
        <w:rPr>
          <w:rFonts w:eastAsia="Arial Unicode MS" w:cs="Arial Unicode MS"/>
          <w:b w:val="0"/>
          <w:bCs w:val="0"/>
          <w:szCs w:val="22"/>
        </w:rPr>
        <w:t xml:space="preserve">Zadania </w:t>
      </w:r>
      <w:r w:rsidRPr="006E1F7B">
        <w:rPr>
          <w:rFonts w:eastAsia="Arial Unicode MS" w:cs="Arial Unicode MS"/>
          <w:b w:val="0"/>
          <w:bCs w:val="0"/>
          <w:szCs w:val="22"/>
        </w:rPr>
        <w:t xml:space="preserve">dotację w wysokości do </w:t>
      </w:r>
      <w:r w:rsidR="00927012">
        <w:rPr>
          <w:rFonts w:eastAsia="Arial Unicode MS" w:cs="Arial Unicode MS"/>
          <w:b w:val="0"/>
          <w:bCs w:val="0"/>
          <w:szCs w:val="22"/>
        </w:rPr>
        <w:t>210 000</w:t>
      </w:r>
      <w:r w:rsidR="00927012" w:rsidRPr="006E1F7B">
        <w:rPr>
          <w:rFonts w:eastAsia="Arial Unicode MS" w:cs="Arial Unicode MS"/>
          <w:b w:val="0"/>
          <w:bCs w:val="0"/>
          <w:szCs w:val="22"/>
        </w:rPr>
        <w:t>,</w:t>
      </w:r>
      <w:r w:rsidRPr="006E1F7B">
        <w:rPr>
          <w:rFonts w:eastAsia="Arial Unicode MS" w:cs="Arial Unicode MS"/>
          <w:b w:val="0"/>
          <w:bCs w:val="0"/>
          <w:szCs w:val="22"/>
        </w:rPr>
        <w:t>00 PLN.</w:t>
      </w:r>
    </w:p>
    <w:p w14:paraId="10FE331A" w14:textId="3D32E176" w:rsidR="009D3B3E" w:rsidRPr="006E1F7B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6E1F7B">
        <w:rPr>
          <w:rFonts w:eastAsia="Arial Unicode MS" w:cs="Arial Unicode MS"/>
          <w:b w:val="0"/>
          <w:bCs w:val="0"/>
          <w:szCs w:val="22"/>
        </w:rPr>
        <w:t>2.</w:t>
      </w:r>
      <w:r w:rsidRPr="006E1F7B">
        <w:rPr>
          <w:rFonts w:eastAsia="Arial Unicode MS" w:cs="Arial Unicode MS"/>
          <w:b w:val="0"/>
          <w:bCs w:val="0"/>
          <w:szCs w:val="22"/>
        </w:rPr>
        <w:tab/>
        <w:t xml:space="preserve">W roku 2023 Gmina Wrocław przekaże na realizację ww. </w:t>
      </w:r>
      <w:r w:rsidR="00311752" w:rsidRPr="006E1F7B">
        <w:rPr>
          <w:rFonts w:eastAsia="Arial Unicode MS" w:cs="Arial Unicode MS"/>
          <w:b w:val="0"/>
          <w:bCs w:val="0"/>
          <w:szCs w:val="22"/>
        </w:rPr>
        <w:t xml:space="preserve">Zadania </w:t>
      </w:r>
      <w:r w:rsidRPr="006E1F7B">
        <w:rPr>
          <w:rFonts w:eastAsia="Arial Unicode MS" w:cs="Arial Unicode MS"/>
          <w:b w:val="0"/>
          <w:bCs w:val="0"/>
          <w:szCs w:val="22"/>
        </w:rPr>
        <w:t xml:space="preserve">dotację w wysokości do </w:t>
      </w:r>
      <w:r w:rsidR="00927012">
        <w:rPr>
          <w:rFonts w:eastAsia="Arial Unicode MS" w:cs="Arial Unicode MS"/>
          <w:b w:val="0"/>
          <w:bCs w:val="0"/>
          <w:szCs w:val="22"/>
        </w:rPr>
        <w:t>450 000</w:t>
      </w:r>
      <w:r w:rsidR="00927012" w:rsidRPr="006E1F7B">
        <w:rPr>
          <w:rFonts w:eastAsia="Arial Unicode MS" w:cs="Arial Unicode MS"/>
          <w:b w:val="0"/>
          <w:bCs w:val="0"/>
          <w:szCs w:val="22"/>
        </w:rPr>
        <w:t>,</w:t>
      </w:r>
      <w:r w:rsidRPr="006E1F7B">
        <w:rPr>
          <w:rFonts w:eastAsia="Arial Unicode MS" w:cs="Arial Unicode MS"/>
          <w:b w:val="0"/>
          <w:bCs w:val="0"/>
          <w:szCs w:val="22"/>
        </w:rPr>
        <w:t>00 PLN.</w:t>
      </w:r>
    </w:p>
    <w:p w14:paraId="02FB368E" w14:textId="77777777" w:rsidR="009D3B3E" w:rsidRPr="00400EBF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400EBF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2023 lub po jego uchwaleniu przez Radę Miejska Wrocławia.</w:t>
      </w:r>
    </w:p>
    <w:p w14:paraId="7A688B59" w14:textId="77777777" w:rsidR="009D3B3E" w:rsidRPr="00400EBF" w:rsidRDefault="009D3B3E" w:rsidP="008620A7">
      <w:pPr>
        <w:pStyle w:val="Nagwek2"/>
        <w:spacing w:before="120" w:after="120" w:line="360" w:lineRule="auto"/>
        <w:rPr>
          <w:rFonts w:eastAsia="Arial Unicode MS" w:cs="Arial Unicode MS"/>
          <w:b w:val="0"/>
          <w:bCs w:val="0"/>
          <w:szCs w:val="22"/>
        </w:rPr>
      </w:pPr>
    </w:p>
    <w:p w14:paraId="17B6C428" w14:textId="77777777" w:rsidR="0047186B" w:rsidRPr="00400EBF" w:rsidRDefault="0047186B" w:rsidP="008620A7">
      <w:pPr>
        <w:pStyle w:val="Nagwek2"/>
        <w:spacing w:before="120" w:after="120" w:line="360" w:lineRule="auto"/>
      </w:pPr>
      <w:r w:rsidRPr="00400EBF">
        <w:t>GMINA WROCŁAW ZASTRZEGA SOBIE PRAWO DO:</w:t>
      </w:r>
    </w:p>
    <w:p w14:paraId="598FEF72" w14:textId="77777777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01E1DC1C" w14:textId="77777777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0C5BCAB" w14:textId="77777777" w:rsidR="00311752" w:rsidRPr="006E1F7B" w:rsidRDefault="00311752" w:rsidP="0031175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rPr>
          <w:rFonts w:ascii="Verdana" w:eastAsia="Arial Unicode MS" w:hAnsi="Verdana" w:cs="Arial Unicode MS"/>
          <w:b/>
          <w:bCs/>
          <w:color w:val="000000"/>
          <w:lang w:eastAsia="pl-PL"/>
        </w:rPr>
      </w:pP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Zmiany wysokości środków przeznaczonych na realizację </w:t>
      </w:r>
      <w:r w:rsidRPr="002857C2">
        <w:rPr>
          <w:rFonts w:ascii="Verdana" w:eastAsia="Arial Unicode MS" w:hAnsi="Verdana" w:cs="Arial Unicode MS"/>
          <w:b/>
          <w:bCs/>
          <w:color w:val="000000"/>
          <w:lang w:eastAsia="pl-PL"/>
        </w:rPr>
        <w:t>Zadania</w:t>
      </w: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 w razie dokonania zmian dotyczących</w:t>
      </w:r>
      <w:r w:rsidRPr="002857C2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 tego</w:t>
      </w: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 </w:t>
      </w:r>
      <w:r w:rsidRPr="002857C2">
        <w:rPr>
          <w:rFonts w:ascii="Verdana" w:eastAsia="Arial Unicode MS" w:hAnsi="Verdana" w:cs="Arial Unicode MS"/>
          <w:b/>
          <w:bCs/>
          <w:color w:val="000000"/>
          <w:lang w:eastAsia="pl-PL"/>
        </w:rPr>
        <w:t>Z</w:t>
      </w: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adania w budżecie Gminy Wrocław. </w:t>
      </w:r>
    </w:p>
    <w:p w14:paraId="4CE3C331" w14:textId="08A2AF57" w:rsidR="0047186B" w:rsidRPr="00400EBF" w:rsidRDefault="0047186B" w:rsidP="006E1F7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bCs/>
          <w:color w:val="000000"/>
          <w:sz w:val="22"/>
          <w:szCs w:val="22"/>
        </w:rPr>
      </w:pPr>
    </w:p>
    <w:p w14:paraId="58C3FBD3" w14:textId="77777777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400EBF">
        <w:rPr>
          <w:rFonts w:ascii="Verdana" w:hAnsi="Verdana" w:hint="default"/>
          <w:b/>
          <w:bCs/>
          <w:sz w:val="22"/>
          <w:szCs w:val="22"/>
        </w:rPr>
        <w:lastRenderedPageBreak/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71A0C35D" w14:textId="2D067769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400EB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400EB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311752" w:rsidRPr="00400EBF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3F73AE56" w14:textId="1FA47A42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374507">
        <w:rPr>
          <w:rFonts w:ascii="Verdana" w:hAnsi="Verdana" w:hint="default"/>
          <w:b/>
          <w:bCs/>
          <w:color w:val="000000"/>
          <w:sz w:val="22"/>
          <w:szCs w:val="22"/>
        </w:rPr>
        <w:t>tylko</w:t>
      </w:r>
      <w:r w:rsidR="00FA33DB">
        <w:rPr>
          <w:rFonts w:ascii="Verdana" w:hAnsi="Verdana" w:hint="default"/>
          <w:b/>
          <w:bCs/>
          <w:color w:val="000000"/>
          <w:sz w:val="22"/>
          <w:szCs w:val="22"/>
        </w:rPr>
        <w:t xml:space="preserve"> jednej</w:t>
      </w:r>
      <w:r w:rsidR="00F82CF9"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 w:rsidRPr="00400EBF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311752" w:rsidRPr="00400EBF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53F3F447" w14:textId="4F673C32" w:rsidR="00C55EB9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r w:rsidR="00311752" w:rsidRPr="00400EBF">
        <w:rPr>
          <w:rFonts w:ascii="Verdana" w:hAnsi="Verdana" w:hint="default"/>
          <w:b/>
          <w:bCs/>
          <w:color w:val="000000"/>
          <w:sz w:val="22"/>
          <w:szCs w:val="22"/>
        </w:rPr>
        <w:t>konkursu,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jeśli w wyznaczonym terminie nie wpłynie żadna oferta konkursowa.</w:t>
      </w:r>
    </w:p>
    <w:p w14:paraId="50EF3C3B" w14:textId="77777777" w:rsidR="00C55EB9" w:rsidRPr="00400EBF" w:rsidRDefault="00C55EB9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VIII. OPIS ZADANIA</w:t>
      </w:r>
    </w:p>
    <w:p w14:paraId="04E6879E" w14:textId="535D322D" w:rsidR="00787D08" w:rsidRPr="006E1F7B" w:rsidRDefault="00C55EB9" w:rsidP="008620A7">
      <w:pPr>
        <w:spacing w:before="120" w:after="120" w:line="360" w:lineRule="auto"/>
        <w:rPr>
          <w:rFonts w:ascii="Verdana" w:eastAsia="Calibri" w:hAnsi="Verdana" w:cs="Times New Roman"/>
        </w:rPr>
      </w:pPr>
      <w:r w:rsidRPr="002857C2">
        <w:rPr>
          <w:rFonts w:ascii="Verdana" w:eastAsia="Calibri" w:hAnsi="Verdana" w:cs="Times New Roman"/>
        </w:rPr>
        <w:t xml:space="preserve">Realizacja </w:t>
      </w:r>
      <w:r w:rsidR="00311752" w:rsidRPr="006E1F7B">
        <w:rPr>
          <w:rFonts w:ascii="Verdana" w:eastAsia="Calibri" w:hAnsi="Verdana" w:cs="Times New Roman"/>
        </w:rPr>
        <w:t xml:space="preserve">Zadania </w:t>
      </w:r>
      <w:r w:rsidRPr="006E1F7B">
        <w:rPr>
          <w:rFonts w:ascii="Verdana" w:eastAsia="Calibri" w:hAnsi="Verdana" w:cs="Times New Roman"/>
        </w:rPr>
        <w:t>pol</w:t>
      </w:r>
      <w:r w:rsidR="00787D08" w:rsidRPr="006E1F7B">
        <w:rPr>
          <w:rFonts w:ascii="Verdana" w:eastAsia="Calibri" w:hAnsi="Verdana" w:cs="Times New Roman"/>
        </w:rPr>
        <w:t>egać będzie w szczególności na:</w:t>
      </w:r>
      <w:r w:rsidR="0046650E" w:rsidRPr="006E1F7B">
        <w:rPr>
          <w:rFonts w:ascii="Verdana" w:eastAsia="Calibri" w:hAnsi="Verdana" w:cs="Times New Roman"/>
        </w:rPr>
        <w:t xml:space="preserve"> </w:t>
      </w:r>
    </w:p>
    <w:p w14:paraId="1AED6642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realizacji programów profilaktyki selektywnej i wskazującej dla młodzieży przebywającej w ośrodkach wychowawczych i socjoterapeutycznych</w:t>
      </w:r>
      <w:r w:rsidR="00AA19F2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na terenie Wrocławia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14:paraId="2078ABC0" w14:textId="77777777" w:rsidR="00AA19F2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indywidualnego poradnictwa </w:t>
      </w:r>
      <w:r w:rsidR="00AA19F2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w Punktach Informacyjno-Konsultacyjnych 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osób zagrożony</w:t>
      </w:r>
      <w:r w:rsidR="00AA19F2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ch uzależnieniem, uzależnionych i współuzależnionych,</w:t>
      </w:r>
    </w:p>
    <w:p w14:paraId="506199F3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dla osób uzależnionych i współuzależnionych (w tym dla osób z niepełnosprawnością) poradnictwa indywidualnego i grupowego oraz innych działań o charakterze informacyjno-edukacyjnym i motywującym, ukierunkowanych na minimalizację szkód zdrowotnych i społecznych</w:t>
      </w:r>
      <w:r w:rsidR="0072472E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wynikających z używania alkoholu,</w:t>
      </w:r>
    </w:p>
    <w:p w14:paraId="4B5BD7C4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treningów psychologicznych dla osób zagroż</w:t>
      </w:r>
      <w:r w:rsidR="0072472E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onych uzależnieniem od alkoholu i uzależnionych,</w:t>
      </w:r>
    </w:p>
    <w:p w14:paraId="1D7167E7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treningów umiejętności zachowań </w:t>
      </w:r>
      <w:r w:rsidR="00B31E05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osób zagrożonych uzależnieniem od alkoholu i uzależnionych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14:paraId="22ABB966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programu wsparcia dla osób uzależnionych, współuzależnionych i </w:t>
      </w:r>
      <w:r w:rsidR="00372443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dorosłych dzieci alkoholików (dalej: 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DDA</w:t>
      </w:r>
      <w:r w:rsidR="00372443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)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14:paraId="30F4458A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grup korekcyjno-edukacyjnych dla osób pijących</w:t>
      </w:r>
      <w:r w:rsidR="00C73F59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alkohol</w:t>
      </w: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ryzykownie i/lub szkodliwie,</w:t>
      </w:r>
    </w:p>
    <w:p w14:paraId="261C7D8D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grup wsparcia dla członków rodzin osób uzależnionych</w:t>
      </w:r>
      <w:r w:rsidR="00372443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14:paraId="2E094977" w14:textId="77777777" w:rsidR="006D4778" w:rsidRPr="00400EBF" w:rsidRDefault="006D4778" w:rsidP="00400EBF">
      <w:pPr>
        <w:pStyle w:val="Nagwek1"/>
        <w:numPr>
          <w:ilvl w:val="0"/>
          <w:numId w:val="43"/>
        </w:numPr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realizacji programu wsparcia rodzin z problemem uzależnienia i/lub współuzależnienia od alkoholu,</w:t>
      </w:r>
    </w:p>
    <w:p w14:paraId="7879D03C" w14:textId="77777777" w:rsidR="007D4548" w:rsidRDefault="006D4778" w:rsidP="007D4548">
      <w:pPr>
        <w:pStyle w:val="Nagwek1"/>
        <w:numPr>
          <w:ilvl w:val="0"/>
          <w:numId w:val="43"/>
        </w:numPr>
        <w:tabs>
          <w:tab w:val="left" w:pos="851"/>
        </w:tabs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organizacji i prowadzeniu superwizji dla osób realizujących zadania w zakresie problematyki uzależnień</w:t>
      </w:r>
      <w:r w:rsidR="00372443" w:rsidRPr="00400E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14:paraId="5A0F3961" w14:textId="77777777" w:rsidR="007D4548" w:rsidRDefault="006D4778" w:rsidP="007D4548">
      <w:pPr>
        <w:pStyle w:val="Nagwek1"/>
        <w:numPr>
          <w:ilvl w:val="0"/>
          <w:numId w:val="43"/>
        </w:numPr>
        <w:tabs>
          <w:tab w:val="left" w:pos="851"/>
        </w:tabs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7D454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nadzoru merytoryczno-organizacyjnego nad realizacją </w:t>
      </w:r>
      <w:r w:rsidR="00372443" w:rsidRPr="007D454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Zadania</w:t>
      </w:r>
      <w:r w:rsidRPr="007D454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14:paraId="38E577EE" w14:textId="28E45149" w:rsidR="006D4778" w:rsidRPr="007D4548" w:rsidRDefault="006D4778" w:rsidP="007D4548">
      <w:pPr>
        <w:pStyle w:val="Nagwek1"/>
        <w:numPr>
          <w:ilvl w:val="0"/>
          <w:numId w:val="43"/>
        </w:numPr>
        <w:tabs>
          <w:tab w:val="left" w:pos="851"/>
        </w:tabs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7D454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monitorowaniu i ewaluacji realizowanych działań.</w:t>
      </w:r>
    </w:p>
    <w:p w14:paraId="5636C7D7" w14:textId="77777777" w:rsidR="00F062BB" w:rsidRPr="00400EBF" w:rsidRDefault="00F062BB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400EBF">
        <w:rPr>
          <w:rFonts w:ascii="Verdana" w:hAnsi="Verdana"/>
        </w:rPr>
        <w:t>IX. WARUNKI REALIZACJI ZADANIA</w:t>
      </w:r>
    </w:p>
    <w:p w14:paraId="0E9D6FE8" w14:textId="77777777" w:rsidR="00F928CE" w:rsidRPr="006E1F7B" w:rsidRDefault="00F928CE" w:rsidP="008343D3">
      <w:pPr>
        <w:pStyle w:val="NormalnyWeb"/>
        <w:numPr>
          <w:ilvl w:val="0"/>
          <w:numId w:val="60"/>
        </w:numPr>
        <w:tabs>
          <w:tab w:val="clear" w:pos="786"/>
          <w:tab w:val="num" w:pos="426"/>
        </w:tabs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00EBF">
        <w:rPr>
          <w:rFonts w:ascii="Verdana" w:hAnsi="Verdana" w:hint="default"/>
          <w:sz w:val="22"/>
          <w:szCs w:val="22"/>
        </w:rPr>
        <w:t xml:space="preserve">Zadanie może realizować oferent, który prowadzi </w:t>
      </w:r>
      <w:r w:rsidR="00C73F59" w:rsidRPr="002857C2">
        <w:rPr>
          <w:rFonts w:ascii="Verdana" w:hAnsi="Verdana" w:hint="default"/>
          <w:sz w:val="22"/>
          <w:szCs w:val="22"/>
        </w:rPr>
        <w:t xml:space="preserve">działalność edukacyjno- profilaktyczną dotyczącą uzależnienia od alkoholu a jej </w:t>
      </w:r>
      <w:r w:rsidRPr="00400EBF">
        <w:rPr>
          <w:rFonts w:ascii="Verdana" w:hAnsi="Verdana" w:hint="default"/>
          <w:sz w:val="22"/>
          <w:szCs w:val="22"/>
        </w:rPr>
        <w:t xml:space="preserve">zakres </w:t>
      </w:r>
      <w:r w:rsidR="00C73F59" w:rsidRPr="002857C2">
        <w:rPr>
          <w:rFonts w:ascii="Verdana" w:hAnsi="Verdana" w:hint="default"/>
          <w:sz w:val="22"/>
          <w:szCs w:val="22"/>
        </w:rPr>
        <w:t xml:space="preserve">jest </w:t>
      </w:r>
      <w:r w:rsidRPr="00400EBF">
        <w:rPr>
          <w:rFonts w:ascii="Verdana" w:hAnsi="Verdana" w:hint="default"/>
          <w:sz w:val="22"/>
          <w:szCs w:val="22"/>
        </w:rPr>
        <w:t>wyodrębniony w statucie lub innym akcie wewnętrznym</w:t>
      </w:r>
      <w:r w:rsidRPr="002857C2">
        <w:rPr>
          <w:rFonts w:ascii="Verdana" w:hAnsi="Verdana" w:hint="default"/>
          <w:sz w:val="22"/>
          <w:szCs w:val="22"/>
        </w:rPr>
        <w:t>.</w:t>
      </w:r>
    </w:p>
    <w:p w14:paraId="48DAC0DE" w14:textId="6E204DE1" w:rsidR="00F928CE" w:rsidRPr="008343D3" w:rsidRDefault="00F928CE" w:rsidP="008343D3">
      <w:pPr>
        <w:pStyle w:val="NormalnyWeb"/>
        <w:spacing w:before="120" w:beforeAutospacing="0" w:after="120" w:afterAutospacing="0" w:line="360" w:lineRule="auto"/>
        <w:ind w:left="709"/>
        <w:rPr>
          <w:rFonts w:ascii="Verdana" w:hAnsi="Verdana" w:hint="default"/>
          <w:b/>
          <w:sz w:val="22"/>
          <w:szCs w:val="22"/>
        </w:rPr>
      </w:pPr>
      <w:r w:rsidRPr="008343D3">
        <w:rPr>
          <w:rFonts w:ascii="Verdana" w:hAnsi="Verdana" w:hint="default"/>
          <w:b/>
          <w:sz w:val="22"/>
          <w:szCs w:val="22"/>
        </w:rPr>
        <w:lastRenderedPageBreak/>
        <w:t xml:space="preserve">UWAGA: </w:t>
      </w:r>
      <w:r w:rsidR="00372443" w:rsidRPr="008343D3">
        <w:rPr>
          <w:rFonts w:ascii="Verdana" w:hAnsi="Verdana" w:hint="default"/>
          <w:b/>
          <w:sz w:val="22"/>
          <w:szCs w:val="22"/>
        </w:rPr>
        <w:t xml:space="preserve">Z budżetu Gminy Wrocław nie będą </w:t>
      </w:r>
      <w:r w:rsidRPr="008343D3">
        <w:rPr>
          <w:rFonts w:ascii="Verdana" w:hAnsi="Verdana" w:hint="default"/>
          <w:b/>
          <w:sz w:val="22"/>
          <w:szCs w:val="22"/>
        </w:rPr>
        <w:t xml:space="preserve">dotowane realizowane przez oferenta </w:t>
      </w:r>
      <w:r w:rsidR="00372443" w:rsidRPr="008343D3">
        <w:rPr>
          <w:rFonts w:ascii="Verdana" w:hAnsi="Verdana" w:hint="default"/>
          <w:b/>
          <w:sz w:val="22"/>
          <w:szCs w:val="22"/>
        </w:rPr>
        <w:t xml:space="preserve">działania </w:t>
      </w:r>
      <w:r w:rsidRPr="008343D3">
        <w:rPr>
          <w:rFonts w:ascii="Verdana" w:hAnsi="Verdana" w:hint="default"/>
          <w:b/>
          <w:sz w:val="22"/>
          <w:szCs w:val="22"/>
        </w:rPr>
        <w:t>w ramach prowadzonej przez niego działalności gospodarczej</w:t>
      </w:r>
      <w:r w:rsidR="004F42F1" w:rsidRPr="008343D3">
        <w:rPr>
          <w:rFonts w:ascii="Verdana" w:hAnsi="Verdana" w:hint="default"/>
          <w:b/>
          <w:sz w:val="22"/>
          <w:szCs w:val="22"/>
        </w:rPr>
        <w:t>. Gmina Wrocław nie będzie finansowała działań,</w:t>
      </w:r>
      <w:r w:rsidR="005E6CD2">
        <w:rPr>
          <w:rFonts w:ascii="Verdana" w:hAnsi="Verdana" w:hint="default"/>
          <w:b/>
          <w:sz w:val="22"/>
          <w:szCs w:val="22"/>
        </w:rPr>
        <w:t xml:space="preserve"> które są świadczeniami zdrowotnymi,</w:t>
      </w:r>
      <w:r w:rsidR="004F42F1" w:rsidRPr="008343D3">
        <w:rPr>
          <w:rFonts w:ascii="Verdana" w:hAnsi="Verdana" w:hint="default"/>
          <w:b/>
          <w:sz w:val="22"/>
          <w:szCs w:val="22"/>
        </w:rPr>
        <w:t xml:space="preserve"> na które </w:t>
      </w:r>
      <w:r w:rsidR="00400EBF" w:rsidRPr="008343D3">
        <w:rPr>
          <w:rFonts w:ascii="Verdana" w:hAnsi="Verdana" w:hint="default"/>
          <w:b/>
          <w:sz w:val="22"/>
          <w:szCs w:val="22"/>
        </w:rPr>
        <w:t>oferent otrzymuje</w:t>
      </w:r>
      <w:r w:rsidR="004F42F1" w:rsidRPr="008343D3">
        <w:rPr>
          <w:rFonts w:ascii="Verdana" w:hAnsi="Verdana" w:hint="default"/>
          <w:b/>
          <w:sz w:val="22"/>
          <w:szCs w:val="22"/>
        </w:rPr>
        <w:t xml:space="preserve"> środki finansowe na podstawie kontraktu zawartego z NFZ</w:t>
      </w:r>
      <w:r w:rsidRPr="008343D3">
        <w:rPr>
          <w:rFonts w:ascii="Verdana" w:hAnsi="Verdana" w:hint="default"/>
          <w:b/>
          <w:sz w:val="22"/>
          <w:szCs w:val="22"/>
        </w:rPr>
        <w:t>.</w:t>
      </w:r>
      <w:r w:rsidR="006A6FBB">
        <w:rPr>
          <w:rFonts w:ascii="Verdana" w:hAnsi="Verdana" w:hint="default"/>
          <w:b/>
          <w:sz w:val="22"/>
          <w:szCs w:val="22"/>
        </w:rPr>
        <w:t xml:space="preserve"> W ramach realizacji zadania nie przewiduje się </w:t>
      </w:r>
      <w:proofErr w:type="spellStart"/>
      <w:r w:rsidR="006A6FBB">
        <w:rPr>
          <w:rFonts w:ascii="Verdana" w:hAnsi="Verdana" w:hint="default"/>
          <w:b/>
          <w:sz w:val="22"/>
          <w:szCs w:val="22"/>
        </w:rPr>
        <w:t>nadwykonań</w:t>
      </w:r>
      <w:proofErr w:type="spellEnd"/>
      <w:r w:rsidR="006A6FBB">
        <w:rPr>
          <w:rFonts w:ascii="Verdana" w:hAnsi="Verdana" w:hint="default"/>
          <w:b/>
          <w:sz w:val="22"/>
          <w:szCs w:val="22"/>
        </w:rPr>
        <w:t>.</w:t>
      </w:r>
    </w:p>
    <w:p w14:paraId="0B25D739" w14:textId="77777777" w:rsidR="00E30695" w:rsidRPr="002857C2" w:rsidRDefault="00E30695" w:rsidP="008343D3">
      <w:pPr>
        <w:pStyle w:val="NormalnyWeb"/>
        <w:numPr>
          <w:ilvl w:val="0"/>
          <w:numId w:val="60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400EBF">
        <w:rPr>
          <w:rFonts w:ascii="Verdana" w:hAnsi="Verdana" w:hint="default"/>
          <w:sz w:val="22"/>
          <w:szCs w:val="22"/>
        </w:rPr>
        <w:t>Realizatorem zadania może być oferent, który posiada niezbędną bazę lokalową (własną i/lub użyczoną) przystosowaną do realizacji zadania.</w:t>
      </w:r>
    </w:p>
    <w:p w14:paraId="30CE2FBD" w14:textId="77777777" w:rsidR="008343D3" w:rsidRDefault="00E30695" w:rsidP="008343D3">
      <w:pPr>
        <w:pStyle w:val="NormalnyWeb"/>
        <w:numPr>
          <w:ilvl w:val="0"/>
          <w:numId w:val="60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8343D3">
        <w:rPr>
          <w:rFonts w:ascii="Verdana" w:hAnsi="Verdana" w:hint="default"/>
          <w:sz w:val="22"/>
          <w:szCs w:val="22"/>
        </w:rPr>
        <w:t>Oferent zapewnia realizację zadania zatrudniając wykwalifikowaną kadrę specjalistów, spełniającą standardy ustalone przez Państwową Agencję Rozwiązywania Problemów Alkoholowych</w:t>
      </w:r>
      <w:r w:rsidR="004F42F1" w:rsidRPr="008343D3">
        <w:rPr>
          <w:rFonts w:ascii="Verdana" w:hAnsi="Verdana" w:hint="default"/>
          <w:sz w:val="22"/>
          <w:szCs w:val="22"/>
        </w:rPr>
        <w:t xml:space="preserve"> (Krajowe Centrum Przeciwdziałania Uzależnieniom)</w:t>
      </w:r>
      <w:r w:rsidRPr="008343D3">
        <w:rPr>
          <w:rFonts w:ascii="Verdana" w:hAnsi="Verdana" w:hint="default"/>
          <w:sz w:val="22"/>
          <w:szCs w:val="22"/>
        </w:rPr>
        <w:t>.</w:t>
      </w:r>
    </w:p>
    <w:p w14:paraId="49F5B692" w14:textId="77777777" w:rsidR="008343D3" w:rsidRDefault="00E30695" w:rsidP="008343D3">
      <w:pPr>
        <w:pStyle w:val="NormalnyWeb"/>
        <w:numPr>
          <w:ilvl w:val="0"/>
          <w:numId w:val="60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8343D3">
        <w:rPr>
          <w:rFonts w:ascii="Verdana" w:hAnsi="Verdana" w:hint="default"/>
          <w:sz w:val="22"/>
          <w:szCs w:val="22"/>
        </w:rPr>
        <w:t xml:space="preserve">Koordynacji realizacji </w:t>
      </w:r>
      <w:r w:rsidR="00374CF0" w:rsidRPr="008343D3">
        <w:rPr>
          <w:rFonts w:ascii="Verdana" w:hAnsi="Verdana" w:hint="default"/>
          <w:sz w:val="22"/>
          <w:szCs w:val="22"/>
        </w:rPr>
        <w:t xml:space="preserve">Zadania </w:t>
      </w:r>
      <w:r w:rsidRPr="008343D3">
        <w:rPr>
          <w:rFonts w:ascii="Verdana" w:hAnsi="Verdana" w:hint="default"/>
          <w:sz w:val="22"/>
          <w:szCs w:val="22"/>
        </w:rPr>
        <w:t>nie można zlecić firmie zewnętrznej i/lub osobie fizycznej prowadzącej działalność gospodarczą.</w:t>
      </w:r>
    </w:p>
    <w:p w14:paraId="060560CE" w14:textId="1893BC32" w:rsidR="00F928CE" w:rsidRPr="008343D3" w:rsidRDefault="00F928CE" w:rsidP="008343D3">
      <w:pPr>
        <w:pStyle w:val="NormalnyWeb"/>
        <w:numPr>
          <w:ilvl w:val="0"/>
          <w:numId w:val="60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8343D3">
        <w:rPr>
          <w:rFonts w:ascii="Verdana" w:hAnsi="Verdana" w:hint="default"/>
          <w:sz w:val="22"/>
          <w:szCs w:val="22"/>
        </w:rPr>
        <w:t>Oferent musi spełniać wymagania określone w obowiązujących przepisach, w szczególności:</w:t>
      </w:r>
    </w:p>
    <w:p w14:paraId="175F8379" w14:textId="70F9218A" w:rsidR="00F928CE" w:rsidRPr="00400EBF" w:rsidRDefault="00F928CE" w:rsidP="008343D3">
      <w:pPr>
        <w:numPr>
          <w:ilvl w:val="0"/>
          <w:numId w:val="42"/>
        </w:numPr>
        <w:tabs>
          <w:tab w:val="left" w:pos="720"/>
          <w:tab w:val="num" w:pos="1701"/>
        </w:tabs>
        <w:autoSpaceDE w:val="0"/>
        <w:autoSpaceDN w:val="0"/>
        <w:adjustRightInd w:val="0"/>
        <w:spacing w:before="120" w:after="120" w:line="360" w:lineRule="auto"/>
        <w:ind w:hanging="87"/>
        <w:rPr>
          <w:rFonts w:ascii="Verdana" w:eastAsia="Calibri" w:hAnsi="Verdana" w:cs="Times New Roman"/>
        </w:rPr>
      </w:pPr>
      <w:r w:rsidRPr="006E1F7B">
        <w:rPr>
          <w:rFonts w:ascii="Verdana" w:eastAsia="Calibri" w:hAnsi="Verdana" w:cs="Times New Roman"/>
        </w:rPr>
        <w:t xml:space="preserve">Rozporządzeniu </w:t>
      </w:r>
      <w:r w:rsidRPr="00400EBF">
        <w:rPr>
          <w:rFonts w:ascii="Verdana" w:eastAsia="Calibri" w:hAnsi="Verdana" w:cs="Times New Roman"/>
        </w:rPr>
        <w:t>Ministra Zdrowia z dnia 26 marca 2019 r. w</w:t>
      </w:r>
      <w:r w:rsidR="00374CF0" w:rsidRPr="00400EBF">
        <w:rPr>
          <w:rFonts w:ascii="Verdana" w:eastAsia="Calibri" w:hAnsi="Verdana" w:cs="Times New Roman"/>
        </w:rPr>
        <w:t> </w:t>
      </w:r>
      <w:r w:rsidRPr="00400EBF">
        <w:rPr>
          <w:rFonts w:ascii="Verdana" w:eastAsia="Calibri" w:hAnsi="Verdana" w:cs="Times New Roman"/>
        </w:rPr>
        <w:t>sprawie szczegółowych wymagań, jakim po</w:t>
      </w:r>
      <w:r w:rsidRPr="00400EBF">
        <w:rPr>
          <w:rFonts w:ascii="Verdana" w:hAnsi="Verdana"/>
        </w:rPr>
        <w:t xml:space="preserve">winny odpowiadać pomieszczenia </w:t>
      </w:r>
      <w:r w:rsidRPr="00400EBF">
        <w:rPr>
          <w:rFonts w:ascii="Verdana" w:eastAsia="Calibri" w:hAnsi="Verdana" w:cs="Times New Roman"/>
        </w:rPr>
        <w:t>i urządzenia podmiotu wykonującego działalność leczniczą</w:t>
      </w:r>
      <w:r w:rsidR="00D36D92" w:rsidRPr="00400EBF">
        <w:rPr>
          <w:rFonts w:ascii="Verdana" w:eastAsia="Calibri" w:hAnsi="Verdana" w:cs="Times New Roman"/>
        </w:rPr>
        <w:t>;</w:t>
      </w:r>
    </w:p>
    <w:p w14:paraId="46437B1E" w14:textId="5CB3FE8A" w:rsidR="00F928CE" w:rsidRPr="00400EBF" w:rsidRDefault="00F928CE" w:rsidP="008343D3">
      <w:pPr>
        <w:numPr>
          <w:ilvl w:val="0"/>
          <w:numId w:val="42"/>
        </w:numPr>
        <w:tabs>
          <w:tab w:val="left" w:pos="720"/>
          <w:tab w:val="num" w:pos="1701"/>
        </w:tabs>
        <w:autoSpaceDE w:val="0"/>
        <w:autoSpaceDN w:val="0"/>
        <w:adjustRightInd w:val="0"/>
        <w:spacing w:before="120" w:after="120" w:line="360" w:lineRule="auto"/>
        <w:ind w:hanging="87"/>
        <w:rPr>
          <w:rFonts w:ascii="Verdana" w:eastAsia="Calibri" w:hAnsi="Verdana" w:cs="Times New Roman"/>
          <w:b/>
          <w:bCs/>
        </w:rPr>
      </w:pPr>
      <w:r w:rsidRPr="00400EBF">
        <w:rPr>
          <w:rFonts w:ascii="Verdana" w:eastAsia="Calibri" w:hAnsi="Verdana" w:cs="Times New Roman"/>
        </w:rPr>
        <w:t xml:space="preserve">Rozporządzeniu Ministra Zdrowia z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400EBF">
        <w:rPr>
          <w:rFonts w:ascii="Verdana" w:eastAsia="Calibri" w:hAnsi="Verdana" w:cs="Times New Roman"/>
        </w:rPr>
        <w:t xml:space="preserve"> </w:t>
      </w:r>
      <w:r w:rsidRPr="00400EBF">
        <w:rPr>
          <w:rFonts w:ascii="Verdana" w:hAnsi="Verdana"/>
        </w:rPr>
        <w:t>6</w:t>
      </w:r>
      <w:r w:rsidRPr="00400EBF">
        <w:rPr>
          <w:rFonts w:ascii="Verdana" w:eastAsia="Calibri" w:hAnsi="Verdana" w:cs="Times New Roman"/>
        </w:rPr>
        <w:t xml:space="preserve"> </w:t>
      </w:r>
      <w:r w:rsidRPr="00400EBF">
        <w:rPr>
          <w:rFonts w:ascii="Verdana" w:hAnsi="Verdana"/>
        </w:rPr>
        <w:t>kwietnia</w:t>
      </w:r>
      <w:r w:rsidRPr="00400EBF">
        <w:rPr>
          <w:rFonts w:ascii="Verdana" w:eastAsia="Calibri" w:hAnsi="Verdana" w:cs="Times New Roman"/>
        </w:rPr>
        <w:t xml:space="preserve"> 20</w:t>
      </w:r>
      <w:r w:rsidRPr="00400EBF">
        <w:rPr>
          <w:rFonts w:ascii="Verdana" w:hAnsi="Verdana"/>
        </w:rPr>
        <w:t>20</w:t>
      </w:r>
      <w:r w:rsidRPr="00400EBF">
        <w:rPr>
          <w:rFonts w:ascii="Verdana" w:eastAsia="Calibri" w:hAnsi="Verdana" w:cs="Times New Roman"/>
        </w:rPr>
        <w:t xml:space="preserve"> r.</w:t>
      </w:r>
      <w:r w:rsidRPr="00400EBF">
        <w:rPr>
          <w:rFonts w:ascii="Verdana" w:eastAsia="Arial Unicode MS" w:hAnsi="Verdana" w:cs="Arial Unicode MS"/>
        </w:rPr>
        <w:t xml:space="preserve"> </w:t>
      </w:r>
      <w:r w:rsidRPr="00400EBF">
        <w:rPr>
          <w:rFonts w:ascii="Verdana" w:eastAsia="Calibri" w:hAnsi="Verdana" w:cs="Times New Roman"/>
          <w:iCs/>
        </w:rPr>
        <w:t>w</w:t>
      </w:r>
      <w:r w:rsidR="00374CF0" w:rsidRPr="00400EBF">
        <w:rPr>
          <w:rFonts w:ascii="Verdana" w:eastAsia="Calibri" w:hAnsi="Verdana" w:cs="Times New Roman"/>
          <w:iCs/>
        </w:rPr>
        <w:t> 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400EBF">
        <w:rPr>
          <w:rFonts w:ascii="Verdana" w:eastAsia="Calibri" w:hAnsi="Verdana" w:cs="Times New Roman"/>
          <w:i/>
          <w:iCs/>
        </w:rPr>
        <w:t xml:space="preserve">,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Fonts w:ascii="Verdana" w:eastAsia="Calibri" w:hAnsi="Verdana" w:cs="Times New Roman"/>
        </w:rPr>
        <w:t>i wzorów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Fonts w:ascii="Verdana" w:eastAsia="Calibri" w:hAnsi="Verdana" w:cs="Times New Roman"/>
        </w:rPr>
        <w:t>oraz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Fonts w:ascii="Verdana" w:eastAsia="Calibri" w:hAnsi="Verdana" w:cs="Times New Roman"/>
        </w:rPr>
        <w:t xml:space="preserve">jej </w:t>
      </w:r>
      <w:proofErr w:type="gramStart"/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="00D36D92" w:rsidRPr="00400EBF">
        <w:rPr>
          <w:rFonts w:ascii="Verdana" w:eastAsia="Calibri" w:hAnsi="Verdana" w:cs="Times New Roman"/>
        </w:rPr>
        <w:t>;</w:t>
      </w:r>
      <w:proofErr w:type="gramEnd"/>
    </w:p>
    <w:p w14:paraId="25D716A6" w14:textId="6DDA213B" w:rsidR="00F928CE" w:rsidRPr="00400EBF" w:rsidRDefault="00F928CE" w:rsidP="008343D3">
      <w:pPr>
        <w:numPr>
          <w:ilvl w:val="0"/>
          <w:numId w:val="42"/>
        </w:numPr>
        <w:tabs>
          <w:tab w:val="left" w:pos="720"/>
          <w:tab w:val="num" w:pos="1701"/>
        </w:tabs>
        <w:autoSpaceDE w:val="0"/>
        <w:autoSpaceDN w:val="0"/>
        <w:adjustRightInd w:val="0"/>
        <w:spacing w:before="120" w:after="120" w:line="360" w:lineRule="auto"/>
        <w:ind w:hanging="87"/>
        <w:rPr>
          <w:rFonts w:ascii="Verdana" w:eastAsia="Calibri" w:hAnsi="Verdana" w:cs="Times New Roman"/>
          <w:b/>
          <w:bCs/>
        </w:rPr>
      </w:pPr>
      <w:r w:rsidRPr="00400EBF">
        <w:rPr>
          <w:rFonts w:ascii="Verdana" w:eastAsia="Calibri" w:hAnsi="Verdana" w:cs="Verdana"/>
          <w:color w:val="000000"/>
        </w:rPr>
        <w:t xml:space="preserve">Ustawie z dnia 10 maja 2018 r. o ochronie danych osobowych, w związku z wdrożeniem </w:t>
      </w:r>
      <w:r w:rsidR="00FF4E66" w:rsidRPr="00400EBF">
        <w:rPr>
          <w:rFonts w:ascii="Verdana" w:eastAsia="Calibri" w:hAnsi="Verdana" w:cs="Verdana"/>
          <w:color w:val="000000"/>
        </w:rPr>
        <w:t>Rozporządzenia Parlamentu Europejskiego i Rady</w:t>
      </w:r>
      <w:r w:rsidRPr="00400EBF">
        <w:rPr>
          <w:rFonts w:ascii="Verdana" w:eastAsia="Calibri" w:hAnsi="Verdana" w:cs="Verdana"/>
          <w:color w:val="000000"/>
        </w:rPr>
        <w:t xml:space="preserve"> (UE) 2016/679 z dnia 27 kwietnia 2016 r. w sprawie ochrony osób fizycznych w związku z przetwarzaniem danych osobowych i</w:t>
      </w:r>
      <w:r w:rsidR="00374CF0" w:rsidRPr="00400EBF">
        <w:rPr>
          <w:rFonts w:ascii="Verdana" w:eastAsia="Calibri" w:hAnsi="Verdana" w:cs="Verdana"/>
          <w:color w:val="000000"/>
        </w:rPr>
        <w:t> </w:t>
      </w:r>
      <w:r w:rsidRPr="00400EBF">
        <w:rPr>
          <w:rFonts w:ascii="Verdana" w:eastAsia="Calibri" w:hAnsi="Verdana" w:cs="Verdana"/>
          <w:color w:val="000000"/>
        </w:rPr>
        <w:t>w</w:t>
      </w:r>
      <w:r w:rsidR="00374CF0" w:rsidRPr="00400EBF">
        <w:rPr>
          <w:rFonts w:ascii="Verdana" w:eastAsia="Calibri" w:hAnsi="Verdana" w:cs="Verdana"/>
          <w:color w:val="000000"/>
        </w:rPr>
        <w:t> </w:t>
      </w:r>
      <w:r w:rsidRPr="00400EBF">
        <w:rPr>
          <w:rFonts w:ascii="Verdana" w:eastAsia="Calibri" w:hAnsi="Verdana" w:cs="Verdana"/>
          <w:color w:val="000000"/>
        </w:rPr>
        <w:t>sprawie swobodnego przepływu takich danych oraz uchylenia dyrektywy 95/46/WE oraz przepisów szczególnych, w tym w zakresie dokumentacji medycznej, obowiązujących podmioty prowadzące działalność medyczną.</w:t>
      </w:r>
    </w:p>
    <w:p w14:paraId="478CB599" w14:textId="77777777" w:rsidR="00E30695" w:rsidRPr="002857C2" w:rsidRDefault="00F928CE" w:rsidP="008343D3">
      <w:pPr>
        <w:pStyle w:val="NormalnyWeb"/>
        <w:numPr>
          <w:ilvl w:val="0"/>
          <w:numId w:val="6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t>Kosztorys należy sporządzić osobno na rok 2022 i na rok 2023.</w:t>
      </w:r>
    </w:p>
    <w:p w14:paraId="7C1F7982" w14:textId="431FF31B" w:rsidR="00F928CE" w:rsidRPr="002857C2" w:rsidRDefault="00F928CE" w:rsidP="008343D3">
      <w:pPr>
        <w:pStyle w:val="NormalnyWeb"/>
        <w:numPr>
          <w:ilvl w:val="0"/>
          <w:numId w:val="6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lastRenderedPageBreak/>
        <w:t xml:space="preserve">Oferent nie może pobierać opłat od uczestników </w:t>
      </w:r>
      <w:r w:rsidR="00374CF0" w:rsidRPr="002857C2">
        <w:rPr>
          <w:rFonts w:ascii="Verdana" w:hAnsi="Verdana" w:hint="default"/>
          <w:sz w:val="22"/>
          <w:szCs w:val="22"/>
        </w:rPr>
        <w:t>Z</w:t>
      </w:r>
      <w:r w:rsidR="00374CF0" w:rsidRPr="00AC13D2">
        <w:rPr>
          <w:rFonts w:ascii="Verdana" w:hAnsi="Verdana" w:hint="default"/>
          <w:sz w:val="22"/>
          <w:szCs w:val="22"/>
        </w:rPr>
        <w:t>adania</w:t>
      </w:r>
      <w:r w:rsidRPr="00AC13D2">
        <w:rPr>
          <w:rFonts w:ascii="Verdana" w:hAnsi="Verdana" w:hint="default"/>
          <w:sz w:val="22"/>
          <w:szCs w:val="22"/>
        </w:rPr>
        <w:t>.</w:t>
      </w:r>
    </w:p>
    <w:p w14:paraId="5E8562A4" w14:textId="3948D0B1" w:rsidR="00F928CE" w:rsidRPr="002857C2" w:rsidRDefault="00F928CE" w:rsidP="008343D3">
      <w:pPr>
        <w:pStyle w:val="NormalnyWeb"/>
        <w:numPr>
          <w:ilvl w:val="0"/>
          <w:numId w:val="6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t xml:space="preserve">Oferent ponosi wyłączną odpowiedzialność wobec osób trzecich za szkody powstałe w związku z realizacją </w:t>
      </w:r>
      <w:r w:rsidR="00374CF0" w:rsidRPr="002857C2">
        <w:rPr>
          <w:rFonts w:ascii="Verdana" w:hAnsi="Verdana" w:hint="default"/>
          <w:sz w:val="22"/>
          <w:szCs w:val="22"/>
        </w:rPr>
        <w:t>Z</w:t>
      </w:r>
      <w:r w:rsidR="00374CF0" w:rsidRPr="00AC13D2">
        <w:rPr>
          <w:rFonts w:ascii="Verdana" w:hAnsi="Verdana" w:hint="default"/>
          <w:sz w:val="22"/>
          <w:szCs w:val="22"/>
        </w:rPr>
        <w:t>adania</w:t>
      </w:r>
      <w:r w:rsidRPr="00AC13D2">
        <w:rPr>
          <w:rFonts w:ascii="Verdana" w:hAnsi="Verdana" w:hint="default"/>
          <w:sz w:val="22"/>
          <w:szCs w:val="22"/>
        </w:rPr>
        <w:t>.</w:t>
      </w:r>
    </w:p>
    <w:p w14:paraId="3E261581" w14:textId="4D80FACA" w:rsidR="00F928CE" w:rsidRPr="002857C2" w:rsidRDefault="00F928CE" w:rsidP="008343D3">
      <w:pPr>
        <w:pStyle w:val="NormalnyWeb"/>
        <w:numPr>
          <w:ilvl w:val="0"/>
          <w:numId w:val="6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t xml:space="preserve">W przypadku otrzymania dotacji, Oferent zobowiązany jest do składania sprawozdań częściowych oraz sprawozdania końcowego z realizacji </w:t>
      </w:r>
      <w:r w:rsidR="00374CF0" w:rsidRPr="002857C2">
        <w:rPr>
          <w:rFonts w:ascii="Verdana" w:hAnsi="Verdana" w:hint="default"/>
          <w:sz w:val="22"/>
          <w:szCs w:val="22"/>
        </w:rPr>
        <w:t>Z</w:t>
      </w:r>
      <w:r w:rsidR="00374CF0" w:rsidRPr="00AC13D2">
        <w:rPr>
          <w:rFonts w:ascii="Verdana" w:hAnsi="Verdana" w:hint="default"/>
          <w:sz w:val="22"/>
          <w:szCs w:val="22"/>
        </w:rPr>
        <w:t xml:space="preserve">adania </w:t>
      </w:r>
      <w:r w:rsidRPr="00AC13D2">
        <w:rPr>
          <w:rFonts w:ascii="Verdana" w:hAnsi="Verdana" w:hint="default"/>
          <w:sz w:val="22"/>
          <w:szCs w:val="22"/>
        </w:rPr>
        <w:t>w terminach określonych w umowie, według wzoru sprawozdania stanowiącego załącznik do umowy.</w:t>
      </w:r>
    </w:p>
    <w:p w14:paraId="5613CD3B" w14:textId="2DAFD894" w:rsidR="00B079EC" w:rsidRPr="00400EBF" w:rsidRDefault="00B079EC" w:rsidP="008343D3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  <w:b/>
          <w:bCs/>
        </w:rPr>
      </w:pPr>
      <w:r w:rsidRPr="00400EBF">
        <w:rPr>
          <w:rFonts w:ascii="Verdana" w:hAnsi="Verdana"/>
        </w:rPr>
        <w:t xml:space="preserve">Harmonogram planowanych działań powinien zawierać terminy realizacji poszczególnych działań, umożliwiając kontrolę merytoryczną oferenta w trakcie realizacji </w:t>
      </w:r>
      <w:r w:rsidR="002F7FDF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 W przypadku braku ww. informacji, oferta zostanie odrzucona przy ocenie merytorycznej.</w:t>
      </w:r>
    </w:p>
    <w:p w14:paraId="50B52254" w14:textId="6D54269A" w:rsidR="00DB456B" w:rsidRPr="00400EBF" w:rsidRDefault="00DB456B" w:rsidP="008343D3">
      <w:pPr>
        <w:pStyle w:val="NormalnyWeb"/>
        <w:numPr>
          <w:ilvl w:val="0"/>
          <w:numId w:val="6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00EBF">
        <w:rPr>
          <w:rFonts w:ascii="Verdana" w:hAnsi="Verdana" w:hint="default"/>
          <w:sz w:val="22"/>
          <w:szCs w:val="22"/>
        </w:rPr>
        <w:t xml:space="preserve">Każde </w:t>
      </w:r>
      <w:r w:rsidRPr="00400EBF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00EBF">
        <w:rPr>
          <w:rFonts w:ascii="Verdana" w:hAnsi="Verdana" w:hint="default"/>
          <w:sz w:val="22"/>
          <w:szCs w:val="22"/>
        </w:rPr>
        <w:t xml:space="preserve"> realizacji </w:t>
      </w:r>
      <w:r w:rsidR="002F7FDF" w:rsidRPr="006E1F7B">
        <w:rPr>
          <w:rFonts w:ascii="Verdana" w:hAnsi="Verdana" w:hint="default"/>
          <w:sz w:val="22"/>
          <w:szCs w:val="22"/>
        </w:rPr>
        <w:t>Zadania</w:t>
      </w:r>
      <w:r w:rsidR="002F7FDF" w:rsidRPr="00400EBF">
        <w:rPr>
          <w:rFonts w:ascii="Verdana" w:hAnsi="Verdana" w:hint="default"/>
          <w:sz w:val="22"/>
          <w:szCs w:val="22"/>
        </w:rPr>
        <w:t xml:space="preserve"> </w:t>
      </w:r>
      <w:r w:rsidRPr="00400EBF">
        <w:rPr>
          <w:rFonts w:ascii="Verdana" w:hAnsi="Verdana" w:hint="default"/>
          <w:sz w:val="22"/>
          <w:szCs w:val="22"/>
        </w:rPr>
        <w:t xml:space="preserve">(pkt II. 7 </w:t>
      </w:r>
      <w:r w:rsidR="002F7FDF" w:rsidRPr="00400EBF">
        <w:rPr>
          <w:rFonts w:ascii="Verdana" w:hAnsi="Verdana" w:hint="default"/>
          <w:sz w:val="22"/>
          <w:szCs w:val="22"/>
        </w:rPr>
        <w:t>oferty) musi</w:t>
      </w:r>
      <w:r w:rsidRPr="00400EBF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Pr="00400EBF">
        <w:rPr>
          <w:rFonts w:ascii="Verdana" w:hAnsi="Verdana" w:hint="default"/>
          <w:sz w:val="22"/>
          <w:szCs w:val="22"/>
        </w:rPr>
        <w:t xml:space="preserve"> </w:t>
      </w:r>
      <w:r w:rsidR="002F7FDF" w:rsidRPr="00400EBF">
        <w:rPr>
          <w:rFonts w:ascii="Verdana" w:hAnsi="Verdana" w:hint="default"/>
          <w:sz w:val="22"/>
          <w:szCs w:val="22"/>
        </w:rPr>
        <w:t>w pkt</w:t>
      </w:r>
      <w:r w:rsidRPr="00400EBF">
        <w:rPr>
          <w:rFonts w:ascii="Verdana" w:hAnsi="Verdana" w:hint="default"/>
          <w:b/>
          <w:bCs/>
          <w:sz w:val="22"/>
          <w:szCs w:val="22"/>
        </w:rPr>
        <w:t xml:space="preserve"> II.6 oferty</w:t>
      </w:r>
      <w:r w:rsidRPr="00400EBF">
        <w:rPr>
          <w:rFonts w:ascii="Verdana" w:hAnsi="Verdana" w:hint="default"/>
          <w:sz w:val="22"/>
          <w:szCs w:val="22"/>
        </w:rPr>
        <w:t xml:space="preserve">. Opis </w:t>
      </w:r>
      <w:r w:rsidRPr="00400EBF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2F7FDF" w:rsidRPr="00400EBF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400EBF">
        <w:rPr>
          <w:rFonts w:ascii="Verdana" w:hAnsi="Verdana" w:cs="Verdana" w:hint="default"/>
          <w:color w:val="000000"/>
          <w:sz w:val="22"/>
          <w:szCs w:val="22"/>
        </w:rPr>
        <w:t>.</w:t>
      </w:r>
    </w:p>
    <w:p w14:paraId="4FF2DECF" w14:textId="5AC95E42" w:rsidR="00DB456B" w:rsidRPr="00400EBF" w:rsidRDefault="00DB456B" w:rsidP="008620A7">
      <w:pPr>
        <w:spacing w:before="120" w:after="120" w:line="360" w:lineRule="auto"/>
        <w:ind w:left="720"/>
        <w:rPr>
          <w:rFonts w:ascii="Verdana" w:hAnsi="Verdana"/>
        </w:rPr>
      </w:pPr>
      <w:r w:rsidRPr="00400EBF">
        <w:rPr>
          <w:rFonts w:ascii="Verdana" w:hAnsi="Verdana"/>
        </w:rPr>
        <w:t xml:space="preserve">Opis poszczególnych działań w zakresie realizacji </w:t>
      </w:r>
      <w:r w:rsidR="002F7FDF" w:rsidRPr="00400EBF">
        <w:rPr>
          <w:rFonts w:ascii="Verdana" w:hAnsi="Verdana"/>
        </w:rPr>
        <w:t xml:space="preserve">Zadania </w:t>
      </w:r>
      <w:r w:rsidRPr="00400EBF">
        <w:rPr>
          <w:rFonts w:ascii="Verdana" w:hAnsi="Verdana"/>
        </w:rPr>
        <w:t>musi zawierać:</w:t>
      </w:r>
    </w:p>
    <w:p w14:paraId="335A936D" w14:textId="77777777" w:rsidR="00DB456B" w:rsidRPr="00400EBF" w:rsidRDefault="00DB456B" w:rsidP="008343D3">
      <w:pPr>
        <w:numPr>
          <w:ilvl w:val="1"/>
          <w:numId w:val="64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400EBF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34D6897A" w14:textId="550D3164" w:rsidR="00DB456B" w:rsidRPr="00400EBF" w:rsidRDefault="00DB456B" w:rsidP="008343D3">
      <w:pPr>
        <w:numPr>
          <w:ilvl w:val="1"/>
          <w:numId w:val="64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2F7FDF" w:rsidRPr="00400EBF">
        <w:rPr>
          <w:rFonts w:ascii="Verdana" w:hAnsi="Verdana" w:cs="Verdana"/>
          <w:b/>
          <w:bCs/>
          <w:color w:val="000000"/>
        </w:rPr>
        <w:t>Zadania</w:t>
      </w:r>
      <w:r w:rsidR="002F7FDF" w:rsidRPr="00400EBF">
        <w:rPr>
          <w:rFonts w:ascii="Verdana" w:hAnsi="Verdana" w:cs="Verdana"/>
          <w:color w:val="000000"/>
        </w:rPr>
        <w:t xml:space="preserve"> </w:t>
      </w:r>
      <w:r w:rsidRPr="00400EBF">
        <w:rPr>
          <w:rFonts w:ascii="Verdana" w:hAnsi="Verdana" w:cs="Verdana"/>
          <w:color w:val="000000"/>
        </w:rPr>
        <w:t xml:space="preserve">według miar adekwatnych do tego </w:t>
      </w:r>
      <w:r w:rsidR="002F7FDF" w:rsidRPr="00400EBF">
        <w:rPr>
          <w:rFonts w:ascii="Verdana" w:hAnsi="Verdana" w:cs="Verdana"/>
          <w:color w:val="000000"/>
        </w:rPr>
        <w:t>Zadania</w:t>
      </w:r>
      <w:r w:rsidRPr="00400EBF">
        <w:rPr>
          <w:rFonts w:ascii="Verdana" w:hAnsi="Verdana" w:cs="Verdana"/>
          <w:color w:val="000000"/>
        </w:rPr>
        <w:t xml:space="preserve">, a określonych w kalkulacji przewidywanych </w:t>
      </w:r>
    </w:p>
    <w:p w14:paraId="2564CEBC" w14:textId="2B239C35" w:rsidR="00DB456B" w:rsidRPr="00AC13D2" w:rsidRDefault="00DB456B" w:rsidP="008343D3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AC13D2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2F7FDF" w:rsidRPr="00AC13D2">
        <w:rPr>
          <w:rFonts w:ascii="Verdana" w:hAnsi="Verdana" w:cs="Verdana"/>
          <w:color w:val="000000"/>
        </w:rPr>
        <w:t>Zadania</w:t>
      </w:r>
      <w:r w:rsidRPr="00AC13D2">
        <w:rPr>
          <w:rFonts w:ascii="Verdana" w:hAnsi="Verdana" w:cs="Verdana"/>
          <w:color w:val="000000"/>
        </w:rPr>
        <w:t>, liczba zrealizowanych świadczeń, udzielonych porad itp.).</w:t>
      </w:r>
    </w:p>
    <w:p w14:paraId="275BCBBA" w14:textId="77777777" w:rsidR="00DB456B" w:rsidRPr="006E1F7B" w:rsidRDefault="00DB456B" w:rsidP="008343D3">
      <w:pPr>
        <w:numPr>
          <w:ilvl w:val="1"/>
          <w:numId w:val="64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2857C2">
        <w:rPr>
          <w:rFonts w:ascii="Verdana" w:hAnsi="Verdana" w:cs="Verdana"/>
          <w:color w:val="000000"/>
        </w:rPr>
        <w:t>szczegółowy opis każdego działania.</w:t>
      </w:r>
    </w:p>
    <w:p w14:paraId="07A378B6" w14:textId="77777777" w:rsidR="007D1801" w:rsidRPr="00400EBF" w:rsidRDefault="007D1801" w:rsidP="008620A7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color w:val="000000"/>
        </w:rPr>
        <w:t>Działania wskazane do realizacji w części II.6 oferty „Szczegółowy opis działań i ich realizacji” powinny być oszacowane i opisane również pod względem ryzyka związanego z zagrożeniem Covid-19.</w:t>
      </w:r>
    </w:p>
    <w:p w14:paraId="255AA54D" w14:textId="3F22728A" w:rsidR="007D1801" w:rsidRPr="00400EBF" w:rsidRDefault="007D1801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color w:val="000000"/>
        </w:rPr>
        <w:lastRenderedPageBreak/>
        <w:t xml:space="preserve">W </w:t>
      </w:r>
      <w:r w:rsidR="00D36D92" w:rsidRPr="00400EBF">
        <w:rPr>
          <w:rFonts w:ascii="Verdana" w:hAnsi="Verdana" w:cs="Verdana"/>
          <w:color w:val="000000"/>
        </w:rPr>
        <w:t xml:space="preserve">celu zabezpieczenia realizacji Zadania w </w:t>
      </w:r>
      <w:r w:rsidRPr="00400EBF">
        <w:rPr>
          <w:rFonts w:ascii="Verdana" w:hAnsi="Verdana" w:cs="Verdana"/>
          <w:color w:val="000000"/>
        </w:rPr>
        <w:t>sytuacji, gd</w:t>
      </w:r>
      <w:r w:rsidR="00B079EC" w:rsidRPr="00400EBF">
        <w:rPr>
          <w:rFonts w:ascii="Verdana" w:hAnsi="Verdana" w:cs="Verdana"/>
          <w:color w:val="000000"/>
        </w:rPr>
        <w:t xml:space="preserve">y nie będzie można zrealizować </w:t>
      </w:r>
      <w:r w:rsidR="00D36D92" w:rsidRPr="00400EBF">
        <w:rPr>
          <w:rFonts w:ascii="Verdana" w:hAnsi="Verdana" w:cs="Verdana"/>
          <w:color w:val="000000"/>
        </w:rPr>
        <w:t xml:space="preserve">działań </w:t>
      </w:r>
      <w:r w:rsidRPr="00400EBF">
        <w:rPr>
          <w:rFonts w:ascii="Verdana" w:hAnsi="Verdana" w:cs="Verdana"/>
          <w:color w:val="000000"/>
        </w:rPr>
        <w:t xml:space="preserve">w sposób tradycyjny, z uwagi na </w:t>
      </w:r>
      <w:r w:rsidR="002F7FDF" w:rsidRPr="00400EBF">
        <w:rPr>
          <w:rFonts w:ascii="Verdana" w:hAnsi="Verdana" w:cs="Verdana"/>
          <w:color w:val="000000"/>
        </w:rPr>
        <w:t xml:space="preserve">stan zagrożenia epidemicznego lub </w:t>
      </w:r>
      <w:r w:rsidRPr="00400EBF">
        <w:rPr>
          <w:rFonts w:ascii="Verdana" w:hAnsi="Verdana" w:cs="Verdana"/>
          <w:color w:val="000000"/>
        </w:rPr>
        <w:t>epidemię COVID-19, oferent jest zobligowany do:</w:t>
      </w:r>
    </w:p>
    <w:p w14:paraId="6A2CDE76" w14:textId="36FD3E87" w:rsidR="007D1801" w:rsidRPr="00AC13D2" w:rsidRDefault="007D1801" w:rsidP="00AC13D2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AC13D2">
        <w:rPr>
          <w:rFonts w:ascii="Verdana" w:hAnsi="Verdana" w:cs="Verdana"/>
          <w:color w:val="000000"/>
        </w:rPr>
        <w:t>opisania w ofercie planu działania w trybie zdalnym/wirtualnym przez Internet w odniesieniu do działań, które są możliwe do przeprowadzenia w tym trybie,</w:t>
      </w:r>
    </w:p>
    <w:p w14:paraId="565F38E5" w14:textId="3919A5DE" w:rsidR="007D1801" w:rsidRPr="00AC13D2" w:rsidRDefault="007D1801" w:rsidP="00AC13D2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AC13D2">
        <w:rPr>
          <w:rFonts w:ascii="Verdana" w:hAnsi="Verdana" w:cs="Verdana"/>
          <w:color w:val="000000"/>
        </w:rPr>
        <w:t xml:space="preserve">zastosowania opisanego planu działania w trakcie realizacji </w:t>
      </w:r>
      <w:r w:rsidR="00D36D92" w:rsidRPr="002857C2">
        <w:rPr>
          <w:rFonts w:ascii="Verdana" w:hAnsi="Verdana" w:cs="Verdana"/>
          <w:color w:val="000000"/>
        </w:rPr>
        <w:t>Z</w:t>
      </w:r>
      <w:r w:rsidR="00D36D92" w:rsidRPr="00AC13D2">
        <w:rPr>
          <w:rFonts w:ascii="Verdana" w:hAnsi="Verdana" w:cs="Verdana"/>
          <w:color w:val="000000"/>
        </w:rPr>
        <w:t>adania</w:t>
      </w:r>
      <w:r w:rsidRPr="00AC13D2">
        <w:rPr>
          <w:rFonts w:ascii="Verdana" w:hAnsi="Verdana" w:cs="Verdana"/>
          <w:color w:val="000000"/>
        </w:rPr>
        <w:t>, jednak nie dłużej niż do czasu zniesienia ograniczeń, odwołania stanu zagrożenia epidemiologicznego</w:t>
      </w:r>
      <w:r w:rsidR="00D36D92" w:rsidRPr="002857C2">
        <w:rPr>
          <w:rFonts w:ascii="Verdana" w:hAnsi="Verdana" w:cs="Verdana"/>
          <w:color w:val="000000"/>
        </w:rPr>
        <w:t>/ stanu epidemii</w:t>
      </w:r>
      <w:r w:rsidRPr="00AC13D2">
        <w:rPr>
          <w:rFonts w:ascii="Verdana" w:hAnsi="Verdana" w:cs="Verdana"/>
          <w:color w:val="000000"/>
        </w:rPr>
        <w:t xml:space="preserve"> lub do zakończenia realizacji </w:t>
      </w:r>
      <w:r w:rsidR="00D36D92" w:rsidRPr="002857C2">
        <w:rPr>
          <w:rFonts w:ascii="Verdana" w:hAnsi="Verdana" w:cs="Verdana"/>
          <w:color w:val="000000"/>
        </w:rPr>
        <w:t>Z</w:t>
      </w:r>
      <w:r w:rsidR="00D36D92" w:rsidRPr="00AC13D2">
        <w:rPr>
          <w:rFonts w:ascii="Verdana" w:hAnsi="Verdana" w:cs="Verdana"/>
          <w:color w:val="000000"/>
        </w:rPr>
        <w:t>adania</w:t>
      </w:r>
      <w:r w:rsidRPr="00AC13D2">
        <w:rPr>
          <w:rFonts w:ascii="Verdana" w:hAnsi="Verdana" w:cs="Verdana"/>
          <w:color w:val="000000"/>
        </w:rPr>
        <w:t>, jeśli jego koniec nastąpi przed zniesieniem ograniczeń.</w:t>
      </w:r>
    </w:p>
    <w:p w14:paraId="1E1695D7" w14:textId="6917F515" w:rsidR="007D1801" w:rsidRPr="00400EBF" w:rsidRDefault="007D1801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2857C2">
        <w:rPr>
          <w:rFonts w:ascii="Verdana" w:hAnsi="Verdana" w:cs="Verdana"/>
          <w:color w:val="000000"/>
        </w:rPr>
        <w:t xml:space="preserve">Jeżeli oferent ma możliwość realizacji </w:t>
      </w:r>
      <w:r w:rsidR="00D36D92" w:rsidRPr="006E1F7B">
        <w:rPr>
          <w:rFonts w:ascii="Verdana" w:hAnsi="Verdana" w:cs="Verdana"/>
          <w:color w:val="000000"/>
        </w:rPr>
        <w:t>Z</w:t>
      </w:r>
      <w:r w:rsidR="00D36D92" w:rsidRPr="00400EBF">
        <w:rPr>
          <w:rFonts w:ascii="Verdana" w:hAnsi="Verdana" w:cs="Verdana"/>
          <w:color w:val="000000"/>
        </w:rPr>
        <w:t xml:space="preserve">adania </w:t>
      </w:r>
      <w:r w:rsidRPr="00400EBF">
        <w:rPr>
          <w:rFonts w:ascii="Verdana" w:hAnsi="Verdana" w:cs="Verdana"/>
          <w:color w:val="000000"/>
        </w:rPr>
        <w:t xml:space="preserve">w trybie zdalnym/ wirtualnym, należy w części II.6 " Szczegółowy opis działań i ich realizacji " oferty wpisać następującą treść: „W przypadku wystąpienia </w:t>
      </w:r>
      <w:r w:rsidR="00BE2435" w:rsidRPr="002857C2">
        <w:rPr>
          <w:rFonts w:ascii="Verdana" w:hAnsi="Verdana" w:cs="Verdana"/>
          <w:color w:val="000000"/>
        </w:rPr>
        <w:t>niezależnych</w:t>
      </w:r>
      <w:r w:rsidR="00BE2435" w:rsidRPr="006E1F7B" w:rsidDel="00680465">
        <w:rPr>
          <w:rFonts w:ascii="Verdana" w:hAnsi="Verdana" w:cs="Verdana"/>
          <w:color w:val="000000"/>
        </w:rPr>
        <w:t xml:space="preserve"> </w:t>
      </w:r>
      <w:r w:rsidR="00BE2435" w:rsidRPr="006E1F7B">
        <w:rPr>
          <w:rFonts w:ascii="Verdana" w:hAnsi="Verdana" w:cs="Verdana"/>
          <w:color w:val="000000"/>
        </w:rPr>
        <w:t xml:space="preserve">od oferenta </w:t>
      </w:r>
      <w:r w:rsidRPr="00400EBF">
        <w:rPr>
          <w:rFonts w:ascii="Verdana" w:hAnsi="Verdana" w:cs="Verdana"/>
          <w:color w:val="000000"/>
        </w:rPr>
        <w:t>ograniczeń, uniemożliwiających w trybie tradycyjnym prowadzenie zajęć, zobowiązujemy się do ich prowadzenia w formie zdalnej/wirtualnej przez Internet.”</w:t>
      </w:r>
    </w:p>
    <w:p w14:paraId="637F1B1E" w14:textId="5C032661" w:rsidR="00B079EC" w:rsidRPr="002857C2" w:rsidRDefault="00B079EC" w:rsidP="00A855D0">
      <w:pPr>
        <w:pStyle w:val="NormalnyWeb"/>
        <w:numPr>
          <w:ilvl w:val="0"/>
          <w:numId w:val="3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55D0">
        <w:rPr>
          <w:rFonts w:ascii="Verdana" w:hAnsi="Verdana" w:hint="default"/>
          <w:sz w:val="22"/>
          <w:szCs w:val="22"/>
        </w:rPr>
        <w:t xml:space="preserve">Oferenci są zobligowani do monitorowania realizacji </w:t>
      </w:r>
      <w:r w:rsidR="00BE2435" w:rsidRPr="002857C2">
        <w:rPr>
          <w:rFonts w:ascii="Verdana" w:hAnsi="Verdana" w:hint="default"/>
          <w:sz w:val="22"/>
          <w:szCs w:val="22"/>
        </w:rPr>
        <w:t>Z</w:t>
      </w:r>
      <w:r w:rsidR="00BE2435" w:rsidRPr="00A855D0">
        <w:rPr>
          <w:rFonts w:ascii="Verdana" w:hAnsi="Verdana" w:hint="default"/>
          <w:sz w:val="22"/>
          <w:szCs w:val="22"/>
        </w:rPr>
        <w:t>adania</w:t>
      </w:r>
      <w:r w:rsidRPr="00A855D0">
        <w:rPr>
          <w:rFonts w:ascii="Verdana" w:hAnsi="Verdana" w:hint="default"/>
          <w:sz w:val="22"/>
          <w:szCs w:val="22"/>
        </w:rPr>
        <w:t xml:space="preserve">. Sposób monitorowania i ewaluacji </w:t>
      </w:r>
      <w:r w:rsidR="00BE2435" w:rsidRPr="002857C2">
        <w:rPr>
          <w:rFonts w:ascii="Verdana" w:hAnsi="Verdana" w:hint="default"/>
          <w:sz w:val="22"/>
          <w:szCs w:val="22"/>
        </w:rPr>
        <w:t>Z</w:t>
      </w:r>
      <w:r w:rsidR="00BE2435" w:rsidRPr="00A855D0">
        <w:rPr>
          <w:rFonts w:ascii="Verdana" w:hAnsi="Verdana" w:hint="default"/>
          <w:sz w:val="22"/>
          <w:szCs w:val="22"/>
        </w:rPr>
        <w:t xml:space="preserve">adania </w:t>
      </w:r>
      <w:r w:rsidRPr="00A855D0">
        <w:rPr>
          <w:rFonts w:ascii="Verdana" w:hAnsi="Verdana" w:hint="default"/>
          <w:sz w:val="22"/>
          <w:szCs w:val="22"/>
        </w:rPr>
        <w:t>należy opisać szczegółowo w odpowiednim miejscu w ofercie.</w:t>
      </w:r>
    </w:p>
    <w:p w14:paraId="1E4028B7" w14:textId="3EDA35AC" w:rsidR="00DB456B" w:rsidRPr="00400EBF" w:rsidRDefault="00DB456B" w:rsidP="00A855D0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 w:cs="Arial"/>
        </w:rPr>
      </w:pPr>
      <w:r w:rsidRPr="002857C2">
        <w:rPr>
          <w:rFonts w:ascii="Verdana" w:hAnsi="Verdana"/>
          <w:b/>
          <w:bCs/>
        </w:rPr>
        <w:t xml:space="preserve">Monitorowanie i ewaluacja </w:t>
      </w:r>
      <w:r w:rsidR="00BE2435" w:rsidRPr="00400EBF">
        <w:rPr>
          <w:rFonts w:ascii="Verdana" w:hAnsi="Verdana"/>
          <w:b/>
          <w:bCs/>
        </w:rPr>
        <w:t xml:space="preserve">Zadania </w:t>
      </w:r>
      <w:r w:rsidRPr="00400EBF">
        <w:rPr>
          <w:rFonts w:ascii="Verdana" w:hAnsi="Verdana"/>
        </w:rPr>
        <w:t>(</w:t>
      </w:r>
      <w:r w:rsidR="00A855D0" w:rsidRPr="00400EBF">
        <w:rPr>
          <w:rFonts w:ascii="Verdana" w:hAnsi="Verdana"/>
        </w:rPr>
        <w:t>pkt II.8</w:t>
      </w:r>
      <w:r w:rsidRPr="00400EBF">
        <w:rPr>
          <w:rFonts w:ascii="Verdana" w:hAnsi="Verdana"/>
        </w:rPr>
        <w:t xml:space="preserve"> </w:t>
      </w:r>
      <w:r w:rsidR="00F6301D" w:rsidRPr="00400EBF">
        <w:rPr>
          <w:rFonts w:ascii="Verdana" w:hAnsi="Verdana"/>
        </w:rPr>
        <w:t>oferty) -</w:t>
      </w:r>
      <w:r w:rsidRPr="00400EBF">
        <w:rPr>
          <w:rFonts w:ascii="Verdana" w:hAnsi="Verdana"/>
        </w:rPr>
        <w:t xml:space="preserve"> należy opisać sposób monitorowania </w:t>
      </w:r>
      <w:r w:rsidR="00BE2435" w:rsidRPr="00400EBF">
        <w:rPr>
          <w:rFonts w:ascii="Verdana" w:hAnsi="Verdana"/>
        </w:rPr>
        <w:t xml:space="preserve">działań </w:t>
      </w:r>
      <w:r w:rsidRPr="00400EBF">
        <w:rPr>
          <w:rFonts w:ascii="Verdana" w:hAnsi="Verdana"/>
        </w:rPr>
        <w:t xml:space="preserve">oraz narzędzia ewaluacyjne np. ankiety, testy wiedzy, wywiady. </w:t>
      </w:r>
    </w:p>
    <w:p w14:paraId="1E66ADA7" w14:textId="379B98CA" w:rsidR="00DB456B" w:rsidRPr="00400EBF" w:rsidRDefault="00DB456B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 w:cs="Arial"/>
        </w:rPr>
      </w:pPr>
      <w:r w:rsidRPr="00400EBF">
        <w:rPr>
          <w:rFonts w:ascii="Verdana" w:hAnsi="Verdana"/>
        </w:rPr>
        <w:t xml:space="preserve">W </w:t>
      </w:r>
      <w:r w:rsidRPr="00400EBF">
        <w:rPr>
          <w:rFonts w:ascii="Verdana" w:hAnsi="Verdana"/>
          <w:b/>
          <w:bCs/>
        </w:rPr>
        <w:t>pkt II.9</w:t>
      </w:r>
      <w:r w:rsidRPr="00400EBF">
        <w:rPr>
          <w:rFonts w:ascii="Verdana" w:hAnsi="Verdana"/>
        </w:rPr>
        <w:t xml:space="preserve"> oferty należy opisać </w:t>
      </w:r>
      <w:r w:rsidR="006A6FBB">
        <w:rPr>
          <w:rFonts w:ascii="Verdana" w:hAnsi="Verdana"/>
        </w:rPr>
        <w:t xml:space="preserve">sposób osiągnięcia </w:t>
      </w:r>
      <w:proofErr w:type="gramStart"/>
      <w:r w:rsidRPr="00400EBF">
        <w:rPr>
          <w:rFonts w:ascii="Verdana" w:hAnsi="Verdana"/>
        </w:rPr>
        <w:t>oczekiwan</w:t>
      </w:r>
      <w:r w:rsidR="006A6FBB">
        <w:rPr>
          <w:rFonts w:ascii="Verdana" w:hAnsi="Verdana"/>
        </w:rPr>
        <w:t xml:space="preserve">ych </w:t>
      </w:r>
      <w:r w:rsidRPr="00400EBF">
        <w:rPr>
          <w:rFonts w:ascii="Verdana" w:hAnsi="Verdana"/>
        </w:rPr>
        <w:t xml:space="preserve"> rezultat</w:t>
      </w:r>
      <w:r w:rsidR="006A6FBB">
        <w:rPr>
          <w:rFonts w:ascii="Verdana" w:hAnsi="Verdana"/>
        </w:rPr>
        <w:t>ów</w:t>
      </w:r>
      <w:proofErr w:type="gramEnd"/>
      <w:r w:rsidRPr="00400EBF">
        <w:rPr>
          <w:rFonts w:ascii="Verdana" w:hAnsi="Verdana"/>
        </w:rPr>
        <w:t xml:space="preserve"> realizowanego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6420A9D8" w14:textId="20B94F69" w:rsidR="00DB456B" w:rsidRPr="002857C2" w:rsidRDefault="00DB456B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</w:rPr>
        <w:t xml:space="preserve">W </w:t>
      </w:r>
      <w:r w:rsidRPr="00400EBF">
        <w:rPr>
          <w:rFonts w:ascii="Verdana" w:hAnsi="Verdana"/>
          <w:b/>
          <w:bCs/>
        </w:rPr>
        <w:t xml:space="preserve">pkt </w:t>
      </w:r>
      <w:r w:rsidR="00F6301D" w:rsidRPr="00400EBF">
        <w:rPr>
          <w:rFonts w:ascii="Verdana" w:hAnsi="Verdana"/>
          <w:b/>
          <w:bCs/>
        </w:rPr>
        <w:t>III.3</w:t>
      </w:r>
      <w:r w:rsidR="00F6301D" w:rsidRPr="00400EBF">
        <w:rPr>
          <w:rFonts w:ascii="Verdana" w:hAnsi="Verdana"/>
        </w:rPr>
        <w:t xml:space="preserve"> oferty</w:t>
      </w:r>
      <w:r w:rsidRPr="00400EBF">
        <w:rPr>
          <w:rFonts w:ascii="Verdana" w:hAnsi="Verdana"/>
        </w:rPr>
        <w:t xml:space="preserve"> należy sporządzić kosztorys</w:t>
      </w:r>
      <w:r w:rsidR="00C73F59" w:rsidRPr="00400EBF">
        <w:rPr>
          <w:rFonts w:ascii="Verdana" w:hAnsi="Verdana"/>
        </w:rPr>
        <w:t xml:space="preserve">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, który powinien być szczegółowy.</w:t>
      </w:r>
    </w:p>
    <w:p w14:paraId="5420BCED" w14:textId="4C92C009" w:rsidR="00DB456B" w:rsidRPr="00400EBF" w:rsidRDefault="00DB456B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</w:rPr>
        <w:t>Wszystkie pozycje formularza of</w:t>
      </w:r>
      <w:r w:rsidR="00C73F59" w:rsidRPr="00400EBF">
        <w:rPr>
          <w:rFonts w:ascii="Verdana" w:hAnsi="Verdana"/>
        </w:rPr>
        <w:t xml:space="preserve">erty muszą zostać wypełnione. W </w:t>
      </w:r>
      <w:r w:rsidRPr="00400EBF">
        <w:rPr>
          <w:rFonts w:ascii="Verdana" w:hAnsi="Verdana"/>
        </w:rPr>
        <w:t xml:space="preserve">przypadku, gdy dana pozycja oferty nie odnosi się do Oferenta lub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, należy wpisać „nie dotyczy”.</w:t>
      </w:r>
    </w:p>
    <w:p w14:paraId="06FCBACD" w14:textId="245DB3F8" w:rsidR="00DB456B" w:rsidRPr="006E1F7B" w:rsidRDefault="00D3622A" w:rsidP="00A855D0">
      <w:pPr>
        <w:pStyle w:val="NormalnyWeb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A855D0">
        <w:rPr>
          <w:rFonts w:ascii="Verdana" w:eastAsia="Calibri" w:hAnsi="Verdana" w:cs="Times New Roman" w:hint="default"/>
          <w:bCs/>
        </w:rPr>
        <w:lastRenderedPageBreak/>
        <w:t xml:space="preserve">Adresatami </w:t>
      </w:r>
      <w:r w:rsidR="00BE2435" w:rsidRPr="002857C2">
        <w:rPr>
          <w:rFonts w:ascii="Verdana" w:eastAsia="Calibri" w:hAnsi="Verdana" w:cs="Times New Roman" w:hint="default"/>
          <w:bCs/>
        </w:rPr>
        <w:t>Z</w:t>
      </w:r>
      <w:r w:rsidR="00BE2435" w:rsidRPr="00A855D0">
        <w:rPr>
          <w:rFonts w:ascii="Verdana" w:eastAsia="Calibri" w:hAnsi="Verdana" w:cs="Times New Roman" w:hint="default"/>
          <w:bCs/>
        </w:rPr>
        <w:t xml:space="preserve">adania </w:t>
      </w:r>
      <w:r w:rsidRPr="00A855D0">
        <w:rPr>
          <w:rFonts w:ascii="Verdana" w:eastAsia="Calibri" w:hAnsi="Verdana" w:cs="Times New Roman" w:hint="default"/>
          <w:bCs/>
        </w:rPr>
        <w:t xml:space="preserve">są </w:t>
      </w:r>
      <w:r w:rsidR="00B079EC" w:rsidRPr="00A855D0">
        <w:rPr>
          <w:rFonts w:ascii="Verdana" w:eastAsia="Calibri" w:hAnsi="Verdana" w:cs="Times New Roman" w:hint="default"/>
          <w:bCs/>
        </w:rPr>
        <w:t>m</w:t>
      </w:r>
      <w:r w:rsidRPr="00A855D0">
        <w:rPr>
          <w:rFonts w:ascii="Verdana" w:eastAsia="Calibri" w:hAnsi="Verdana" w:cs="Times New Roman" w:hint="default"/>
          <w:bCs/>
        </w:rPr>
        <w:t>ieszkańcy Wrocławia</w:t>
      </w:r>
      <w:r w:rsidR="00B11F54" w:rsidRPr="00A855D0">
        <w:rPr>
          <w:rFonts w:ascii="Verdana" w:hAnsi="Verdana" w:hint="default"/>
          <w:sz w:val="22"/>
          <w:szCs w:val="22"/>
        </w:rPr>
        <w:t xml:space="preserve"> przede wszystkim osoby uzależnione od alkoholu i zagrożone uzależnieniem od alkoholu oraz członkowie ich rodzin i inne osoby współuzależnione</w:t>
      </w:r>
      <w:r w:rsidR="00BE2435" w:rsidRPr="002857C2">
        <w:rPr>
          <w:rFonts w:ascii="Verdana" w:hAnsi="Verdana" w:hint="default"/>
          <w:sz w:val="22"/>
          <w:szCs w:val="22"/>
        </w:rPr>
        <w:t>.</w:t>
      </w:r>
    </w:p>
    <w:p w14:paraId="2896F0C3" w14:textId="5B7F9F67" w:rsidR="00DB456B" w:rsidRPr="00400EBF" w:rsidRDefault="00DB456B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419F3BB6" w14:textId="004FE771" w:rsidR="00DB456B" w:rsidRPr="00400EBF" w:rsidRDefault="00DB456B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  <w:iCs/>
          <w:color w:val="000000"/>
        </w:rPr>
        <w:t xml:space="preserve">Oferent </w:t>
      </w:r>
      <w:r w:rsidRPr="00400EBF">
        <w:rPr>
          <w:rFonts w:ascii="Verdana" w:hAnsi="Verdana"/>
        </w:rPr>
        <w:t xml:space="preserve">zobowiązany jest do zamieszczenia w widocznym miejscu informacji o realizowanym </w:t>
      </w:r>
      <w:r w:rsidR="00BE2435" w:rsidRPr="00400EBF">
        <w:rPr>
          <w:rFonts w:ascii="Verdana" w:hAnsi="Verdana"/>
        </w:rPr>
        <w:t xml:space="preserve">Zadaniu </w:t>
      </w:r>
      <w:r w:rsidRPr="00400EBF">
        <w:rPr>
          <w:rFonts w:ascii="Verdana" w:hAnsi="Verdana"/>
        </w:rPr>
        <w:t>i jego finansowaniu z budżetu Miasta Wrocławia oraz do zamieszczenia znaku graficznego – logo Wrocławia.</w:t>
      </w:r>
    </w:p>
    <w:p w14:paraId="14C28AEA" w14:textId="524E6064" w:rsidR="003A5675" w:rsidRPr="00400EBF" w:rsidRDefault="003A5675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  <w:bCs/>
        </w:rPr>
        <w:t xml:space="preserve">Zakupów towarów/usług można dokonywać wyłącznie w terminie do ostatniego dnia realizacji </w:t>
      </w:r>
      <w:r w:rsidR="00BE2435" w:rsidRPr="00400EBF">
        <w:rPr>
          <w:rFonts w:ascii="Verdana" w:hAnsi="Verdana"/>
          <w:bCs/>
        </w:rPr>
        <w:t xml:space="preserve">Zadania </w:t>
      </w:r>
      <w:r w:rsidRPr="00400EBF">
        <w:rPr>
          <w:rFonts w:ascii="Verdana" w:hAnsi="Verdana"/>
          <w:bCs/>
        </w:rPr>
        <w:t>właściwego, pod warunkiem, że zakupione towary/usługi są niezbędne do jego realizacji</w:t>
      </w:r>
      <w:r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 xml:space="preserve">– nie dotyczy rozliczenia obsługi księgowej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 xml:space="preserve">, którego można dokonać do ostatniego dnia realizacji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0657E5AA" w14:textId="74A2B536" w:rsidR="00EF3E4F" w:rsidRPr="00400EBF" w:rsidRDefault="00EF3E4F" w:rsidP="00A855D0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400EBF">
        <w:rPr>
          <w:rFonts w:ascii="Verdana" w:hAnsi="Verdana"/>
          <w:bCs/>
        </w:rPr>
        <w:t xml:space="preserve">Oferent zobowiązany jest do przestrzegania </w:t>
      </w:r>
      <w:r w:rsidR="002C61F2" w:rsidRPr="00400EBF">
        <w:rPr>
          <w:rFonts w:ascii="Verdana" w:hAnsi="Verdana"/>
          <w:bCs/>
        </w:rPr>
        <w:t xml:space="preserve">przepisów </w:t>
      </w:r>
      <w:r w:rsidRPr="00400EBF">
        <w:rPr>
          <w:rFonts w:ascii="Verdana" w:hAnsi="Verdana"/>
          <w:bCs/>
        </w:rPr>
        <w:t>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75125623" w14:textId="25AFE2E9" w:rsidR="00A47324" w:rsidRPr="00400EBF" w:rsidRDefault="00A47324" w:rsidP="00A855D0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/>
          <w:bCs/>
        </w:rPr>
      </w:pPr>
      <w:r w:rsidRPr="00400EBF">
        <w:rPr>
          <w:rFonts w:ascii="Verdana" w:hAnsi="Verdana"/>
          <w:bCs/>
        </w:rPr>
        <w:t xml:space="preserve"> Zadanie winno być realizowane z dbałością o równe traktowanie wszystkich uczestników, w tym w szczególności o zapewnienie dostępności </w:t>
      </w:r>
      <w:r w:rsidR="002C61F2" w:rsidRPr="00400EBF">
        <w:rPr>
          <w:rFonts w:ascii="Verdana" w:hAnsi="Verdana"/>
          <w:bCs/>
        </w:rPr>
        <w:t xml:space="preserve">Zadania </w:t>
      </w:r>
      <w:r w:rsidRPr="00400EBF">
        <w:rPr>
          <w:rFonts w:ascii="Verdana" w:hAnsi="Verdana"/>
          <w:bCs/>
        </w:rPr>
        <w:t>dla osób ze szczególnymi potrzebami, zgodnie z przepisami ustawy z dnia 19 lipca 2019 r. o zapewnianiu dostępności osobom ze szczególnymi potrzebami.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5B7F836F" w14:textId="57BD6211" w:rsidR="00A47324" w:rsidRPr="00A855D0" w:rsidRDefault="00A47324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A855D0">
        <w:rPr>
          <w:rFonts w:ascii="Verdana" w:hAnsi="Verdana"/>
          <w:bCs/>
        </w:rPr>
        <w:lastRenderedPageBreak/>
        <w:t xml:space="preserve">Podmiot realizujący </w:t>
      </w:r>
      <w:r w:rsidR="002C61F2" w:rsidRPr="002857C2">
        <w:rPr>
          <w:rFonts w:ascii="Verdana" w:hAnsi="Verdana"/>
          <w:bCs/>
        </w:rPr>
        <w:t>Z</w:t>
      </w:r>
      <w:r w:rsidR="002C61F2" w:rsidRPr="00A855D0">
        <w:rPr>
          <w:rFonts w:ascii="Verdana" w:hAnsi="Verdana"/>
          <w:bCs/>
        </w:rPr>
        <w:t xml:space="preserve">adanie </w:t>
      </w:r>
      <w:r w:rsidRPr="00A855D0">
        <w:rPr>
          <w:rFonts w:ascii="Verdana" w:hAnsi="Verdana"/>
          <w:bCs/>
        </w:rPr>
        <w:t xml:space="preserve">zobowiązany </w:t>
      </w:r>
      <w:r w:rsidR="002C61F2" w:rsidRPr="002857C2">
        <w:rPr>
          <w:rFonts w:ascii="Verdana" w:hAnsi="Verdana"/>
          <w:bCs/>
        </w:rPr>
        <w:t>będzie</w:t>
      </w:r>
      <w:r w:rsidR="002C61F2" w:rsidRPr="00A855D0">
        <w:rPr>
          <w:rFonts w:ascii="Verdana" w:hAnsi="Verdana"/>
          <w:bCs/>
        </w:rPr>
        <w:t xml:space="preserve"> </w:t>
      </w:r>
      <w:r w:rsidRPr="00A855D0">
        <w:rPr>
          <w:rFonts w:ascii="Verdana" w:hAnsi="Verdana"/>
          <w:bCs/>
        </w:rPr>
        <w:t xml:space="preserve">do przestrzegania </w:t>
      </w:r>
      <w:r w:rsidR="002C61F2" w:rsidRPr="002857C2">
        <w:rPr>
          <w:rFonts w:ascii="Verdana" w:hAnsi="Verdana"/>
          <w:bCs/>
        </w:rPr>
        <w:t>przepisów</w:t>
      </w:r>
      <w:r w:rsidR="002C61F2" w:rsidRPr="00A855D0">
        <w:rPr>
          <w:rFonts w:ascii="Verdana" w:hAnsi="Verdana"/>
          <w:bCs/>
        </w:rPr>
        <w:t xml:space="preserve"> </w:t>
      </w:r>
      <w:r w:rsidRPr="00A855D0">
        <w:rPr>
          <w:rFonts w:ascii="Verdana" w:hAnsi="Verdana"/>
          <w:bCs/>
        </w:rPr>
        <w:t>ustawy z dnia 4 kwietnia 2019 r. o dostępności cyfrowej stron internetowych i aplikacji mobilnych podmiotów publicznych.</w:t>
      </w:r>
    </w:p>
    <w:p w14:paraId="45E229F1" w14:textId="530D5A18" w:rsidR="00A47324" w:rsidRPr="002857C2" w:rsidRDefault="00A47324" w:rsidP="00A855D0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A855D0">
        <w:rPr>
          <w:rFonts w:ascii="Verdana" w:hAnsi="Verdana"/>
          <w:bCs/>
        </w:rPr>
        <w:t xml:space="preserve">Oferent, który przy wykonywaniu zlecanego </w:t>
      </w:r>
      <w:r w:rsidR="002C61F2" w:rsidRPr="002857C2">
        <w:rPr>
          <w:rFonts w:ascii="Verdana" w:hAnsi="Verdana"/>
          <w:bCs/>
        </w:rPr>
        <w:t>Z</w:t>
      </w:r>
      <w:r w:rsidR="002C61F2" w:rsidRPr="00A855D0">
        <w:rPr>
          <w:rFonts w:ascii="Verdana" w:hAnsi="Verdana"/>
          <w:bCs/>
        </w:rPr>
        <w:t xml:space="preserve">adania </w:t>
      </w:r>
      <w:r w:rsidRPr="00A855D0">
        <w:rPr>
          <w:rFonts w:ascii="Verdana" w:hAnsi="Verdana"/>
          <w:bCs/>
        </w:rPr>
        <w:t>publicznego zamierza użytkować pojazdy, zobowiązany jest wykazać w ofercie, że co najmniej 10 % floty tych pojazdów stanowić będą pojazdy elektryczne lub pojazdy napędzane gazem ziemnym.</w:t>
      </w:r>
    </w:p>
    <w:p w14:paraId="106FDC9E" w14:textId="31639E1F" w:rsidR="00A47324" w:rsidRPr="00400EBF" w:rsidRDefault="00A47324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 w:cs="Calibr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2C61F2" w:rsidRPr="00400EBF">
        <w:rPr>
          <w:rFonts w:ascii="Verdana" w:hAnsi="Verdana" w:cs="Calibri"/>
          <w:lang w:eastAsia="pl-PL"/>
        </w:rPr>
        <w:t>wirusa COVID-19</w:t>
      </w:r>
      <w:r w:rsidRPr="00400EBF">
        <w:rPr>
          <w:rFonts w:ascii="Verdana" w:hAnsi="Verdana" w:cs="Calibri"/>
          <w:lang w:eastAsia="pl-PL"/>
        </w:rPr>
        <w:t>, w tym zasady bezpiecznego</w:t>
      </w:r>
      <w:r w:rsidRPr="00400EBF">
        <w:rPr>
          <w:rFonts w:ascii="Verdana" w:hAnsi="Verdana"/>
        </w:rPr>
        <w:t xml:space="preserve"> </w:t>
      </w:r>
      <w:r w:rsidRPr="00400EBF">
        <w:rPr>
          <w:rFonts w:ascii="Verdana" w:hAnsi="Verdana" w:cs="Calibri"/>
          <w:lang w:eastAsia="pl-PL"/>
        </w:rPr>
        <w:t>postępowania, a także aktualne przepisy prawa.</w:t>
      </w:r>
    </w:p>
    <w:p w14:paraId="2E6F599D" w14:textId="5C8F58C8" w:rsidR="003A5675" w:rsidRPr="00400EBF" w:rsidRDefault="003A5675" w:rsidP="00A855D0">
      <w:pPr>
        <w:numPr>
          <w:ilvl w:val="0"/>
          <w:numId w:val="38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  <w:iCs/>
          <w:color w:val="000000"/>
        </w:rPr>
        <w:t xml:space="preserve">W trakcie realizacji </w:t>
      </w:r>
      <w:r w:rsidR="002C61F2" w:rsidRPr="00400EBF">
        <w:rPr>
          <w:rFonts w:ascii="Verdana" w:hAnsi="Verdana"/>
          <w:iCs/>
          <w:color w:val="000000"/>
        </w:rPr>
        <w:t xml:space="preserve">Zadania </w:t>
      </w:r>
      <w:r w:rsidRPr="00400EBF">
        <w:rPr>
          <w:rFonts w:ascii="Verdana" w:hAnsi="Verdana"/>
          <w:iCs/>
          <w:color w:val="000000"/>
        </w:rPr>
        <w:t>oferent powinien podejmować działania zmierzające do:</w:t>
      </w:r>
    </w:p>
    <w:p w14:paraId="00CDA911" w14:textId="77777777" w:rsidR="003A5675" w:rsidRPr="00400EBF" w:rsidRDefault="003A5675" w:rsidP="00AB388C">
      <w:pPr>
        <w:pStyle w:val="Akapitzlist"/>
        <w:numPr>
          <w:ilvl w:val="0"/>
          <w:numId w:val="44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zastąpienia jednorazowych talerzy, sztućców</w:t>
      </w:r>
      <w:r w:rsidR="00D86EBC" w:rsidRPr="00400EBF">
        <w:rPr>
          <w:rFonts w:ascii="Verdana" w:hAnsi="Verdana"/>
          <w:iCs/>
          <w:color w:val="000000"/>
        </w:rPr>
        <w:t xml:space="preserve">, kubeczków, słomek z plastiku </w:t>
      </w:r>
      <w:r w:rsidRPr="00400EBF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14:paraId="6CDB9A29" w14:textId="77777777" w:rsidR="003A5675" w:rsidRPr="00400EBF" w:rsidRDefault="003A5675" w:rsidP="00AB388C">
      <w:pPr>
        <w:pStyle w:val="Akapitzlist"/>
        <w:numPr>
          <w:ilvl w:val="0"/>
          <w:numId w:val="44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14:paraId="3FB5FE72" w14:textId="77777777" w:rsidR="003A5675" w:rsidRPr="00400EBF" w:rsidRDefault="003A5675" w:rsidP="00AB388C">
      <w:pPr>
        <w:pStyle w:val="Akapitzlist"/>
        <w:numPr>
          <w:ilvl w:val="0"/>
          <w:numId w:val="44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rezygnacji z używania plastikowych toreb, opakowań lub reklamówek.</w:t>
      </w:r>
    </w:p>
    <w:p w14:paraId="43EF41D7" w14:textId="77777777" w:rsidR="00860FF7" w:rsidRPr="00AB388C" w:rsidRDefault="00860FF7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AB388C">
        <w:rPr>
          <w:rFonts w:ascii="Verdana" w:hAnsi="Verdana"/>
        </w:rPr>
        <w:t>X. KOSZTY REALIZACJI ZADANIA</w:t>
      </w:r>
    </w:p>
    <w:p w14:paraId="4CBDBA8F" w14:textId="77777777" w:rsidR="00860FF7" w:rsidRPr="006E1F7B" w:rsidRDefault="00860FF7" w:rsidP="008620A7">
      <w:pPr>
        <w:pStyle w:val="Nagwek2"/>
        <w:spacing w:before="120" w:after="120" w:line="360" w:lineRule="auto"/>
        <w:rPr>
          <w:rFonts w:eastAsiaTheme="minorHAnsi"/>
        </w:rPr>
      </w:pPr>
      <w:r w:rsidRPr="002857C2">
        <w:rPr>
          <w:rFonts w:eastAsiaTheme="minorHAnsi"/>
        </w:rPr>
        <w:t>ZASADY OGÓLNE</w:t>
      </w:r>
    </w:p>
    <w:p w14:paraId="25AAD78B" w14:textId="77777777" w:rsidR="00860FF7" w:rsidRPr="00400EBF" w:rsidRDefault="00860FF7" w:rsidP="008620A7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Wydatki, które będą ponoszone, muszą być:</w:t>
      </w:r>
    </w:p>
    <w:p w14:paraId="261BAFF0" w14:textId="7567FA89" w:rsidR="00B079EC" w:rsidRPr="00400EBF" w:rsidRDefault="00B079EC" w:rsidP="00AB388C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 xml:space="preserve">niezbędne dla realizacji </w:t>
      </w:r>
      <w:r w:rsidR="00087BD5" w:rsidRPr="00400EBF">
        <w:rPr>
          <w:rFonts w:ascii="Verdana" w:hAnsi="Verdana"/>
          <w:iCs/>
          <w:color w:val="000000"/>
        </w:rPr>
        <w:t xml:space="preserve">Zadania </w:t>
      </w:r>
      <w:r w:rsidRPr="00400EBF">
        <w:rPr>
          <w:rFonts w:ascii="Verdana" w:hAnsi="Verdana"/>
          <w:iCs/>
          <w:color w:val="000000"/>
        </w:rPr>
        <w:t>objętego konkursem;</w:t>
      </w:r>
    </w:p>
    <w:p w14:paraId="0F3945C2" w14:textId="77777777" w:rsidR="00B079EC" w:rsidRPr="00400EBF" w:rsidRDefault="00B079EC" w:rsidP="00AB388C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2335E677" w14:textId="2D5B7BFB" w:rsidR="00B079EC" w:rsidRPr="00400EBF" w:rsidRDefault="00B079EC" w:rsidP="00AB388C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faktycznie poniesione w okresie realizacji objętego konkursem;</w:t>
      </w:r>
    </w:p>
    <w:p w14:paraId="65D7258A" w14:textId="77777777" w:rsidR="00B079EC" w:rsidRPr="00400EBF" w:rsidRDefault="00B079EC" w:rsidP="00AB388C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odpowiednio udokumentowane;</w:t>
      </w:r>
    </w:p>
    <w:p w14:paraId="09C815D3" w14:textId="77777777" w:rsidR="000218C1" w:rsidRPr="00400EBF" w:rsidRDefault="00B079EC" w:rsidP="00AB388C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zgodne z zatwierdzonym kosztorysem.</w:t>
      </w:r>
    </w:p>
    <w:p w14:paraId="5BF9E856" w14:textId="2B886643" w:rsidR="008F1FE3" w:rsidRPr="00400EBF" w:rsidRDefault="008F1FE3" w:rsidP="008620A7">
      <w:pPr>
        <w:pStyle w:val="Nagwek3"/>
        <w:spacing w:before="120" w:after="120" w:line="360" w:lineRule="auto"/>
      </w:pPr>
      <w:r w:rsidRPr="00400EBF">
        <w:t xml:space="preserve">I. Koszty merytoryczne (bezpośrednio związane z celem realizowanego </w:t>
      </w:r>
      <w:r w:rsidR="00087BD5" w:rsidRPr="00400EBF">
        <w:t>Zadania</w:t>
      </w:r>
      <w:r w:rsidRPr="00400EBF">
        <w:t>) np.:</w:t>
      </w:r>
    </w:p>
    <w:p w14:paraId="1D531D49" w14:textId="0CFC05CC" w:rsidR="00B079EC" w:rsidRPr="00400EBF" w:rsidRDefault="00B079EC" w:rsidP="00AB388C">
      <w:pPr>
        <w:pStyle w:val="Akapitzlist"/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Wynagrodzenia koordynatora i pracowników merytorycznych</w:t>
      </w:r>
      <w:r w:rsidR="00087BD5" w:rsidRPr="00400EBF">
        <w:rPr>
          <w:rFonts w:ascii="Verdana" w:hAnsi="Verdana"/>
        </w:rPr>
        <w:t>,</w:t>
      </w:r>
    </w:p>
    <w:p w14:paraId="18973E88" w14:textId="31BEAE74" w:rsidR="00B079EC" w:rsidRPr="00400EBF" w:rsidRDefault="00B079EC" w:rsidP="00AB388C">
      <w:pPr>
        <w:pStyle w:val="Akapitzlist"/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lastRenderedPageBreak/>
        <w:t xml:space="preserve">Koszty rzeczowe związane z przygotowaniem i realizacją </w:t>
      </w:r>
      <w:r w:rsidR="00087BD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, np.:</w:t>
      </w:r>
    </w:p>
    <w:p w14:paraId="7D46A60B" w14:textId="1B8C1008" w:rsidR="00B079EC" w:rsidRPr="00400EBF" w:rsidRDefault="00B079EC" w:rsidP="00AB388C">
      <w:pPr>
        <w:pStyle w:val="Akapitzlist"/>
        <w:numPr>
          <w:ilvl w:val="0"/>
          <w:numId w:val="47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wynikające ze specyfiki realizowanego przedsięwzięcia (m.in. materiały do realizacji programów profilaktycznych i terapeutycznych</w:t>
      </w:r>
      <w:r w:rsidR="00F6301D" w:rsidRPr="00400EBF">
        <w:rPr>
          <w:rFonts w:ascii="Verdana" w:hAnsi="Verdana"/>
        </w:rPr>
        <w:t>,</w:t>
      </w:r>
      <w:r w:rsidR="00F6301D"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 xml:space="preserve">materiały informacyjno-edukacyjne, testy diagnostyczne itp.), </w:t>
      </w:r>
    </w:p>
    <w:p w14:paraId="1A5CEE82" w14:textId="304FCEDB" w:rsidR="00B079EC" w:rsidRPr="00400EBF" w:rsidRDefault="00B079EC" w:rsidP="00AB388C">
      <w:pPr>
        <w:pStyle w:val="Akapitzlist"/>
        <w:numPr>
          <w:ilvl w:val="0"/>
          <w:numId w:val="47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 xml:space="preserve">koszty materiałów niezbędnych do realizacji </w:t>
      </w:r>
      <w:r w:rsidR="00087BD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7A36A41A" w14:textId="1696726C" w:rsidR="00B079EC" w:rsidRPr="00400EBF" w:rsidRDefault="00B079EC" w:rsidP="00AB388C">
      <w:pPr>
        <w:pStyle w:val="Akapitzlist"/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 xml:space="preserve">Koszty zakupu usług, w </w:t>
      </w:r>
      <w:r w:rsidR="00432920" w:rsidRPr="00400EBF">
        <w:rPr>
          <w:rFonts w:ascii="Verdana" w:hAnsi="Verdana"/>
        </w:rPr>
        <w:t>tym:</w:t>
      </w:r>
    </w:p>
    <w:p w14:paraId="166D733B" w14:textId="536571C4" w:rsidR="00B079EC" w:rsidRPr="00400EBF" w:rsidRDefault="00374507" w:rsidP="005C6915">
      <w:pPr>
        <w:pStyle w:val="Akapitzlist"/>
        <w:numPr>
          <w:ilvl w:val="1"/>
          <w:numId w:val="65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>
        <w:rPr>
          <w:rFonts w:ascii="Verdana" w:hAnsi="Verdana"/>
        </w:rPr>
        <w:t>K</w:t>
      </w:r>
      <w:r w:rsidR="00B079EC" w:rsidRPr="00400EBF">
        <w:rPr>
          <w:rFonts w:ascii="Verdana" w:hAnsi="Verdana"/>
        </w:rPr>
        <w:t xml:space="preserve">oszty ubezpieczenia realizatorów w zakresie niezbędnym do bezpiecznej realizacji </w:t>
      </w:r>
      <w:r w:rsidR="00087BD5" w:rsidRPr="00400EBF">
        <w:rPr>
          <w:rFonts w:ascii="Verdana" w:hAnsi="Verdana"/>
        </w:rPr>
        <w:t>Zadania</w:t>
      </w:r>
      <w:r w:rsidR="00B079EC" w:rsidRPr="00400EBF">
        <w:rPr>
          <w:rFonts w:ascii="Verdana" w:hAnsi="Verdana"/>
        </w:rPr>
        <w:t>,</w:t>
      </w:r>
    </w:p>
    <w:p w14:paraId="7FEA513B" w14:textId="648506D5" w:rsidR="00B079EC" w:rsidRPr="00AB388C" w:rsidRDefault="00B079EC" w:rsidP="005C6915">
      <w:pPr>
        <w:pStyle w:val="Akapitzlist"/>
        <w:numPr>
          <w:ilvl w:val="1"/>
          <w:numId w:val="65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AB388C">
        <w:rPr>
          <w:rFonts w:ascii="Verdana" w:hAnsi="Verdana"/>
        </w:rPr>
        <w:t>inne</w:t>
      </w:r>
      <w:r w:rsidR="0009766B" w:rsidRPr="002857C2">
        <w:rPr>
          <w:rFonts w:ascii="Verdana" w:hAnsi="Verdana"/>
        </w:rPr>
        <w:t>,</w:t>
      </w:r>
      <w:r w:rsidRPr="00AB388C">
        <w:rPr>
          <w:rFonts w:ascii="Verdana" w:hAnsi="Verdana"/>
        </w:rPr>
        <w:t xml:space="preserve"> </w:t>
      </w:r>
      <w:r w:rsidR="0009766B" w:rsidRPr="002857C2">
        <w:rPr>
          <w:rFonts w:ascii="Verdana" w:hAnsi="Verdana"/>
        </w:rPr>
        <w:t>opisane szczegółowo w ofercie</w:t>
      </w:r>
      <w:r w:rsidR="0009766B" w:rsidRPr="006E1F7B">
        <w:rPr>
          <w:rFonts w:ascii="Verdana" w:hAnsi="Verdana"/>
        </w:rPr>
        <w:t xml:space="preserve">, </w:t>
      </w:r>
      <w:r w:rsidRPr="00AB388C">
        <w:rPr>
          <w:rFonts w:ascii="Verdana" w:hAnsi="Verdana"/>
        </w:rPr>
        <w:t>koszty</w:t>
      </w:r>
      <w:r w:rsidR="00374507">
        <w:rPr>
          <w:rFonts w:ascii="Verdana" w:hAnsi="Verdana"/>
        </w:rPr>
        <w:t xml:space="preserve"> </w:t>
      </w:r>
      <w:r w:rsidRPr="00AB388C">
        <w:rPr>
          <w:rFonts w:ascii="Verdana" w:hAnsi="Verdana"/>
        </w:rPr>
        <w:t xml:space="preserve">niezbędne do realizacji </w:t>
      </w:r>
      <w:r w:rsidR="00A33D94" w:rsidRPr="002857C2">
        <w:rPr>
          <w:rFonts w:ascii="Verdana" w:hAnsi="Verdana"/>
        </w:rPr>
        <w:t>Z</w:t>
      </w:r>
      <w:r w:rsidR="00A33D94" w:rsidRPr="00AB388C">
        <w:rPr>
          <w:rFonts w:ascii="Verdana" w:hAnsi="Verdana"/>
        </w:rPr>
        <w:t>adania</w:t>
      </w:r>
      <w:r w:rsidR="00A33D94" w:rsidRPr="002857C2">
        <w:rPr>
          <w:rFonts w:ascii="Verdana" w:hAnsi="Verdana"/>
        </w:rPr>
        <w:t>,</w:t>
      </w:r>
      <w:r w:rsidR="00A33D94" w:rsidRPr="00AB388C">
        <w:rPr>
          <w:rFonts w:ascii="Verdana" w:hAnsi="Verdana"/>
        </w:rPr>
        <w:t xml:space="preserve"> </w:t>
      </w:r>
      <w:r w:rsidR="0009766B" w:rsidRPr="00AB388C">
        <w:rPr>
          <w:rFonts w:ascii="Verdana" w:hAnsi="Verdana"/>
        </w:rPr>
        <w:t>związane z zaspokajaniem potrzeb jego adresatów i/lub wpływające na poprawę jakości usług i bezpieczeństwa adresatów oraz pracowników merytorycznych, w tym np.:</w:t>
      </w:r>
      <w:r w:rsidR="00866007" w:rsidRPr="00866007">
        <w:t xml:space="preserve"> </w:t>
      </w:r>
      <w:r w:rsidR="00866007" w:rsidRPr="00866007">
        <w:rPr>
          <w:rFonts w:ascii="Verdana" w:hAnsi="Verdana"/>
        </w:rPr>
        <w:t xml:space="preserve">zakup sprzętu </w:t>
      </w:r>
      <w:r w:rsidR="00866007">
        <w:rPr>
          <w:rFonts w:ascii="Verdana" w:hAnsi="Verdana"/>
        </w:rPr>
        <w:t xml:space="preserve">biurowego </w:t>
      </w:r>
      <w:r w:rsidR="00866007" w:rsidRPr="00866007">
        <w:rPr>
          <w:rFonts w:ascii="Verdana" w:hAnsi="Verdana"/>
        </w:rPr>
        <w:t>niezbędnego do realizacji zadania</w:t>
      </w:r>
      <w:r w:rsidR="00866007">
        <w:rPr>
          <w:rFonts w:ascii="Verdana" w:hAnsi="Verdana"/>
        </w:rPr>
        <w:t>,</w:t>
      </w:r>
      <w:r w:rsidR="0009766B" w:rsidRPr="00AB388C">
        <w:rPr>
          <w:rFonts w:ascii="Verdana" w:hAnsi="Verdana"/>
        </w:rPr>
        <w:t xml:space="preserve"> zakup środków dezynfekcyjnych, zakup środków ochrony indywidualnej np. maseczek i /lub przyłbic ochronnych, </w:t>
      </w:r>
      <w:r w:rsidR="00866007" w:rsidRPr="00AB388C">
        <w:rPr>
          <w:rFonts w:ascii="Verdana" w:hAnsi="Verdana"/>
        </w:rPr>
        <w:t>rękawiczek,</w:t>
      </w:r>
      <w:r w:rsidR="00866007">
        <w:rPr>
          <w:rFonts w:ascii="Verdana" w:hAnsi="Verdana"/>
        </w:rPr>
        <w:t xml:space="preserve"> </w:t>
      </w:r>
      <w:r w:rsidR="00432920" w:rsidRPr="00AB388C">
        <w:rPr>
          <w:rFonts w:ascii="Verdana" w:hAnsi="Verdana"/>
        </w:rPr>
        <w:t>itp.</w:t>
      </w:r>
    </w:p>
    <w:p w14:paraId="5B3B4A7B" w14:textId="1A6EA661" w:rsidR="008F1FE3" w:rsidRPr="00400EBF" w:rsidRDefault="008F1FE3" w:rsidP="008620A7">
      <w:pPr>
        <w:pStyle w:val="Nagwek3"/>
        <w:spacing w:before="120" w:after="120" w:line="360" w:lineRule="auto"/>
      </w:pPr>
      <w:r w:rsidRPr="002857C2">
        <w:t xml:space="preserve">II. Koszty obsługi </w:t>
      </w:r>
      <w:r w:rsidR="00087BD5" w:rsidRPr="006E1F7B">
        <w:t>Zadania</w:t>
      </w:r>
      <w:r w:rsidRPr="00400EBF">
        <w:t xml:space="preserve">, w tym koszty administracyjne (które są związane z wykonywaniem działań o charakterze administracyjnym i kontrolnym, w tym z obsługa finansowa i </w:t>
      </w:r>
      <w:r w:rsidR="00087BD5" w:rsidRPr="00400EBF">
        <w:t>prawna Zadania</w:t>
      </w:r>
      <w:r w:rsidRPr="00400EBF">
        <w:t>) np.:</w:t>
      </w:r>
    </w:p>
    <w:p w14:paraId="0CA528E1" w14:textId="427490FE" w:rsidR="00B079EC" w:rsidRPr="00400EBF" w:rsidRDefault="00B079EC" w:rsidP="008620A7">
      <w:pPr>
        <w:pStyle w:val="Akapitzlist"/>
        <w:numPr>
          <w:ilvl w:val="2"/>
          <w:numId w:val="30"/>
        </w:numPr>
        <w:tabs>
          <w:tab w:val="clear" w:pos="2508"/>
          <w:tab w:val="left" w:pos="0"/>
        </w:tabs>
        <w:spacing w:before="120" w:after="120" w:line="360" w:lineRule="auto"/>
        <w:ind w:left="1134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 xml:space="preserve">Koszty administracyjne w części dotyczącej </w:t>
      </w:r>
      <w:r w:rsidR="00087BD5" w:rsidRPr="00400EBF">
        <w:rPr>
          <w:rFonts w:ascii="Verdana" w:hAnsi="Verdana"/>
        </w:rPr>
        <w:t>Zadania</w:t>
      </w:r>
      <w:r w:rsidR="00A33D94" w:rsidRPr="00400EBF">
        <w:rPr>
          <w:rFonts w:ascii="Verdana" w:hAnsi="Verdana"/>
        </w:rPr>
        <w:t>,</w:t>
      </w:r>
      <w:r w:rsidR="00087BD5" w:rsidRPr="00400EBF"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>do 3% otrzymanej dotacji, w tym np.:</w:t>
      </w:r>
    </w:p>
    <w:p w14:paraId="371DEB33" w14:textId="1B451115" w:rsidR="00B079EC" w:rsidRPr="00400EBF" w:rsidRDefault="00B079EC" w:rsidP="00AB388C">
      <w:pPr>
        <w:numPr>
          <w:ilvl w:val="0"/>
          <w:numId w:val="48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koszty obsługi księgowej (osoba prawna lub fizyczna)</w:t>
      </w:r>
      <w:r w:rsidR="00087BD5" w:rsidRPr="00400EBF">
        <w:rPr>
          <w:rFonts w:ascii="Verdana" w:hAnsi="Verdana"/>
        </w:rPr>
        <w:t>,</w:t>
      </w:r>
    </w:p>
    <w:p w14:paraId="11D4C47E" w14:textId="77777777" w:rsidR="00B079EC" w:rsidRPr="00400EBF" w:rsidRDefault="00B079EC" w:rsidP="00AB388C">
      <w:pPr>
        <w:numPr>
          <w:ilvl w:val="0"/>
          <w:numId w:val="48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 xml:space="preserve">koszty telekomunikacyjne: abonamenty, koszty rozmów, koszty dostępu do internetu, </w:t>
      </w:r>
    </w:p>
    <w:p w14:paraId="2A82DBC2" w14:textId="77777777" w:rsidR="00B079EC" w:rsidRPr="00400EBF" w:rsidRDefault="00B079EC" w:rsidP="00AB388C">
      <w:pPr>
        <w:numPr>
          <w:ilvl w:val="0"/>
          <w:numId w:val="48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koszty usług ksero i poligraficznych,</w:t>
      </w:r>
    </w:p>
    <w:p w14:paraId="79356DFA" w14:textId="77777777" w:rsidR="00B079EC" w:rsidRPr="00400EBF" w:rsidRDefault="00B079EC" w:rsidP="00AB388C">
      <w:pPr>
        <w:numPr>
          <w:ilvl w:val="0"/>
          <w:numId w:val="48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koszty materiałów biurowych,</w:t>
      </w:r>
    </w:p>
    <w:p w14:paraId="11C8FB1F" w14:textId="77777777" w:rsidR="00B079EC" w:rsidRPr="00400EBF" w:rsidRDefault="00B079EC" w:rsidP="00AB388C">
      <w:pPr>
        <w:numPr>
          <w:ilvl w:val="0"/>
          <w:numId w:val="48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14:paraId="66568BEE" w14:textId="77777777" w:rsidR="00B079EC" w:rsidRPr="00400EBF" w:rsidRDefault="00B079EC" w:rsidP="008620A7">
      <w:p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  <w:sz w:val="18"/>
        </w:rPr>
      </w:pPr>
    </w:p>
    <w:p w14:paraId="21432818" w14:textId="417C2DE2" w:rsidR="00B079EC" w:rsidRPr="006E1F7B" w:rsidRDefault="00B079EC" w:rsidP="008620A7">
      <w:pPr>
        <w:pStyle w:val="Nagwek3"/>
        <w:spacing w:before="120" w:after="120" w:line="360" w:lineRule="auto"/>
      </w:pPr>
      <w:r w:rsidRPr="00400EBF">
        <w:lastRenderedPageBreak/>
        <w:t xml:space="preserve">III. Inne koszty, niezbędne do realizacji zadania, w tym koszty </w:t>
      </w:r>
      <w:r w:rsidR="00432920">
        <w:t>działań informacyjnych</w:t>
      </w:r>
      <w:r w:rsidRPr="002857C2">
        <w:t>:</w:t>
      </w:r>
    </w:p>
    <w:p w14:paraId="2865D326" w14:textId="0939A9AB" w:rsidR="00B079EC" w:rsidRPr="00400EBF" w:rsidRDefault="00B079EC" w:rsidP="000E0E0F">
      <w:pPr>
        <w:pStyle w:val="Akapitzlist"/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6E1F7B">
        <w:rPr>
          <w:rFonts w:ascii="Verdana" w:hAnsi="Verdana"/>
        </w:rPr>
        <w:t xml:space="preserve">Koszty </w:t>
      </w:r>
      <w:r w:rsidR="00432920" w:rsidRPr="00432920">
        <w:rPr>
          <w:rFonts w:ascii="Verdana" w:hAnsi="Verdana"/>
        </w:rPr>
        <w:t>działań informacy</w:t>
      </w:r>
      <w:r w:rsidR="00432920">
        <w:rPr>
          <w:rFonts w:ascii="Verdana" w:hAnsi="Verdana"/>
        </w:rPr>
        <w:t>j</w:t>
      </w:r>
      <w:r w:rsidR="00432920" w:rsidRPr="00432920">
        <w:rPr>
          <w:rFonts w:ascii="Verdana" w:hAnsi="Verdana"/>
        </w:rPr>
        <w:t xml:space="preserve">nych </w:t>
      </w:r>
      <w:r w:rsidRPr="002857C2">
        <w:rPr>
          <w:rFonts w:ascii="Verdana" w:hAnsi="Verdana"/>
        </w:rPr>
        <w:t xml:space="preserve">w części dotyczącej </w:t>
      </w:r>
      <w:r w:rsidR="003C15EB" w:rsidRPr="006E1F7B">
        <w:rPr>
          <w:rFonts w:ascii="Verdana" w:hAnsi="Verdana"/>
        </w:rPr>
        <w:t>Z</w:t>
      </w:r>
      <w:r w:rsidR="003C15EB" w:rsidRPr="00400EBF">
        <w:rPr>
          <w:rFonts w:ascii="Verdana" w:hAnsi="Verdana"/>
        </w:rPr>
        <w:t xml:space="preserve">adania </w:t>
      </w:r>
      <w:r w:rsidRPr="00400EBF">
        <w:rPr>
          <w:rFonts w:ascii="Verdana" w:hAnsi="Verdana"/>
        </w:rPr>
        <w:t>do 2% wnioskowanej/otrzymanej dotacji, w tym m.in.</w:t>
      </w:r>
    </w:p>
    <w:p w14:paraId="656215A5" w14:textId="77777777" w:rsidR="00B079EC" w:rsidRPr="00400EBF" w:rsidRDefault="00B079EC" w:rsidP="00432920">
      <w:pPr>
        <w:numPr>
          <w:ilvl w:val="0"/>
          <w:numId w:val="51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opracowania graficznego,</w:t>
      </w:r>
    </w:p>
    <w:p w14:paraId="7EE547A9" w14:textId="77777777" w:rsidR="00B079EC" w:rsidRPr="00400EBF" w:rsidRDefault="00B079EC" w:rsidP="00432920">
      <w:pPr>
        <w:numPr>
          <w:ilvl w:val="0"/>
          <w:numId w:val="51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druku/produkcji ulotek,</w:t>
      </w:r>
    </w:p>
    <w:p w14:paraId="3CFB0DBD" w14:textId="77777777" w:rsidR="00B079EC" w:rsidRPr="00400EBF" w:rsidRDefault="00B079EC" w:rsidP="00432920">
      <w:pPr>
        <w:numPr>
          <w:ilvl w:val="0"/>
          <w:numId w:val="51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materiałów informacyjnych.</w:t>
      </w:r>
    </w:p>
    <w:p w14:paraId="064AE282" w14:textId="065BE48C" w:rsidR="00B079EC" w:rsidRPr="002857C2" w:rsidRDefault="00B079EC" w:rsidP="000E0E0F">
      <w:pPr>
        <w:pStyle w:val="Akapitzlist"/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</w:p>
    <w:p w14:paraId="01E03659" w14:textId="77777777" w:rsidR="000218C1" w:rsidRPr="00400EBF" w:rsidRDefault="000218C1" w:rsidP="008620A7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400EBF">
        <w:rPr>
          <w:rFonts w:ascii="Verdana" w:hAnsi="Verdana"/>
          <w:b/>
          <w:bCs/>
          <w:sz w:val="22"/>
          <w:szCs w:val="22"/>
        </w:rPr>
        <w:t>Uwaga:</w:t>
      </w:r>
    </w:p>
    <w:p w14:paraId="1191B2C0" w14:textId="540464B9" w:rsidR="000218C1" w:rsidRPr="00400EBF" w:rsidRDefault="000218C1" w:rsidP="002B496D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400EBF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400EBF">
        <w:rPr>
          <w:rFonts w:ascii="Verdana" w:hAnsi="Verdana"/>
          <w:b/>
          <w:bCs/>
          <w:sz w:val="22"/>
          <w:szCs w:val="22"/>
        </w:rPr>
        <w:t>wyodrębnionej</w:t>
      </w:r>
      <w:r w:rsidRPr="00400EBF">
        <w:rPr>
          <w:rFonts w:ascii="Verdana" w:hAnsi="Verdana"/>
          <w:sz w:val="22"/>
          <w:szCs w:val="22"/>
        </w:rPr>
        <w:t xml:space="preserve"> </w:t>
      </w:r>
      <w:r w:rsidRPr="00400EBF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400EBF">
        <w:rPr>
          <w:rFonts w:ascii="Verdana" w:hAnsi="Verdana"/>
          <w:b/>
          <w:bCs/>
          <w:sz w:val="22"/>
          <w:szCs w:val="22"/>
        </w:rPr>
        <w:t>programu</w:t>
      </w:r>
      <w:r w:rsidRPr="00400EBF">
        <w:rPr>
          <w:rFonts w:ascii="Verdana" w:hAnsi="Verdana"/>
          <w:b/>
          <w:bCs/>
          <w:sz w:val="22"/>
          <w:szCs w:val="22"/>
        </w:rPr>
        <w:t xml:space="preserve"> </w:t>
      </w:r>
      <w:r w:rsidRPr="00400EBF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432920">
        <w:rPr>
          <w:rFonts w:ascii="Verdana" w:hAnsi="Verdana"/>
          <w:iCs/>
          <w:sz w:val="22"/>
          <w:szCs w:val="22"/>
        </w:rPr>
        <w:t>o rachunkowości</w:t>
      </w:r>
      <w:r w:rsidRPr="002857C2">
        <w:rPr>
          <w:rFonts w:ascii="Verdana" w:hAnsi="Verdana"/>
          <w:sz w:val="22"/>
          <w:szCs w:val="22"/>
        </w:rPr>
        <w:t>,</w:t>
      </w:r>
      <w:r w:rsidRPr="006E1F7B">
        <w:rPr>
          <w:rFonts w:ascii="Verdana" w:hAnsi="Verdana"/>
          <w:sz w:val="22"/>
          <w:szCs w:val="22"/>
        </w:rPr>
        <w:t xml:space="preserve"> w sposób umożliwiający identyfikację poszczególnych operacji księgowych. Wyodrębni</w:t>
      </w:r>
      <w:r w:rsidRPr="00400EBF">
        <w:rPr>
          <w:rFonts w:ascii="Verdana" w:hAnsi="Verdana"/>
          <w:sz w:val="22"/>
          <w:szCs w:val="22"/>
        </w:rPr>
        <w:t xml:space="preserve">enie obowiązuje </w:t>
      </w:r>
      <w:r w:rsidRPr="00400EBF">
        <w:rPr>
          <w:rFonts w:ascii="Verdana" w:hAnsi="Verdana"/>
          <w:b/>
          <w:bCs/>
          <w:sz w:val="22"/>
          <w:szCs w:val="22"/>
        </w:rPr>
        <w:t>wszystkie zespoły kont</w:t>
      </w:r>
      <w:r w:rsidRPr="00400EBF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B496D" w:rsidRPr="00400EBF">
        <w:rPr>
          <w:rFonts w:ascii="Verdana" w:hAnsi="Verdana"/>
          <w:sz w:val="22"/>
          <w:szCs w:val="22"/>
        </w:rPr>
        <w:t xml:space="preserve">Zadaniem </w:t>
      </w:r>
      <w:r w:rsidRPr="00400EBF">
        <w:rPr>
          <w:rFonts w:ascii="Verdana" w:hAnsi="Verdana"/>
          <w:sz w:val="22"/>
          <w:szCs w:val="22"/>
        </w:rPr>
        <w:t xml:space="preserve">tak, aby możliwe było wyodrębnienie ewidencji środków pieniężnych, rozrachunków, kosztów, przychodów itd. W przypadku dokumentów księgowych, które tylko w części dotyczą </w:t>
      </w:r>
      <w:r w:rsidR="002B496D" w:rsidRPr="00400EBF">
        <w:rPr>
          <w:rFonts w:ascii="Verdana" w:hAnsi="Verdana"/>
          <w:sz w:val="22"/>
          <w:szCs w:val="22"/>
        </w:rPr>
        <w:t>Zadania</w:t>
      </w:r>
      <w:r w:rsidRPr="00400EBF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B496D" w:rsidRPr="00400EBF">
        <w:rPr>
          <w:rFonts w:ascii="Verdana" w:hAnsi="Verdana"/>
          <w:sz w:val="22"/>
          <w:szCs w:val="22"/>
        </w:rPr>
        <w:t xml:space="preserve">Zadania </w:t>
      </w:r>
      <w:r w:rsidRPr="00400EBF">
        <w:rPr>
          <w:rFonts w:ascii="Verdana" w:hAnsi="Verdana"/>
          <w:sz w:val="22"/>
          <w:szCs w:val="22"/>
        </w:rPr>
        <w:t>bądź nie i ujmowane na odrębnych kontach. Muszą one także być poparte odpowiednią dokumentacją, potwierdzającą prawidłowość podziału kwot.</w:t>
      </w:r>
    </w:p>
    <w:p w14:paraId="1D832EFF" w14:textId="15A5395B" w:rsidR="00F97936" w:rsidRPr="00400EBF" w:rsidRDefault="000218C1" w:rsidP="008620A7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400EBF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B496D" w:rsidRPr="00400EBF">
        <w:rPr>
          <w:rFonts w:ascii="Verdana" w:hAnsi="Verdana"/>
          <w:sz w:val="22"/>
          <w:szCs w:val="22"/>
        </w:rPr>
        <w:t xml:space="preserve">Zadaniem </w:t>
      </w:r>
      <w:r w:rsidRPr="00400EBF">
        <w:rPr>
          <w:rFonts w:ascii="Verdana" w:hAnsi="Verdana"/>
          <w:sz w:val="22"/>
          <w:szCs w:val="22"/>
        </w:rPr>
        <w:t>i wyłącznie na potrzeby osób, do których jest ono adresowane.</w:t>
      </w:r>
    </w:p>
    <w:p w14:paraId="4CAE9C71" w14:textId="75BD7E62" w:rsidR="00F97936" w:rsidRPr="006E1F7B" w:rsidRDefault="00B16B04" w:rsidP="008620A7">
      <w:pPr>
        <w:pStyle w:val="Tekstpodstawowy"/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32DB1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IV. Koszty, które nie mogą zostać sfinansowane z dotacji </w:t>
      </w:r>
    </w:p>
    <w:p w14:paraId="61B4708B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624E6800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Zakup środków trwałych.</w:t>
      </w:r>
    </w:p>
    <w:p w14:paraId="74F8AA3A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14:paraId="02A7784C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lastRenderedPageBreak/>
        <w:t xml:space="preserve">Odpisy amortyzacyjne. </w:t>
      </w:r>
    </w:p>
    <w:p w14:paraId="6DBEAD96" w14:textId="07299828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B16B04" w:rsidRPr="00400EBF">
        <w:rPr>
          <w:rFonts w:ascii="Verdana" w:eastAsia="Times New Roman" w:hAnsi="Verdana" w:cs="Times New Roman"/>
          <w:lang w:eastAsia="pl-PL"/>
        </w:rPr>
        <w:t>Zadania</w:t>
      </w:r>
      <w:r w:rsidRPr="00400EBF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14:paraId="47163341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39B9146A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0C50EB25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14:paraId="1759AC9B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663F78B1" w14:textId="627B2645" w:rsidR="00F97936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bookmarkStart w:id="1" w:name="_Hlk112234019"/>
      <w:r w:rsidRPr="00400EBF">
        <w:rPr>
          <w:rFonts w:ascii="Verdana" w:eastAsia="Times New Roman" w:hAnsi="Verdana" w:cs="Times New Roman"/>
          <w:lang w:eastAsia="pl-PL"/>
        </w:rPr>
        <w:t xml:space="preserve">Dotowanie przedsięwzięć, które są dofinansowywane </w:t>
      </w:r>
      <w:bookmarkEnd w:id="1"/>
      <w:r w:rsidRPr="00400EBF">
        <w:rPr>
          <w:rFonts w:ascii="Verdana" w:eastAsia="Times New Roman" w:hAnsi="Verdana" w:cs="Times New Roman"/>
          <w:lang w:eastAsia="pl-PL"/>
        </w:rPr>
        <w:t xml:space="preserve">z budżetu miasta lub jego funduszy celowych na podstawie przepisów szczególnych. </w:t>
      </w:r>
    </w:p>
    <w:p w14:paraId="297820B3" w14:textId="38331342" w:rsidR="008360C4" w:rsidRPr="00400EBF" w:rsidRDefault="00BA1909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BA1909">
        <w:rPr>
          <w:rFonts w:ascii="Verdana" w:eastAsia="Times New Roman" w:hAnsi="Verdana" w:cs="Times New Roman"/>
          <w:lang w:eastAsia="pl-PL"/>
        </w:rPr>
        <w:t xml:space="preserve">Dotowanie przedsięwzięć, które są finansowane </w:t>
      </w:r>
      <w:r w:rsidR="008360C4" w:rsidRPr="008360C4">
        <w:rPr>
          <w:rFonts w:ascii="Verdana" w:eastAsia="Times New Roman" w:hAnsi="Verdana" w:cs="Times New Roman"/>
          <w:lang w:eastAsia="pl-PL"/>
        </w:rPr>
        <w:t>ze środków publicznych, zarówno krajowych jak i wspólnotowych</w:t>
      </w:r>
      <w:r w:rsidR="008360C4">
        <w:rPr>
          <w:rFonts w:ascii="Verdana" w:eastAsia="Times New Roman" w:hAnsi="Verdana" w:cs="Times New Roman"/>
          <w:lang w:eastAsia="pl-PL"/>
        </w:rPr>
        <w:t xml:space="preserve"> (np. świadczeń finansowanych przez NFZ)</w:t>
      </w:r>
      <w:r w:rsidR="008360C4" w:rsidRPr="008360C4">
        <w:rPr>
          <w:rFonts w:ascii="Verdana" w:eastAsia="Times New Roman" w:hAnsi="Verdana" w:cs="Times New Roman"/>
          <w:lang w:eastAsia="pl-PL"/>
        </w:rPr>
        <w:t>.</w:t>
      </w:r>
    </w:p>
    <w:p w14:paraId="2C061BF5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016B50F0" w14:textId="7D29E221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B16B04" w:rsidRPr="00400EBF">
        <w:rPr>
          <w:rFonts w:ascii="Verdana" w:eastAsia="Times New Roman" w:hAnsi="Verdana" w:cs="Times New Roman"/>
          <w:lang w:eastAsia="pl-PL"/>
        </w:rPr>
        <w:t>wysokości,</w:t>
      </w:r>
      <w:r w:rsidRPr="00400EBF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</w:t>
      </w:r>
      <w:r w:rsidRPr="00400EBF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14:paraId="0D0CACE1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Opłaty pocztowe i bankowe</w:t>
      </w:r>
      <w:r w:rsidR="00B16B04" w:rsidRPr="00400EBF">
        <w:rPr>
          <w:rFonts w:ascii="Verdana" w:eastAsia="Times New Roman" w:hAnsi="Verdana" w:cs="Times New Roman"/>
          <w:lang w:eastAsia="pl-PL"/>
        </w:rPr>
        <w:t xml:space="preserve">, z wyjątkiem wskazanych w pkt. II ppkt.1 </w:t>
      </w:r>
      <w:proofErr w:type="spellStart"/>
      <w:proofErr w:type="gramStart"/>
      <w:r w:rsidR="00B16B04" w:rsidRPr="00400EBF">
        <w:rPr>
          <w:rFonts w:ascii="Verdana" w:eastAsia="Times New Roman" w:hAnsi="Verdana" w:cs="Times New Roman"/>
          <w:lang w:eastAsia="pl-PL"/>
        </w:rPr>
        <w:t>lit.e</w:t>
      </w:r>
      <w:proofErr w:type="spellEnd"/>
      <w:proofErr w:type="gramEnd"/>
      <w:r w:rsidR="00B16B04" w:rsidRPr="00400EBF">
        <w:rPr>
          <w:rFonts w:ascii="Verdana" w:eastAsia="Times New Roman" w:hAnsi="Verdana" w:cs="Times New Roman"/>
          <w:lang w:eastAsia="pl-PL"/>
        </w:rPr>
        <w:t>)</w:t>
      </w:r>
      <w:r w:rsidRPr="00400EBF">
        <w:rPr>
          <w:rFonts w:ascii="Verdana" w:eastAsia="Times New Roman" w:hAnsi="Verdana" w:cs="Times New Roman"/>
          <w:lang w:eastAsia="pl-PL"/>
        </w:rPr>
        <w:t>.</w:t>
      </w:r>
    </w:p>
    <w:p w14:paraId="3A50F53A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400EBF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14:paraId="4EDC8DF8" w14:textId="7DE3A6FA" w:rsidR="00F97936" w:rsidRPr="00400EBF" w:rsidRDefault="00B16B04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lastRenderedPageBreak/>
        <w:t>Pokrywanie z</w:t>
      </w:r>
      <w:r w:rsidR="00F97936" w:rsidRPr="00400EBF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</w:t>
      </w:r>
      <w:r w:rsidR="00D56C7A" w:rsidRPr="00400EBF">
        <w:rPr>
          <w:rFonts w:ascii="Verdana" w:eastAsia="Times New Roman" w:hAnsi="Verdana" w:cs="Times New Roman"/>
          <w:lang w:eastAsia="pl-PL"/>
        </w:rPr>
        <w:t>Zadania</w:t>
      </w:r>
      <w:r w:rsidR="00F97936" w:rsidRPr="00400EBF">
        <w:rPr>
          <w:rFonts w:ascii="Verdana" w:eastAsia="Times New Roman" w:hAnsi="Verdana" w:cs="Times New Roman"/>
          <w:lang w:eastAsia="pl-PL"/>
        </w:rPr>
        <w:t>.</w:t>
      </w:r>
    </w:p>
    <w:p w14:paraId="7E3F47CB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5CB23BBE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3CAAD1BF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procesów sądowych.</w:t>
      </w:r>
    </w:p>
    <w:p w14:paraId="003D718B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0399D37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4D5117E7" w14:textId="77777777" w:rsidR="00F97936" w:rsidRPr="00400EBF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3B0EE7BD" w14:textId="797EC3B3" w:rsidR="0005244F" w:rsidRPr="00400EBF" w:rsidRDefault="00F97936" w:rsidP="008620A7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lang w:eastAsia="pl-PL"/>
        </w:rPr>
        <w:t>UWAGA</w:t>
      </w:r>
      <w:r w:rsidRPr="00400EBF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r w:rsidR="00242CAE" w:rsidRPr="00400EBF">
        <w:rPr>
          <w:rFonts w:ascii="Verdana" w:eastAsia="Times New Roman" w:hAnsi="Verdana" w:cs="Times New Roman"/>
          <w:lang w:eastAsia="pl-PL"/>
        </w:rPr>
        <w:t>wydatku,</w:t>
      </w:r>
      <w:r w:rsidRPr="00400EBF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14:paraId="45DD09F0" w14:textId="77777777" w:rsidR="004E503B" w:rsidRPr="00F45618" w:rsidRDefault="004E503B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F45618">
        <w:rPr>
          <w:rFonts w:ascii="Verdana" w:hAnsi="Verdana"/>
        </w:rPr>
        <w:t>XI. WARUNKI SKŁADANIA OFERT</w:t>
      </w:r>
    </w:p>
    <w:p w14:paraId="4BD31294" w14:textId="77777777" w:rsidR="004A6F04" w:rsidRPr="00400EBF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2857C2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może złożyć w konkursie tylko jedną ofertę (w przypadku złożenia większej liczby ofert, wszystkie zostaną odrzucone ze względów 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formalnych).</w:t>
      </w:r>
    </w:p>
    <w:p w14:paraId="7B7CA229" w14:textId="77777777" w:rsidR="004A6F04" w:rsidRPr="00400EBF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400EBF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400EBF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400EBF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14:paraId="7765FC65" w14:textId="77777777" w:rsidR="00D176B8" w:rsidRPr="00400EBF" w:rsidRDefault="00D176B8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1E90B87D" w14:textId="77777777" w:rsidR="00D176B8" w:rsidRPr="00400EBF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14:paraId="31024863" w14:textId="77777777" w:rsidR="00D176B8" w:rsidRPr="00400EBF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3F9FC18D" w14:textId="77777777" w:rsidR="00D176B8" w:rsidRPr="00400EBF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14:paraId="65A93A16" w14:textId="5FC0393F" w:rsidR="00D176B8" w:rsidRPr="00400EBF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242CAE" w:rsidRPr="00400EB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28265667" w14:textId="77777777" w:rsidR="00D176B8" w:rsidRPr="00400EBF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14:paraId="61CD8349" w14:textId="77777777" w:rsidR="00D176B8" w:rsidRPr="00400EBF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24326781" w14:textId="77777777" w:rsidR="00D176B8" w:rsidRPr="00400EBF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3CB98D7D" w14:textId="77777777" w:rsidR="0005244F" w:rsidRPr="00400EBF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3575D525" w14:textId="77777777" w:rsidR="00E70EEC" w:rsidRPr="00F45618" w:rsidRDefault="00E70EEC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F45618">
        <w:rPr>
          <w:rFonts w:ascii="Verdana" w:eastAsia="Times New Roman" w:hAnsi="Verdana"/>
          <w:lang w:eastAsia="pl-PL"/>
        </w:rPr>
        <w:t>XII. ZAŁĄCZNIKI OBLIGATORYJNE</w:t>
      </w:r>
    </w:p>
    <w:p w14:paraId="047EB307" w14:textId="77777777" w:rsidR="00E70EEC" w:rsidRPr="006E1F7B" w:rsidRDefault="00E70EEC" w:rsidP="008620A7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2857C2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0BA6CB11" w14:textId="77777777" w:rsidR="0099305D" w:rsidRPr="00400EBF" w:rsidRDefault="00B20E7F" w:rsidP="008620A7">
      <w:pPr>
        <w:spacing w:before="120" w:after="120" w:line="360" w:lineRule="auto"/>
        <w:rPr>
          <w:rFonts w:ascii="Verdana" w:hAnsi="Verdana"/>
          <w:b/>
        </w:rPr>
      </w:pPr>
      <w:bookmarkStart w:id="2" w:name="_Hlk111188225"/>
      <w:r w:rsidRPr="00400EBF">
        <w:rPr>
          <w:rFonts w:ascii="Verdana" w:hAnsi="Verdana"/>
          <w:b/>
        </w:rPr>
        <w:t xml:space="preserve">w </w:t>
      </w:r>
      <w:bookmarkStart w:id="3" w:name="_Hlk111189237"/>
      <w:r w:rsidRPr="00400EBF">
        <w:rPr>
          <w:rFonts w:ascii="Verdana" w:hAnsi="Verdana"/>
          <w:b/>
        </w:rPr>
        <w:t>Kancelarii Urzędu Miejskiego Wrocławia</w:t>
      </w:r>
      <w:bookmarkEnd w:id="3"/>
      <w:r w:rsidRPr="00400EBF">
        <w:rPr>
          <w:rFonts w:ascii="Verdana" w:hAnsi="Verdana"/>
          <w:b/>
        </w:rPr>
        <w:t>,</w:t>
      </w:r>
      <w:r w:rsidR="0099305D" w:rsidRPr="00400EBF">
        <w:rPr>
          <w:rFonts w:ascii="Verdana" w:hAnsi="Verdana"/>
          <w:b/>
        </w:rPr>
        <w:t xml:space="preserve"> </w:t>
      </w:r>
      <w:r w:rsidRPr="00400EBF">
        <w:rPr>
          <w:rFonts w:ascii="Verdana" w:hAnsi="Verdana"/>
          <w:b/>
        </w:rPr>
        <w:t xml:space="preserve">50-031 Wrocław, </w:t>
      </w:r>
    </w:p>
    <w:p w14:paraId="18C91582" w14:textId="77777777" w:rsidR="0072432B" w:rsidRPr="00400EBF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400EBF">
        <w:rPr>
          <w:rFonts w:ascii="Verdana" w:hAnsi="Verdana"/>
          <w:b/>
        </w:rPr>
        <w:t xml:space="preserve">ul. Bogusławskiego 8,10 </w:t>
      </w:r>
      <w:bookmarkEnd w:id="2"/>
      <w:r w:rsidRPr="00400EBF">
        <w:rPr>
          <w:rFonts w:ascii="Verdana" w:hAnsi="Verdana"/>
          <w:b/>
        </w:rPr>
        <w:t>(parter)</w:t>
      </w:r>
    </w:p>
    <w:p w14:paraId="754AD6E4" w14:textId="77777777" w:rsidR="00E70EEC" w:rsidRPr="00400EBF" w:rsidRDefault="00E70EEC" w:rsidP="008620A7">
      <w:pPr>
        <w:pStyle w:val="Nagwek2"/>
        <w:spacing w:before="120" w:after="120" w:line="360" w:lineRule="auto"/>
      </w:pPr>
      <w:r w:rsidRPr="00400EBF">
        <w:t>UWAGA WAŻNE!</w:t>
      </w:r>
    </w:p>
    <w:p w14:paraId="5322F1A5" w14:textId="77777777" w:rsidR="00E70EEC" w:rsidRPr="00400EBF" w:rsidRDefault="00E70EEC" w:rsidP="008620A7">
      <w:p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14:paraId="7E9D3ADA" w14:textId="77777777" w:rsidR="00E70EEC" w:rsidRPr="00400EBF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70E7BD52" w14:textId="77777777" w:rsidR="00E70EEC" w:rsidRPr="00400EBF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14:paraId="0556E402" w14:textId="77777777" w:rsidR="00E70EEC" w:rsidRPr="00400EBF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14:paraId="7175E5E2" w14:textId="77777777" w:rsidR="00E70EEC" w:rsidRPr="00400EBF" w:rsidRDefault="00E70EEC" w:rsidP="008620A7">
      <w:p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Dokumenty dotyczące Oferenta:</w:t>
      </w:r>
    </w:p>
    <w:p w14:paraId="5301020A" w14:textId="77777777" w:rsidR="00E70EEC" w:rsidRPr="00400EBF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400EBF">
        <w:rPr>
          <w:rFonts w:ascii="Verdana" w:hAnsi="Verdana"/>
        </w:rPr>
        <w:lastRenderedPageBreak/>
        <w:t>Aktualny odpis z odpowiedniego rejestru lub inne dokumenty informujące o statusie prawnym podmiotu składającego ofertę i umocowanie osób go reprezentujących.</w:t>
      </w:r>
    </w:p>
    <w:p w14:paraId="68B82C0C" w14:textId="77777777" w:rsidR="00E70EEC" w:rsidRPr="00400EBF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400EBF">
        <w:rPr>
          <w:rFonts w:ascii="Verdana" w:hAnsi="Verdana"/>
        </w:rPr>
        <w:t>Kopia aktualnej polisy ubezpieczeniowej.</w:t>
      </w:r>
    </w:p>
    <w:p w14:paraId="7C7EB035" w14:textId="4A7C12ED" w:rsidR="00E70EEC" w:rsidRPr="00400EBF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400EBF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C86CD7" w:rsidRPr="00400EBF">
        <w:rPr>
          <w:rFonts w:ascii="Verdana" w:hAnsi="Verdana"/>
          <w:color w:val="000000"/>
        </w:rPr>
        <w:t>Zadania</w:t>
      </w:r>
      <w:r w:rsidRPr="00400EBF">
        <w:rPr>
          <w:rFonts w:ascii="Verdana" w:hAnsi="Verdana"/>
          <w:color w:val="000000"/>
        </w:rPr>
        <w:t>.</w:t>
      </w:r>
    </w:p>
    <w:p w14:paraId="233AD804" w14:textId="77777777" w:rsidR="00E70EEC" w:rsidRPr="00400EBF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400EBF">
        <w:rPr>
          <w:rFonts w:ascii="Verdana" w:hAnsi="Verdana"/>
        </w:rPr>
        <w:t xml:space="preserve">Oświadczenie Oferenta według wzoru stanowiącego </w:t>
      </w:r>
      <w:r w:rsidRPr="00400EBF">
        <w:rPr>
          <w:rFonts w:ascii="Verdana" w:hAnsi="Verdana"/>
          <w:b/>
          <w:bCs/>
        </w:rPr>
        <w:t xml:space="preserve">Załącznik nr </w:t>
      </w:r>
      <w:r w:rsidR="00D176B8" w:rsidRPr="00400EBF">
        <w:rPr>
          <w:rFonts w:ascii="Verdana" w:hAnsi="Verdana"/>
          <w:b/>
          <w:bCs/>
        </w:rPr>
        <w:t>2</w:t>
      </w:r>
      <w:r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>do</w:t>
      </w:r>
      <w:r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>ogłoszenia:</w:t>
      </w:r>
    </w:p>
    <w:p w14:paraId="7B6D288C" w14:textId="77777777" w:rsidR="00B22998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400EBF">
        <w:rPr>
          <w:rFonts w:ascii="Verdana" w:hAnsi="Verdana"/>
        </w:rPr>
        <w:t xml:space="preserve">o niekaralności zakazem pełnienia funkcji związanych z dysponowaniem środkami </w:t>
      </w:r>
      <w:r w:rsidRPr="00400EBF">
        <w:rPr>
          <w:rStyle w:val="luchili"/>
          <w:rFonts w:ascii="Verdana" w:hAnsi="Verdana"/>
        </w:rPr>
        <w:t>publicznymi</w:t>
      </w:r>
      <w:r w:rsidRPr="00400EBF">
        <w:rPr>
          <w:rFonts w:ascii="Verdana" w:hAnsi="Verdana"/>
        </w:rPr>
        <w:t xml:space="preserve"> oraz niekaralności za umyślne przestępstwo lub umyślne przestępstwo skarbowe;</w:t>
      </w:r>
    </w:p>
    <w:p w14:paraId="17CFF6A0" w14:textId="239A8F03" w:rsidR="00B22998" w:rsidRPr="00400EBF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 xml:space="preserve">potwierdzające, że kwota środków przeznaczona zostanie na realizację </w:t>
      </w:r>
      <w:r w:rsidR="00C86CD7" w:rsidRPr="00B22998">
        <w:rPr>
          <w:rFonts w:ascii="Verdana" w:hAnsi="Verdana"/>
        </w:rPr>
        <w:t xml:space="preserve">Zadania </w:t>
      </w:r>
      <w:r w:rsidRPr="00B22998">
        <w:rPr>
          <w:rFonts w:ascii="Verdana" w:hAnsi="Verdana"/>
        </w:rPr>
        <w:t xml:space="preserve">zgodnie z ofertą i że w tym zakresie </w:t>
      </w:r>
      <w:r w:rsidR="00C86CD7" w:rsidRPr="00B22998">
        <w:rPr>
          <w:rFonts w:ascii="Verdana" w:hAnsi="Verdana"/>
        </w:rPr>
        <w:t xml:space="preserve">Zadanie </w:t>
      </w:r>
      <w:r w:rsidRPr="00B22998">
        <w:rPr>
          <w:rFonts w:ascii="Verdana" w:hAnsi="Verdana"/>
        </w:rPr>
        <w:t xml:space="preserve">nie będzie </w:t>
      </w:r>
      <w:r w:rsidR="00C86CD7" w:rsidRPr="00B22998">
        <w:rPr>
          <w:rFonts w:ascii="Verdana" w:hAnsi="Verdana"/>
        </w:rPr>
        <w:t xml:space="preserve">finansowane </w:t>
      </w:r>
      <w:r w:rsidRPr="00B22998">
        <w:rPr>
          <w:rFonts w:ascii="Verdana" w:hAnsi="Verdana"/>
        </w:rPr>
        <w:t>z innych źródeł;</w:t>
      </w:r>
    </w:p>
    <w:p w14:paraId="5FA93772" w14:textId="3933C5EA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B22998">
        <w:rPr>
          <w:rStyle w:val="luchili"/>
          <w:rFonts w:ascii="Verdana" w:hAnsi="Verdana"/>
        </w:rPr>
        <w:t>publicznych</w:t>
      </w:r>
      <w:r w:rsidRPr="00B22998">
        <w:rPr>
          <w:rFonts w:ascii="Verdana" w:hAnsi="Verdana"/>
        </w:rPr>
        <w:t>;</w:t>
      </w:r>
    </w:p>
    <w:p w14:paraId="60715DF8" w14:textId="123C85F7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>potwierdzające, że podmiot składający ofertę jest jedynym posiadaczem rachunku</w:t>
      </w:r>
      <w:r w:rsidR="00242CAE" w:rsidRPr="00B22998">
        <w:rPr>
          <w:rFonts w:ascii="Verdana" w:hAnsi="Verdana"/>
        </w:rPr>
        <w:t xml:space="preserve"> bankowego</w:t>
      </w:r>
      <w:r w:rsidRPr="00B22998">
        <w:rPr>
          <w:rFonts w:ascii="Verdana" w:hAnsi="Verdana"/>
        </w:rPr>
        <w:t>, na który zostaną przekazane środki, i zobowiązuje się go utrzymywać do chwili zaakceptowania rozliczenia tych środków pod względem finansowym i rzeczowym;</w:t>
      </w:r>
    </w:p>
    <w:p w14:paraId="0D43BF37" w14:textId="36EC140C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>dotyczące zapoznania się z treścią ogłoszenia konkursowego;</w:t>
      </w:r>
    </w:p>
    <w:p w14:paraId="1711F31F" w14:textId="19C9D67F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>dotyczące zapewnienia bazy lokalowej wraz z wyposażeniem;</w:t>
      </w:r>
    </w:p>
    <w:p w14:paraId="62996602" w14:textId="6F367A36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242CAE" w:rsidRPr="00B22998">
        <w:rPr>
          <w:rFonts w:ascii="Verdana" w:hAnsi="Verdana"/>
        </w:rPr>
        <w:t>Zadania</w:t>
      </w:r>
      <w:r w:rsidRPr="00B22998">
        <w:rPr>
          <w:rFonts w:ascii="Verdana" w:hAnsi="Verdana"/>
        </w:rPr>
        <w:t>;</w:t>
      </w:r>
    </w:p>
    <w:p w14:paraId="6A388449" w14:textId="17FB4CAD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t>potwierdzające, że dane zawarte w Formularzu Ofertowym są zgodne z aktualnym stanem faktycznym i prawnym;</w:t>
      </w:r>
    </w:p>
    <w:p w14:paraId="4DCB751F" w14:textId="1EB9416C" w:rsidR="00B22998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 w:cs="Arial"/>
        </w:rPr>
        <w:t xml:space="preserve">zobowiązujące do prowadzenia odrębnej ewidencji księgowej dla </w:t>
      </w:r>
      <w:r w:rsidR="00242CAE" w:rsidRPr="00B22998">
        <w:rPr>
          <w:rFonts w:ascii="Verdana" w:hAnsi="Verdana" w:cs="Arial"/>
        </w:rPr>
        <w:t xml:space="preserve">działań </w:t>
      </w:r>
      <w:r w:rsidRPr="00B22998">
        <w:rPr>
          <w:rFonts w:ascii="Verdana" w:hAnsi="Verdana" w:cs="Arial"/>
        </w:rPr>
        <w:t xml:space="preserve">realizowanych w ramach </w:t>
      </w:r>
      <w:r w:rsidR="00242CAE" w:rsidRPr="00B22998">
        <w:rPr>
          <w:rFonts w:ascii="Verdana" w:hAnsi="Verdana" w:cs="Arial"/>
        </w:rPr>
        <w:t>umowy w</w:t>
      </w:r>
      <w:r w:rsidRPr="00B22998">
        <w:rPr>
          <w:rFonts w:ascii="Verdana" w:hAnsi="Verdana" w:cs="Arial"/>
        </w:rPr>
        <w:t xml:space="preserve"> przypadku wyłonienia na realizatora </w:t>
      </w:r>
      <w:r w:rsidR="00242CAE" w:rsidRPr="00B22998">
        <w:rPr>
          <w:rFonts w:ascii="Verdana" w:hAnsi="Verdana" w:cs="Arial"/>
        </w:rPr>
        <w:t>Zadania</w:t>
      </w:r>
      <w:r w:rsidRPr="00B22998">
        <w:rPr>
          <w:rFonts w:ascii="Verdana" w:hAnsi="Verdana"/>
        </w:rPr>
        <w:t>;</w:t>
      </w:r>
    </w:p>
    <w:p w14:paraId="1B219B4B" w14:textId="7F2B262D" w:rsidR="00A7330C" w:rsidRPr="00B22998" w:rsidRDefault="00E70EEC" w:rsidP="00B22998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B22998">
        <w:rPr>
          <w:rFonts w:ascii="Verdana" w:hAnsi="Verdana"/>
        </w:rPr>
        <w:lastRenderedPageBreak/>
        <w:t xml:space="preserve"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</w:t>
      </w:r>
      <w:r w:rsidR="00374507" w:rsidRPr="00B22998">
        <w:rPr>
          <w:rFonts w:ascii="Verdana" w:hAnsi="Verdana"/>
        </w:rPr>
        <w:t>danych) z</w:t>
      </w:r>
      <w:r w:rsidRPr="00B22998">
        <w:rPr>
          <w:rFonts w:ascii="Verdana" w:hAnsi="Verdana"/>
        </w:rPr>
        <w:t xml:space="preserve"> dnia 27 kwietnia 2016 r. ()</w:t>
      </w:r>
      <w:r w:rsidR="0057058C" w:rsidRPr="00B22998">
        <w:rPr>
          <w:rFonts w:ascii="Verdana" w:hAnsi="Verdana"/>
        </w:rPr>
        <w:t>.</w:t>
      </w:r>
      <w:r w:rsidR="0005244F" w:rsidRPr="00B22998">
        <w:rPr>
          <w:rFonts w:ascii="Verdana" w:hAnsi="Verdana"/>
        </w:rPr>
        <w:t xml:space="preserve"> </w:t>
      </w:r>
    </w:p>
    <w:p w14:paraId="734F5453" w14:textId="77777777" w:rsidR="0057058C" w:rsidRPr="00F45618" w:rsidRDefault="0057058C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F45618">
        <w:rPr>
          <w:rFonts w:ascii="Verdana" w:hAnsi="Verdana"/>
        </w:rPr>
        <w:t>XIII. WYMOGI FORMALNE SKŁADANIA OFERT</w:t>
      </w:r>
    </w:p>
    <w:p w14:paraId="4562EA50" w14:textId="1E3A18CC" w:rsidR="0057058C" w:rsidRPr="002E033E" w:rsidRDefault="0057058C" w:rsidP="002E033E">
      <w:pPr>
        <w:pStyle w:val="Nagwek2"/>
        <w:numPr>
          <w:ilvl w:val="0"/>
          <w:numId w:val="8"/>
        </w:numPr>
        <w:spacing w:before="120" w:after="120" w:line="360" w:lineRule="auto"/>
        <w:rPr>
          <w:b w:val="0"/>
          <w:bCs w:val="0"/>
          <w:szCs w:val="22"/>
        </w:rPr>
      </w:pPr>
      <w:r w:rsidRPr="002857C2">
        <w:rPr>
          <w:b w:val="0"/>
          <w:bCs w:val="0"/>
          <w:szCs w:val="22"/>
        </w:rPr>
        <w:t>Złożenie</w:t>
      </w:r>
      <w:r w:rsidR="002E033E">
        <w:rPr>
          <w:b w:val="0"/>
          <w:bCs w:val="0"/>
          <w:szCs w:val="22"/>
        </w:rPr>
        <w:t xml:space="preserve"> </w:t>
      </w:r>
      <w:r w:rsidR="002E033E" w:rsidRPr="002E033E">
        <w:rPr>
          <w:b w:val="0"/>
          <w:bCs w:val="0"/>
          <w:szCs w:val="22"/>
        </w:rPr>
        <w:t xml:space="preserve">w Kancelarii Urzędu Miejskiego Wrocławia, 50-031 </w:t>
      </w:r>
      <w:proofErr w:type="gramStart"/>
      <w:r w:rsidR="002E033E" w:rsidRPr="002E033E">
        <w:rPr>
          <w:b w:val="0"/>
          <w:bCs w:val="0"/>
          <w:szCs w:val="22"/>
        </w:rPr>
        <w:t xml:space="preserve">Wrocław, </w:t>
      </w:r>
      <w:r w:rsidR="00A65EB0">
        <w:rPr>
          <w:b w:val="0"/>
          <w:bCs w:val="0"/>
          <w:szCs w:val="22"/>
        </w:rPr>
        <w:t xml:space="preserve">  </w:t>
      </w:r>
      <w:proofErr w:type="gramEnd"/>
      <w:r w:rsidR="00A65EB0">
        <w:rPr>
          <w:b w:val="0"/>
          <w:bCs w:val="0"/>
          <w:szCs w:val="22"/>
        </w:rPr>
        <w:t xml:space="preserve">   </w:t>
      </w:r>
      <w:r w:rsidR="002E033E" w:rsidRPr="002E033E">
        <w:rPr>
          <w:b w:val="0"/>
          <w:bCs w:val="0"/>
          <w:szCs w:val="22"/>
        </w:rPr>
        <w:t xml:space="preserve">ul. Bogusławskiego 8,10 </w:t>
      </w:r>
      <w:r w:rsidRPr="002E033E">
        <w:rPr>
          <w:b w:val="0"/>
          <w:bCs w:val="0"/>
          <w:szCs w:val="22"/>
        </w:rPr>
        <w:t>jednej oferty w jednym egzemplarzu na obowiązującym wzorze (</w:t>
      </w:r>
      <w:r w:rsidRPr="002E033E">
        <w:rPr>
          <w:szCs w:val="22"/>
        </w:rPr>
        <w:t>Załącznik nr</w:t>
      </w:r>
      <w:r w:rsidRPr="002E033E">
        <w:rPr>
          <w:b w:val="0"/>
          <w:bCs w:val="0"/>
          <w:szCs w:val="22"/>
        </w:rPr>
        <w:t xml:space="preserve"> </w:t>
      </w:r>
      <w:r w:rsidRPr="002E033E">
        <w:rPr>
          <w:szCs w:val="22"/>
        </w:rPr>
        <w:t>1</w:t>
      </w:r>
      <w:r w:rsidRPr="002E033E">
        <w:rPr>
          <w:b w:val="0"/>
          <w:bCs w:val="0"/>
          <w:szCs w:val="22"/>
        </w:rPr>
        <w:t>) do niniejszego</w:t>
      </w:r>
      <w:r w:rsidR="00B90A73" w:rsidRPr="002E033E">
        <w:rPr>
          <w:b w:val="0"/>
          <w:bCs w:val="0"/>
          <w:szCs w:val="22"/>
        </w:rPr>
        <w:t xml:space="preserve"> </w:t>
      </w:r>
      <w:r w:rsidRPr="002E033E">
        <w:rPr>
          <w:b w:val="0"/>
          <w:bCs w:val="0"/>
          <w:szCs w:val="22"/>
        </w:rPr>
        <w:t xml:space="preserve">ogłoszenia konkursowego) wraz z oświadczeniami, podpisanym przez osoby </w:t>
      </w:r>
      <w:r w:rsidR="00C86CD7" w:rsidRPr="002E033E">
        <w:rPr>
          <w:b w:val="0"/>
          <w:bCs w:val="0"/>
          <w:szCs w:val="22"/>
        </w:rPr>
        <w:t>upoważnione do</w:t>
      </w:r>
      <w:r w:rsidRPr="002E033E">
        <w:rPr>
          <w:b w:val="0"/>
          <w:bCs w:val="0"/>
          <w:szCs w:val="22"/>
        </w:rPr>
        <w:t xml:space="preserve"> składania oświadczeń woli w imieniu oferenta.</w:t>
      </w:r>
    </w:p>
    <w:p w14:paraId="7EC3EA22" w14:textId="77777777" w:rsidR="0057058C" w:rsidRPr="00400EBF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400EBF">
        <w:rPr>
          <w:b w:val="0"/>
          <w:bCs w:val="0"/>
          <w:szCs w:val="22"/>
        </w:rPr>
        <w:t>Złożenie oferty w terminie określonym w ogłoszeniu z</w:t>
      </w:r>
      <w:r w:rsidR="007F7C12" w:rsidRPr="00400EBF">
        <w:rPr>
          <w:b w:val="0"/>
          <w:bCs w:val="0"/>
          <w:szCs w:val="22"/>
        </w:rPr>
        <w:t xml:space="preserve">godnie z warunkami określonymi </w:t>
      </w:r>
      <w:r w:rsidRPr="00400EBF">
        <w:rPr>
          <w:b w:val="0"/>
          <w:bCs w:val="0"/>
          <w:szCs w:val="22"/>
        </w:rPr>
        <w:t xml:space="preserve">w części </w:t>
      </w:r>
      <w:r w:rsidR="00297815" w:rsidRPr="00400EBF">
        <w:rPr>
          <w:b w:val="0"/>
          <w:bCs w:val="0"/>
          <w:szCs w:val="22"/>
        </w:rPr>
        <w:t xml:space="preserve">IX </w:t>
      </w:r>
      <w:r w:rsidRPr="00400EBF">
        <w:rPr>
          <w:b w:val="0"/>
          <w:bCs w:val="0"/>
          <w:szCs w:val="22"/>
        </w:rPr>
        <w:t>ogłoszenia.</w:t>
      </w:r>
    </w:p>
    <w:p w14:paraId="3CFA09D8" w14:textId="77777777" w:rsidR="0057058C" w:rsidRPr="00400EBF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400EBF">
        <w:rPr>
          <w:b w:val="0"/>
          <w:bCs w:val="0"/>
          <w:szCs w:val="22"/>
        </w:rPr>
        <w:t>Wypełnione właściwe miejsca i rubryki w ofercie.</w:t>
      </w:r>
    </w:p>
    <w:p w14:paraId="5F588819" w14:textId="77777777" w:rsidR="0057058C" w:rsidRPr="00400EBF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400EBF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6269FEBF" w14:textId="635A2DF5" w:rsidR="001E2697" w:rsidRPr="00400EBF" w:rsidRDefault="00C86CD7" w:rsidP="008620A7">
      <w:pPr>
        <w:pStyle w:val="Nagwek2"/>
        <w:spacing w:before="120" w:after="120" w:line="360" w:lineRule="auto"/>
        <w:rPr>
          <w:szCs w:val="22"/>
        </w:rPr>
      </w:pPr>
      <w:r w:rsidRPr="00400EBF">
        <w:rPr>
          <w:szCs w:val="22"/>
        </w:rPr>
        <w:t>UWAGA: Oferta</w:t>
      </w:r>
      <w:r w:rsidR="0057058C" w:rsidRPr="00400EBF">
        <w:rPr>
          <w:szCs w:val="22"/>
        </w:rPr>
        <w:t>, która nie będzie spełniała jednego z wyżej wymienionych elementów zostanie odrzucona ze względów formalnych.</w:t>
      </w:r>
    </w:p>
    <w:p w14:paraId="175ED329" w14:textId="77777777" w:rsidR="00BA64F9" w:rsidRPr="00F45618" w:rsidRDefault="00BA64F9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F45618">
        <w:rPr>
          <w:rFonts w:ascii="Verdana" w:eastAsia="Times New Roman" w:hAnsi="Verdana"/>
          <w:lang w:eastAsia="pl-PL"/>
        </w:rPr>
        <w:t>XIV. OCENA OFERT</w:t>
      </w:r>
    </w:p>
    <w:p w14:paraId="2BD78358" w14:textId="77777777" w:rsidR="00BA64F9" w:rsidRPr="006E1F7B" w:rsidRDefault="00BA64F9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2857C2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05D68A55" w14:textId="77777777" w:rsidR="00BA64F9" w:rsidRPr="00400EBF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12859DAC" w14:textId="41F86E7A" w:rsidR="00BA64F9" w:rsidRPr="00400EBF" w:rsidRDefault="00BA64F9" w:rsidP="00F45618">
      <w:pPr>
        <w:pStyle w:val="Nagwek2"/>
        <w:numPr>
          <w:ilvl w:val="0"/>
          <w:numId w:val="53"/>
        </w:numPr>
        <w:spacing w:before="120" w:after="120" w:line="360" w:lineRule="auto"/>
      </w:pPr>
      <w:r w:rsidRPr="00400EBF">
        <w:t>Ocena formalna ofert obejmuje:</w:t>
      </w:r>
    </w:p>
    <w:p w14:paraId="2AFE8B34" w14:textId="77777777" w:rsidR="00BA64F9" w:rsidRPr="00400EBF" w:rsidRDefault="00BA64F9" w:rsidP="008620A7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022F1AD1" w14:textId="77777777" w:rsidR="00BA64F9" w:rsidRPr="00400EBF" w:rsidRDefault="00BA64F9" w:rsidP="008620A7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64247DFE" w14:textId="77777777" w:rsidR="00BA64F9" w:rsidRPr="00400EBF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14:paraId="670270B6" w14:textId="77777777" w:rsidR="00DB6301" w:rsidRPr="00400EBF" w:rsidRDefault="00DB6301" w:rsidP="00F45618">
      <w:pPr>
        <w:pStyle w:val="Nagwek2"/>
        <w:numPr>
          <w:ilvl w:val="0"/>
          <w:numId w:val="53"/>
        </w:numPr>
        <w:spacing w:before="120" w:after="120" w:line="360" w:lineRule="auto"/>
      </w:pPr>
      <w:r w:rsidRPr="00400EBF">
        <w:lastRenderedPageBreak/>
        <w:t>Ocena merytoryczna dokonywana jest na podstawie następujących kryteriów i punktacji:</w:t>
      </w:r>
    </w:p>
    <w:p w14:paraId="2BBF12C1" w14:textId="77777777" w:rsidR="009F2E5E" w:rsidRPr="006E1F7B" w:rsidRDefault="009F2E5E" w:rsidP="008620A7">
      <w:pPr>
        <w:numPr>
          <w:ilvl w:val="3"/>
          <w:numId w:val="4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2857C2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6E1F7B">
        <w:rPr>
          <w:rFonts w:ascii="Verdana" w:eastAsia="Times New Roman" w:hAnsi="Verdana" w:cs="Times New Roman"/>
          <w:lang w:eastAsia="pl-PL"/>
        </w:rPr>
        <w:t>:</w:t>
      </w:r>
    </w:p>
    <w:p w14:paraId="5C3F3FB1" w14:textId="4605D024" w:rsidR="009F2E5E" w:rsidRPr="00400EBF" w:rsidRDefault="006E2F9E" w:rsidP="00F45618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możliwość realizacji 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 xml:space="preserve">publicznego przez oferenta </w:t>
      </w:r>
      <w:r w:rsidR="009F2E5E" w:rsidRPr="00400EBF">
        <w:rPr>
          <w:rFonts w:ascii="Verdana" w:eastAsia="Times New Roman" w:hAnsi="Verdana" w:cs="Times New Roman"/>
          <w:lang w:eastAsia="pl-PL"/>
        </w:rPr>
        <w:t>0 - 1 pkt,</w:t>
      </w:r>
    </w:p>
    <w:p w14:paraId="017B5161" w14:textId="57214597" w:rsidR="009F2E5E" w:rsidRPr="00400EBF" w:rsidRDefault="006E2F9E" w:rsidP="00F45618">
      <w:pPr>
        <w:numPr>
          <w:ilvl w:val="0"/>
          <w:numId w:val="52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spójność celu realizacji 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 xml:space="preserve">określonego w ogłoszeniu oraz w ofercie </w:t>
      </w:r>
      <w:r w:rsidR="00DB6301" w:rsidRPr="00400EBF">
        <w:rPr>
          <w:rFonts w:ascii="Verdana" w:eastAsia="Times New Roman" w:hAnsi="Verdana" w:cs="Times New Roman"/>
          <w:lang w:eastAsia="pl-PL"/>
        </w:rPr>
        <w:t>z zakresem</w:t>
      </w:r>
      <w:r w:rsidRPr="00400EBF">
        <w:rPr>
          <w:rFonts w:ascii="Verdana" w:eastAsia="Times New Roman" w:hAnsi="Verdana" w:cs="Times New Roman"/>
          <w:lang w:eastAsia="pl-PL"/>
        </w:rPr>
        <w:t xml:space="preserve"> rzeczowym </w:t>
      </w:r>
      <w:r w:rsidR="00DB6301" w:rsidRPr="00400EBF">
        <w:rPr>
          <w:rFonts w:ascii="Verdana" w:eastAsia="Times New Roman" w:hAnsi="Verdana" w:cs="Times New Roman"/>
          <w:lang w:eastAsia="pl-PL"/>
        </w:rPr>
        <w:t>Zadania</w:t>
      </w:r>
      <w:r w:rsidRPr="00400EBF">
        <w:rPr>
          <w:rFonts w:ascii="Verdana" w:eastAsia="Times New Roman" w:hAnsi="Verdana" w:cs="Times New Roman"/>
          <w:lang w:eastAsia="pl-PL"/>
        </w:rPr>
        <w:t>, harmonogramem i kosztorysem 0 -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 </w:t>
      </w:r>
      <w:r w:rsidR="009257BC" w:rsidRPr="00400EBF">
        <w:rPr>
          <w:rFonts w:ascii="Verdana" w:eastAsia="Times New Roman" w:hAnsi="Verdana" w:cs="Times New Roman"/>
          <w:lang w:eastAsia="pl-PL"/>
        </w:rPr>
        <w:t>5</w:t>
      </w:r>
      <w:r w:rsidR="009F2E5E" w:rsidRPr="00400EBF">
        <w:rPr>
          <w:rFonts w:ascii="Verdana" w:eastAsia="Times New Roman" w:hAnsi="Verdana" w:cs="Times New Roman"/>
          <w:lang w:eastAsia="pl-PL"/>
        </w:rPr>
        <w:t xml:space="preserve"> pkt</w:t>
      </w:r>
    </w:p>
    <w:p w14:paraId="72EDB52D" w14:textId="217BA893" w:rsidR="009F2E5E" w:rsidRPr="002857C2" w:rsidRDefault="006E2F9E" w:rsidP="00F45618">
      <w:pPr>
        <w:numPr>
          <w:ilvl w:val="0"/>
          <w:numId w:val="52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doświadczenie w realizacji zadań podobnego typu</w:t>
      </w:r>
      <w:r w:rsidR="00F45618">
        <w:rPr>
          <w:rFonts w:ascii="Verdana" w:eastAsia="Times New Roman" w:hAnsi="Verdana" w:cs="Times New Roman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lang w:eastAsia="pl-PL"/>
        </w:rPr>
        <w:t>0 -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 </w:t>
      </w:r>
      <w:r w:rsidR="009257BC" w:rsidRPr="00400EBF">
        <w:rPr>
          <w:rFonts w:ascii="Verdana" w:eastAsia="Times New Roman" w:hAnsi="Verdana" w:cs="Times New Roman"/>
          <w:lang w:eastAsia="pl-PL"/>
        </w:rPr>
        <w:t>5</w:t>
      </w:r>
      <w:r w:rsidR="009F2E5E" w:rsidRPr="00400EBF">
        <w:rPr>
          <w:rFonts w:ascii="Verdana" w:eastAsia="Times New Roman" w:hAnsi="Verdana" w:cs="Times New Roman"/>
          <w:lang w:eastAsia="pl-PL"/>
        </w:rPr>
        <w:t xml:space="preserve"> pkt</w:t>
      </w:r>
    </w:p>
    <w:p w14:paraId="244C6F5E" w14:textId="0AF4D99A" w:rsidR="009F2E5E" w:rsidRPr="00400EBF" w:rsidRDefault="006E2F9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</w:t>
      </w:r>
      <w:r w:rsidR="00DB6301" w:rsidRPr="00400EBF">
        <w:rPr>
          <w:rFonts w:ascii="Verdana" w:eastAsia="Times New Roman" w:hAnsi="Verdana" w:cs="Times New Roman"/>
          <w:b/>
          <w:bCs/>
          <w:lang w:eastAsia="pl-PL"/>
        </w:rPr>
        <w:t xml:space="preserve">zadania </w:t>
      </w:r>
      <w:r w:rsidRPr="00400EBF">
        <w:rPr>
          <w:rFonts w:ascii="Verdana" w:eastAsia="Times New Roman" w:hAnsi="Verdana" w:cs="Times New Roman"/>
          <w:b/>
          <w:bCs/>
          <w:lang w:eastAsia="pl-PL"/>
        </w:rPr>
        <w:t xml:space="preserve">publicznego, </w:t>
      </w:r>
      <w:r w:rsidRPr="00400EBF">
        <w:rPr>
          <w:rFonts w:ascii="Verdana" w:eastAsia="Times New Roman" w:hAnsi="Verdana" w:cs="Times New Roman"/>
          <w:b/>
          <w:bCs/>
          <w:lang w:eastAsia="pl-PL"/>
        </w:rPr>
        <w:br/>
        <w:t xml:space="preserve">w tym w odniesieniu do zakresu rzeczowego </w:t>
      </w:r>
      <w:r w:rsidR="00DB6301" w:rsidRPr="00400EBF">
        <w:rPr>
          <w:rFonts w:ascii="Verdana" w:eastAsia="Times New Roman" w:hAnsi="Verdana" w:cs="Times New Roman"/>
          <w:b/>
          <w:bCs/>
          <w:lang w:eastAsia="pl-PL"/>
        </w:rPr>
        <w:t>Zadania</w:t>
      </w:r>
      <w:r w:rsidR="009F2E5E" w:rsidRPr="00400EBF">
        <w:rPr>
          <w:rFonts w:ascii="Verdana" w:eastAsia="Times New Roman" w:hAnsi="Verdana" w:cs="Times New Roman"/>
          <w:lang w:eastAsia="pl-PL"/>
        </w:rPr>
        <w:t>:</w:t>
      </w:r>
    </w:p>
    <w:p w14:paraId="23593D72" w14:textId="77777777" w:rsidR="009F2E5E" w:rsidRPr="00400EBF" w:rsidRDefault="006E2F9E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adekwatność kosztów planowanych działań do zakresu działań i liczby odbiorców </w:t>
      </w:r>
      <w:r w:rsidR="009F2E5E" w:rsidRPr="00400EBF">
        <w:rPr>
          <w:rFonts w:ascii="Verdana" w:eastAsia="Times New Roman" w:hAnsi="Verdana" w:cs="Times New Roman"/>
          <w:lang w:eastAsia="pl-PL"/>
        </w:rPr>
        <w:t>0 -10 pkt,</w:t>
      </w:r>
    </w:p>
    <w:p w14:paraId="3196FF27" w14:textId="77777777" w:rsidR="00A106AD" w:rsidRPr="00400EBF" w:rsidRDefault="00A106AD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zgodność kosztorysu z planowanymi działaniami 0 -10 pkt,</w:t>
      </w:r>
    </w:p>
    <w:p w14:paraId="08C7529D" w14:textId="77777777" w:rsidR="009257BC" w:rsidRPr="00400EBF" w:rsidRDefault="009257BC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bCs/>
          <w:lang w:eastAsia="pl-PL"/>
        </w:rPr>
        <w:t>Jakość wykonania zadania i kwalifikacje osób</w:t>
      </w:r>
      <w:r w:rsidRPr="00400EBF">
        <w:rPr>
          <w:rFonts w:ascii="Verdana" w:eastAsia="Times New Roman" w:hAnsi="Verdana" w:cs="Times New Roman"/>
          <w:bCs/>
          <w:lang w:eastAsia="pl-PL"/>
        </w:rPr>
        <w:t>,</w:t>
      </w:r>
      <w:r w:rsidRPr="00400EBF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14:paraId="61B90389" w14:textId="249A8103" w:rsidR="009257BC" w:rsidRPr="00400EBF" w:rsidRDefault="009257BC" w:rsidP="00F45618">
      <w:pPr>
        <w:pStyle w:val="Akapitzlist"/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  <w:color w:val="000000" w:themeColor="text1"/>
        </w:rPr>
        <w:t>opis proble</w:t>
      </w:r>
      <w:r w:rsidR="00C73F59" w:rsidRPr="00400EBF">
        <w:rPr>
          <w:rFonts w:ascii="Verdana" w:hAnsi="Verdana"/>
          <w:color w:val="000000" w:themeColor="text1"/>
        </w:rPr>
        <w:t>mu odnoszącego się do zagrożeń oraz</w:t>
      </w:r>
      <w:r w:rsidRPr="00400EBF">
        <w:rPr>
          <w:rFonts w:ascii="Verdana" w:hAnsi="Verdana"/>
          <w:color w:val="000000" w:themeColor="text1"/>
        </w:rPr>
        <w:t xml:space="preserve"> potrzeb zdrowotnych </w:t>
      </w:r>
      <w:r w:rsidR="00907BEC" w:rsidRPr="00400EBF">
        <w:rPr>
          <w:rFonts w:ascii="Verdana" w:hAnsi="Verdana"/>
          <w:color w:val="000000" w:themeColor="text1"/>
        </w:rPr>
        <w:t>i społecznych</w:t>
      </w:r>
      <w:r w:rsidRPr="00400EBF">
        <w:rPr>
          <w:rFonts w:ascii="Verdana" w:hAnsi="Verdana"/>
          <w:color w:val="000000" w:themeColor="text1"/>
        </w:rPr>
        <w:t xml:space="preserve"> na terenie Wrocławia </w:t>
      </w:r>
      <w:r w:rsidRPr="00400EBF">
        <w:rPr>
          <w:rFonts w:ascii="Verdana" w:eastAsia="Times New Roman" w:hAnsi="Verdana" w:cs="Times New Roman"/>
          <w:lang w:eastAsia="pl-PL"/>
        </w:rPr>
        <w:t>0 -</w:t>
      </w:r>
      <w:r w:rsidR="00907BEC" w:rsidRPr="00400EBF">
        <w:rPr>
          <w:rFonts w:ascii="Verdana" w:eastAsia="Times New Roman" w:hAnsi="Verdana" w:cs="Times New Roman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lang w:eastAsia="pl-PL"/>
        </w:rPr>
        <w:t>5 pkt</w:t>
      </w:r>
    </w:p>
    <w:p w14:paraId="11C988F2" w14:textId="2998BCE4" w:rsidR="009257BC" w:rsidRPr="002857C2" w:rsidRDefault="009257BC" w:rsidP="00F45618">
      <w:pPr>
        <w:pStyle w:val="Akapitzlist"/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</w:rPr>
        <w:t xml:space="preserve">cele i założenia </w:t>
      </w:r>
      <w:r w:rsidR="002E033E">
        <w:rPr>
          <w:rFonts w:ascii="Verdana" w:hAnsi="Verdana"/>
        </w:rPr>
        <w:t xml:space="preserve">określone przez oferenta </w:t>
      </w:r>
      <w:r w:rsidRPr="00400EBF">
        <w:rPr>
          <w:rFonts w:ascii="Verdana" w:eastAsia="Times New Roman" w:hAnsi="Verdana" w:cs="Times New Roman"/>
          <w:lang w:eastAsia="pl-PL"/>
        </w:rPr>
        <w:t>0 -</w:t>
      </w:r>
      <w:r w:rsidR="00907BEC" w:rsidRPr="00400EBF">
        <w:rPr>
          <w:rFonts w:ascii="Verdana" w:eastAsia="Times New Roman" w:hAnsi="Verdana" w:cs="Times New Roman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lang w:eastAsia="pl-PL"/>
        </w:rPr>
        <w:t>5 pkt</w:t>
      </w:r>
    </w:p>
    <w:p w14:paraId="7B976E26" w14:textId="7BFC76DD" w:rsidR="009257BC" w:rsidRPr="00400EBF" w:rsidRDefault="009257BC" w:rsidP="00F45618">
      <w:pPr>
        <w:pStyle w:val="Akapitzlist"/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6E1F7B">
        <w:rPr>
          <w:rFonts w:ascii="Verdana" w:hAnsi="Verdana"/>
        </w:rPr>
        <w:t xml:space="preserve">liczba </w:t>
      </w:r>
      <w:r w:rsidR="002E033E">
        <w:rPr>
          <w:rFonts w:ascii="Verdana" w:hAnsi="Verdana"/>
        </w:rPr>
        <w:t>odbiorców</w:t>
      </w:r>
      <w:r w:rsidRPr="002857C2">
        <w:rPr>
          <w:rFonts w:ascii="Verdana" w:hAnsi="Verdana"/>
        </w:rPr>
        <w:t xml:space="preserve"> opis grupy/grup docelowej/docelowych</w:t>
      </w:r>
      <w:r w:rsidRPr="006E1F7B">
        <w:rPr>
          <w:rFonts w:ascii="Verdana" w:hAnsi="Verdana"/>
        </w:rPr>
        <w:t xml:space="preserve"> </w:t>
      </w:r>
      <w:r w:rsidRPr="006E1F7B">
        <w:rPr>
          <w:rFonts w:ascii="Verdana" w:eastAsia="Times New Roman" w:hAnsi="Verdana" w:cs="Times New Roman"/>
          <w:lang w:eastAsia="pl-PL"/>
        </w:rPr>
        <w:t>0 -5</w:t>
      </w:r>
      <w:r w:rsidRPr="00400EBF">
        <w:rPr>
          <w:rFonts w:ascii="Verdana" w:eastAsia="Times New Roman" w:hAnsi="Verdana" w:cs="Times New Roman"/>
          <w:lang w:eastAsia="pl-PL"/>
        </w:rPr>
        <w:t xml:space="preserve"> pkt</w:t>
      </w:r>
    </w:p>
    <w:p w14:paraId="7B699785" w14:textId="1071C58C" w:rsidR="009257BC" w:rsidRPr="00400EBF" w:rsidRDefault="009257BC" w:rsidP="00F45618">
      <w:pPr>
        <w:pStyle w:val="Akapitzlist"/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</w:rPr>
        <w:t xml:space="preserve">sposób i metody ewaluacji </w:t>
      </w:r>
      <w:r w:rsidR="00907BEC" w:rsidRPr="00400EBF">
        <w:rPr>
          <w:rFonts w:ascii="Verdana" w:hAnsi="Verdana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>0 -5 pkt</w:t>
      </w:r>
    </w:p>
    <w:p w14:paraId="1CE6C2ED" w14:textId="77777777" w:rsidR="009257BC" w:rsidRPr="00400EBF" w:rsidRDefault="009257BC" w:rsidP="00F45618">
      <w:pPr>
        <w:pStyle w:val="Akapitzlist"/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</w:rPr>
        <w:t>kwalifikacj</w:t>
      </w:r>
      <w:r w:rsidR="004738B2" w:rsidRPr="00400EBF">
        <w:rPr>
          <w:rFonts w:ascii="Verdana" w:hAnsi="Verdana"/>
        </w:rPr>
        <w:t xml:space="preserve">e zawodowe i doświadczenie realizatorów </w:t>
      </w:r>
      <w:r w:rsidRPr="00400EBF">
        <w:rPr>
          <w:rFonts w:ascii="Verdana" w:eastAsia="Times New Roman" w:hAnsi="Verdana" w:cs="Times New Roman"/>
          <w:lang w:eastAsia="pl-PL"/>
        </w:rPr>
        <w:t>0 -5 pkt</w:t>
      </w:r>
    </w:p>
    <w:p w14:paraId="5BD0D071" w14:textId="77777777" w:rsidR="00A6759E" w:rsidRPr="00400EBF" w:rsidRDefault="009F2E5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14:paraId="74D970CA" w14:textId="77777777" w:rsidR="009F2E5E" w:rsidRPr="00400EBF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w tym dostępność zadania dla osób ze szczególnymi potrzebami 0 – 4 pkt</w:t>
      </w:r>
    </w:p>
    <w:p w14:paraId="54C8EB3E" w14:textId="77777777" w:rsidR="00A6759E" w:rsidRPr="00400EBF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14:paraId="7BE4E89A" w14:textId="35647CAB" w:rsidR="00A6759E" w:rsidRPr="00400EBF" w:rsidRDefault="00A6759E" w:rsidP="003745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 xml:space="preserve">Oferty zostaną odrzucone z powodów merytorycznych, jeżeli uzyskają 0 punktów w pozycji: możliwość realizacji zadania publicznego przez oferenta i/lub w pozycji: </w:t>
      </w:r>
      <w:r w:rsidRPr="00400EBF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w tym dostępność zadania dla osób ze szczególnymi </w:t>
      </w:r>
      <w:r w:rsidR="00907BEC" w:rsidRPr="00400EBF">
        <w:rPr>
          <w:rFonts w:ascii="Verdana" w:eastAsia="Times New Roman" w:hAnsi="Verdana" w:cs="Times New Roman"/>
          <w:b/>
          <w:lang w:eastAsia="pl-PL"/>
        </w:rPr>
        <w:t>potrzebami</w:t>
      </w:r>
      <w:r w:rsidR="00907BEC" w:rsidRPr="00400EBF">
        <w:rPr>
          <w:rFonts w:ascii="Verdana" w:hAnsi="Verdana"/>
          <w:b/>
          <w:bCs/>
        </w:rPr>
        <w:t xml:space="preserve"> i</w:t>
      </w:r>
      <w:r w:rsidRPr="00400EBF">
        <w:rPr>
          <w:rFonts w:ascii="Verdana" w:hAnsi="Verdana"/>
          <w:b/>
          <w:bCs/>
        </w:rPr>
        <w:t>/lub w przypadku uzyskania ogólnej liczby punktów mniejszej niż połowa liczby punktów możliwych do uzyskania od wszystkich członków komisji konkursowej.</w:t>
      </w:r>
    </w:p>
    <w:p w14:paraId="17BC6571" w14:textId="2156EC43" w:rsidR="001E2697" w:rsidRPr="002857C2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 xml:space="preserve">Dotacja na realizację </w:t>
      </w:r>
      <w:r w:rsidR="00907BEC" w:rsidRPr="00400EBF">
        <w:rPr>
          <w:rFonts w:ascii="Verdana" w:hAnsi="Verdana"/>
          <w:b/>
          <w:bCs/>
        </w:rPr>
        <w:t xml:space="preserve">Zadania </w:t>
      </w:r>
      <w:r w:rsidRPr="00400EBF">
        <w:rPr>
          <w:rFonts w:ascii="Verdana" w:hAnsi="Verdana"/>
          <w:b/>
          <w:bCs/>
        </w:rPr>
        <w:t>zostanie przyznana jednemu oferentowi</w:t>
      </w:r>
      <w:r w:rsidR="00BF243F" w:rsidRPr="00400EBF">
        <w:rPr>
          <w:rFonts w:ascii="Verdana" w:hAnsi="Verdana"/>
          <w:b/>
          <w:bCs/>
        </w:rPr>
        <w:t>.</w:t>
      </w:r>
    </w:p>
    <w:p w14:paraId="318C5F84" w14:textId="77777777" w:rsidR="00BF243F" w:rsidRPr="00374507" w:rsidRDefault="00BF243F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374507">
        <w:rPr>
          <w:rFonts w:ascii="Verdana" w:hAnsi="Verdana"/>
        </w:rPr>
        <w:lastRenderedPageBreak/>
        <w:t>XV. SPOSÓB ODWOŁANIA SIĘ OD ROZSTRZYGNIECIA KONKURSU OFERT</w:t>
      </w:r>
    </w:p>
    <w:p w14:paraId="71391F05" w14:textId="77777777" w:rsidR="00BF243F" w:rsidRPr="00400EBF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2857C2">
        <w:rPr>
          <w:rFonts w:ascii="Verdana" w:hAnsi="Verdana"/>
        </w:rPr>
        <w:t xml:space="preserve">Oferentom przysługuje prawo do odwołania się od decyzji Komisji Konkursowej do Dyrektora Departamentu Spraw Społecznych Urzędu </w:t>
      </w:r>
      <w:r w:rsidRPr="00400EBF">
        <w:rPr>
          <w:rFonts w:ascii="Verdana" w:hAnsi="Verdana"/>
        </w:rPr>
        <w:t>Miejskiego Wrocławia.</w:t>
      </w:r>
    </w:p>
    <w:p w14:paraId="3767FB60" w14:textId="77777777" w:rsidR="00BF243F" w:rsidRPr="00400EBF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400EBF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400EBF">
        <w:rPr>
          <w:rFonts w:ascii="Verdana" w:hAnsi="Verdana"/>
          <w:b/>
        </w:rPr>
        <w:t>Kancelarii Urzędu Miejskiego Wrocławia, 50-031 Wrocław, ul. Bogusławskiego 8,10 (parter)</w:t>
      </w:r>
      <w:r w:rsidRPr="00400EBF">
        <w:rPr>
          <w:rFonts w:ascii="Verdana" w:hAnsi="Verdana"/>
          <w:b/>
        </w:rPr>
        <w:t>.</w:t>
      </w:r>
    </w:p>
    <w:p w14:paraId="2B2375C2" w14:textId="77777777" w:rsidR="00BF243F" w:rsidRPr="00400EBF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400EBF">
        <w:rPr>
          <w:rFonts w:ascii="Verdana" w:hAnsi="Verdana"/>
        </w:rPr>
        <w:t>Odwołanie, które nie wpłynie do Gminy Wrocław w wyznaczonym terminie nie będzie rozpatrywane.</w:t>
      </w:r>
    </w:p>
    <w:p w14:paraId="0A694BD4" w14:textId="77777777" w:rsidR="00BF243F" w:rsidRPr="00400EBF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hanging="720"/>
        <w:rPr>
          <w:rFonts w:ascii="Verdana" w:hAnsi="Verdana"/>
        </w:rPr>
      </w:pPr>
      <w:r w:rsidRPr="00400EBF">
        <w:rPr>
          <w:rFonts w:ascii="Verdana" w:hAnsi="Verdana"/>
        </w:rPr>
        <w:t>Dyrektor Departamentu Spraw Społecznych Urzędu Miejskiego Wrocławia rozpatruje</w:t>
      </w:r>
      <w:r w:rsidR="000668B5" w:rsidRPr="00400EBF"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>odwołanie niezwłocznie, nie później niż w terminie 14 dni od daty ogłoszenia wyników konkursu.</w:t>
      </w:r>
    </w:p>
    <w:p w14:paraId="048EA7E9" w14:textId="77777777" w:rsidR="00BF243F" w:rsidRPr="00400EBF" w:rsidRDefault="00BF243F" w:rsidP="008620A7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400EBF">
        <w:rPr>
          <w:rFonts w:ascii="Verdana" w:hAnsi="Verdana"/>
        </w:rPr>
        <w:t xml:space="preserve">5. Od stanowiska Dyrektora Departamentu Spraw Społecznych Urzędu Miejskiego Wrocławia </w:t>
      </w:r>
      <w:r w:rsidRPr="00400EBF">
        <w:rPr>
          <w:rFonts w:ascii="Verdana" w:hAnsi="Verdana"/>
          <w:iCs/>
        </w:rPr>
        <w:t>odwołanie nie przysługuje.</w:t>
      </w:r>
    </w:p>
    <w:p w14:paraId="6FCC4958" w14:textId="77777777" w:rsidR="00342586" w:rsidRPr="00191934" w:rsidRDefault="00342586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191934">
        <w:rPr>
          <w:rFonts w:ascii="Verdana" w:hAnsi="Verdana"/>
        </w:rPr>
        <w:t>XVI. MIEJSCE ZŁOŻENIA DOKUMENTÓW</w:t>
      </w:r>
    </w:p>
    <w:p w14:paraId="0B269B8D" w14:textId="2446C666" w:rsidR="0030021F" w:rsidRPr="006E1F7B" w:rsidRDefault="0030021F" w:rsidP="008620A7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2857C2">
        <w:rPr>
          <w:rFonts w:ascii="Verdana" w:hAnsi="Verdana"/>
        </w:rPr>
        <w:t xml:space="preserve">Oferty wraz z dokumentami należy składać w </w:t>
      </w:r>
      <w:r w:rsidRPr="006E1F7B">
        <w:rPr>
          <w:rFonts w:ascii="Verdana" w:hAnsi="Verdana"/>
          <w:b/>
        </w:rPr>
        <w:t>Kancelarii Urzędu Miejskiego Wrocławia, 50-031 Wrocław, ul. Bogusławskiego 8,10 (parter) z dopiskiem „do Wydziału Zdrowia</w:t>
      </w:r>
      <w:r w:rsidR="00191934">
        <w:rPr>
          <w:rFonts w:ascii="Verdana" w:hAnsi="Verdana"/>
          <w:b/>
        </w:rPr>
        <w:t xml:space="preserve"> i Spraw Społecznych</w:t>
      </w:r>
      <w:r w:rsidRPr="002857C2">
        <w:rPr>
          <w:rFonts w:ascii="Verdana" w:hAnsi="Verdana"/>
          <w:b/>
        </w:rPr>
        <w:t>”</w:t>
      </w:r>
      <w:r w:rsidRPr="006E1F7B">
        <w:rPr>
          <w:rFonts w:ascii="Verdana" w:hAnsi="Verdana"/>
        </w:rPr>
        <w:t>.</w:t>
      </w:r>
    </w:p>
    <w:p w14:paraId="632A16F5" w14:textId="77777777" w:rsidR="00342586" w:rsidRPr="00400EBF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400EBF">
        <w:rPr>
          <w:rFonts w:ascii="Verdana" w:hAnsi="Verdana"/>
        </w:rPr>
        <w:t>.</w:t>
      </w:r>
      <w:r w:rsidR="00C17F78" w:rsidRPr="00400EBF">
        <w:rPr>
          <w:rFonts w:ascii="Verdana" w:hAnsi="Verdana"/>
          <w:b/>
          <w:bCs/>
        </w:rPr>
        <w:t xml:space="preserve"> </w:t>
      </w:r>
      <w:r w:rsidR="00F51F75" w:rsidRPr="00400EBF">
        <w:rPr>
          <w:rFonts w:ascii="Verdana" w:hAnsi="Verdana"/>
          <w:b/>
          <w:bCs/>
        </w:rPr>
        <w:t>Udzielanie pomocy i wsparcia specjalistycznego osobom zagrożonym uzależnieniem, uzależnionym i współuzależnionym od alkoholu oraz ich rodzinom</w:t>
      </w:r>
      <w:r w:rsidR="000668B5"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>oraz należy podać nazwę i adres oferenta.</w:t>
      </w:r>
    </w:p>
    <w:p w14:paraId="60BFB1AF" w14:textId="755D9339" w:rsidR="00342586" w:rsidRPr="006E1F7B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t xml:space="preserve">W przypadku przesłania oferty z dokumentami pocztą decyduje data jej wpływu </w:t>
      </w:r>
      <w:r w:rsidR="00A65EB0">
        <w:rPr>
          <w:rFonts w:ascii="Verdana" w:hAnsi="Verdana"/>
        </w:rPr>
        <w:t xml:space="preserve">do </w:t>
      </w:r>
      <w:r w:rsidR="00A65EB0" w:rsidRPr="00A65EB0">
        <w:rPr>
          <w:rFonts w:ascii="Verdana" w:hAnsi="Verdana"/>
        </w:rPr>
        <w:t>Kancelarii Urzędu Miejskiego Wrocławia</w:t>
      </w:r>
      <w:r w:rsidR="00A65EB0" w:rsidRPr="00A65EB0" w:rsidDel="00A65EB0">
        <w:rPr>
          <w:rFonts w:ascii="Verdana" w:hAnsi="Verdana"/>
        </w:rPr>
        <w:t xml:space="preserve"> </w:t>
      </w:r>
      <w:r w:rsidRPr="002857C2">
        <w:rPr>
          <w:rFonts w:ascii="Verdana" w:hAnsi="Verdana"/>
        </w:rPr>
        <w:t>a nie data stempla pocztowego.</w:t>
      </w:r>
    </w:p>
    <w:p w14:paraId="35106A01" w14:textId="02097850" w:rsidR="00342586" w:rsidRPr="00400EBF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t xml:space="preserve">W przypadku składania </w:t>
      </w:r>
      <w:r w:rsidR="00A65EB0">
        <w:rPr>
          <w:rFonts w:ascii="Verdana" w:hAnsi="Verdana"/>
        </w:rPr>
        <w:t xml:space="preserve">koperty </w:t>
      </w:r>
      <w:r w:rsidRPr="00400EBF">
        <w:rPr>
          <w:rFonts w:ascii="Verdana" w:hAnsi="Verdana"/>
        </w:rPr>
        <w:t>z dokumentami osobiście oferent otrzyma potwierdzenie złożenia oferty z datą wpływu na własnym drugim egzemplarzu – kopii oferty</w:t>
      </w:r>
      <w:r w:rsidR="0060431F" w:rsidRPr="00400EBF">
        <w:rPr>
          <w:rFonts w:ascii="Verdana" w:hAnsi="Verdana"/>
        </w:rPr>
        <w:t>/koperty</w:t>
      </w:r>
      <w:r w:rsidRPr="00400EBF">
        <w:rPr>
          <w:rFonts w:ascii="Verdana" w:hAnsi="Verdana"/>
        </w:rPr>
        <w:t>.</w:t>
      </w:r>
    </w:p>
    <w:p w14:paraId="51BF83A0" w14:textId="77777777" w:rsidR="00AF3400" w:rsidRPr="00400EBF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lastRenderedPageBreak/>
        <w:t xml:space="preserve">Osoba wskazana do kontaktu z oferentami: </w:t>
      </w:r>
      <w:r w:rsidR="000668B5" w:rsidRPr="00400EBF">
        <w:rPr>
          <w:rFonts w:ascii="Verdana" w:hAnsi="Verdana"/>
        </w:rPr>
        <w:t>Joanna Bisiecka-Szymczak</w:t>
      </w:r>
      <w:r w:rsidRPr="00400EBF">
        <w:rPr>
          <w:rFonts w:ascii="Verdana" w:hAnsi="Verdana"/>
        </w:rPr>
        <w:t xml:space="preserve">, e-mail: </w:t>
      </w:r>
      <w:r w:rsidR="000668B5" w:rsidRPr="00400EBF">
        <w:rPr>
          <w:rFonts w:ascii="Verdana" w:hAnsi="Verdana"/>
        </w:rPr>
        <w:t>joanna.bisiecka-szymczak@um.wroc.pl, tel. 71 777 79 36</w:t>
      </w:r>
      <w:r w:rsidRPr="00400EBF">
        <w:rPr>
          <w:rFonts w:ascii="Verdana" w:hAnsi="Verdana"/>
        </w:rPr>
        <w:t>.</w:t>
      </w:r>
    </w:p>
    <w:p w14:paraId="3B29741B" w14:textId="77777777" w:rsidR="00342586" w:rsidRPr="00191934" w:rsidRDefault="00342586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191934">
        <w:rPr>
          <w:rFonts w:ascii="Verdana" w:eastAsia="Times New Roman" w:hAnsi="Verdana"/>
          <w:lang w:eastAsia="pl-PL"/>
        </w:rPr>
        <w:t>XVII. TERMINY</w:t>
      </w:r>
    </w:p>
    <w:p w14:paraId="405807A0" w14:textId="77777777" w:rsidR="00BA64F9" w:rsidRPr="006E1F7B" w:rsidRDefault="00342586" w:rsidP="008620A7">
      <w:pPr>
        <w:pStyle w:val="Nagwek2"/>
        <w:spacing w:before="120" w:after="120" w:line="360" w:lineRule="auto"/>
      </w:pPr>
      <w:r w:rsidRPr="002857C2">
        <w:t>TERMIN SKŁADANIA OFERT</w:t>
      </w:r>
    </w:p>
    <w:p w14:paraId="0C295A79" w14:textId="54CBB587" w:rsidR="00342586" w:rsidRPr="006E1F7B" w:rsidRDefault="00342586" w:rsidP="008620A7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6E1F7B">
        <w:rPr>
          <w:rFonts w:eastAsiaTheme="minorHAnsi" w:cstheme="minorBidi"/>
          <w:b w:val="0"/>
          <w:bCs w:val="0"/>
        </w:rPr>
        <w:t xml:space="preserve">do dnia </w:t>
      </w:r>
      <w:bookmarkStart w:id="4" w:name="_Hlk111189427"/>
      <w:r w:rsidR="00A65EB0" w:rsidRPr="00A65EB0">
        <w:rPr>
          <w:rFonts w:eastAsiaTheme="minorHAnsi" w:cstheme="minorBidi"/>
          <w:bCs w:val="0"/>
        </w:rPr>
        <w:t>07.09.2022</w:t>
      </w:r>
      <w:r w:rsidRPr="002857C2">
        <w:rPr>
          <w:rFonts w:eastAsiaTheme="minorHAnsi" w:cstheme="minorBidi"/>
          <w:bCs w:val="0"/>
        </w:rPr>
        <w:t xml:space="preserve"> </w:t>
      </w:r>
      <w:bookmarkEnd w:id="4"/>
      <w:r w:rsidRPr="002857C2">
        <w:rPr>
          <w:rFonts w:eastAsiaTheme="minorHAnsi" w:cstheme="minorBidi"/>
          <w:bCs w:val="0"/>
        </w:rPr>
        <w:t>roku do godz. 1</w:t>
      </w:r>
      <w:r w:rsidR="00BA1909">
        <w:rPr>
          <w:rFonts w:eastAsiaTheme="minorHAnsi" w:cstheme="minorBidi"/>
          <w:bCs w:val="0"/>
        </w:rPr>
        <w:t>2</w:t>
      </w:r>
      <w:r w:rsidRPr="002857C2">
        <w:rPr>
          <w:rFonts w:eastAsiaTheme="minorHAnsi" w:cstheme="minorBidi"/>
          <w:bCs w:val="0"/>
        </w:rPr>
        <w:t>:00.</w:t>
      </w:r>
      <w:r w:rsidRPr="006E1F7B">
        <w:rPr>
          <w:rFonts w:eastAsiaTheme="minorHAnsi" w:cstheme="minorBidi"/>
          <w:b w:val="0"/>
          <w:bCs w:val="0"/>
        </w:rPr>
        <w:t xml:space="preserve"> </w:t>
      </w:r>
    </w:p>
    <w:p w14:paraId="2980832A" w14:textId="77777777" w:rsidR="0057058C" w:rsidRPr="00400EBF" w:rsidRDefault="00342586" w:rsidP="008620A7">
      <w:pPr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Oferty złożone po wyznaczonym terminie nie będą rozpatrywane.</w:t>
      </w:r>
    </w:p>
    <w:p w14:paraId="4234A65E" w14:textId="77777777" w:rsidR="00342586" w:rsidRPr="00400EBF" w:rsidRDefault="00342586" w:rsidP="008620A7">
      <w:pPr>
        <w:pStyle w:val="Nagwek2"/>
        <w:spacing w:before="120" w:after="120" w:line="360" w:lineRule="auto"/>
      </w:pPr>
      <w:r w:rsidRPr="00400EBF">
        <w:t>TERMIN ROZSTRZYGNIĘCIA KONKURSU</w:t>
      </w:r>
    </w:p>
    <w:p w14:paraId="78DF4241" w14:textId="6449BEED" w:rsidR="00342586" w:rsidRPr="006E1F7B" w:rsidRDefault="00342586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</w:rPr>
        <w:t xml:space="preserve">Rozstrzygnięcie konkursu do dnia </w:t>
      </w:r>
      <w:bookmarkStart w:id="5" w:name="_Hlk111189474"/>
      <w:r w:rsidR="00A65EB0" w:rsidRPr="00A65EB0">
        <w:rPr>
          <w:rFonts w:ascii="Verdana" w:hAnsi="Verdana"/>
          <w:b/>
          <w:bCs/>
        </w:rPr>
        <w:t>0</w:t>
      </w:r>
      <w:r w:rsidR="00BA1909">
        <w:rPr>
          <w:rFonts w:ascii="Verdana" w:hAnsi="Verdana"/>
          <w:b/>
          <w:bCs/>
        </w:rPr>
        <w:t>8</w:t>
      </w:r>
      <w:r w:rsidR="00A65EB0" w:rsidRPr="00A65EB0">
        <w:rPr>
          <w:rFonts w:ascii="Verdana" w:hAnsi="Verdana"/>
          <w:b/>
          <w:bCs/>
        </w:rPr>
        <w:t xml:space="preserve">.09.2022 </w:t>
      </w:r>
      <w:r w:rsidR="00252368" w:rsidRPr="002857C2">
        <w:rPr>
          <w:rFonts w:ascii="Verdana" w:hAnsi="Verdana"/>
          <w:b/>
          <w:bCs/>
        </w:rPr>
        <w:t>r.</w:t>
      </w:r>
      <w:bookmarkEnd w:id="5"/>
    </w:p>
    <w:p w14:paraId="27FDBD36" w14:textId="1BAE3500" w:rsidR="009412EF" w:rsidRPr="00400EBF" w:rsidRDefault="009412EF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6E1F7B">
        <w:rPr>
          <w:rFonts w:ascii="Verdana" w:hAnsi="Verdana"/>
        </w:rPr>
        <w:t xml:space="preserve">Informacja z rozstrzygnięcia konkursu do dnia </w:t>
      </w:r>
      <w:r w:rsidR="00A65EB0" w:rsidRPr="00A65EB0">
        <w:rPr>
          <w:rFonts w:ascii="Verdana" w:hAnsi="Verdana"/>
          <w:b/>
          <w:bCs/>
        </w:rPr>
        <w:t>0</w:t>
      </w:r>
      <w:r w:rsidR="00BA1909">
        <w:rPr>
          <w:rFonts w:ascii="Verdana" w:hAnsi="Verdana"/>
          <w:b/>
          <w:bCs/>
        </w:rPr>
        <w:t>8</w:t>
      </w:r>
      <w:bookmarkStart w:id="6" w:name="_GoBack"/>
      <w:bookmarkEnd w:id="6"/>
      <w:r w:rsidR="00A65EB0" w:rsidRPr="00A65EB0">
        <w:rPr>
          <w:rFonts w:ascii="Verdana" w:hAnsi="Verdana"/>
          <w:b/>
          <w:bCs/>
        </w:rPr>
        <w:t>.09.2022 r.</w:t>
      </w:r>
      <w:r w:rsidRPr="006E1F7B">
        <w:rPr>
          <w:rFonts w:ascii="Verdana" w:hAnsi="Verdana"/>
        </w:rPr>
        <w:t xml:space="preserve"> zostanie umieszczona:</w:t>
      </w:r>
    </w:p>
    <w:p w14:paraId="4C50955C" w14:textId="77777777" w:rsidR="009412EF" w:rsidRPr="002857C2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 xml:space="preserve">w Biuletynie Informacji Publicznej </w:t>
      </w:r>
      <w:hyperlink r:id="rId8" w:history="1">
        <w:r w:rsidRPr="00400EBF">
          <w:rPr>
            <w:rStyle w:val="Hipercze"/>
            <w:rFonts w:ascii="Verdana" w:hAnsi="Verdana"/>
          </w:rPr>
          <w:t>http://bip.um.wroc.pl</w:t>
        </w:r>
      </w:hyperlink>
    </w:p>
    <w:p w14:paraId="4A7ED4F8" w14:textId="73191271" w:rsidR="0046650E" w:rsidRPr="00400EBF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na tablicy ogłoszeń Wydziału Zdrowia i Spraw Społecznych Urzędu Miejskiego Wrocławia, 50-032 Wrocław, ul. G. Zapolskiej 4, III piętro.</w:t>
      </w:r>
    </w:p>
    <w:p w14:paraId="36955A19" w14:textId="5ABCDE01" w:rsidR="007A1D80" w:rsidRPr="00400EBF" w:rsidRDefault="005A1BCA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2857C2">
        <w:rPr>
          <w:rFonts w:ascii="Verdana" w:hAnsi="Verdana"/>
        </w:rPr>
        <w:t xml:space="preserve">Załącznik nr 1 </w:t>
      </w:r>
      <w:r w:rsidR="0060431F" w:rsidRPr="00400EBF">
        <w:rPr>
          <w:rFonts w:ascii="Verdana" w:hAnsi="Verdana"/>
        </w:rPr>
        <w:t>- Wzór</w:t>
      </w:r>
      <w:r w:rsidR="007A1D80" w:rsidRPr="00400EBF">
        <w:rPr>
          <w:rFonts w:ascii="Verdana" w:hAnsi="Verdana"/>
        </w:rPr>
        <w:t xml:space="preserve"> oferty;</w:t>
      </w:r>
    </w:p>
    <w:p w14:paraId="1AAE4621" w14:textId="77777777" w:rsidR="007A1D80" w:rsidRPr="00400EBF" w:rsidRDefault="007A1D80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400EBF">
        <w:rPr>
          <w:rFonts w:ascii="Verdana" w:hAnsi="Verdana"/>
        </w:rPr>
        <w:t xml:space="preserve">Załącznik nr </w:t>
      </w:r>
      <w:r w:rsidR="00C96A79" w:rsidRPr="00400EBF">
        <w:rPr>
          <w:rFonts w:ascii="Verdana" w:hAnsi="Verdana"/>
        </w:rPr>
        <w:t>2</w:t>
      </w:r>
      <w:r w:rsidRPr="00400EBF">
        <w:rPr>
          <w:rFonts w:ascii="Verdana" w:hAnsi="Verdana"/>
        </w:rPr>
        <w:t xml:space="preserve"> – Oświadczenie osoby/osób uprawnionej/ uprawnionych do reprezentowania podmiotu składającego ofertę;</w:t>
      </w:r>
    </w:p>
    <w:p w14:paraId="2AC519AF" w14:textId="6E655010" w:rsidR="009412EF" w:rsidRPr="002857C2" w:rsidRDefault="009412EF" w:rsidP="00191934">
      <w:pPr>
        <w:spacing w:before="120" w:after="120" w:line="360" w:lineRule="auto"/>
        <w:rPr>
          <w:rFonts w:ascii="Verdana" w:hAnsi="Verdana"/>
        </w:rPr>
      </w:pPr>
    </w:p>
    <w:p w14:paraId="6677232B" w14:textId="77777777" w:rsidR="00731095" w:rsidRPr="00400EBF" w:rsidRDefault="00731095" w:rsidP="008620A7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>Oferty wraz z dokumentami nie będą zwracane oferentowi.</w:t>
      </w:r>
    </w:p>
    <w:p w14:paraId="038D053D" w14:textId="77777777" w:rsidR="00731095" w:rsidRPr="00400EBF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14:paraId="540E95C1" w14:textId="77777777" w:rsidR="00E35408" w:rsidRPr="00400EBF" w:rsidRDefault="00E35408" w:rsidP="008620A7">
      <w:pPr>
        <w:spacing w:before="120" w:after="120" w:line="360" w:lineRule="auto"/>
        <w:jc w:val="center"/>
        <w:rPr>
          <w:rFonts w:ascii="Verdana" w:hAnsi="Verdana"/>
          <w:b/>
          <w:bCs/>
          <w:color w:val="FFFFFF" w:themeColor="background1"/>
        </w:rPr>
      </w:pPr>
      <w:r w:rsidRPr="00400EBF">
        <w:rPr>
          <w:rFonts w:ascii="Verdana" w:hAnsi="Verdana"/>
          <w:b/>
          <w:bCs/>
          <w:color w:val="FFFFFF" w:themeColor="background1"/>
        </w:rPr>
        <w:t>Jadwiga Ardelli-Książek</w:t>
      </w:r>
    </w:p>
    <w:p w14:paraId="4E93E77A" w14:textId="77777777" w:rsidR="001E2697" w:rsidRPr="00400EBF" w:rsidRDefault="00E35408" w:rsidP="008620A7">
      <w:pPr>
        <w:spacing w:before="120" w:after="120" w:line="360" w:lineRule="auto"/>
        <w:jc w:val="center"/>
        <w:rPr>
          <w:rFonts w:ascii="Verdana" w:hAnsi="Verdana"/>
          <w:b/>
          <w:bCs/>
          <w:color w:val="FFFFFF" w:themeColor="background1"/>
        </w:rPr>
      </w:pPr>
      <w:r w:rsidRPr="00400EBF">
        <w:rPr>
          <w:rFonts w:ascii="Verdana" w:hAnsi="Verdana"/>
          <w:b/>
          <w:bCs/>
          <w:color w:val="FFFFFF" w:themeColor="background1"/>
        </w:rPr>
        <w:t>Z-ca Dyrektora Wydziału Zdrowia i Spraw Społecznych</w:t>
      </w:r>
    </w:p>
    <w:p w14:paraId="1B240F69" w14:textId="77777777" w:rsidR="00731095" w:rsidRPr="00400EBF" w:rsidRDefault="00A91CC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ab/>
      </w:r>
    </w:p>
    <w:p w14:paraId="516FEBB0" w14:textId="69040486" w:rsidR="00F062BB" w:rsidRPr="00191934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191934">
        <w:rPr>
          <w:rFonts w:ascii="Verdana" w:hAnsi="Verdana"/>
          <w:b/>
          <w:bCs/>
          <w:iCs/>
        </w:rPr>
        <w:t>podpis i pieczęć imienna dyrektora k</w:t>
      </w:r>
      <w:r w:rsidR="009E4A8B" w:rsidRPr="00191934">
        <w:rPr>
          <w:rFonts w:ascii="Verdana" w:hAnsi="Verdana"/>
          <w:b/>
          <w:bCs/>
          <w:iCs/>
        </w:rPr>
        <w:t xml:space="preserve">omórki organizacyjnej Urzędu, </w:t>
      </w:r>
      <w:r w:rsidRPr="00191934">
        <w:rPr>
          <w:rFonts w:ascii="Verdana" w:hAnsi="Verdana"/>
          <w:b/>
          <w:bCs/>
          <w:iCs/>
        </w:rPr>
        <w:t xml:space="preserve">wraz </w:t>
      </w:r>
      <w:r w:rsidR="0060431F" w:rsidRPr="00191934">
        <w:rPr>
          <w:rFonts w:ascii="Verdana" w:hAnsi="Verdana"/>
          <w:b/>
          <w:bCs/>
          <w:iCs/>
        </w:rPr>
        <w:t>z pieczęcią</w:t>
      </w:r>
      <w:r w:rsidRPr="00191934">
        <w:rPr>
          <w:rFonts w:ascii="Verdana" w:hAnsi="Verdana"/>
          <w:b/>
          <w:bCs/>
          <w:iCs/>
        </w:rPr>
        <w:t xml:space="preserve"> nagłówkową</w:t>
      </w:r>
    </w:p>
    <w:sectPr w:rsidR="00F062BB" w:rsidRPr="00191934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88DF" w14:textId="77777777" w:rsidR="004E7485" w:rsidRDefault="004E7485" w:rsidP="00196C4D">
      <w:pPr>
        <w:spacing w:after="0" w:line="240" w:lineRule="auto"/>
      </w:pPr>
      <w:r>
        <w:separator/>
      </w:r>
    </w:p>
  </w:endnote>
  <w:endnote w:type="continuationSeparator" w:id="0">
    <w:p w14:paraId="36EC9EB0" w14:textId="77777777" w:rsidR="004E7485" w:rsidRDefault="004E7485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0BD003D9" w14:textId="77777777" w:rsidR="00087BD5" w:rsidRDefault="00087BD5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6306171" w14:textId="77777777" w:rsidR="00087BD5" w:rsidRDefault="00087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05B0" w14:textId="77777777" w:rsidR="004E7485" w:rsidRDefault="004E7485" w:rsidP="00196C4D">
      <w:pPr>
        <w:spacing w:after="0" w:line="240" w:lineRule="auto"/>
      </w:pPr>
      <w:r>
        <w:separator/>
      </w:r>
    </w:p>
  </w:footnote>
  <w:footnote w:type="continuationSeparator" w:id="0">
    <w:p w14:paraId="489CF855" w14:textId="77777777" w:rsidR="004E7485" w:rsidRDefault="004E7485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83AA917E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0A0F80"/>
    <w:multiLevelType w:val="hybridMultilevel"/>
    <w:tmpl w:val="C43CB4CA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7447D1B"/>
    <w:multiLevelType w:val="hybridMultilevel"/>
    <w:tmpl w:val="B0CAC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15D1A"/>
    <w:multiLevelType w:val="hybridMultilevel"/>
    <w:tmpl w:val="F0489F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CFA133D"/>
    <w:multiLevelType w:val="hybridMultilevel"/>
    <w:tmpl w:val="B77C9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10988"/>
    <w:multiLevelType w:val="hybridMultilevel"/>
    <w:tmpl w:val="A100EA9A"/>
    <w:lvl w:ilvl="0" w:tplc="D43CB97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6E475D"/>
    <w:multiLevelType w:val="hybridMultilevel"/>
    <w:tmpl w:val="E1D6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4B47F3"/>
    <w:multiLevelType w:val="hybridMultilevel"/>
    <w:tmpl w:val="E23CB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77C5F"/>
    <w:multiLevelType w:val="hybridMultilevel"/>
    <w:tmpl w:val="50B001F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340639"/>
    <w:multiLevelType w:val="hybridMultilevel"/>
    <w:tmpl w:val="B36A8B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64714D"/>
    <w:multiLevelType w:val="hybridMultilevel"/>
    <w:tmpl w:val="A0A8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9F25B49"/>
    <w:multiLevelType w:val="hybridMultilevel"/>
    <w:tmpl w:val="98BE381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B2E3121"/>
    <w:multiLevelType w:val="multilevel"/>
    <w:tmpl w:val="F0E2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3" w15:restartNumberingAfterBreak="0">
    <w:nsid w:val="2C340140"/>
    <w:multiLevelType w:val="hybridMultilevel"/>
    <w:tmpl w:val="9E521666"/>
    <w:lvl w:ilvl="0" w:tplc="041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2D6B1F96"/>
    <w:multiLevelType w:val="hybridMultilevel"/>
    <w:tmpl w:val="D65C170A"/>
    <w:lvl w:ilvl="0" w:tplc="DC9E232A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E6DC0"/>
    <w:multiLevelType w:val="hybridMultilevel"/>
    <w:tmpl w:val="65363E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6D752F"/>
    <w:multiLevelType w:val="hybridMultilevel"/>
    <w:tmpl w:val="D5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234B0"/>
    <w:multiLevelType w:val="hybridMultilevel"/>
    <w:tmpl w:val="FAB22156"/>
    <w:lvl w:ilvl="0" w:tplc="F6BE5D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372D6E41"/>
    <w:multiLevelType w:val="hybridMultilevel"/>
    <w:tmpl w:val="75720DD0"/>
    <w:lvl w:ilvl="0" w:tplc="96524B8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B1B47D9"/>
    <w:multiLevelType w:val="hybridMultilevel"/>
    <w:tmpl w:val="176C1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74DAB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AB789A"/>
    <w:multiLevelType w:val="hybridMultilevel"/>
    <w:tmpl w:val="E8A23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071732D"/>
    <w:multiLevelType w:val="hybridMultilevel"/>
    <w:tmpl w:val="62D0481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0960EF3"/>
    <w:multiLevelType w:val="hybridMultilevel"/>
    <w:tmpl w:val="5218C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3124F06"/>
    <w:multiLevelType w:val="hybridMultilevel"/>
    <w:tmpl w:val="AE463A7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266926"/>
    <w:multiLevelType w:val="hybridMultilevel"/>
    <w:tmpl w:val="37B8DD12"/>
    <w:lvl w:ilvl="0" w:tplc="96524B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75E21"/>
    <w:multiLevelType w:val="hybridMultilevel"/>
    <w:tmpl w:val="B96E495E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5F41D8"/>
    <w:multiLevelType w:val="hybridMultilevel"/>
    <w:tmpl w:val="90FE0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4F45FC1"/>
    <w:multiLevelType w:val="hybridMultilevel"/>
    <w:tmpl w:val="9A1E0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5C60DD"/>
    <w:multiLevelType w:val="hybridMultilevel"/>
    <w:tmpl w:val="743C8CE6"/>
    <w:lvl w:ilvl="0" w:tplc="F6BE5D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615678"/>
    <w:multiLevelType w:val="hybridMultilevel"/>
    <w:tmpl w:val="F1806F5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916696E"/>
    <w:multiLevelType w:val="hybridMultilevel"/>
    <w:tmpl w:val="25E2C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416C1"/>
    <w:multiLevelType w:val="hybridMultilevel"/>
    <w:tmpl w:val="537C0E1A"/>
    <w:lvl w:ilvl="0" w:tplc="F6BE5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B316C9"/>
    <w:multiLevelType w:val="hybridMultilevel"/>
    <w:tmpl w:val="8444A7B2"/>
    <w:lvl w:ilvl="0" w:tplc="BAD04A3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FCF5B2E"/>
    <w:multiLevelType w:val="hybridMultilevel"/>
    <w:tmpl w:val="450E8E44"/>
    <w:lvl w:ilvl="0" w:tplc="BAD04A3A">
      <w:start w:val="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606C51E5"/>
    <w:multiLevelType w:val="hybridMultilevel"/>
    <w:tmpl w:val="20AE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777C"/>
    <w:multiLevelType w:val="hybridMultilevel"/>
    <w:tmpl w:val="4496B89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DA32D4"/>
    <w:multiLevelType w:val="hybridMultilevel"/>
    <w:tmpl w:val="34C03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97AB2"/>
    <w:multiLevelType w:val="hybridMultilevel"/>
    <w:tmpl w:val="24A2B9A2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654145BC"/>
    <w:multiLevelType w:val="hybridMultilevel"/>
    <w:tmpl w:val="F9DC1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914266"/>
    <w:multiLevelType w:val="hybridMultilevel"/>
    <w:tmpl w:val="1A940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C10B74"/>
    <w:multiLevelType w:val="hybridMultilevel"/>
    <w:tmpl w:val="9CA2993E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58" w15:restartNumberingAfterBreak="0">
    <w:nsid w:val="714C30DC"/>
    <w:multiLevelType w:val="hybridMultilevel"/>
    <w:tmpl w:val="301AD922"/>
    <w:lvl w:ilvl="0" w:tplc="59A0EA94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3B676B"/>
    <w:multiLevelType w:val="hybridMultilevel"/>
    <w:tmpl w:val="A810F288"/>
    <w:lvl w:ilvl="0" w:tplc="9C68E6B2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2" w15:restartNumberingAfterBreak="0">
    <w:nsid w:val="7DF45B54"/>
    <w:multiLevelType w:val="hybridMultilevel"/>
    <w:tmpl w:val="FBB884F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3" w15:restartNumberingAfterBreak="0">
    <w:nsid w:val="7EBA0352"/>
    <w:multiLevelType w:val="hybridMultilevel"/>
    <w:tmpl w:val="1362E91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4"/>
  </w:num>
  <w:num w:numId="2">
    <w:abstractNumId w:val="39"/>
  </w:num>
  <w:num w:numId="3">
    <w:abstractNumId w:val="22"/>
  </w:num>
  <w:num w:numId="4">
    <w:abstractNumId w:val="2"/>
  </w:num>
  <w:num w:numId="5">
    <w:abstractNumId w:val="37"/>
  </w:num>
  <w:num w:numId="6">
    <w:abstractNumId w:val="16"/>
  </w:num>
  <w:num w:numId="7">
    <w:abstractNumId w:val="20"/>
  </w:num>
  <w:num w:numId="8">
    <w:abstractNumId w:val="13"/>
  </w:num>
  <w:num w:numId="9">
    <w:abstractNumId w:val="57"/>
  </w:num>
  <w:num w:numId="10">
    <w:abstractNumId w:val="35"/>
  </w:num>
  <w:num w:numId="11">
    <w:abstractNumId w:val="17"/>
  </w:num>
  <w:num w:numId="12">
    <w:abstractNumId w:val="12"/>
  </w:num>
  <w:num w:numId="13">
    <w:abstractNumId w:val="5"/>
  </w:num>
  <w:num w:numId="14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10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0">
    <w:abstractNumId w:val="53"/>
  </w:num>
  <w:num w:numId="21">
    <w:abstractNumId w:val="61"/>
  </w:num>
  <w:num w:numId="22">
    <w:abstractNumId w:val="54"/>
  </w:num>
  <w:num w:numId="23">
    <w:abstractNumId w:val="32"/>
  </w:num>
  <w:num w:numId="24">
    <w:abstractNumId w:val="7"/>
  </w:num>
  <w:num w:numId="25">
    <w:abstractNumId w:val="31"/>
  </w:num>
  <w:num w:numId="26">
    <w:abstractNumId w:val="18"/>
  </w:num>
  <w:num w:numId="27">
    <w:abstractNumId w:val="48"/>
  </w:num>
  <w:num w:numId="28">
    <w:abstractNumId w:val="62"/>
  </w:num>
  <w:num w:numId="29">
    <w:abstractNumId w:val="47"/>
  </w:num>
  <w:num w:numId="30">
    <w:abstractNumId w:val="4"/>
  </w:num>
  <w:num w:numId="31">
    <w:abstractNumId w:val="28"/>
  </w:num>
  <w:num w:numId="32">
    <w:abstractNumId w:val="50"/>
  </w:num>
  <w:num w:numId="33">
    <w:abstractNumId w:val="56"/>
  </w:num>
  <w:num w:numId="34">
    <w:abstractNumId w:val="30"/>
  </w:num>
  <w:num w:numId="35">
    <w:abstractNumId w:val="3"/>
  </w:num>
  <w:num w:numId="36">
    <w:abstractNumId w:val="19"/>
  </w:num>
  <w:num w:numId="37">
    <w:abstractNumId w:val="38"/>
  </w:num>
  <w:num w:numId="38">
    <w:abstractNumId w:val="36"/>
  </w:num>
  <w:num w:numId="39">
    <w:abstractNumId w:val="15"/>
  </w:num>
  <w:num w:numId="40">
    <w:abstractNumId w:val="42"/>
  </w:num>
  <w:num w:numId="41">
    <w:abstractNumId w:val="29"/>
  </w:num>
  <w:num w:numId="42">
    <w:abstractNumId w:val="23"/>
  </w:num>
  <w:num w:numId="43">
    <w:abstractNumId w:val="6"/>
  </w:num>
  <w:num w:numId="44">
    <w:abstractNumId w:val="25"/>
  </w:num>
  <w:num w:numId="45">
    <w:abstractNumId w:val="44"/>
  </w:num>
  <w:num w:numId="46">
    <w:abstractNumId w:val="40"/>
  </w:num>
  <w:num w:numId="47">
    <w:abstractNumId w:val="33"/>
  </w:num>
  <w:num w:numId="48">
    <w:abstractNumId w:val="63"/>
  </w:num>
  <w:num w:numId="49">
    <w:abstractNumId w:val="43"/>
  </w:num>
  <w:num w:numId="50">
    <w:abstractNumId w:val="26"/>
  </w:num>
  <w:num w:numId="51">
    <w:abstractNumId w:val="34"/>
  </w:num>
  <w:num w:numId="52">
    <w:abstractNumId w:val="55"/>
  </w:num>
  <w:num w:numId="53">
    <w:abstractNumId w:val="11"/>
  </w:num>
  <w:num w:numId="54">
    <w:abstractNumId w:val="49"/>
  </w:num>
  <w:num w:numId="55">
    <w:abstractNumId w:val="24"/>
  </w:num>
  <w:num w:numId="56">
    <w:abstractNumId w:val="60"/>
  </w:num>
  <w:num w:numId="57">
    <w:abstractNumId w:val="21"/>
  </w:num>
  <w:num w:numId="58">
    <w:abstractNumId w:val="45"/>
  </w:num>
  <w:num w:numId="59">
    <w:abstractNumId w:val="8"/>
  </w:num>
  <w:num w:numId="60">
    <w:abstractNumId w:val="27"/>
  </w:num>
  <w:num w:numId="61">
    <w:abstractNumId w:val="46"/>
  </w:num>
  <w:num w:numId="62">
    <w:abstractNumId w:val="58"/>
  </w:num>
  <w:num w:numId="63">
    <w:abstractNumId w:val="9"/>
  </w:num>
  <w:num w:numId="64">
    <w:abstractNumId w:val="14"/>
  </w:num>
  <w:num w:numId="65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7F49"/>
    <w:rsid w:val="00033A4D"/>
    <w:rsid w:val="000378F8"/>
    <w:rsid w:val="00045BA6"/>
    <w:rsid w:val="0005244F"/>
    <w:rsid w:val="00052A6B"/>
    <w:rsid w:val="000558DA"/>
    <w:rsid w:val="000609E3"/>
    <w:rsid w:val="0006304E"/>
    <w:rsid w:val="000668B5"/>
    <w:rsid w:val="0007681F"/>
    <w:rsid w:val="00084C51"/>
    <w:rsid w:val="00086E76"/>
    <w:rsid w:val="00087BD5"/>
    <w:rsid w:val="00090BF6"/>
    <w:rsid w:val="0009766B"/>
    <w:rsid w:val="000A2108"/>
    <w:rsid w:val="000A58FA"/>
    <w:rsid w:val="000B536A"/>
    <w:rsid w:val="000C22B7"/>
    <w:rsid w:val="000C60A6"/>
    <w:rsid w:val="000D109D"/>
    <w:rsid w:val="000D4379"/>
    <w:rsid w:val="000D6603"/>
    <w:rsid w:val="000D6B94"/>
    <w:rsid w:val="000E0E0F"/>
    <w:rsid w:val="000E5292"/>
    <w:rsid w:val="000F3359"/>
    <w:rsid w:val="0010186E"/>
    <w:rsid w:val="00102502"/>
    <w:rsid w:val="001055E7"/>
    <w:rsid w:val="001079D9"/>
    <w:rsid w:val="00110459"/>
    <w:rsid w:val="00134755"/>
    <w:rsid w:val="001378D7"/>
    <w:rsid w:val="00141B62"/>
    <w:rsid w:val="001518A7"/>
    <w:rsid w:val="00152A7B"/>
    <w:rsid w:val="001565F3"/>
    <w:rsid w:val="00163063"/>
    <w:rsid w:val="00167071"/>
    <w:rsid w:val="00190A1F"/>
    <w:rsid w:val="00191256"/>
    <w:rsid w:val="00191355"/>
    <w:rsid w:val="00191934"/>
    <w:rsid w:val="00196BED"/>
    <w:rsid w:val="00196C4D"/>
    <w:rsid w:val="001A2440"/>
    <w:rsid w:val="001A41EC"/>
    <w:rsid w:val="001A5F1C"/>
    <w:rsid w:val="001A7646"/>
    <w:rsid w:val="001C6081"/>
    <w:rsid w:val="001E2697"/>
    <w:rsid w:val="002079F5"/>
    <w:rsid w:val="00207C1F"/>
    <w:rsid w:val="00210458"/>
    <w:rsid w:val="00214701"/>
    <w:rsid w:val="00222501"/>
    <w:rsid w:val="00242CAE"/>
    <w:rsid w:val="00252368"/>
    <w:rsid w:val="00255BCD"/>
    <w:rsid w:val="00266EC2"/>
    <w:rsid w:val="0027342B"/>
    <w:rsid w:val="0027628D"/>
    <w:rsid w:val="00277160"/>
    <w:rsid w:val="0028429B"/>
    <w:rsid w:val="002857C2"/>
    <w:rsid w:val="00290B68"/>
    <w:rsid w:val="00294433"/>
    <w:rsid w:val="00296FF5"/>
    <w:rsid w:val="00297815"/>
    <w:rsid w:val="002A1411"/>
    <w:rsid w:val="002A23FA"/>
    <w:rsid w:val="002B190C"/>
    <w:rsid w:val="002B442C"/>
    <w:rsid w:val="002B496D"/>
    <w:rsid w:val="002B566A"/>
    <w:rsid w:val="002B7472"/>
    <w:rsid w:val="002C0AE4"/>
    <w:rsid w:val="002C30F8"/>
    <w:rsid w:val="002C3AE9"/>
    <w:rsid w:val="002C5792"/>
    <w:rsid w:val="002C61F2"/>
    <w:rsid w:val="002E033E"/>
    <w:rsid w:val="002E3D5B"/>
    <w:rsid w:val="002F2483"/>
    <w:rsid w:val="002F7FDF"/>
    <w:rsid w:val="0030021F"/>
    <w:rsid w:val="00306B9D"/>
    <w:rsid w:val="003072D2"/>
    <w:rsid w:val="0031038D"/>
    <w:rsid w:val="00311752"/>
    <w:rsid w:val="00313E14"/>
    <w:rsid w:val="003172B8"/>
    <w:rsid w:val="0032285A"/>
    <w:rsid w:val="0033069F"/>
    <w:rsid w:val="00330875"/>
    <w:rsid w:val="00331190"/>
    <w:rsid w:val="00333212"/>
    <w:rsid w:val="00342586"/>
    <w:rsid w:val="00346D73"/>
    <w:rsid w:val="00350000"/>
    <w:rsid w:val="0035173C"/>
    <w:rsid w:val="0035352F"/>
    <w:rsid w:val="00357FE4"/>
    <w:rsid w:val="00362D0E"/>
    <w:rsid w:val="00363372"/>
    <w:rsid w:val="00372443"/>
    <w:rsid w:val="00373AD1"/>
    <w:rsid w:val="00374507"/>
    <w:rsid w:val="00374CF0"/>
    <w:rsid w:val="003A3BCF"/>
    <w:rsid w:val="003A5675"/>
    <w:rsid w:val="003A6902"/>
    <w:rsid w:val="003B36BB"/>
    <w:rsid w:val="003C1236"/>
    <w:rsid w:val="003C15EB"/>
    <w:rsid w:val="003D7BDB"/>
    <w:rsid w:val="003E1A29"/>
    <w:rsid w:val="00400EBF"/>
    <w:rsid w:val="00402CA0"/>
    <w:rsid w:val="00404D71"/>
    <w:rsid w:val="00414548"/>
    <w:rsid w:val="004157F5"/>
    <w:rsid w:val="00415AFF"/>
    <w:rsid w:val="00422797"/>
    <w:rsid w:val="00422FC1"/>
    <w:rsid w:val="0042717A"/>
    <w:rsid w:val="00432920"/>
    <w:rsid w:val="00464D23"/>
    <w:rsid w:val="0046650E"/>
    <w:rsid w:val="00467C05"/>
    <w:rsid w:val="0047186B"/>
    <w:rsid w:val="004720E7"/>
    <w:rsid w:val="00472F34"/>
    <w:rsid w:val="004738B2"/>
    <w:rsid w:val="00476F1A"/>
    <w:rsid w:val="004A3B0B"/>
    <w:rsid w:val="004A4357"/>
    <w:rsid w:val="004A6F04"/>
    <w:rsid w:val="004B2AEA"/>
    <w:rsid w:val="004C64CC"/>
    <w:rsid w:val="004D1808"/>
    <w:rsid w:val="004E503B"/>
    <w:rsid w:val="004E67DB"/>
    <w:rsid w:val="004E7485"/>
    <w:rsid w:val="004F42F1"/>
    <w:rsid w:val="00501837"/>
    <w:rsid w:val="00501F99"/>
    <w:rsid w:val="00514188"/>
    <w:rsid w:val="00523004"/>
    <w:rsid w:val="00532DB1"/>
    <w:rsid w:val="00544EE2"/>
    <w:rsid w:val="005473CD"/>
    <w:rsid w:val="005514D2"/>
    <w:rsid w:val="00561A6B"/>
    <w:rsid w:val="00563B03"/>
    <w:rsid w:val="0057058C"/>
    <w:rsid w:val="00593B0D"/>
    <w:rsid w:val="005A1BCA"/>
    <w:rsid w:val="005A7100"/>
    <w:rsid w:val="005A715C"/>
    <w:rsid w:val="005B07BD"/>
    <w:rsid w:val="005B4E3E"/>
    <w:rsid w:val="005B6116"/>
    <w:rsid w:val="005C6915"/>
    <w:rsid w:val="005C759B"/>
    <w:rsid w:val="005D336C"/>
    <w:rsid w:val="005E44AC"/>
    <w:rsid w:val="005E6067"/>
    <w:rsid w:val="005E6CD2"/>
    <w:rsid w:val="005F7499"/>
    <w:rsid w:val="0060431F"/>
    <w:rsid w:val="00607DA1"/>
    <w:rsid w:val="0061357C"/>
    <w:rsid w:val="00641B3D"/>
    <w:rsid w:val="006474DF"/>
    <w:rsid w:val="00654654"/>
    <w:rsid w:val="00666977"/>
    <w:rsid w:val="00672184"/>
    <w:rsid w:val="00676036"/>
    <w:rsid w:val="00680465"/>
    <w:rsid w:val="00683D9E"/>
    <w:rsid w:val="00686D41"/>
    <w:rsid w:val="006915B8"/>
    <w:rsid w:val="0069525D"/>
    <w:rsid w:val="006A6AD2"/>
    <w:rsid w:val="006A6FBB"/>
    <w:rsid w:val="006C2B17"/>
    <w:rsid w:val="006C7449"/>
    <w:rsid w:val="006D0843"/>
    <w:rsid w:val="006D1E82"/>
    <w:rsid w:val="006D4778"/>
    <w:rsid w:val="006D6A44"/>
    <w:rsid w:val="006D7F3A"/>
    <w:rsid w:val="006E1F7B"/>
    <w:rsid w:val="006E2F9E"/>
    <w:rsid w:val="006E3E0D"/>
    <w:rsid w:val="006E6917"/>
    <w:rsid w:val="006F4752"/>
    <w:rsid w:val="006F6E0B"/>
    <w:rsid w:val="00706D6A"/>
    <w:rsid w:val="00711138"/>
    <w:rsid w:val="0072432B"/>
    <w:rsid w:val="0072472E"/>
    <w:rsid w:val="0072488D"/>
    <w:rsid w:val="007276E9"/>
    <w:rsid w:val="00731095"/>
    <w:rsid w:val="00734524"/>
    <w:rsid w:val="00736A2D"/>
    <w:rsid w:val="00743834"/>
    <w:rsid w:val="007439E6"/>
    <w:rsid w:val="00753E20"/>
    <w:rsid w:val="0075529C"/>
    <w:rsid w:val="00760CF1"/>
    <w:rsid w:val="0076727E"/>
    <w:rsid w:val="0078146B"/>
    <w:rsid w:val="0078789D"/>
    <w:rsid w:val="00787D08"/>
    <w:rsid w:val="007910B1"/>
    <w:rsid w:val="00794020"/>
    <w:rsid w:val="007A1D80"/>
    <w:rsid w:val="007A29C9"/>
    <w:rsid w:val="007A3C33"/>
    <w:rsid w:val="007A429D"/>
    <w:rsid w:val="007A5140"/>
    <w:rsid w:val="007B224B"/>
    <w:rsid w:val="007B5162"/>
    <w:rsid w:val="007B6021"/>
    <w:rsid w:val="007D00F3"/>
    <w:rsid w:val="007D1801"/>
    <w:rsid w:val="007D4548"/>
    <w:rsid w:val="007E7107"/>
    <w:rsid w:val="007E7B20"/>
    <w:rsid w:val="007F2EC8"/>
    <w:rsid w:val="007F5F5B"/>
    <w:rsid w:val="007F7672"/>
    <w:rsid w:val="007F7C12"/>
    <w:rsid w:val="00816D48"/>
    <w:rsid w:val="00821C96"/>
    <w:rsid w:val="00823794"/>
    <w:rsid w:val="00823E7F"/>
    <w:rsid w:val="008343D3"/>
    <w:rsid w:val="008360C4"/>
    <w:rsid w:val="0084597B"/>
    <w:rsid w:val="00851035"/>
    <w:rsid w:val="00856A2C"/>
    <w:rsid w:val="00860FF7"/>
    <w:rsid w:val="008620A7"/>
    <w:rsid w:val="00864822"/>
    <w:rsid w:val="00866007"/>
    <w:rsid w:val="00866994"/>
    <w:rsid w:val="008762A0"/>
    <w:rsid w:val="0088295F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07BEC"/>
    <w:rsid w:val="00915203"/>
    <w:rsid w:val="009213A3"/>
    <w:rsid w:val="009257BC"/>
    <w:rsid w:val="00925CC5"/>
    <w:rsid w:val="00927012"/>
    <w:rsid w:val="00934B1F"/>
    <w:rsid w:val="009412EF"/>
    <w:rsid w:val="00943443"/>
    <w:rsid w:val="00952645"/>
    <w:rsid w:val="00957293"/>
    <w:rsid w:val="00970361"/>
    <w:rsid w:val="00971D6E"/>
    <w:rsid w:val="009727DE"/>
    <w:rsid w:val="00982CD1"/>
    <w:rsid w:val="0099305D"/>
    <w:rsid w:val="00996131"/>
    <w:rsid w:val="00996F9D"/>
    <w:rsid w:val="009B4E89"/>
    <w:rsid w:val="009B5800"/>
    <w:rsid w:val="009B6070"/>
    <w:rsid w:val="009C4065"/>
    <w:rsid w:val="009D3B3E"/>
    <w:rsid w:val="009E0756"/>
    <w:rsid w:val="009E0E90"/>
    <w:rsid w:val="009E4A8B"/>
    <w:rsid w:val="009F1B20"/>
    <w:rsid w:val="009F1EBB"/>
    <w:rsid w:val="009F2E5E"/>
    <w:rsid w:val="009F3C07"/>
    <w:rsid w:val="00A01DC1"/>
    <w:rsid w:val="00A038C8"/>
    <w:rsid w:val="00A07272"/>
    <w:rsid w:val="00A106AD"/>
    <w:rsid w:val="00A14B11"/>
    <w:rsid w:val="00A21EB3"/>
    <w:rsid w:val="00A27475"/>
    <w:rsid w:val="00A3001F"/>
    <w:rsid w:val="00A33D94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65EB0"/>
    <w:rsid w:val="00A6759E"/>
    <w:rsid w:val="00A7330C"/>
    <w:rsid w:val="00A74C48"/>
    <w:rsid w:val="00A8212E"/>
    <w:rsid w:val="00A855D0"/>
    <w:rsid w:val="00A863ED"/>
    <w:rsid w:val="00A90512"/>
    <w:rsid w:val="00A9058A"/>
    <w:rsid w:val="00A91CCB"/>
    <w:rsid w:val="00A92A10"/>
    <w:rsid w:val="00A95483"/>
    <w:rsid w:val="00AA19F2"/>
    <w:rsid w:val="00AA4EA5"/>
    <w:rsid w:val="00AA5BF6"/>
    <w:rsid w:val="00AB19F3"/>
    <w:rsid w:val="00AB2BDC"/>
    <w:rsid w:val="00AB37C4"/>
    <w:rsid w:val="00AB388C"/>
    <w:rsid w:val="00AB69CC"/>
    <w:rsid w:val="00AC13D2"/>
    <w:rsid w:val="00AC18BD"/>
    <w:rsid w:val="00AC3A5A"/>
    <w:rsid w:val="00AD6DA8"/>
    <w:rsid w:val="00AD70BC"/>
    <w:rsid w:val="00AE12AD"/>
    <w:rsid w:val="00AF3400"/>
    <w:rsid w:val="00B079EC"/>
    <w:rsid w:val="00B11F54"/>
    <w:rsid w:val="00B12DAD"/>
    <w:rsid w:val="00B16B04"/>
    <w:rsid w:val="00B20E7F"/>
    <w:rsid w:val="00B22998"/>
    <w:rsid w:val="00B31E05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1909"/>
    <w:rsid w:val="00BA3DB2"/>
    <w:rsid w:val="00BA64F9"/>
    <w:rsid w:val="00BB1F42"/>
    <w:rsid w:val="00BC0820"/>
    <w:rsid w:val="00BC646F"/>
    <w:rsid w:val="00BD72D4"/>
    <w:rsid w:val="00BD7472"/>
    <w:rsid w:val="00BE1FC3"/>
    <w:rsid w:val="00BE2435"/>
    <w:rsid w:val="00BE3BFE"/>
    <w:rsid w:val="00BE40EF"/>
    <w:rsid w:val="00BF243F"/>
    <w:rsid w:val="00BF2D1B"/>
    <w:rsid w:val="00C00AC5"/>
    <w:rsid w:val="00C04DA7"/>
    <w:rsid w:val="00C1206D"/>
    <w:rsid w:val="00C17F78"/>
    <w:rsid w:val="00C20C16"/>
    <w:rsid w:val="00C223D4"/>
    <w:rsid w:val="00C25675"/>
    <w:rsid w:val="00C25E30"/>
    <w:rsid w:val="00C30E46"/>
    <w:rsid w:val="00C427B5"/>
    <w:rsid w:val="00C44526"/>
    <w:rsid w:val="00C46C52"/>
    <w:rsid w:val="00C53B36"/>
    <w:rsid w:val="00C55EB9"/>
    <w:rsid w:val="00C6453B"/>
    <w:rsid w:val="00C66572"/>
    <w:rsid w:val="00C73F59"/>
    <w:rsid w:val="00C7422D"/>
    <w:rsid w:val="00C74334"/>
    <w:rsid w:val="00C74A5D"/>
    <w:rsid w:val="00C84BF8"/>
    <w:rsid w:val="00C853A4"/>
    <w:rsid w:val="00C86CD7"/>
    <w:rsid w:val="00C86D93"/>
    <w:rsid w:val="00C95F13"/>
    <w:rsid w:val="00C96A79"/>
    <w:rsid w:val="00CA2B86"/>
    <w:rsid w:val="00CA630A"/>
    <w:rsid w:val="00CA6CAB"/>
    <w:rsid w:val="00CB7D79"/>
    <w:rsid w:val="00CC2A6E"/>
    <w:rsid w:val="00CD1981"/>
    <w:rsid w:val="00CD4EFE"/>
    <w:rsid w:val="00CE04A4"/>
    <w:rsid w:val="00CE6DF6"/>
    <w:rsid w:val="00CE75CE"/>
    <w:rsid w:val="00CE7AC6"/>
    <w:rsid w:val="00D0280B"/>
    <w:rsid w:val="00D16FA6"/>
    <w:rsid w:val="00D176B8"/>
    <w:rsid w:val="00D220BA"/>
    <w:rsid w:val="00D25034"/>
    <w:rsid w:val="00D3622A"/>
    <w:rsid w:val="00D36D92"/>
    <w:rsid w:val="00D56C7A"/>
    <w:rsid w:val="00D66A9B"/>
    <w:rsid w:val="00D66C51"/>
    <w:rsid w:val="00D81870"/>
    <w:rsid w:val="00D85C82"/>
    <w:rsid w:val="00D86EBC"/>
    <w:rsid w:val="00D91693"/>
    <w:rsid w:val="00DA3030"/>
    <w:rsid w:val="00DA5733"/>
    <w:rsid w:val="00DB456B"/>
    <w:rsid w:val="00DB6301"/>
    <w:rsid w:val="00DC00C4"/>
    <w:rsid w:val="00DC09F8"/>
    <w:rsid w:val="00DD25C1"/>
    <w:rsid w:val="00DD3A6D"/>
    <w:rsid w:val="00DD794C"/>
    <w:rsid w:val="00DE574D"/>
    <w:rsid w:val="00DF49D3"/>
    <w:rsid w:val="00E0493D"/>
    <w:rsid w:val="00E0627C"/>
    <w:rsid w:val="00E27A3E"/>
    <w:rsid w:val="00E30695"/>
    <w:rsid w:val="00E32646"/>
    <w:rsid w:val="00E35408"/>
    <w:rsid w:val="00E35436"/>
    <w:rsid w:val="00E400BF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F26"/>
    <w:rsid w:val="00E77C6F"/>
    <w:rsid w:val="00E86E8D"/>
    <w:rsid w:val="00E90780"/>
    <w:rsid w:val="00E927C0"/>
    <w:rsid w:val="00E93D56"/>
    <w:rsid w:val="00EA33CC"/>
    <w:rsid w:val="00EA540A"/>
    <w:rsid w:val="00EA79C7"/>
    <w:rsid w:val="00EB13ED"/>
    <w:rsid w:val="00EB31B1"/>
    <w:rsid w:val="00EC047D"/>
    <w:rsid w:val="00EC0601"/>
    <w:rsid w:val="00EC07A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15333"/>
    <w:rsid w:val="00F2703E"/>
    <w:rsid w:val="00F30E14"/>
    <w:rsid w:val="00F3504E"/>
    <w:rsid w:val="00F4246C"/>
    <w:rsid w:val="00F45618"/>
    <w:rsid w:val="00F51F75"/>
    <w:rsid w:val="00F54953"/>
    <w:rsid w:val="00F56D0D"/>
    <w:rsid w:val="00F6301D"/>
    <w:rsid w:val="00F65EB5"/>
    <w:rsid w:val="00F7568A"/>
    <w:rsid w:val="00F7627A"/>
    <w:rsid w:val="00F82CF9"/>
    <w:rsid w:val="00F928CE"/>
    <w:rsid w:val="00F93DFE"/>
    <w:rsid w:val="00F944F4"/>
    <w:rsid w:val="00F95A7F"/>
    <w:rsid w:val="00F95F21"/>
    <w:rsid w:val="00F97936"/>
    <w:rsid w:val="00FA33DB"/>
    <w:rsid w:val="00FC174B"/>
    <w:rsid w:val="00FC3E1E"/>
    <w:rsid w:val="00FC65AB"/>
    <w:rsid w:val="00FD4722"/>
    <w:rsid w:val="00FD4831"/>
    <w:rsid w:val="00FF4E6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DF77"/>
  <w15:docId w15:val="{0FC6B480-47F4-4601-BDFA-CCBD08D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styleId="Odwoaniedokomentarza">
    <w:name w:val="annotation reference"/>
    <w:basedOn w:val="Domylnaczcionkaakapitu"/>
    <w:uiPriority w:val="99"/>
    <w:semiHidden/>
    <w:unhideWhenUsed/>
    <w:rsid w:val="005B0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7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7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7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7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0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153C4-1F57-46D1-857B-82A18896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4220</Words>
  <Characters>25323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Joanna Bisiecka-Szymczak</cp:lastModifiedBy>
  <cp:revision>18</cp:revision>
  <cp:lastPrinted>2022-08-24T08:12:00Z</cp:lastPrinted>
  <dcterms:created xsi:type="dcterms:W3CDTF">2022-08-04T11:18:00Z</dcterms:created>
  <dcterms:modified xsi:type="dcterms:W3CDTF">2022-08-24T09:49:00Z</dcterms:modified>
</cp:coreProperties>
</file>