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D8" w:rsidRPr="000A642F" w:rsidRDefault="00593ED8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 xml:space="preserve">Pan </w:t>
      </w:r>
    </w:p>
    <w:p w:rsidR="00593ED8" w:rsidRPr="000A642F" w:rsidRDefault="00593ED8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Jacek Staszak</w:t>
      </w:r>
    </w:p>
    <w:p w:rsidR="00593ED8" w:rsidRPr="000A642F" w:rsidRDefault="00593ED8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PHU STREFAWROCŁAW JACEK STASZAK</w:t>
      </w:r>
    </w:p>
    <w:p w:rsidR="00593ED8" w:rsidRPr="000A642F" w:rsidRDefault="00593ED8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ul. Stefana Jaracza 1 lok. 6</w:t>
      </w:r>
    </w:p>
    <w:p w:rsidR="00593ED8" w:rsidRPr="000A642F" w:rsidRDefault="00593ED8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50-305 Wrocław</w:t>
      </w:r>
    </w:p>
    <w:p w:rsidR="00593ED8" w:rsidRPr="000A642F" w:rsidRDefault="00593ED8" w:rsidP="000A642F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 xml:space="preserve">Wrocław, dnia </w:t>
      </w:r>
      <w:r w:rsidR="00940A4B" w:rsidRPr="000A642F">
        <w:rPr>
          <w:rFonts w:ascii="Verdana" w:hAnsi="Verdana"/>
          <w:sz w:val="22"/>
          <w:szCs w:val="22"/>
        </w:rPr>
        <w:t>2</w:t>
      </w:r>
      <w:r w:rsidR="007B5FEE" w:rsidRPr="000A642F">
        <w:rPr>
          <w:rFonts w:ascii="Verdana" w:hAnsi="Verdana"/>
          <w:sz w:val="22"/>
          <w:szCs w:val="22"/>
        </w:rPr>
        <w:t>5</w:t>
      </w:r>
      <w:r w:rsidRPr="000A642F">
        <w:rPr>
          <w:rFonts w:ascii="Verdana" w:hAnsi="Verdana"/>
          <w:sz w:val="22"/>
          <w:szCs w:val="22"/>
        </w:rPr>
        <w:t xml:space="preserve"> października 2018 r.</w:t>
      </w:r>
    </w:p>
    <w:p w:rsidR="00593ED8" w:rsidRPr="000A642F" w:rsidRDefault="00593ED8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WKN-KSO.5440.1.45.2018</w:t>
      </w:r>
    </w:p>
    <w:p w:rsidR="00593ED8" w:rsidRPr="000A642F" w:rsidRDefault="00593ED8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000</w:t>
      </w:r>
      <w:r w:rsidR="00940A4B" w:rsidRPr="000A642F">
        <w:rPr>
          <w:rFonts w:ascii="Verdana" w:hAnsi="Verdana"/>
          <w:sz w:val="22"/>
          <w:szCs w:val="22"/>
        </w:rPr>
        <w:t>92322</w:t>
      </w:r>
      <w:r w:rsidRPr="000A642F">
        <w:rPr>
          <w:rFonts w:ascii="Verdana" w:hAnsi="Verdana"/>
          <w:sz w:val="22"/>
          <w:szCs w:val="22"/>
        </w:rPr>
        <w:t xml:space="preserve">/2018/W </w:t>
      </w:r>
    </w:p>
    <w:p w:rsidR="00891299" w:rsidRPr="000A642F" w:rsidRDefault="00891299" w:rsidP="000A642F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ZALECENIA POKONTROLNE</w:t>
      </w:r>
    </w:p>
    <w:p w:rsidR="00593ED8" w:rsidRPr="000A642F" w:rsidRDefault="00891299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593ED8" w:rsidRPr="000A642F">
        <w:rPr>
          <w:rFonts w:ascii="Verdana" w:hAnsi="Verdana"/>
          <w:sz w:val="22"/>
          <w:szCs w:val="22"/>
        </w:rPr>
        <w:t>PHU STREFAWROCŁAW JACEK STASZAK</w:t>
      </w:r>
      <w:r w:rsidRPr="000A642F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 pod nr ewidencyjnym </w:t>
      </w:r>
      <w:r w:rsidR="00593ED8" w:rsidRPr="000A642F">
        <w:rPr>
          <w:rFonts w:ascii="Verdana" w:hAnsi="Verdana"/>
          <w:sz w:val="22"/>
          <w:szCs w:val="22"/>
        </w:rPr>
        <w:t>02560264  ze wskazanym adresem wykonywania działalności ul. Łukasińskiego 7, 50-436 Wrocław.</w:t>
      </w:r>
    </w:p>
    <w:p w:rsidR="00593ED8" w:rsidRPr="000A642F" w:rsidRDefault="00891299" w:rsidP="000A642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A642F">
        <w:rPr>
          <w:rFonts w:ascii="Verdana" w:hAnsi="Verdana"/>
          <w:sz w:val="22"/>
          <w:szCs w:val="22"/>
        </w:rPr>
        <w:t>Kontrola dotyczyła działalności pr</w:t>
      </w:r>
      <w:r w:rsidR="00BB4ABD" w:rsidRPr="000A642F">
        <w:rPr>
          <w:rFonts w:ascii="Verdana" w:hAnsi="Verdana"/>
          <w:sz w:val="22"/>
          <w:szCs w:val="22"/>
        </w:rPr>
        <w:t xml:space="preserve">zedsiębiorcy w okresie od dnia </w:t>
      </w:r>
      <w:r w:rsidR="00593ED8" w:rsidRPr="000A642F">
        <w:rPr>
          <w:rFonts w:ascii="Verdana" w:hAnsi="Verdana"/>
          <w:sz w:val="22"/>
          <w:szCs w:val="22"/>
        </w:rPr>
        <w:t>07.10.2017 r. do dnia 21.09.2018 r.</w:t>
      </w:r>
    </w:p>
    <w:p w:rsidR="004555AA" w:rsidRPr="001B5EE6" w:rsidRDefault="004555AA" w:rsidP="004555AA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4555AA" w:rsidRPr="001B5EE6" w:rsidRDefault="004555AA" w:rsidP="004555A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4555AA" w:rsidRPr="001B5EE6" w:rsidRDefault="004555AA" w:rsidP="004555A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4555AA" w:rsidRPr="001B5EE6" w:rsidRDefault="004555AA" w:rsidP="004555A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4555AA" w:rsidRPr="001B5EE6" w:rsidRDefault="004555AA" w:rsidP="004555A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4555AA" w:rsidRPr="001B5EE6" w:rsidRDefault="004555AA" w:rsidP="004555AA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4555AA" w:rsidRPr="001B5EE6" w:rsidRDefault="004555AA" w:rsidP="004555AA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4555AA" w:rsidRPr="001B5EE6" w:rsidRDefault="004555AA" w:rsidP="004555A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>Szczegółowe ustalenia kontroli przedstawiono w protokole nr WKN-</w:t>
      </w:r>
      <w:r w:rsidR="000A642F" w:rsidRPr="000A642F">
        <w:rPr>
          <w:rFonts w:ascii="Verdana" w:hAnsi="Verdana"/>
          <w:sz w:val="22"/>
          <w:szCs w:val="22"/>
        </w:rPr>
        <w:t xml:space="preserve"> KSO.5440.1.45.2018 z dnia 19.10.2018 r., </w:t>
      </w:r>
      <w:r w:rsidRPr="001B5EE6">
        <w:rPr>
          <w:rFonts w:ascii="Verdana" w:hAnsi="Verdana"/>
          <w:sz w:val="22"/>
          <w:szCs w:val="22"/>
        </w:rPr>
        <w:t>do którego przedsiębiorca nie wniósł zastrzeżeń.</w:t>
      </w:r>
    </w:p>
    <w:p w:rsidR="004555AA" w:rsidRPr="001B5EE6" w:rsidRDefault="004555AA" w:rsidP="004555A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4555AA" w:rsidRPr="001B5EE6" w:rsidRDefault="004555AA" w:rsidP="004555A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4555AA" w:rsidRPr="001B5EE6" w:rsidRDefault="004555AA" w:rsidP="004555AA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4555AA" w:rsidRPr="00451A54" w:rsidRDefault="004555AA" w:rsidP="004555AA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4555AA" w:rsidRPr="00B31CC1" w:rsidRDefault="004555AA" w:rsidP="004555AA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4555AA" w:rsidRPr="00B31CC1" w:rsidRDefault="004555AA" w:rsidP="004555A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4555AA" w:rsidRPr="00B31CC1" w:rsidRDefault="004555AA" w:rsidP="004555A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4555AA" w:rsidRPr="00451A54" w:rsidRDefault="004555AA" w:rsidP="004555A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175E98" w:rsidRPr="000A642F" w:rsidRDefault="004555AA" w:rsidP="000A642F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 w:rsidR="000A642F">
        <w:rPr>
          <w:bCs/>
          <w:sz w:val="22"/>
          <w:szCs w:val="22"/>
        </w:rPr>
        <w:t>45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175E98" w:rsidRPr="000A642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002" w:rsidRDefault="00932002">
      <w:r>
        <w:separator/>
      </w:r>
    </w:p>
  </w:endnote>
  <w:endnote w:type="continuationSeparator" w:id="0">
    <w:p w:rsidR="00932002" w:rsidRDefault="00932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AA" w:rsidRDefault="004555AA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A577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A577D">
      <w:rPr>
        <w:rFonts w:ascii="Times New Roman" w:hAnsi="Times New Roman"/>
        <w:sz w:val="14"/>
        <w:szCs w:val="14"/>
      </w:rPr>
      <w:fldChar w:fldCharType="separate"/>
    </w:r>
    <w:r w:rsidR="00F00428">
      <w:rPr>
        <w:rFonts w:ascii="Times New Roman" w:hAnsi="Times New Roman"/>
        <w:noProof/>
        <w:sz w:val="14"/>
        <w:szCs w:val="14"/>
      </w:rPr>
      <w:t>2</w:t>
    </w:r>
    <w:r w:rsidR="002A577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A577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A577D">
      <w:rPr>
        <w:rFonts w:ascii="Times New Roman" w:hAnsi="Times New Roman"/>
        <w:sz w:val="14"/>
        <w:szCs w:val="14"/>
      </w:rPr>
      <w:fldChar w:fldCharType="separate"/>
    </w:r>
    <w:r w:rsidR="00F00428">
      <w:rPr>
        <w:rFonts w:ascii="Times New Roman" w:hAnsi="Times New Roman"/>
        <w:noProof/>
        <w:sz w:val="14"/>
        <w:szCs w:val="14"/>
      </w:rPr>
      <w:t>2</w:t>
    </w:r>
    <w:r w:rsidR="002A577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AA" w:rsidRDefault="004555AA">
    <w:pPr>
      <w:pStyle w:val="Stopka"/>
      <w:rPr>
        <w:rFonts w:ascii="Times New Roman" w:hAnsi="Times New Roman"/>
      </w:rPr>
    </w:pPr>
  </w:p>
  <w:p w:rsidR="004555AA" w:rsidRDefault="004555A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002" w:rsidRDefault="00932002">
      <w:r>
        <w:separator/>
      </w:r>
    </w:p>
  </w:footnote>
  <w:footnote w:type="continuationSeparator" w:id="0">
    <w:p w:rsidR="00932002" w:rsidRDefault="00932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5AA" w:rsidRDefault="004555A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5350C"/>
    <w:rsid w:val="00093B30"/>
    <w:rsid w:val="000A14AB"/>
    <w:rsid w:val="000A642F"/>
    <w:rsid w:val="000C1594"/>
    <w:rsid w:val="000D2C95"/>
    <w:rsid w:val="000F102D"/>
    <w:rsid w:val="00135D32"/>
    <w:rsid w:val="00166784"/>
    <w:rsid w:val="00175E98"/>
    <w:rsid w:val="00185ADC"/>
    <w:rsid w:val="0019431E"/>
    <w:rsid w:val="001C4BEB"/>
    <w:rsid w:val="001C7E71"/>
    <w:rsid w:val="00204491"/>
    <w:rsid w:val="00222038"/>
    <w:rsid w:val="002A577D"/>
    <w:rsid w:val="002B4270"/>
    <w:rsid w:val="002F2669"/>
    <w:rsid w:val="002F700F"/>
    <w:rsid w:val="00302E80"/>
    <w:rsid w:val="00321C21"/>
    <w:rsid w:val="0037000D"/>
    <w:rsid w:val="00374E10"/>
    <w:rsid w:val="003D0A87"/>
    <w:rsid w:val="003E47E8"/>
    <w:rsid w:val="00412FD6"/>
    <w:rsid w:val="0043334E"/>
    <w:rsid w:val="00440F95"/>
    <w:rsid w:val="00443639"/>
    <w:rsid w:val="004555AA"/>
    <w:rsid w:val="00456DF3"/>
    <w:rsid w:val="0047342B"/>
    <w:rsid w:val="0048458F"/>
    <w:rsid w:val="004A4AF6"/>
    <w:rsid w:val="004B68E9"/>
    <w:rsid w:val="004C2DFB"/>
    <w:rsid w:val="00512542"/>
    <w:rsid w:val="00525AB6"/>
    <w:rsid w:val="0055313B"/>
    <w:rsid w:val="00556EA1"/>
    <w:rsid w:val="005624CF"/>
    <w:rsid w:val="00593ED8"/>
    <w:rsid w:val="005F1243"/>
    <w:rsid w:val="00623EAC"/>
    <w:rsid w:val="00672C8A"/>
    <w:rsid w:val="00686623"/>
    <w:rsid w:val="006904BD"/>
    <w:rsid w:val="006917E6"/>
    <w:rsid w:val="00693CFE"/>
    <w:rsid w:val="006E46BC"/>
    <w:rsid w:val="007365FF"/>
    <w:rsid w:val="00747464"/>
    <w:rsid w:val="007651FA"/>
    <w:rsid w:val="007B5FEE"/>
    <w:rsid w:val="007E22CA"/>
    <w:rsid w:val="007E6F70"/>
    <w:rsid w:val="007F2221"/>
    <w:rsid w:val="00832179"/>
    <w:rsid w:val="008428C1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2002"/>
    <w:rsid w:val="0093215B"/>
    <w:rsid w:val="00933F09"/>
    <w:rsid w:val="00940A4B"/>
    <w:rsid w:val="009C1AD6"/>
    <w:rsid w:val="009D08AF"/>
    <w:rsid w:val="009D2DF8"/>
    <w:rsid w:val="00A16C32"/>
    <w:rsid w:val="00A24771"/>
    <w:rsid w:val="00A32A77"/>
    <w:rsid w:val="00A3405E"/>
    <w:rsid w:val="00A35BFF"/>
    <w:rsid w:val="00A3652D"/>
    <w:rsid w:val="00A565D9"/>
    <w:rsid w:val="00A6726D"/>
    <w:rsid w:val="00A82262"/>
    <w:rsid w:val="00A92EF8"/>
    <w:rsid w:val="00AA2DA6"/>
    <w:rsid w:val="00AD3232"/>
    <w:rsid w:val="00AF191D"/>
    <w:rsid w:val="00B46948"/>
    <w:rsid w:val="00B579F9"/>
    <w:rsid w:val="00B6613D"/>
    <w:rsid w:val="00B91FD3"/>
    <w:rsid w:val="00BA7FEC"/>
    <w:rsid w:val="00BB4ABD"/>
    <w:rsid w:val="00BE1110"/>
    <w:rsid w:val="00C13617"/>
    <w:rsid w:val="00C27349"/>
    <w:rsid w:val="00C362FD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439B"/>
    <w:rsid w:val="00D56C94"/>
    <w:rsid w:val="00D77190"/>
    <w:rsid w:val="00DA1DDF"/>
    <w:rsid w:val="00DF08A9"/>
    <w:rsid w:val="00E40072"/>
    <w:rsid w:val="00E43B24"/>
    <w:rsid w:val="00E618FD"/>
    <w:rsid w:val="00E75950"/>
    <w:rsid w:val="00E82F78"/>
    <w:rsid w:val="00EA466C"/>
    <w:rsid w:val="00EB5222"/>
    <w:rsid w:val="00EC774E"/>
    <w:rsid w:val="00EE4888"/>
    <w:rsid w:val="00F00428"/>
    <w:rsid w:val="00F04B75"/>
    <w:rsid w:val="00F736FA"/>
    <w:rsid w:val="00F73DD7"/>
    <w:rsid w:val="00F920EF"/>
    <w:rsid w:val="00FA410A"/>
    <w:rsid w:val="00FB1FCB"/>
    <w:rsid w:val="00FD58D9"/>
    <w:rsid w:val="00FD748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2018-10-25T09:34:00Z</cp:lastPrinted>
  <dcterms:created xsi:type="dcterms:W3CDTF">2022-08-23T11:39:00Z</dcterms:created>
  <dcterms:modified xsi:type="dcterms:W3CDTF">2022-08-23T11:39:00Z</dcterms:modified>
</cp:coreProperties>
</file>