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57D" w:rsidRPr="00290110" w:rsidRDefault="00C5757D" w:rsidP="00113CB4">
      <w:pPr>
        <w:pStyle w:val="Nagwek1"/>
        <w:spacing w:before="100" w:beforeAutospacing="1" w:after="100" w:afterAutospacing="1" w:line="360" w:lineRule="auto"/>
        <w:contextualSpacing/>
        <w:mirrorIndents/>
        <w:rPr>
          <w:rFonts w:ascii="Verdana" w:hAnsi="Verdana"/>
        </w:rPr>
      </w:pPr>
      <w:r w:rsidRPr="00290110">
        <w:rPr>
          <w:rFonts w:ascii="Verdana" w:hAnsi="Verdana"/>
        </w:rPr>
        <w:t xml:space="preserve">UMOWA nr </w:t>
      </w:r>
      <w:r w:rsidRPr="00290110">
        <w:rPr>
          <w:rFonts w:ascii="Verdana" w:hAnsi="Verdana"/>
        </w:rPr>
        <w:tab/>
      </w:r>
    </w:p>
    <w:p w:rsidR="00C5757D" w:rsidRDefault="00C5757D" w:rsidP="00290110">
      <w:pPr>
        <w:pStyle w:val="Tytu"/>
        <w:tabs>
          <w:tab w:val="left" w:leader="dot" w:pos="2835"/>
        </w:tabs>
        <w:spacing w:before="120" w:line="360" w:lineRule="auto"/>
        <w:jc w:val="left"/>
        <w:rPr>
          <w:rFonts w:ascii="Verdana" w:hAnsi="Verdana"/>
          <w:b w:val="0"/>
          <w:bCs w:val="0"/>
          <w:sz w:val="22"/>
          <w:szCs w:val="22"/>
        </w:rPr>
      </w:pPr>
      <w:r>
        <w:rPr>
          <w:rFonts w:ascii="Verdana" w:hAnsi="Verdana"/>
          <w:b w:val="0"/>
          <w:bCs w:val="0"/>
          <w:sz w:val="22"/>
          <w:szCs w:val="22"/>
        </w:rPr>
        <w:t xml:space="preserve">zawarta w dniu </w:t>
      </w:r>
      <w:r>
        <w:rPr>
          <w:rFonts w:ascii="Verdana" w:hAnsi="Verdana"/>
          <w:b w:val="0"/>
          <w:bCs w:val="0"/>
          <w:sz w:val="22"/>
          <w:szCs w:val="22"/>
          <w:lang w:val="pl-PL"/>
        </w:rPr>
        <w:tab/>
      </w:r>
      <w:r>
        <w:rPr>
          <w:rFonts w:ascii="Verdana" w:hAnsi="Verdana"/>
          <w:sz w:val="22"/>
          <w:szCs w:val="22"/>
        </w:rPr>
        <w:t>2022</w:t>
      </w:r>
      <w:r w:rsidR="00064C14">
        <w:rPr>
          <w:rFonts w:ascii="Verdana" w:hAnsi="Verdana"/>
          <w:sz w:val="22"/>
          <w:szCs w:val="22"/>
          <w:lang w:val="pl-PL"/>
        </w:rPr>
        <w:t xml:space="preserve"> </w:t>
      </w:r>
      <w:r>
        <w:rPr>
          <w:rFonts w:ascii="Verdana" w:hAnsi="Verdana"/>
          <w:sz w:val="22"/>
          <w:szCs w:val="22"/>
        </w:rPr>
        <w:t xml:space="preserve">r. </w:t>
      </w:r>
      <w:r>
        <w:rPr>
          <w:rFonts w:ascii="Verdana" w:hAnsi="Verdana"/>
          <w:b w:val="0"/>
          <w:bCs w:val="0"/>
          <w:sz w:val="22"/>
          <w:szCs w:val="22"/>
        </w:rPr>
        <w:t>we Wrocławiu pomiędzy:</w:t>
      </w:r>
    </w:p>
    <w:p w:rsidR="00C5757D" w:rsidRDefault="00C5757D" w:rsidP="00290110">
      <w:pPr>
        <w:shd w:val="clear" w:color="auto" w:fill="FFFFFF"/>
        <w:tabs>
          <w:tab w:val="left" w:leader="underscore" w:pos="3360"/>
        </w:tabs>
        <w:overflowPunct w:val="0"/>
        <w:spacing w:before="120" w:line="360" w:lineRule="auto"/>
        <w:rPr>
          <w:sz w:val="22"/>
          <w:szCs w:val="22"/>
        </w:rPr>
      </w:pPr>
      <w:r>
        <w:rPr>
          <w:b/>
          <w:bCs/>
          <w:sz w:val="22"/>
          <w:szCs w:val="22"/>
        </w:rPr>
        <w:t>Gminą Wrocław</w:t>
      </w:r>
      <w:r>
        <w:rPr>
          <w:sz w:val="22"/>
          <w:szCs w:val="22"/>
        </w:rPr>
        <w:t xml:space="preserve"> z siedzibą pl. Nowy Targ 1-8, 50-141 Wrocław, NIP 8971383551,</w:t>
      </w:r>
      <w:r w:rsidR="00064C14">
        <w:rPr>
          <w:sz w:val="22"/>
          <w:szCs w:val="22"/>
        </w:rPr>
        <w:t xml:space="preserve"> </w:t>
      </w:r>
      <w:r>
        <w:rPr>
          <w:sz w:val="22"/>
          <w:szCs w:val="22"/>
        </w:rPr>
        <w:t>REGON 931934839,</w:t>
      </w:r>
    </w:p>
    <w:p w:rsidR="00C5757D" w:rsidRDefault="00C5757D" w:rsidP="00290110">
      <w:pPr>
        <w:shd w:val="clear" w:color="auto" w:fill="FFFFFF"/>
        <w:tabs>
          <w:tab w:val="left" w:leader="dot" w:pos="8505"/>
        </w:tabs>
        <w:overflowPunct w:val="0"/>
        <w:spacing w:before="120" w:line="360" w:lineRule="auto"/>
        <w:rPr>
          <w:sz w:val="22"/>
          <w:szCs w:val="22"/>
        </w:rPr>
      </w:pPr>
      <w:r>
        <w:rPr>
          <w:sz w:val="22"/>
          <w:szCs w:val="22"/>
        </w:rPr>
        <w:t>reprezentowaną przez</w:t>
      </w:r>
      <w:r>
        <w:rPr>
          <w:b/>
          <w:sz w:val="22"/>
          <w:szCs w:val="22"/>
        </w:rPr>
        <w:t>:</w:t>
      </w:r>
      <w:r>
        <w:rPr>
          <w:sz w:val="22"/>
          <w:szCs w:val="22"/>
        </w:rPr>
        <w:tab/>
      </w:r>
    </w:p>
    <w:p w:rsidR="00C5757D" w:rsidRDefault="00C5757D" w:rsidP="00290110">
      <w:pPr>
        <w:shd w:val="clear" w:color="auto" w:fill="FFFFFF"/>
        <w:tabs>
          <w:tab w:val="left" w:leader="underscore" w:pos="3360"/>
          <w:tab w:val="left" w:leader="dot" w:pos="5954"/>
        </w:tabs>
        <w:overflowPunct w:val="0"/>
        <w:spacing w:before="120" w:line="360" w:lineRule="auto"/>
        <w:rPr>
          <w:sz w:val="22"/>
          <w:szCs w:val="22"/>
        </w:rPr>
      </w:pPr>
      <w:r>
        <w:rPr>
          <w:sz w:val="22"/>
          <w:szCs w:val="22"/>
        </w:rPr>
        <w:t>działającą na podstawie pełnom</w:t>
      </w:r>
      <w:r w:rsidR="00937907">
        <w:rPr>
          <w:sz w:val="22"/>
          <w:szCs w:val="22"/>
        </w:rPr>
        <w:t xml:space="preserve">ocnictwa </w:t>
      </w:r>
      <w:r w:rsidR="00937907">
        <w:rPr>
          <w:sz w:val="22"/>
          <w:szCs w:val="22"/>
        </w:rPr>
        <w:tab/>
        <w:t xml:space="preserve"> Prezydenta Wrocławia</w:t>
      </w:r>
    </w:p>
    <w:p w:rsidR="00C5757D" w:rsidRDefault="00C5757D" w:rsidP="00290110">
      <w:pPr>
        <w:spacing w:before="120" w:line="360" w:lineRule="auto"/>
        <w:rPr>
          <w:b/>
          <w:bCs/>
          <w:sz w:val="22"/>
          <w:szCs w:val="22"/>
        </w:rPr>
      </w:pPr>
      <w:r>
        <w:rPr>
          <w:sz w:val="22"/>
          <w:szCs w:val="22"/>
        </w:rPr>
        <w:t xml:space="preserve">zwaną w dalszej części umowy </w:t>
      </w:r>
      <w:r>
        <w:rPr>
          <w:b/>
          <w:bCs/>
          <w:sz w:val="22"/>
          <w:szCs w:val="22"/>
        </w:rPr>
        <w:t>Zamawiającym,</w:t>
      </w:r>
    </w:p>
    <w:p w:rsidR="00C5757D" w:rsidRDefault="00C5757D">
      <w:pPr>
        <w:spacing w:before="120" w:line="360" w:lineRule="auto"/>
        <w:rPr>
          <w:sz w:val="22"/>
          <w:szCs w:val="22"/>
        </w:rPr>
      </w:pPr>
      <w:r>
        <w:rPr>
          <w:sz w:val="22"/>
          <w:szCs w:val="22"/>
        </w:rPr>
        <w:t>a</w:t>
      </w:r>
    </w:p>
    <w:p w:rsidR="00C5757D" w:rsidRDefault="00C5757D">
      <w:pPr>
        <w:tabs>
          <w:tab w:val="left" w:leader="dot" w:pos="8505"/>
        </w:tabs>
        <w:spacing w:before="120" w:line="360" w:lineRule="auto"/>
        <w:rPr>
          <w:sz w:val="22"/>
          <w:szCs w:val="22"/>
        </w:rPr>
      </w:pPr>
      <w:r>
        <w:rPr>
          <w:sz w:val="22"/>
          <w:szCs w:val="22"/>
        </w:rPr>
        <w:tab/>
      </w:r>
    </w:p>
    <w:p w:rsidR="00C5757D" w:rsidRDefault="00C5757D">
      <w:pPr>
        <w:spacing w:before="120" w:line="360" w:lineRule="auto"/>
        <w:rPr>
          <w:b/>
          <w:bCs/>
          <w:sz w:val="22"/>
          <w:szCs w:val="22"/>
        </w:rPr>
      </w:pPr>
      <w:r>
        <w:rPr>
          <w:sz w:val="22"/>
          <w:szCs w:val="22"/>
        </w:rPr>
        <w:t xml:space="preserve">zwanym dalej </w:t>
      </w:r>
      <w:r>
        <w:rPr>
          <w:b/>
          <w:bCs/>
          <w:sz w:val="22"/>
          <w:szCs w:val="22"/>
        </w:rPr>
        <w:t>Wykonawcą</w:t>
      </w:r>
    </w:p>
    <w:p w:rsidR="00C5757D" w:rsidRDefault="00C5757D">
      <w:pPr>
        <w:spacing w:before="120" w:line="360" w:lineRule="auto"/>
        <w:rPr>
          <w:sz w:val="22"/>
          <w:szCs w:val="22"/>
        </w:rPr>
      </w:pPr>
      <w:r w:rsidRPr="00113CB4">
        <w:rPr>
          <w:sz w:val="22"/>
          <w:szCs w:val="22"/>
        </w:rPr>
        <w:t>przy czym Zamawiający oraz Wykonawca zwani będą łącznie w dalszej części</w:t>
      </w:r>
      <w:r>
        <w:rPr>
          <w:sz w:val="22"/>
          <w:szCs w:val="22"/>
        </w:rPr>
        <w:t xml:space="preserve"> umowy również „</w:t>
      </w:r>
      <w:r>
        <w:rPr>
          <w:b/>
          <w:sz w:val="22"/>
          <w:szCs w:val="22"/>
        </w:rPr>
        <w:t>Stronami</w:t>
      </w:r>
      <w:r>
        <w:rPr>
          <w:sz w:val="22"/>
          <w:szCs w:val="22"/>
        </w:rPr>
        <w:t>”</w:t>
      </w:r>
    </w:p>
    <w:p w:rsidR="00C5757D" w:rsidRDefault="00C5757D" w:rsidP="00290110">
      <w:pPr>
        <w:spacing w:before="120" w:line="360" w:lineRule="auto"/>
        <w:rPr>
          <w:sz w:val="22"/>
          <w:szCs w:val="22"/>
        </w:rPr>
      </w:pPr>
      <w:r>
        <w:rPr>
          <w:sz w:val="22"/>
          <w:szCs w:val="22"/>
        </w:rPr>
        <w:t>Niniejszą umowę zawarto z wyłączeniem stosowania ustawy z dnia 11 września 2019 r. – Prawo zamówień publicznych, zgodnie z</w:t>
      </w:r>
      <w:r w:rsidR="00290110">
        <w:rPr>
          <w:sz w:val="22"/>
          <w:szCs w:val="22"/>
        </w:rPr>
        <w:t xml:space="preserve"> art. 2 ust.1 pkt 1 ww. ustawy.</w:t>
      </w:r>
    </w:p>
    <w:p w:rsidR="00C5757D" w:rsidRPr="00113CB4" w:rsidRDefault="00C5757D" w:rsidP="0096069F">
      <w:pPr>
        <w:pStyle w:val="Nagwek2"/>
        <w:spacing w:before="100" w:beforeAutospacing="1" w:after="100" w:afterAutospacing="1" w:line="360" w:lineRule="auto"/>
        <w:contextualSpacing/>
        <w:mirrorIndents/>
        <w:rPr>
          <w:color w:val="auto"/>
        </w:rPr>
      </w:pPr>
      <w:r w:rsidRPr="00113CB4">
        <w:rPr>
          <w:color w:val="auto"/>
        </w:rPr>
        <w:t>§ 1 Przedmiot umowy</w:t>
      </w:r>
    </w:p>
    <w:p w:rsidR="00113CB4" w:rsidRPr="002A5910" w:rsidRDefault="00C5757D" w:rsidP="007A0D04">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contextualSpacing/>
        <w:mirrorIndents/>
        <w:rPr>
          <w:sz w:val="22"/>
          <w:szCs w:val="22"/>
        </w:rPr>
      </w:pPr>
      <w:r w:rsidRPr="002A5910">
        <w:rPr>
          <w:sz w:val="22"/>
          <w:szCs w:val="22"/>
        </w:rPr>
        <w:t>Zamawiający powierza, a Wykonawca zobowiązuje się do wykonania na rzecz Zamawiającego opracowanie pod nazwą „Analiza historyczno-konserwatorska dotycząca możliwości wprowadzenia błękitno-zielonej infrastruktury we wskazanej przestrzeni publicznej we Wrocławiu, ze szc</w:t>
      </w:r>
      <w:r w:rsidR="00937907" w:rsidRPr="002A5910">
        <w:rPr>
          <w:sz w:val="22"/>
          <w:szCs w:val="22"/>
        </w:rPr>
        <w:t xml:space="preserve">zególnym uwzględnieniem drzew”, </w:t>
      </w:r>
      <w:r w:rsidRPr="002A5910">
        <w:rPr>
          <w:sz w:val="22"/>
          <w:szCs w:val="22"/>
        </w:rPr>
        <w:t>zwanego dalej „opracowaniem".</w:t>
      </w:r>
    </w:p>
    <w:p w:rsidR="00113CB4" w:rsidRPr="002A5910" w:rsidRDefault="00C5757D" w:rsidP="007A0D04">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contextualSpacing/>
        <w:mirrorIndents/>
        <w:rPr>
          <w:sz w:val="22"/>
          <w:szCs w:val="22"/>
        </w:rPr>
      </w:pPr>
      <w:r w:rsidRPr="002A5910">
        <w:rPr>
          <w:sz w:val="22"/>
          <w:szCs w:val="22"/>
        </w:rPr>
        <w:t>Szczegółowy opis przedmiotu umowy wraz z opisem wyznaczonej przestrzeni publicznej objętej opracowaniem, zwany dalej "OPZ", stanowi załącznik nr 1 do umowy.</w:t>
      </w:r>
    </w:p>
    <w:p w:rsidR="00C5757D" w:rsidRPr="002A5910" w:rsidRDefault="00C5757D" w:rsidP="007A0D04">
      <w:pPr>
        <w:numPr>
          <w:ilvl w:val="0"/>
          <w:numId w:val="5"/>
        </w:numPr>
        <w:tabs>
          <w:tab w:val="left" w:pos="-720"/>
          <w:tab w:val="left" w:pos="0"/>
          <w:tab w:val="left" w:pos="720"/>
          <w:tab w:val="left" w:pos="1440"/>
          <w:tab w:val="left" w:pos="2160"/>
          <w:tab w:val="left" w:pos="2880"/>
          <w:tab w:val="left" w:pos="3600"/>
          <w:tab w:val="left" w:pos="4320"/>
        </w:tabs>
        <w:autoSpaceDE w:val="0"/>
        <w:autoSpaceDN w:val="0"/>
        <w:adjustRightInd w:val="0"/>
        <w:spacing w:before="120" w:line="360" w:lineRule="auto"/>
        <w:ind w:left="0" w:firstLine="0"/>
        <w:contextualSpacing/>
        <w:mirrorIndents/>
        <w:rPr>
          <w:sz w:val="22"/>
          <w:szCs w:val="22"/>
        </w:rPr>
      </w:pPr>
      <w:r w:rsidRPr="002A5910">
        <w:rPr>
          <w:sz w:val="22"/>
          <w:szCs w:val="22"/>
        </w:rPr>
        <w:t>W ramach niniejszej umowy Wykonawca zobowiązuje się do:</w:t>
      </w:r>
    </w:p>
    <w:p w:rsidR="00C5757D" w:rsidRPr="002A5910" w:rsidRDefault="00C5757D" w:rsidP="007A0D04">
      <w:pPr>
        <w:pStyle w:val="Tekstpodstawowy31"/>
        <w:numPr>
          <w:ilvl w:val="0"/>
          <w:numId w:val="6"/>
        </w:numPr>
        <w:tabs>
          <w:tab w:val="clear" w:pos="284"/>
        </w:tabs>
        <w:spacing w:before="120" w:line="360" w:lineRule="auto"/>
        <w:ind w:left="0" w:firstLine="0"/>
        <w:contextualSpacing/>
        <w:mirrorIndents/>
        <w:rPr>
          <w:rFonts w:ascii="Verdana" w:hAnsi="Verdana"/>
        </w:rPr>
      </w:pPr>
      <w:r w:rsidRPr="002A5910">
        <w:rPr>
          <w:rFonts w:ascii="Verdana" w:hAnsi="Verdana"/>
        </w:rPr>
        <w:t>pozyskania wytycznych, w zakresie formułowania uwarunkowań technicznych dla wprowadzania zieleni, od jednostek samorządowych w tym między in</w:t>
      </w:r>
      <w:r w:rsidR="00937907" w:rsidRPr="002A5910">
        <w:rPr>
          <w:rFonts w:ascii="Verdana" w:hAnsi="Verdana"/>
        </w:rPr>
        <w:t>nymi od:</w:t>
      </w:r>
    </w:p>
    <w:p w:rsidR="00937907" w:rsidRPr="002A5910" w:rsidRDefault="00C5757D" w:rsidP="007A0D04">
      <w:pPr>
        <w:numPr>
          <w:ilvl w:val="0"/>
          <w:numId w:val="7"/>
        </w:numPr>
        <w:spacing w:before="120" w:line="360" w:lineRule="auto"/>
        <w:ind w:left="0" w:firstLine="0"/>
        <w:contextualSpacing/>
        <w:mirrorIndents/>
        <w:rPr>
          <w:sz w:val="22"/>
          <w:szCs w:val="22"/>
        </w:rPr>
      </w:pPr>
      <w:r w:rsidRPr="002A5910">
        <w:rPr>
          <w:sz w:val="22"/>
          <w:szCs w:val="22"/>
        </w:rPr>
        <w:lastRenderedPageBreak/>
        <w:t>Zespołu Analiz i Estetyki w Wydziale Architektury i Zabytków Urzędu Miejskiego Wrocławia</w:t>
      </w:r>
      <w:r w:rsidR="00937907" w:rsidRPr="002A5910">
        <w:rPr>
          <w:sz w:val="22"/>
          <w:szCs w:val="22"/>
        </w:rPr>
        <w:t>,</w:t>
      </w:r>
    </w:p>
    <w:p w:rsidR="00937907" w:rsidRPr="002A5910" w:rsidRDefault="00C5757D" w:rsidP="007A0D04">
      <w:pPr>
        <w:numPr>
          <w:ilvl w:val="0"/>
          <w:numId w:val="7"/>
        </w:numPr>
        <w:spacing w:before="120" w:line="360" w:lineRule="auto"/>
        <w:ind w:left="0" w:firstLine="0"/>
        <w:contextualSpacing/>
        <w:mirrorIndents/>
        <w:rPr>
          <w:sz w:val="22"/>
          <w:szCs w:val="22"/>
        </w:rPr>
      </w:pPr>
      <w:r w:rsidRPr="002A5910">
        <w:rPr>
          <w:sz w:val="22"/>
          <w:szCs w:val="22"/>
        </w:rPr>
        <w:t>Zarządu Dróg i Utrzymania Miasta we Wrocławiu będącego zarządcą terenu objętego zakresem opracowania</w:t>
      </w:r>
      <w:r w:rsidR="00937907" w:rsidRPr="002A5910">
        <w:rPr>
          <w:sz w:val="22"/>
          <w:szCs w:val="22"/>
        </w:rPr>
        <w:t>,</w:t>
      </w:r>
    </w:p>
    <w:p w:rsidR="00937907" w:rsidRPr="002A5910" w:rsidRDefault="00C5757D" w:rsidP="007A0D04">
      <w:pPr>
        <w:numPr>
          <w:ilvl w:val="0"/>
          <w:numId w:val="7"/>
        </w:numPr>
        <w:spacing w:before="120" w:line="360" w:lineRule="auto"/>
        <w:ind w:left="0" w:firstLine="0"/>
        <w:contextualSpacing/>
        <w:mirrorIndents/>
        <w:rPr>
          <w:sz w:val="22"/>
          <w:szCs w:val="22"/>
        </w:rPr>
      </w:pPr>
      <w:r w:rsidRPr="002A5910">
        <w:rPr>
          <w:sz w:val="22"/>
          <w:szCs w:val="22"/>
        </w:rPr>
        <w:t>Zarządu Zieleni Miejskiej</w:t>
      </w:r>
      <w:r w:rsidR="00937907" w:rsidRPr="002A5910">
        <w:rPr>
          <w:sz w:val="22"/>
          <w:szCs w:val="22"/>
        </w:rPr>
        <w:t>,</w:t>
      </w:r>
    </w:p>
    <w:p w:rsidR="00937907" w:rsidRPr="002A5910" w:rsidRDefault="00C5757D" w:rsidP="007A0D04">
      <w:pPr>
        <w:numPr>
          <w:ilvl w:val="0"/>
          <w:numId w:val="7"/>
        </w:numPr>
        <w:spacing w:before="120" w:line="360" w:lineRule="auto"/>
        <w:ind w:left="0" w:firstLine="0"/>
        <w:contextualSpacing/>
        <w:mirrorIndents/>
        <w:rPr>
          <w:sz w:val="22"/>
          <w:szCs w:val="22"/>
        </w:rPr>
      </w:pPr>
      <w:r w:rsidRPr="002A5910">
        <w:rPr>
          <w:sz w:val="22"/>
          <w:szCs w:val="22"/>
        </w:rPr>
        <w:t>Wydziału Klimatu i Energii Urzędu Miejskiego Wrocławia</w:t>
      </w:r>
      <w:r w:rsidR="00937907" w:rsidRPr="002A5910">
        <w:rPr>
          <w:sz w:val="22"/>
          <w:szCs w:val="22"/>
        </w:rPr>
        <w:t>,</w:t>
      </w:r>
    </w:p>
    <w:p w:rsidR="00937907" w:rsidRPr="002A5910" w:rsidRDefault="00937907" w:rsidP="007A0D04">
      <w:pPr>
        <w:numPr>
          <w:ilvl w:val="0"/>
          <w:numId w:val="7"/>
        </w:numPr>
        <w:spacing w:before="120" w:line="360" w:lineRule="auto"/>
        <w:ind w:left="0" w:firstLine="0"/>
        <w:contextualSpacing/>
        <w:mirrorIndents/>
        <w:rPr>
          <w:sz w:val="22"/>
          <w:szCs w:val="22"/>
        </w:rPr>
      </w:pPr>
      <w:r w:rsidRPr="002A5910">
        <w:rPr>
          <w:sz w:val="22"/>
          <w:szCs w:val="22"/>
        </w:rPr>
        <w:t>Zarządu Zasobu Komunalnego,</w:t>
      </w:r>
    </w:p>
    <w:p w:rsidR="00937907" w:rsidRPr="002A5910" w:rsidRDefault="00C5757D" w:rsidP="007A0D04">
      <w:pPr>
        <w:numPr>
          <w:ilvl w:val="0"/>
          <w:numId w:val="7"/>
        </w:numPr>
        <w:spacing w:before="120" w:line="360" w:lineRule="auto"/>
        <w:ind w:left="0" w:firstLine="0"/>
        <w:contextualSpacing/>
        <w:mirrorIndents/>
        <w:rPr>
          <w:sz w:val="22"/>
          <w:szCs w:val="22"/>
        </w:rPr>
      </w:pPr>
      <w:r w:rsidRPr="002A5910">
        <w:rPr>
          <w:sz w:val="22"/>
          <w:szCs w:val="22"/>
        </w:rPr>
        <w:t>Biura Rozwoju Gospodarczego Urzędu Miejskiego Wrocławia w zak</w:t>
      </w:r>
      <w:r w:rsidR="00937907" w:rsidRPr="002A5910">
        <w:rPr>
          <w:sz w:val="22"/>
          <w:szCs w:val="22"/>
        </w:rPr>
        <w:t>resie ogródków gastronomicznych,</w:t>
      </w:r>
    </w:p>
    <w:p w:rsidR="00C5757D" w:rsidRPr="002A5910" w:rsidRDefault="00C5757D" w:rsidP="007A0D04">
      <w:pPr>
        <w:numPr>
          <w:ilvl w:val="0"/>
          <w:numId w:val="7"/>
        </w:numPr>
        <w:spacing w:before="120" w:line="360" w:lineRule="auto"/>
        <w:ind w:left="0" w:firstLine="0"/>
        <w:contextualSpacing/>
        <w:mirrorIndents/>
        <w:rPr>
          <w:sz w:val="22"/>
          <w:szCs w:val="22"/>
        </w:rPr>
      </w:pPr>
      <w:r w:rsidRPr="002A5910">
        <w:rPr>
          <w:sz w:val="22"/>
          <w:szCs w:val="22"/>
        </w:rPr>
        <w:t>Centrum Zarządzania Kryzysowego w zakresie organizacji imprez i monitoringu.</w:t>
      </w:r>
    </w:p>
    <w:p w:rsidR="00C5757D" w:rsidRPr="007E5F21" w:rsidRDefault="00AD5AA1" w:rsidP="007A0D04">
      <w:pPr>
        <w:numPr>
          <w:ilvl w:val="0"/>
          <w:numId w:val="6"/>
        </w:numPr>
        <w:spacing w:before="120" w:line="360" w:lineRule="auto"/>
        <w:ind w:left="0" w:firstLine="0"/>
        <w:contextualSpacing/>
        <w:mirrorIndents/>
        <w:rPr>
          <w:sz w:val="22"/>
          <w:szCs w:val="22"/>
        </w:rPr>
      </w:pPr>
      <w:r>
        <w:rPr>
          <w:sz w:val="22"/>
          <w:szCs w:val="22"/>
        </w:rPr>
        <w:t>opracowani</w:t>
      </w:r>
      <w:r w:rsidR="006379D9">
        <w:rPr>
          <w:sz w:val="22"/>
          <w:szCs w:val="22"/>
        </w:rPr>
        <w:t>a</w:t>
      </w:r>
      <w:r w:rsidR="00C5757D" w:rsidRPr="007E5F21">
        <w:rPr>
          <w:sz w:val="22"/>
          <w:szCs w:val="22"/>
        </w:rPr>
        <w:t xml:space="preserve"> studium na temat zieleni na placu rynkowym, w tym:</w:t>
      </w:r>
    </w:p>
    <w:p w:rsidR="00C5757D" w:rsidRPr="007E5F21" w:rsidRDefault="00C5757D" w:rsidP="007A0D04">
      <w:pPr>
        <w:numPr>
          <w:ilvl w:val="0"/>
          <w:numId w:val="8"/>
        </w:numPr>
        <w:spacing w:before="120" w:line="360" w:lineRule="auto"/>
        <w:ind w:left="0" w:firstLine="0"/>
        <w:contextualSpacing/>
        <w:mirrorIndents/>
        <w:rPr>
          <w:sz w:val="22"/>
          <w:szCs w:val="22"/>
        </w:rPr>
      </w:pPr>
      <w:r w:rsidRPr="007E5F21">
        <w:rPr>
          <w:sz w:val="22"/>
          <w:szCs w:val="22"/>
        </w:rPr>
        <w:t xml:space="preserve">materiałów ikonograficznych, kartograficznych, dokumentacji archeologicznych na potrzeby planowania </w:t>
      </w:r>
      <w:proofErr w:type="spellStart"/>
      <w:r w:rsidRPr="007E5F21">
        <w:rPr>
          <w:sz w:val="22"/>
          <w:szCs w:val="22"/>
        </w:rPr>
        <w:t>nasadzeń</w:t>
      </w:r>
      <w:proofErr w:type="spellEnd"/>
      <w:r w:rsidRPr="007E5F21">
        <w:rPr>
          <w:sz w:val="22"/>
          <w:szCs w:val="22"/>
        </w:rPr>
        <w:t xml:space="preserve"> drzew na Rynku Wrocławskim jako miejsca stanowiącego przestrzeń publiczną</w:t>
      </w:r>
      <w:r w:rsidR="002A5910" w:rsidRPr="007E5F21">
        <w:rPr>
          <w:sz w:val="22"/>
          <w:szCs w:val="22"/>
        </w:rPr>
        <w:t>,</w:t>
      </w:r>
    </w:p>
    <w:p w:rsidR="002A5910" w:rsidRPr="007E5F21" w:rsidRDefault="00C5757D" w:rsidP="007A0D04">
      <w:pPr>
        <w:numPr>
          <w:ilvl w:val="0"/>
          <w:numId w:val="8"/>
        </w:numPr>
        <w:spacing w:before="120" w:line="360" w:lineRule="auto"/>
        <w:ind w:left="0" w:firstLine="0"/>
        <w:contextualSpacing/>
        <w:mirrorIndents/>
        <w:rPr>
          <w:sz w:val="22"/>
          <w:szCs w:val="22"/>
        </w:rPr>
      </w:pPr>
      <w:r w:rsidRPr="007E5F21">
        <w:rPr>
          <w:sz w:val="22"/>
          <w:szCs w:val="22"/>
        </w:rPr>
        <w:t>historycznych przemian funkcjonalno-przestrzennych Rynku Wrocławskiego jako miejsca stanowiącego przestrzeń publiczną</w:t>
      </w:r>
      <w:r w:rsidR="002A5910" w:rsidRPr="007E5F21">
        <w:rPr>
          <w:sz w:val="22"/>
          <w:szCs w:val="22"/>
        </w:rPr>
        <w:t>,</w:t>
      </w:r>
    </w:p>
    <w:p w:rsidR="00C5757D" w:rsidRPr="007E5F21" w:rsidRDefault="00C5757D" w:rsidP="007A0D04">
      <w:pPr>
        <w:numPr>
          <w:ilvl w:val="0"/>
          <w:numId w:val="8"/>
        </w:numPr>
        <w:spacing w:before="120" w:line="360" w:lineRule="auto"/>
        <w:ind w:left="0" w:firstLine="0"/>
        <w:contextualSpacing/>
        <w:mirrorIndents/>
        <w:rPr>
          <w:sz w:val="22"/>
          <w:szCs w:val="22"/>
        </w:rPr>
      </w:pPr>
      <w:r w:rsidRPr="007E5F21">
        <w:rPr>
          <w:sz w:val="22"/>
          <w:szCs w:val="22"/>
        </w:rPr>
        <w:t>zjawisk wprowadzania zieleni w przestrzeniach</w:t>
      </w:r>
      <w:r w:rsidR="00937907" w:rsidRPr="007E5F21">
        <w:rPr>
          <w:sz w:val="22"/>
          <w:szCs w:val="22"/>
        </w:rPr>
        <w:t xml:space="preserve"> publicznych takich jak rynki</w:t>
      </w:r>
      <w:r w:rsidR="007E5F21">
        <w:rPr>
          <w:sz w:val="22"/>
          <w:szCs w:val="22"/>
        </w:rPr>
        <w:t xml:space="preserve"> </w:t>
      </w:r>
      <w:r w:rsidR="00937907" w:rsidRPr="007E5F21">
        <w:rPr>
          <w:sz w:val="22"/>
          <w:szCs w:val="22"/>
        </w:rPr>
        <w:t>i</w:t>
      </w:r>
      <w:r w:rsidR="007E5F21">
        <w:rPr>
          <w:sz w:val="22"/>
          <w:szCs w:val="22"/>
        </w:rPr>
        <w:t> </w:t>
      </w:r>
      <w:r w:rsidRPr="007E5F21">
        <w:rPr>
          <w:sz w:val="22"/>
          <w:szCs w:val="22"/>
        </w:rPr>
        <w:t>place w dzielnicach staromiejskich w czasach historycznych</w:t>
      </w:r>
      <w:r w:rsidR="002A5910" w:rsidRPr="007E5F21">
        <w:rPr>
          <w:sz w:val="22"/>
          <w:szCs w:val="22"/>
        </w:rPr>
        <w:t>,</w:t>
      </w:r>
    </w:p>
    <w:p w:rsidR="002A5910" w:rsidRPr="007E5F21" w:rsidRDefault="00C5757D" w:rsidP="007A0D04">
      <w:pPr>
        <w:numPr>
          <w:ilvl w:val="0"/>
          <w:numId w:val="8"/>
        </w:numPr>
        <w:spacing w:before="120" w:line="360" w:lineRule="auto"/>
        <w:ind w:left="0" w:firstLine="0"/>
        <w:contextualSpacing/>
        <w:mirrorIndents/>
        <w:rPr>
          <w:sz w:val="22"/>
          <w:szCs w:val="22"/>
        </w:rPr>
      </w:pPr>
      <w:r w:rsidRPr="007E5F21">
        <w:rPr>
          <w:sz w:val="22"/>
          <w:szCs w:val="22"/>
        </w:rPr>
        <w:t>omówienie współczesnych standardów i dobrych praktyk odnośnie wprowadzania zieleni w zabytkowych dzielnicach staromiejskich</w:t>
      </w:r>
      <w:r w:rsidR="002A5910" w:rsidRPr="007E5F21">
        <w:rPr>
          <w:sz w:val="22"/>
          <w:szCs w:val="22"/>
        </w:rPr>
        <w:t>,</w:t>
      </w:r>
    </w:p>
    <w:p w:rsidR="00C5757D" w:rsidRPr="007E5F21" w:rsidRDefault="00C5757D" w:rsidP="007A0D04">
      <w:pPr>
        <w:numPr>
          <w:ilvl w:val="0"/>
          <w:numId w:val="8"/>
        </w:numPr>
        <w:spacing w:before="120" w:line="360" w:lineRule="auto"/>
        <w:ind w:left="0" w:firstLine="0"/>
        <w:contextualSpacing/>
        <w:mirrorIndents/>
        <w:rPr>
          <w:sz w:val="22"/>
          <w:szCs w:val="22"/>
        </w:rPr>
      </w:pPr>
      <w:r w:rsidRPr="007E5F21">
        <w:rPr>
          <w:sz w:val="22"/>
          <w:szCs w:val="22"/>
        </w:rPr>
        <w:t xml:space="preserve">analogii </w:t>
      </w:r>
      <w:proofErr w:type="spellStart"/>
      <w:r w:rsidRPr="007E5F21">
        <w:rPr>
          <w:sz w:val="22"/>
          <w:szCs w:val="22"/>
        </w:rPr>
        <w:t>nasadzeń</w:t>
      </w:r>
      <w:proofErr w:type="spellEnd"/>
      <w:r w:rsidRPr="007E5F21">
        <w:rPr>
          <w:sz w:val="22"/>
          <w:szCs w:val="22"/>
        </w:rPr>
        <w:t xml:space="preserve"> zieleni rynków staromiejskich w innych miastach w Polsce.</w:t>
      </w:r>
    </w:p>
    <w:p w:rsidR="00C5757D" w:rsidRPr="007E5F21" w:rsidRDefault="00C5757D" w:rsidP="007A0D04">
      <w:pPr>
        <w:pStyle w:val="Tekstpodstawowy31"/>
        <w:numPr>
          <w:ilvl w:val="0"/>
          <w:numId w:val="6"/>
        </w:numPr>
        <w:tabs>
          <w:tab w:val="clear" w:pos="284"/>
        </w:tabs>
        <w:spacing w:before="120" w:line="360" w:lineRule="auto"/>
        <w:ind w:left="0" w:firstLine="0"/>
        <w:contextualSpacing/>
        <w:mirrorIndents/>
        <w:rPr>
          <w:rFonts w:ascii="Verdana" w:hAnsi="Verdana"/>
        </w:rPr>
      </w:pPr>
      <w:r w:rsidRPr="007E5F21">
        <w:rPr>
          <w:rFonts w:ascii="Verdana" w:hAnsi="Verdana"/>
        </w:rPr>
        <w:t>wystąpienia do Dolnośląskiego Wojewódzkiego Konserwatora Zabytków we Wrocławiu oraz Miejskiego Konserwatora Zabytków we Wrocławiu w zakresie:</w:t>
      </w:r>
    </w:p>
    <w:p w:rsidR="00C5757D" w:rsidRPr="007E5F21" w:rsidRDefault="00C5757D" w:rsidP="007A0D04">
      <w:pPr>
        <w:numPr>
          <w:ilvl w:val="0"/>
          <w:numId w:val="9"/>
        </w:numPr>
        <w:spacing w:before="120" w:line="360" w:lineRule="auto"/>
        <w:ind w:left="0" w:firstLine="0"/>
        <w:contextualSpacing/>
        <w:mirrorIndents/>
        <w:rPr>
          <w:sz w:val="22"/>
          <w:szCs w:val="22"/>
        </w:rPr>
      </w:pPr>
      <w:r w:rsidRPr="007E5F21">
        <w:rPr>
          <w:sz w:val="22"/>
          <w:szCs w:val="22"/>
        </w:rPr>
        <w:t>przekazania wstępnych wyników badań historycznych</w:t>
      </w:r>
      <w:r w:rsidR="005914BD" w:rsidRPr="007E5F21">
        <w:rPr>
          <w:sz w:val="22"/>
          <w:szCs w:val="22"/>
        </w:rPr>
        <w:t>,</w:t>
      </w:r>
    </w:p>
    <w:p w:rsidR="00C5757D" w:rsidRPr="007E5F21" w:rsidRDefault="00C5757D" w:rsidP="007A0D04">
      <w:pPr>
        <w:numPr>
          <w:ilvl w:val="0"/>
          <w:numId w:val="9"/>
        </w:numPr>
        <w:spacing w:before="120" w:line="360" w:lineRule="auto"/>
        <w:ind w:left="0" w:firstLine="0"/>
        <w:contextualSpacing/>
        <w:mirrorIndents/>
        <w:rPr>
          <w:sz w:val="22"/>
          <w:szCs w:val="22"/>
        </w:rPr>
      </w:pPr>
      <w:r w:rsidRPr="007E5F21">
        <w:rPr>
          <w:sz w:val="22"/>
          <w:szCs w:val="22"/>
        </w:rPr>
        <w:t>wnioskowania o wytyczne konserwatorskie.</w:t>
      </w:r>
    </w:p>
    <w:p w:rsidR="00C5757D" w:rsidRPr="007E5F21" w:rsidRDefault="00C5757D" w:rsidP="007A0D04">
      <w:pPr>
        <w:numPr>
          <w:ilvl w:val="0"/>
          <w:numId w:val="6"/>
        </w:numPr>
        <w:spacing w:before="120" w:line="360" w:lineRule="auto"/>
        <w:ind w:left="0" w:firstLine="0"/>
        <w:contextualSpacing/>
        <w:mirrorIndents/>
        <w:rPr>
          <w:sz w:val="22"/>
          <w:szCs w:val="22"/>
        </w:rPr>
      </w:pPr>
      <w:r w:rsidRPr="007E5F21">
        <w:rPr>
          <w:sz w:val="22"/>
          <w:szCs w:val="22"/>
        </w:rPr>
        <w:t>inwentaryzacji i analizy przestrzennej, w tym:</w:t>
      </w:r>
    </w:p>
    <w:p w:rsidR="005914BD" w:rsidRPr="007E5F21" w:rsidRDefault="00C5757D" w:rsidP="007A0D04">
      <w:pPr>
        <w:numPr>
          <w:ilvl w:val="0"/>
          <w:numId w:val="10"/>
        </w:numPr>
        <w:spacing w:before="120" w:line="360" w:lineRule="auto"/>
        <w:ind w:left="0" w:firstLine="0"/>
        <w:contextualSpacing/>
        <w:mirrorIndents/>
        <w:rPr>
          <w:sz w:val="22"/>
          <w:szCs w:val="22"/>
        </w:rPr>
      </w:pPr>
      <w:r w:rsidRPr="007E5F21">
        <w:rPr>
          <w:sz w:val="22"/>
          <w:szCs w:val="22"/>
        </w:rPr>
        <w:t>analizy dokumentów planistycznych między innymi miejscowego planu zagospodarowania przestrzennego nr 196 (Uchwała nr X/202/03 Rady Miejskiej Wrocławia z dnia 12 czerwca 2003 r. w sprawie uchwalenia miejscowego planu zagospodarowania przestrzennego centralnej części obszaru Starego Miasta rejonu RYNKU i PLACU SOLNEGO - część "A") oraz Studium Uwarunkowań i Kierunków Zagospodarowania Przestrzennego Wrocławia</w:t>
      </w:r>
      <w:r w:rsidR="005914BD" w:rsidRPr="007E5F21">
        <w:rPr>
          <w:sz w:val="22"/>
          <w:szCs w:val="22"/>
        </w:rPr>
        <w:t>,</w:t>
      </w:r>
    </w:p>
    <w:p w:rsidR="00C5757D" w:rsidRPr="007E5F21" w:rsidRDefault="00C5757D" w:rsidP="007A0D04">
      <w:pPr>
        <w:numPr>
          <w:ilvl w:val="0"/>
          <w:numId w:val="10"/>
        </w:numPr>
        <w:spacing w:before="120" w:line="360" w:lineRule="auto"/>
        <w:ind w:left="0" w:firstLine="0"/>
        <w:contextualSpacing/>
        <w:mirrorIndents/>
        <w:rPr>
          <w:sz w:val="22"/>
          <w:szCs w:val="22"/>
        </w:rPr>
      </w:pPr>
      <w:r w:rsidRPr="007E5F21">
        <w:rPr>
          <w:sz w:val="22"/>
          <w:szCs w:val="22"/>
        </w:rPr>
        <w:t>analizy ukształtowania terenu (w kontekście odwodnienia) oraz elementów architektonicznych istotnych dla wprowadzania zieleni</w:t>
      </w:r>
      <w:r w:rsidR="005914BD" w:rsidRPr="007E5F21">
        <w:rPr>
          <w:sz w:val="22"/>
          <w:szCs w:val="22"/>
        </w:rPr>
        <w:t>,</w:t>
      </w:r>
    </w:p>
    <w:p w:rsidR="007E5F21" w:rsidRPr="007E5F21" w:rsidRDefault="00C5757D" w:rsidP="007A0D04">
      <w:pPr>
        <w:numPr>
          <w:ilvl w:val="0"/>
          <w:numId w:val="10"/>
        </w:numPr>
        <w:spacing w:before="120" w:line="360" w:lineRule="auto"/>
        <w:ind w:left="0" w:firstLine="0"/>
        <w:contextualSpacing/>
        <w:mirrorIndents/>
        <w:rPr>
          <w:sz w:val="22"/>
          <w:szCs w:val="22"/>
        </w:rPr>
      </w:pPr>
      <w:r w:rsidRPr="007E5F21">
        <w:rPr>
          <w:sz w:val="22"/>
          <w:szCs w:val="22"/>
        </w:rPr>
        <w:lastRenderedPageBreak/>
        <w:t xml:space="preserve">analizy urbanistycznej i analizy elementów </w:t>
      </w:r>
      <w:proofErr w:type="spellStart"/>
      <w:r w:rsidRPr="007E5F21">
        <w:rPr>
          <w:sz w:val="22"/>
          <w:szCs w:val="22"/>
        </w:rPr>
        <w:t>kompozycyjno</w:t>
      </w:r>
      <w:proofErr w:type="spellEnd"/>
      <w:r w:rsidRPr="007E5F21">
        <w:rPr>
          <w:sz w:val="22"/>
          <w:szCs w:val="22"/>
        </w:rPr>
        <w:t xml:space="preserve"> - krajobrazowych (między innymi osi widokowo - kompozycyjnych, głównych punktów widokowych, dominant architektonicznych)</w:t>
      </w:r>
      <w:r w:rsidR="005914BD" w:rsidRPr="007E5F21">
        <w:rPr>
          <w:sz w:val="22"/>
          <w:szCs w:val="22"/>
        </w:rPr>
        <w:t>,</w:t>
      </w:r>
    </w:p>
    <w:p w:rsidR="007E5F21" w:rsidRPr="007E5F21" w:rsidRDefault="00C5757D" w:rsidP="007A0D04">
      <w:pPr>
        <w:numPr>
          <w:ilvl w:val="0"/>
          <w:numId w:val="10"/>
        </w:numPr>
        <w:spacing w:before="120" w:line="360" w:lineRule="auto"/>
        <w:ind w:left="0" w:firstLine="0"/>
        <w:contextualSpacing/>
        <w:mirrorIndents/>
        <w:rPr>
          <w:sz w:val="22"/>
          <w:szCs w:val="22"/>
        </w:rPr>
      </w:pPr>
      <w:r w:rsidRPr="007E5F21">
        <w:rPr>
          <w:sz w:val="22"/>
          <w:szCs w:val="22"/>
        </w:rPr>
        <w:t>analizy technicznej dotyczącej stanu nawierzchni i sieci podziemnych</w:t>
      </w:r>
      <w:r w:rsidR="007E5F21" w:rsidRPr="007E5F21">
        <w:rPr>
          <w:sz w:val="22"/>
          <w:szCs w:val="22"/>
        </w:rPr>
        <w:t>,</w:t>
      </w:r>
    </w:p>
    <w:p w:rsidR="007E5F21" w:rsidRPr="007E5F21" w:rsidRDefault="00C5757D" w:rsidP="007A0D04">
      <w:pPr>
        <w:numPr>
          <w:ilvl w:val="0"/>
          <w:numId w:val="10"/>
        </w:numPr>
        <w:spacing w:before="120" w:line="360" w:lineRule="auto"/>
        <w:ind w:left="0" w:firstLine="0"/>
        <w:contextualSpacing/>
        <w:mirrorIndents/>
        <w:rPr>
          <w:sz w:val="22"/>
          <w:szCs w:val="22"/>
        </w:rPr>
      </w:pPr>
      <w:r w:rsidRPr="007E5F21">
        <w:rPr>
          <w:sz w:val="22"/>
          <w:szCs w:val="22"/>
        </w:rPr>
        <w:t>analizy istniejącej zieleni miejskiej w obszarze opracowania;</w:t>
      </w:r>
    </w:p>
    <w:p w:rsidR="00C5757D" w:rsidRPr="007E5F21" w:rsidRDefault="00C5757D" w:rsidP="007A0D04">
      <w:pPr>
        <w:numPr>
          <w:ilvl w:val="0"/>
          <w:numId w:val="10"/>
        </w:numPr>
        <w:spacing w:before="120" w:line="360" w:lineRule="auto"/>
        <w:ind w:left="0" w:firstLine="0"/>
        <w:contextualSpacing/>
        <w:mirrorIndents/>
        <w:rPr>
          <w:sz w:val="22"/>
          <w:szCs w:val="22"/>
        </w:rPr>
      </w:pPr>
      <w:r w:rsidRPr="007E5F21">
        <w:rPr>
          <w:sz w:val="22"/>
          <w:szCs w:val="22"/>
        </w:rPr>
        <w:t>analizy wykorzystania powierzchni płyty rynku pod kątem:</w:t>
      </w:r>
    </w:p>
    <w:p w:rsidR="007E5F21" w:rsidRPr="007E5F21" w:rsidRDefault="00C5757D" w:rsidP="00753763">
      <w:pPr>
        <w:spacing w:before="120" w:line="360" w:lineRule="auto"/>
        <w:contextualSpacing/>
        <w:mirrorIndents/>
        <w:rPr>
          <w:sz w:val="22"/>
          <w:szCs w:val="22"/>
        </w:rPr>
      </w:pPr>
      <w:r w:rsidRPr="007E5F21">
        <w:rPr>
          <w:sz w:val="22"/>
          <w:szCs w:val="22"/>
        </w:rPr>
        <w:t>- ilości stałych wydarzeń masowych,</w:t>
      </w:r>
    </w:p>
    <w:p w:rsidR="007E5F21" w:rsidRPr="007E5F21" w:rsidRDefault="007E5F21" w:rsidP="00753763">
      <w:pPr>
        <w:spacing w:before="120" w:line="360" w:lineRule="auto"/>
        <w:contextualSpacing/>
        <w:mirrorIndents/>
        <w:rPr>
          <w:sz w:val="22"/>
          <w:szCs w:val="22"/>
        </w:rPr>
      </w:pPr>
      <w:r w:rsidRPr="007E5F21">
        <w:rPr>
          <w:sz w:val="22"/>
          <w:szCs w:val="22"/>
        </w:rPr>
        <w:t xml:space="preserve">- </w:t>
      </w:r>
      <w:r w:rsidR="00C5757D" w:rsidRPr="007E5F21">
        <w:rPr>
          <w:sz w:val="22"/>
          <w:szCs w:val="22"/>
        </w:rPr>
        <w:t>montażu scen i wjazdu dużych pojazdów transportowych (obsługa komunikacyjna – trasy poruszania się pojazdów),</w:t>
      </w:r>
    </w:p>
    <w:p w:rsidR="00C5757D" w:rsidRPr="007E5F21" w:rsidRDefault="007E5F21" w:rsidP="00753763">
      <w:pPr>
        <w:spacing w:before="120" w:line="360" w:lineRule="auto"/>
        <w:contextualSpacing/>
        <w:mirrorIndents/>
        <w:rPr>
          <w:sz w:val="22"/>
          <w:szCs w:val="22"/>
        </w:rPr>
      </w:pPr>
      <w:r w:rsidRPr="007E5F21">
        <w:rPr>
          <w:sz w:val="22"/>
          <w:szCs w:val="22"/>
        </w:rPr>
        <w:t xml:space="preserve">- </w:t>
      </w:r>
      <w:r w:rsidR="00C5757D" w:rsidRPr="007E5F21">
        <w:rPr>
          <w:sz w:val="22"/>
          <w:szCs w:val="22"/>
        </w:rPr>
        <w:t>zajęć terenu przez ogródki gastronomiczne</w:t>
      </w:r>
      <w:r w:rsidRPr="007E5F21">
        <w:rPr>
          <w:sz w:val="22"/>
          <w:szCs w:val="22"/>
        </w:rPr>
        <w:t>,</w:t>
      </w:r>
    </w:p>
    <w:p w:rsidR="00C5757D" w:rsidRPr="007E5F21" w:rsidRDefault="00C5757D" w:rsidP="007A0D04">
      <w:pPr>
        <w:numPr>
          <w:ilvl w:val="0"/>
          <w:numId w:val="6"/>
        </w:numPr>
        <w:spacing w:before="120" w:line="360" w:lineRule="auto"/>
        <w:ind w:left="0" w:firstLine="0"/>
        <w:contextualSpacing/>
        <w:mirrorIndents/>
        <w:rPr>
          <w:sz w:val="22"/>
          <w:szCs w:val="22"/>
        </w:rPr>
      </w:pPr>
      <w:r w:rsidRPr="007E5F21">
        <w:rPr>
          <w:sz w:val="22"/>
          <w:szCs w:val="22"/>
        </w:rPr>
        <w:t>analizy wniosków mieszkańców składanych w ramach programu Wrocławski Budżet Obywatelski (edycje w latach 2019-2021)</w:t>
      </w:r>
      <w:r w:rsidR="007E5F21" w:rsidRPr="007E5F21">
        <w:rPr>
          <w:sz w:val="22"/>
          <w:szCs w:val="22"/>
        </w:rPr>
        <w:t>,</w:t>
      </w:r>
    </w:p>
    <w:p w:rsidR="00C5757D" w:rsidRPr="007E5F21" w:rsidRDefault="00C5757D" w:rsidP="007A0D04">
      <w:pPr>
        <w:numPr>
          <w:ilvl w:val="0"/>
          <w:numId w:val="6"/>
        </w:numPr>
        <w:spacing w:before="120" w:line="360" w:lineRule="auto"/>
        <w:ind w:left="0" w:firstLine="0"/>
        <w:contextualSpacing/>
        <w:mirrorIndents/>
        <w:rPr>
          <w:sz w:val="22"/>
          <w:szCs w:val="22"/>
        </w:rPr>
      </w:pPr>
      <w:r w:rsidRPr="007E5F21">
        <w:rPr>
          <w:sz w:val="22"/>
          <w:szCs w:val="22"/>
        </w:rPr>
        <w:t>opracowania wniosków z przeprowadzonych analiz</w:t>
      </w:r>
      <w:r w:rsidR="007E5F21" w:rsidRPr="007E5F21">
        <w:rPr>
          <w:sz w:val="22"/>
          <w:szCs w:val="22"/>
        </w:rPr>
        <w:t>,</w:t>
      </w:r>
    </w:p>
    <w:p w:rsidR="00C5757D" w:rsidRPr="007E5F21" w:rsidRDefault="00C5757D" w:rsidP="007A0D04">
      <w:pPr>
        <w:numPr>
          <w:ilvl w:val="0"/>
          <w:numId w:val="6"/>
        </w:numPr>
        <w:spacing w:before="120" w:line="360" w:lineRule="auto"/>
        <w:ind w:left="0" w:firstLine="0"/>
        <w:contextualSpacing/>
        <w:mirrorIndents/>
        <w:rPr>
          <w:sz w:val="22"/>
          <w:szCs w:val="22"/>
        </w:rPr>
      </w:pPr>
      <w:r w:rsidRPr="007E5F21">
        <w:rPr>
          <w:sz w:val="22"/>
          <w:szCs w:val="22"/>
        </w:rPr>
        <w:t>organizacji spotkań konsultacyjnych z Wojewódzkim Urzędem Ochrony Zabytków i Miejskim Konserwatorem Zabytków wraz z przedstawieniem wyników analiz.</w:t>
      </w:r>
    </w:p>
    <w:p w:rsidR="00C5757D" w:rsidRPr="00127809" w:rsidRDefault="00C5757D" w:rsidP="007A0D04">
      <w:pPr>
        <w:numPr>
          <w:ilvl w:val="0"/>
          <w:numId w:val="5"/>
        </w:numPr>
        <w:spacing w:before="120" w:line="360" w:lineRule="auto"/>
        <w:ind w:left="0" w:firstLine="0"/>
        <w:contextualSpacing/>
        <w:mirrorIndents/>
        <w:rPr>
          <w:sz w:val="22"/>
          <w:szCs w:val="22"/>
        </w:rPr>
      </w:pPr>
      <w:r w:rsidRPr="00127809">
        <w:rPr>
          <w:sz w:val="22"/>
          <w:szCs w:val="22"/>
        </w:rPr>
        <w:t>Opracowanie powinno zawierać między innymi następujące elementy:</w:t>
      </w:r>
    </w:p>
    <w:p w:rsidR="004B669B" w:rsidRDefault="00C5757D" w:rsidP="004B669B">
      <w:pPr>
        <w:pStyle w:val="Akapitzlist"/>
        <w:numPr>
          <w:ilvl w:val="0"/>
          <w:numId w:val="34"/>
        </w:numPr>
        <w:spacing w:line="360" w:lineRule="auto"/>
        <w:ind w:left="0" w:firstLine="0"/>
        <w:rPr>
          <w:sz w:val="22"/>
          <w:szCs w:val="22"/>
        </w:rPr>
      </w:pPr>
      <w:r w:rsidRPr="004B669B">
        <w:rPr>
          <w:sz w:val="22"/>
          <w:szCs w:val="22"/>
        </w:rPr>
        <w:t>zestawienie i analizę wytycznych zebranych od jednostek samorządowych</w:t>
      </w:r>
      <w:r w:rsidR="00C72238" w:rsidRPr="004B669B">
        <w:rPr>
          <w:sz w:val="22"/>
          <w:szCs w:val="22"/>
        </w:rPr>
        <w:t>,</w:t>
      </w:r>
    </w:p>
    <w:p w:rsidR="004B669B" w:rsidRPr="004B669B" w:rsidRDefault="00C5757D" w:rsidP="004B669B">
      <w:pPr>
        <w:pStyle w:val="Akapitzlist"/>
        <w:numPr>
          <w:ilvl w:val="0"/>
          <w:numId w:val="34"/>
        </w:numPr>
        <w:spacing w:line="360" w:lineRule="auto"/>
        <w:ind w:left="0" w:firstLine="0"/>
        <w:rPr>
          <w:sz w:val="22"/>
          <w:szCs w:val="22"/>
        </w:rPr>
      </w:pPr>
      <w:r w:rsidRPr="004B669B">
        <w:rPr>
          <w:sz w:val="22"/>
        </w:rPr>
        <w:t xml:space="preserve">analizy historyczne pod względem przemian </w:t>
      </w:r>
      <w:proofErr w:type="spellStart"/>
      <w:r w:rsidRPr="004B669B">
        <w:rPr>
          <w:sz w:val="22"/>
        </w:rPr>
        <w:t>funkcjonalno</w:t>
      </w:r>
      <w:proofErr w:type="spellEnd"/>
      <w:r w:rsidRPr="004B669B">
        <w:rPr>
          <w:sz w:val="22"/>
        </w:rPr>
        <w:t xml:space="preserve"> – przestrzennych</w:t>
      </w:r>
      <w:r w:rsidR="00C72238" w:rsidRPr="004B669B">
        <w:rPr>
          <w:sz w:val="22"/>
        </w:rPr>
        <w:t>,</w:t>
      </w:r>
    </w:p>
    <w:p w:rsidR="004B669B" w:rsidRPr="004B669B" w:rsidRDefault="00C5757D" w:rsidP="004B669B">
      <w:pPr>
        <w:pStyle w:val="Akapitzlist"/>
        <w:numPr>
          <w:ilvl w:val="0"/>
          <w:numId w:val="34"/>
        </w:numPr>
        <w:spacing w:line="360" w:lineRule="auto"/>
        <w:ind w:left="0" w:firstLine="0"/>
        <w:rPr>
          <w:sz w:val="22"/>
          <w:szCs w:val="22"/>
        </w:rPr>
      </w:pPr>
      <w:r w:rsidRPr="004B669B">
        <w:rPr>
          <w:sz w:val="22"/>
        </w:rPr>
        <w:t>inwentaryzację i analizy przestrzenne</w:t>
      </w:r>
      <w:r w:rsidR="00C72238" w:rsidRPr="004B669B">
        <w:rPr>
          <w:sz w:val="22"/>
        </w:rPr>
        <w:t>,</w:t>
      </w:r>
    </w:p>
    <w:p w:rsidR="004B669B" w:rsidRPr="004B669B" w:rsidRDefault="00C5757D" w:rsidP="004B669B">
      <w:pPr>
        <w:pStyle w:val="Akapitzlist"/>
        <w:numPr>
          <w:ilvl w:val="0"/>
          <w:numId w:val="34"/>
        </w:numPr>
        <w:spacing w:line="360" w:lineRule="auto"/>
        <w:ind w:left="0" w:firstLine="0"/>
        <w:rPr>
          <w:sz w:val="22"/>
          <w:szCs w:val="22"/>
        </w:rPr>
      </w:pPr>
      <w:r w:rsidRPr="004B669B">
        <w:rPr>
          <w:sz w:val="22"/>
        </w:rPr>
        <w:t>analizy wniosków mieszkańców składanych w ramach programu Wrocławski Budżet Obywatelski (edycje w latach 2019-2021)</w:t>
      </w:r>
      <w:r w:rsidR="00C72238" w:rsidRPr="004B669B">
        <w:rPr>
          <w:sz w:val="22"/>
        </w:rPr>
        <w:t>,</w:t>
      </w:r>
    </w:p>
    <w:p w:rsidR="004B669B" w:rsidRPr="004B669B" w:rsidRDefault="00C5757D" w:rsidP="004B669B">
      <w:pPr>
        <w:pStyle w:val="Akapitzlist"/>
        <w:numPr>
          <w:ilvl w:val="0"/>
          <w:numId w:val="34"/>
        </w:numPr>
        <w:spacing w:line="360" w:lineRule="auto"/>
        <w:ind w:left="0" w:firstLine="0"/>
        <w:rPr>
          <w:sz w:val="22"/>
          <w:szCs w:val="22"/>
        </w:rPr>
      </w:pPr>
      <w:r w:rsidRPr="004B669B">
        <w:rPr>
          <w:sz w:val="22"/>
        </w:rPr>
        <w:t>konsultacje analiz, o których mowa w ust. 4 pkt 1)-3), z Dolnośląskim Wojewódzkim Konserwatorem Zabytków we Wrocławiu oraz Miejskim Konserwatorem Zabytków we Wrocławiu</w:t>
      </w:r>
      <w:r w:rsidR="00C72238" w:rsidRPr="004B669B">
        <w:rPr>
          <w:sz w:val="22"/>
        </w:rPr>
        <w:t>,</w:t>
      </w:r>
    </w:p>
    <w:p w:rsidR="00C5757D" w:rsidRPr="004B669B" w:rsidRDefault="00C5757D" w:rsidP="004B669B">
      <w:pPr>
        <w:pStyle w:val="Akapitzlist"/>
        <w:numPr>
          <w:ilvl w:val="0"/>
          <w:numId w:val="34"/>
        </w:numPr>
        <w:spacing w:line="360" w:lineRule="auto"/>
        <w:ind w:left="0" w:firstLine="0"/>
        <w:rPr>
          <w:sz w:val="22"/>
          <w:szCs w:val="22"/>
        </w:rPr>
      </w:pPr>
      <w:r w:rsidRPr="004B669B">
        <w:rPr>
          <w:sz w:val="22"/>
        </w:rPr>
        <w:t>wnioski wynikające z analiz, o których mowa w ust. 4 pkt 1)-4).</w:t>
      </w:r>
    </w:p>
    <w:p w:rsidR="00753763" w:rsidRDefault="00C5757D" w:rsidP="004B669B">
      <w:pPr>
        <w:numPr>
          <w:ilvl w:val="0"/>
          <w:numId w:val="5"/>
        </w:numPr>
        <w:spacing w:before="120" w:line="360" w:lineRule="auto"/>
        <w:ind w:left="0" w:firstLine="0"/>
        <w:contextualSpacing/>
        <w:mirrorIndents/>
        <w:rPr>
          <w:sz w:val="22"/>
          <w:szCs w:val="22"/>
        </w:rPr>
      </w:pPr>
      <w:r w:rsidRPr="00C214BD">
        <w:rPr>
          <w:sz w:val="22"/>
          <w:szCs w:val="22"/>
        </w:rPr>
        <w:t>Opracowanie należy sporządzić w języku polskim i przekazać Zamawiającemu w 4 egzemplarzach w wersji papierowej oraz 2 egzemplarzach w wersji elektronicznej na nośniku danych (pamięć USB lub płyta CD/DVD) z</w:t>
      </w:r>
      <w:r w:rsidR="00C214BD" w:rsidRPr="00C214BD">
        <w:rPr>
          <w:sz w:val="22"/>
          <w:szCs w:val="22"/>
        </w:rPr>
        <w:t> </w:t>
      </w:r>
      <w:r w:rsidRPr="00C214BD">
        <w:rPr>
          <w:sz w:val="22"/>
          <w:szCs w:val="22"/>
        </w:rPr>
        <w:t>uwzględnieniem, że:</w:t>
      </w:r>
    </w:p>
    <w:p w:rsidR="00753763" w:rsidRPr="00753763" w:rsidRDefault="00C5757D" w:rsidP="007A0D04">
      <w:pPr>
        <w:numPr>
          <w:ilvl w:val="0"/>
          <w:numId w:val="11"/>
        </w:numPr>
        <w:spacing w:before="120" w:line="360" w:lineRule="auto"/>
        <w:ind w:left="0" w:firstLine="0"/>
        <w:contextualSpacing/>
        <w:mirrorIndents/>
        <w:rPr>
          <w:sz w:val="22"/>
          <w:szCs w:val="22"/>
        </w:rPr>
      </w:pPr>
      <w:r w:rsidRPr="00753763">
        <w:rPr>
          <w:sz w:val="22"/>
        </w:rPr>
        <w:t>wersja papierowa - wydruk w formacie A4,</w:t>
      </w:r>
    </w:p>
    <w:p w:rsidR="00C5757D" w:rsidRPr="00753763" w:rsidRDefault="00C5757D" w:rsidP="007A0D04">
      <w:pPr>
        <w:numPr>
          <w:ilvl w:val="0"/>
          <w:numId w:val="11"/>
        </w:numPr>
        <w:spacing w:before="120" w:line="360" w:lineRule="auto"/>
        <w:ind w:left="0" w:firstLine="0"/>
        <w:contextualSpacing/>
        <w:mirrorIndents/>
        <w:rPr>
          <w:sz w:val="22"/>
          <w:szCs w:val="22"/>
        </w:rPr>
      </w:pPr>
      <w:r w:rsidRPr="00753763">
        <w:rPr>
          <w:sz w:val="22"/>
        </w:rPr>
        <w:t>wersja elektroniczna (tożsama z wersją papierową) musi umożliwiać odczytanie plików w programach:</w:t>
      </w:r>
    </w:p>
    <w:p w:rsidR="00C214BD" w:rsidRPr="00C214BD" w:rsidRDefault="00C5757D" w:rsidP="007A0D04">
      <w:pPr>
        <w:pStyle w:val="Nagwek3"/>
        <w:numPr>
          <w:ilvl w:val="0"/>
          <w:numId w:val="12"/>
        </w:numPr>
        <w:spacing w:line="360" w:lineRule="auto"/>
        <w:ind w:left="0" w:firstLine="0"/>
        <w:contextualSpacing/>
        <w:mirrorIndents/>
        <w:rPr>
          <w:sz w:val="22"/>
        </w:rPr>
      </w:pPr>
      <w:r w:rsidRPr="00C214BD">
        <w:rPr>
          <w:sz w:val="22"/>
        </w:rPr>
        <w:lastRenderedPageBreak/>
        <w:t>Adobe Reader – całość dokumentacji (rozszerzenie *.pdf),</w:t>
      </w:r>
    </w:p>
    <w:p w:rsidR="00C214BD" w:rsidRPr="00C214BD" w:rsidRDefault="00C5757D" w:rsidP="007A0D04">
      <w:pPr>
        <w:pStyle w:val="Nagwek3"/>
        <w:numPr>
          <w:ilvl w:val="0"/>
          <w:numId w:val="12"/>
        </w:numPr>
        <w:spacing w:line="360" w:lineRule="auto"/>
        <w:ind w:left="0" w:firstLine="0"/>
        <w:contextualSpacing/>
        <w:mirrorIndents/>
        <w:rPr>
          <w:sz w:val="22"/>
        </w:rPr>
      </w:pPr>
      <w:r w:rsidRPr="00C214BD">
        <w:rPr>
          <w:sz w:val="22"/>
        </w:rPr>
        <w:t>MS WORD – część opisowa (rozszerzenie *.</w:t>
      </w:r>
      <w:proofErr w:type="spellStart"/>
      <w:r w:rsidRPr="00C214BD">
        <w:rPr>
          <w:sz w:val="22"/>
        </w:rPr>
        <w:t>doc</w:t>
      </w:r>
      <w:proofErr w:type="spellEnd"/>
      <w:r w:rsidRPr="00C214BD">
        <w:rPr>
          <w:sz w:val="22"/>
        </w:rPr>
        <w:t>),</w:t>
      </w:r>
    </w:p>
    <w:p w:rsidR="00C214BD" w:rsidRPr="00C214BD" w:rsidRDefault="00C5757D" w:rsidP="007A0D04">
      <w:pPr>
        <w:pStyle w:val="Nagwek3"/>
        <w:numPr>
          <w:ilvl w:val="0"/>
          <w:numId w:val="12"/>
        </w:numPr>
        <w:spacing w:line="360" w:lineRule="auto"/>
        <w:ind w:left="0" w:firstLine="0"/>
        <w:contextualSpacing/>
        <w:mirrorIndents/>
        <w:rPr>
          <w:sz w:val="22"/>
        </w:rPr>
      </w:pPr>
      <w:r w:rsidRPr="00C214BD">
        <w:rPr>
          <w:sz w:val="22"/>
        </w:rPr>
        <w:t>EXCEL – zestawienia tabelaryczne (rozszerzenie *.xls),</w:t>
      </w:r>
    </w:p>
    <w:p w:rsidR="00C5757D" w:rsidRPr="00C214BD" w:rsidRDefault="00C5757D" w:rsidP="007A0D04">
      <w:pPr>
        <w:pStyle w:val="Nagwek3"/>
        <w:numPr>
          <w:ilvl w:val="0"/>
          <w:numId w:val="12"/>
        </w:numPr>
        <w:spacing w:line="360" w:lineRule="auto"/>
        <w:ind w:left="0" w:firstLine="0"/>
        <w:contextualSpacing/>
        <w:mirrorIndents/>
        <w:rPr>
          <w:sz w:val="22"/>
        </w:rPr>
      </w:pPr>
      <w:r w:rsidRPr="00C214BD">
        <w:rPr>
          <w:sz w:val="22"/>
        </w:rPr>
        <w:t>graficznych (rozszerzenie *</w:t>
      </w:r>
      <w:proofErr w:type="spellStart"/>
      <w:r w:rsidRPr="00C214BD">
        <w:rPr>
          <w:sz w:val="22"/>
        </w:rPr>
        <w:t>dwg</w:t>
      </w:r>
      <w:proofErr w:type="spellEnd"/>
      <w:r w:rsidRPr="00C214BD">
        <w:rPr>
          <w:sz w:val="22"/>
        </w:rPr>
        <w:t xml:space="preserve"> bądź inne, ustalone z Zamawiającym).</w:t>
      </w:r>
    </w:p>
    <w:p w:rsidR="00C214BD" w:rsidRPr="00C214BD" w:rsidRDefault="00C5757D" w:rsidP="007A0D04">
      <w:pPr>
        <w:numPr>
          <w:ilvl w:val="0"/>
          <w:numId w:val="5"/>
        </w:numPr>
        <w:spacing w:line="360" w:lineRule="auto"/>
        <w:ind w:left="0" w:firstLine="0"/>
        <w:contextualSpacing/>
        <w:mirrorIndents/>
        <w:rPr>
          <w:sz w:val="22"/>
          <w:szCs w:val="22"/>
        </w:rPr>
      </w:pPr>
      <w:r w:rsidRPr="00C214BD">
        <w:rPr>
          <w:sz w:val="22"/>
          <w:szCs w:val="22"/>
        </w:rPr>
        <w:t>Wraz z opracowaniem Wykonawca przekaże Zamawiającemu wszystkie oryginały uzgodnień, opinii i pozwoleń pozyskanych na potrzeby sporządzenia opracowania.</w:t>
      </w:r>
    </w:p>
    <w:p w:rsidR="00C5757D" w:rsidRPr="00C214BD" w:rsidRDefault="00C5757D" w:rsidP="007A0D04">
      <w:pPr>
        <w:numPr>
          <w:ilvl w:val="0"/>
          <w:numId w:val="5"/>
        </w:numPr>
        <w:spacing w:line="360" w:lineRule="auto"/>
        <w:ind w:left="0" w:firstLine="0"/>
        <w:contextualSpacing/>
        <w:mirrorIndents/>
        <w:rPr>
          <w:sz w:val="22"/>
          <w:szCs w:val="22"/>
        </w:rPr>
      </w:pPr>
      <w:r w:rsidRPr="00C214BD">
        <w:rPr>
          <w:sz w:val="22"/>
          <w:szCs w:val="22"/>
        </w:rPr>
        <w:t>Wszelkie materiały niezbędne do sporządzenia opracowania Wykonawca pozyska własnym staraniem i na własny koszt (w tym mapy, odpisy, materiały archiwalne, wytyczne, uzgodnienia i inne).</w:t>
      </w:r>
    </w:p>
    <w:p w:rsidR="00C5757D" w:rsidRPr="00C93B1D" w:rsidRDefault="00C5757D" w:rsidP="0096069F">
      <w:pPr>
        <w:pStyle w:val="Nagwek2"/>
        <w:spacing w:before="100" w:beforeAutospacing="1" w:after="100" w:afterAutospacing="1" w:line="360" w:lineRule="auto"/>
        <w:contextualSpacing/>
        <w:mirrorIndents/>
        <w:rPr>
          <w:color w:val="auto"/>
        </w:rPr>
      </w:pPr>
      <w:r w:rsidRPr="00C93B1D">
        <w:rPr>
          <w:color w:val="auto"/>
        </w:rPr>
        <w:t>§ 2 Terminy wykonania przedmiotu umowy</w:t>
      </w:r>
    </w:p>
    <w:p w:rsidR="00D84128" w:rsidRPr="00D84128" w:rsidRDefault="00C5757D" w:rsidP="0096069F">
      <w:pPr>
        <w:pStyle w:val="NormalnyWeb"/>
        <w:spacing w:before="120" w:beforeAutospacing="0" w:after="0" w:afterAutospacing="0" w:line="360" w:lineRule="auto"/>
        <w:contextualSpacing/>
        <w:mirrorIndents/>
        <w:jc w:val="left"/>
        <w:rPr>
          <w:rFonts w:ascii="Verdana" w:eastAsia="Times New Roman" w:hAnsi="Verdana" w:cs="Times New Roman"/>
          <w:sz w:val="22"/>
          <w:szCs w:val="22"/>
        </w:rPr>
      </w:pPr>
      <w:r>
        <w:rPr>
          <w:rFonts w:ascii="Verdana" w:eastAsia="Times New Roman" w:hAnsi="Verdana" w:cs="Times New Roman"/>
          <w:sz w:val="22"/>
          <w:szCs w:val="22"/>
        </w:rPr>
        <w:t xml:space="preserve">Wykonawca wykona i doręczy Zamawiającemu przedmiot umowy w terminie do dnia </w:t>
      </w:r>
      <w:r>
        <w:rPr>
          <w:rFonts w:ascii="Verdana" w:eastAsia="Times New Roman" w:hAnsi="Verdana" w:cs="Times New Roman"/>
          <w:b/>
          <w:bCs/>
          <w:sz w:val="22"/>
          <w:szCs w:val="22"/>
        </w:rPr>
        <w:t>14.10.2022 r.</w:t>
      </w:r>
    </w:p>
    <w:p w:rsidR="00C5757D" w:rsidRPr="00C93B1D" w:rsidRDefault="00C5757D" w:rsidP="0096069F">
      <w:pPr>
        <w:pStyle w:val="Nagwek2"/>
        <w:spacing w:before="100" w:beforeAutospacing="1" w:after="100" w:afterAutospacing="1" w:line="360" w:lineRule="auto"/>
        <w:contextualSpacing/>
        <w:mirrorIndents/>
        <w:rPr>
          <w:color w:val="auto"/>
        </w:rPr>
      </w:pPr>
      <w:r w:rsidRPr="00C93B1D">
        <w:rPr>
          <w:color w:val="auto"/>
        </w:rPr>
        <w:t>§ 3 Zasady odbioru przedmiotu umowy</w:t>
      </w:r>
    </w:p>
    <w:p w:rsidR="00EA4502" w:rsidRPr="00143EA3" w:rsidRDefault="00C5757D" w:rsidP="007A0D04">
      <w:pPr>
        <w:pStyle w:val="Nagwek3"/>
        <w:numPr>
          <w:ilvl w:val="0"/>
          <w:numId w:val="13"/>
        </w:numPr>
        <w:spacing w:line="360" w:lineRule="auto"/>
        <w:ind w:left="0" w:firstLine="0"/>
        <w:contextualSpacing/>
        <w:mirrorIndents/>
        <w:rPr>
          <w:sz w:val="22"/>
        </w:rPr>
      </w:pPr>
      <w:r w:rsidRPr="00143EA3">
        <w:rPr>
          <w:sz w:val="22"/>
        </w:rPr>
        <w:t>Miejscem doręczenia przedmiotu umowy jest Wydział Klimatu i Energii Urzędu Miejskiego Wrocławia, ul. Bogusławskiego 8,10, 50-032 Wrocław.</w:t>
      </w:r>
    </w:p>
    <w:p w:rsidR="00EA4502" w:rsidRPr="00143EA3" w:rsidRDefault="00C5757D" w:rsidP="007A0D04">
      <w:pPr>
        <w:pStyle w:val="Nagwek3"/>
        <w:numPr>
          <w:ilvl w:val="0"/>
          <w:numId w:val="13"/>
        </w:numPr>
        <w:spacing w:line="360" w:lineRule="auto"/>
        <w:ind w:left="0" w:firstLine="0"/>
        <w:contextualSpacing/>
        <w:mirrorIndents/>
        <w:rPr>
          <w:sz w:val="22"/>
        </w:rPr>
      </w:pPr>
      <w:r w:rsidRPr="00143EA3">
        <w:rPr>
          <w:sz w:val="22"/>
        </w:rPr>
        <w:t>Wykonanie przedmiotu umowy Strony potwierdzą protokołem odbioru sporządzonym niezwłocznie po wykonaniu przedmiotu umowy.</w:t>
      </w:r>
    </w:p>
    <w:p w:rsidR="00EA4502" w:rsidRPr="00143EA3" w:rsidRDefault="00C5757D" w:rsidP="007A0D04">
      <w:pPr>
        <w:pStyle w:val="Nagwek3"/>
        <w:numPr>
          <w:ilvl w:val="0"/>
          <w:numId w:val="13"/>
        </w:numPr>
        <w:spacing w:line="360" w:lineRule="auto"/>
        <w:ind w:left="0" w:firstLine="0"/>
        <w:contextualSpacing/>
        <w:mirrorIndents/>
        <w:rPr>
          <w:sz w:val="22"/>
        </w:rPr>
      </w:pPr>
      <w:r w:rsidRPr="00143EA3">
        <w:rPr>
          <w:sz w:val="22"/>
        </w:rPr>
        <w:t>Zamawiający może zgłosić w terminie 7 dni roboczych od daty doręczenia przedmiotu umowy umotywowane zastrzeżenia, co do prawidłowości jego wykonania. Wykonawca zobowiązuje się dokonać niezwłocznie zmian uwzględniających zastrzeżenia zgłoszone przez Zamawiającego, nie później jednak niż w ciągu 7 dni od ich zgłoszenia. Prawidłowe wykonanie zmian w tym terminie, oznacza brak zwłoki Wykonawcy w wykonaniu przedmiotu umowy. Prawidłowe wykonanie zmian musi zostać potwierdzone odpowiednim zapisem w protokole odbioru przez Zamawiającego.</w:t>
      </w:r>
    </w:p>
    <w:p w:rsidR="00C5757D" w:rsidRPr="00143EA3" w:rsidRDefault="00C5757D" w:rsidP="007A0D04">
      <w:pPr>
        <w:pStyle w:val="Nagwek3"/>
        <w:numPr>
          <w:ilvl w:val="0"/>
          <w:numId w:val="13"/>
        </w:numPr>
        <w:spacing w:line="360" w:lineRule="auto"/>
        <w:ind w:left="0" w:firstLine="0"/>
        <w:contextualSpacing/>
        <w:mirrorIndents/>
        <w:rPr>
          <w:sz w:val="22"/>
        </w:rPr>
      </w:pPr>
      <w:r w:rsidRPr="00143EA3">
        <w:rPr>
          <w:sz w:val="22"/>
        </w:rPr>
        <w:t>Protokół odbioru stwierdzający prawidłowe wykonanie przedmiotu umowy, bez zastrzeżeń ze strony Zamawiającego, stanowić będzie podstawę do wystawienia faktury przez Wykonawcę za wykonanie przedmiotu umowy.</w:t>
      </w:r>
    </w:p>
    <w:p w:rsidR="00C5757D" w:rsidRPr="00C93B1D" w:rsidRDefault="00C5757D" w:rsidP="008165DA">
      <w:pPr>
        <w:pStyle w:val="Nagwek2"/>
        <w:spacing w:before="100" w:beforeAutospacing="1" w:after="100" w:afterAutospacing="1" w:line="360" w:lineRule="auto"/>
        <w:contextualSpacing/>
        <w:mirrorIndents/>
        <w:rPr>
          <w:color w:val="auto"/>
        </w:rPr>
      </w:pPr>
      <w:r w:rsidRPr="00C93B1D">
        <w:rPr>
          <w:color w:val="auto"/>
        </w:rPr>
        <w:t>§ 4 Wynagrodzenie</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Za wykonanie przedmiotu umowy określonego w § 1 umowy Wykonawca otrzyma od Zamawiającego wynagrodzenie w kwocie:</w:t>
      </w:r>
      <w:r w:rsidR="006F4E16" w:rsidRPr="006A29CB">
        <w:rPr>
          <w:sz w:val="22"/>
          <w:szCs w:val="22"/>
        </w:rPr>
        <w:t xml:space="preserve"> </w:t>
      </w:r>
      <w:r w:rsidR="00D84128" w:rsidRPr="006A29CB">
        <w:rPr>
          <w:sz w:val="22"/>
          <w:szCs w:val="22"/>
        </w:rPr>
        <w:t>brutto</w:t>
      </w:r>
      <w:r w:rsidR="006A29CB">
        <w:rPr>
          <w:sz w:val="22"/>
          <w:szCs w:val="22"/>
        </w:rPr>
        <w:t xml:space="preserve"> ....... </w:t>
      </w:r>
      <w:r w:rsidRPr="006A29CB">
        <w:rPr>
          <w:sz w:val="22"/>
          <w:szCs w:val="22"/>
        </w:rPr>
        <w:t xml:space="preserve">zł słownie: </w:t>
      </w:r>
      <w:r w:rsidR="006A29CB">
        <w:rPr>
          <w:sz w:val="22"/>
          <w:szCs w:val="22"/>
        </w:rPr>
        <w:t xml:space="preserve">........ </w:t>
      </w:r>
      <w:r w:rsidR="00D84128" w:rsidRPr="006A29CB">
        <w:rPr>
          <w:sz w:val="22"/>
          <w:szCs w:val="22"/>
        </w:rPr>
        <w:lastRenderedPageBreak/>
        <w:t xml:space="preserve">złotych 00/100, w </w:t>
      </w:r>
      <w:r w:rsidRPr="006A29CB">
        <w:rPr>
          <w:sz w:val="22"/>
          <w:szCs w:val="22"/>
        </w:rPr>
        <w:t xml:space="preserve">tym netto </w:t>
      </w:r>
      <w:r w:rsidR="006A29CB">
        <w:rPr>
          <w:sz w:val="22"/>
          <w:szCs w:val="22"/>
        </w:rPr>
        <w:t xml:space="preserve">.......... </w:t>
      </w:r>
      <w:r w:rsidRPr="006A29CB">
        <w:rPr>
          <w:sz w:val="22"/>
          <w:szCs w:val="22"/>
        </w:rPr>
        <w:t xml:space="preserve">zł słownie: </w:t>
      </w:r>
      <w:r w:rsidR="006A29CB">
        <w:rPr>
          <w:sz w:val="22"/>
          <w:szCs w:val="22"/>
        </w:rPr>
        <w:t>..................</w:t>
      </w:r>
      <w:r w:rsidRPr="006A29CB">
        <w:rPr>
          <w:sz w:val="22"/>
          <w:szCs w:val="22"/>
        </w:rPr>
        <w:t xml:space="preserve"> złotych 00/100, plus podatek VAT wg obowiązujących przepisów – zgodnie ze stanem prawnym na dzień zawarcia umowy podatek VAT wynosi ....... %, czyli .........zł słownie: </w:t>
      </w:r>
      <w:r w:rsidR="00BD6F97" w:rsidRPr="006A29CB">
        <w:rPr>
          <w:sz w:val="22"/>
          <w:szCs w:val="22"/>
        </w:rPr>
        <w:t>.</w:t>
      </w:r>
      <w:r w:rsidR="006A29CB">
        <w:rPr>
          <w:sz w:val="22"/>
          <w:szCs w:val="22"/>
        </w:rPr>
        <w:t xml:space="preserve">...... </w:t>
      </w:r>
      <w:r w:rsidRPr="006A29CB">
        <w:rPr>
          <w:sz w:val="22"/>
          <w:szCs w:val="22"/>
        </w:rPr>
        <w:t>złotych 00/100.</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W</w:t>
      </w:r>
      <w:r w:rsidR="008165DA" w:rsidRPr="006A29CB">
        <w:rPr>
          <w:sz w:val="22"/>
          <w:szCs w:val="22"/>
        </w:rPr>
        <w:t xml:space="preserve"> </w:t>
      </w:r>
      <w:r w:rsidRPr="006A29CB">
        <w:rPr>
          <w:sz w:val="22"/>
          <w:szCs w:val="22"/>
        </w:rPr>
        <w:t>kwocie wynagrodzenia określonego w ust. 1 zawarte są wszystkie koszty niezbędne do wykonania przedmiotu umowy w tym wynagrodzenie za przeniesienie na Zamawiającego praw autorskich do opracowania zgodnie z postanowieniami § 6 umowy.</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Zamawiający zapłaci Wykonawcy wynagrodzenie po dokonaniu odbioru przedmiotu umowy bez zastrzeżeń, o którym mowa w § 3 umowy i doręczeniu mu przez Wykonawcę prawidłowo wystawionej faktury, w terminie 30 dni od daty doręczenia faktury, na kontro wskazane w fakturze.</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Za termin dokonania płatności faktury uważa się datę obciążenia rachunku bankowego Zamawiającego.</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Wykonawca wystawi fakturę zgodnie z pon</w:t>
      </w:r>
      <w:r w:rsidR="004B2DFD" w:rsidRPr="006A29CB">
        <w:rPr>
          <w:sz w:val="22"/>
          <w:szCs w:val="22"/>
        </w:rPr>
        <w:t>iższymi danymi: Gmina Wrocław, pl.</w:t>
      </w:r>
      <w:r w:rsidR="000B7456">
        <w:rPr>
          <w:sz w:val="22"/>
          <w:szCs w:val="22"/>
        </w:rPr>
        <w:t xml:space="preserve"> </w:t>
      </w:r>
      <w:r w:rsidRPr="006A29CB">
        <w:rPr>
          <w:sz w:val="22"/>
          <w:szCs w:val="22"/>
        </w:rPr>
        <w:t>Nowy Targ 1-8, 50-141 Wrocław, NIP: 8971383551 oraz dostarczy fakturę na adres: Wydział Klimatu i Energii Urzędu Miejskiego Wrocławia, ul. Bogusławskiego 8,10, 50-032 Wrocław.</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Zgodnie z ustaw</w:t>
      </w:r>
      <w:r w:rsidRPr="006A29CB">
        <w:rPr>
          <w:rFonts w:eastAsia="TimesNewRoman"/>
          <w:sz w:val="22"/>
          <w:szCs w:val="22"/>
        </w:rPr>
        <w:t xml:space="preserve">ą </w:t>
      </w:r>
      <w:r w:rsidRPr="006A29CB">
        <w:rPr>
          <w:sz w:val="22"/>
          <w:szCs w:val="22"/>
        </w:rPr>
        <w:t>z dnia 9 listopada 2018</w:t>
      </w:r>
      <w:r w:rsidR="00F76049">
        <w:rPr>
          <w:sz w:val="22"/>
          <w:szCs w:val="22"/>
        </w:rPr>
        <w:t xml:space="preserve"> </w:t>
      </w:r>
      <w:r w:rsidRPr="006A29CB">
        <w:rPr>
          <w:sz w:val="22"/>
          <w:szCs w:val="22"/>
        </w:rPr>
        <w:t>r. o elektronicznym fakturowaniu w zamówieniach publicznych, koncesjach na roboty budowlane lub usługi oraz partnerstwie publiczno-prywatnym istnieje mo</w:t>
      </w:r>
      <w:r w:rsidRPr="006A29CB">
        <w:rPr>
          <w:rFonts w:eastAsia="TimesNewRoman"/>
          <w:sz w:val="22"/>
          <w:szCs w:val="22"/>
        </w:rPr>
        <w:t>ż</w:t>
      </w:r>
      <w:r w:rsidRPr="006A29CB">
        <w:rPr>
          <w:sz w:val="22"/>
          <w:szCs w:val="22"/>
        </w:rPr>
        <w:t>liwo</w:t>
      </w:r>
      <w:r w:rsidRPr="006A29CB">
        <w:rPr>
          <w:rFonts w:eastAsia="TimesNewRoman"/>
          <w:sz w:val="22"/>
          <w:szCs w:val="22"/>
        </w:rPr>
        <w:t xml:space="preserve">ść </w:t>
      </w:r>
      <w:r w:rsidRPr="006A29CB">
        <w:rPr>
          <w:sz w:val="22"/>
          <w:szCs w:val="22"/>
        </w:rPr>
        <w:t>wystawienia i przekazania Zamawiaj</w:t>
      </w:r>
      <w:r w:rsidRPr="006A29CB">
        <w:rPr>
          <w:rFonts w:eastAsia="TimesNewRoman"/>
          <w:sz w:val="22"/>
          <w:szCs w:val="22"/>
        </w:rPr>
        <w:t>ą</w:t>
      </w:r>
      <w:r w:rsidRPr="006A29CB">
        <w:rPr>
          <w:sz w:val="22"/>
          <w:szCs w:val="22"/>
        </w:rPr>
        <w:t>cemu faktur  VAT drog</w:t>
      </w:r>
      <w:r w:rsidRPr="006A29CB">
        <w:rPr>
          <w:rFonts w:eastAsia="TimesNewRoman"/>
          <w:sz w:val="22"/>
          <w:szCs w:val="22"/>
        </w:rPr>
        <w:t xml:space="preserve">ą </w:t>
      </w:r>
      <w:r w:rsidRPr="006A29CB">
        <w:rPr>
          <w:sz w:val="22"/>
          <w:szCs w:val="22"/>
        </w:rPr>
        <w:t>elektroniczn</w:t>
      </w:r>
      <w:r w:rsidRPr="006A29CB">
        <w:rPr>
          <w:rFonts w:eastAsia="TimesNewRoman"/>
          <w:sz w:val="22"/>
          <w:szCs w:val="22"/>
        </w:rPr>
        <w:t xml:space="preserve">ą </w:t>
      </w:r>
      <w:r w:rsidRPr="006A29CB">
        <w:rPr>
          <w:sz w:val="22"/>
          <w:szCs w:val="22"/>
        </w:rPr>
        <w:t>za po</w:t>
      </w:r>
      <w:r w:rsidRPr="006A29CB">
        <w:rPr>
          <w:rFonts w:eastAsia="TimesNewRoman"/>
          <w:sz w:val="22"/>
          <w:szCs w:val="22"/>
        </w:rPr>
        <w:t>ś</w:t>
      </w:r>
      <w:r w:rsidRPr="006A29CB">
        <w:rPr>
          <w:sz w:val="22"/>
          <w:szCs w:val="22"/>
        </w:rPr>
        <w:t>rednictwem Platformy Elektronicznego Fakturowania pod adresem:</w:t>
      </w:r>
      <w:r w:rsidR="00252415">
        <w:rPr>
          <w:sz w:val="22"/>
          <w:szCs w:val="22"/>
        </w:rPr>
        <w:t xml:space="preserve"> </w:t>
      </w:r>
      <w:r w:rsidRPr="006A29CB">
        <w:rPr>
          <w:sz w:val="22"/>
          <w:szCs w:val="22"/>
        </w:rPr>
        <w:t>https://brokerpefexpert.efaktura.gov.pl/, adres PEF: NIP 8961003529.</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 xml:space="preserve">Zamawiający wyraża zgodę na otrzymywanie drogą elektroniczną faktur VAT w formacie .pdf, które będą przesyłane na następujący adres poczty elektronicznej: </w:t>
      </w:r>
      <w:hyperlink r:id="rId7" w:history="1">
        <w:r w:rsidRPr="006A29CB">
          <w:rPr>
            <w:rStyle w:val="Hipercze"/>
            <w:rFonts w:ascii="Verdana" w:hAnsi="Verdana"/>
            <w:sz w:val="22"/>
            <w:szCs w:val="22"/>
          </w:rPr>
          <w:t>wke@um.wroc.pl</w:t>
        </w:r>
      </w:hyperlink>
      <w:r w:rsidRPr="006A29CB">
        <w:rPr>
          <w:sz w:val="22"/>
          <w:szCs w:val="22"/>
        </w:rPr>
        <w:t>. W przypadku wystawiania faktury elektronicznej NABYWC</w:t>
      </w:r>
      <w:r w:rsidRPr="006A29CB">
        <w:rPr>
          <w:rFonts w:eastAsia="TimesNewRoman"/>
          <w:sz w:val="22"/>
          <w:szCs w:val="22"/>
        </w:rPr>
        <w:t xml:space="preserve">Ą </w:t>
      </w:r>
      <w:r w:rsidRPr="006A29CB">
        <w:rPr>
          <w:sz w:val="22"/>
          <w:szCs w:val="22"/>
        </w:rPr>
        <w:t>USŁUGI jest: Gmina Wrocław, pl. Nowy Targ 1-8, 50-141 Wrocław, NIP: 8971383551, ODBIORC</w:t>
      </w:r>
      <w:r w:rsidRPr="006A29CB">
        <w:rPr>
          <w:rFonts w:eastAsia="TimesNewRoman"/>
          <w:sz w:val="22"/>
          <w:szCs w:val="22"/>
        </w:rPr>
        <w:t xml:space="preserve">Ą </w:t>
      </w:r>
      <w:r w:rsidRPr="006A29CB">
        <w:rPr>
          <w:sz w:val="22"/>
          <w:szCs w:val="22"/>
        </w:rPr>
        <w:t>USŁUGI jest: Urz</w:t>
      </w:r>
      <w:r w:rsidRPr="006A29CB">
        <w:rPr>
          <w:rFonts w:eastAsia="TimesNewRoman"/>
          <w:sz w:val="22"/>
          <w:szCs w:val="22"/>
        </w:rPr>
        <w:t>ą</w:t>
      </w:r>
      <w:r w:rsidRPr="006A29CB">
        <w:rPr>
          <w:sz w:val="22"/>
          <w:szCs w:val="22"/>
        </w:rPr>
        <w:t>d Miejski Wrocławia, pl. Nowy Targ</w:t>
      </w:r>
      <w:r w:rsidR="00143EA3">
        <w:rPr>
          <w:sz w:val="22"/>
          <w:szCs w:val="22"/>
        </w:rPr>
        <w:t> </w:t>
      </w:r>
      <w:r w:rsidRPr="006A29CB">
        <w:rPr>
          <w:sz w:val="22"/>
          <w:szCs w:val="22"/>
        </w:rPr>
        <w:t>1- 8, 50-141 Wrocław. Zamawiający dokona zapłaty wynagrodzenia na rzecz Wykonawcy z zastosowaniem mechanizmu podzielonej płatności.</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Zamawiający oświadcza, że jest podatnikiem podatku VAT – NIP 8971383551. Wykonawca oświadcza, że nie/jest podatnikiem podatku VAT – NIP .....................</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Wykonawcy przysługuje prawo naliczenia odsetek ustawowych od wartości nieterminowo opłaconych faktur.</w:t>
      </w:r>
    </w:p>
    <w:p w:rsidR="00BD6F97"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lastRenderedPageBreak/>
        <w:t>Zapłata wynagrodzenia wyczerpuje roszczenia Wykonawcy do Zamawiającego z</w:t>
      </w:r>
      <w:r w:rsidR="000B7456">
        <w:rPr>
          <w:sz w:val="22"/>
          <w:szCs w:val="22"/>
        </w:rPr>
        <w:t xml:space="preserve"> </w:t>
      </w:r>
      <w:r w:rsidRPr="006A29CB">
        <w:rPr>
          <w:sz w:val="22"/>
          <w:szCs w:val="22"/>
        </w:rPr>
        <w:t>tytułu realizacji niniejszej umowy.</w:t>
      </w:r>
    </w:p>
    <w:p w:rsidR="00C5757D" w:rsidRPr="006A29CB" w:rsidRDefault="00C5757D" w:rsidP="007A0D04">
      <w:pPr>
        <w:numPr>
          <w:ilvl w:val="0"/>
          <w:numId w:val="14"/>
        </w:numPr>
        <w:spacing w:before="120" w:line="360" w:lineRule="auto"/>
        <w:ind w:left="0" w:firstLine="0"/>
        <w:contextualSpacing/>
        <w:mirrorIndents/>
        <w:rPr>
          <w:sz w:val="22"/>
          <w:szCs w:val="22"/>
        </w:rPr>
      </w:pPr>
      <w:r w:rsidRPr="006A29CB">
        <w:rPr>
          <w:sz w:val="22"/>
          <w:szCs w:val="22"/>
        </w:rPr>
        <w:t>Zamawiający nie przewiduje wypłacania zaliczek na poczet wykonania przedmiotu umowy.</w:t>
      </w:r>
    </w:p>
    <w:p w:rsidR="00C5757D" w:rsidRPr="00C93B1D" w:rsidRDefault="00C5757D" w:rsidP="00C93B1D">
      <w:pPr>
        <w:pStyle w:val="Nagwek2"/>
        <w:spacing w:before="100" w:beforeAutospacing="1" w:after="100" w:afterAutospacing="1" w:line="360" w:lineRule="auto"/>
        <w:contextualSpacing/>
        <w:mirrorIndents/>
        <w:rPr>
          <w:color w:val="auto"/>
        </w:rPr>
      </w:pPr>
      <w:r w:rsidRPr="00C93B1D">
        <w:rPr>
          <w:color w:val="auto"/>
        </w:rPr>
        <w:t>§ 5 Obowiązki i uprawnienia Stron</w:t>
      </w:r>
    </w:p>
    <w:p w:rsidR="00C93B1D" w:rsidRPr="00C93B1D" w:rsidRDefault="00C5757D" w:rsidP="007A0D04">
      <w:pPr>
        <w:pStyle w:val="Nagwek3"/>
        <w:numPr>
          <w:ilvl w:val="0"/>
          <w:numId w:val="15"/>
        </w:numPr>
        <w:spacing w:line="360" w:lineRule="auto"/>
        <w:ind w:left="0" w:firstLine="0"/>
        <w:contextualSpacing/>
        <w:mirrorIndents/>
        <w:rPr>
          <w:sz w:val="22"/>
        </w:rPr>
      </w:pPr>
      <w:r w:rsidRPr="00C93B1D">
        <w:rPr>
          <w:sz w:val="22"/>
        </w:rPr>
        <w:t>Wykonawca oświadcza i gwarantuje, że posiada wiedzę, zasoby, umiejętności i doświadczenie niezbędne do prawidłowego wykonania przedmiotu umowy, o</w:t>
      </w:r>
      <w:r w:rsidR="00180ABE">
        <w:rPr>
          <w:sz w:val="22"/>
        </w:rPr>
        <w:t> </w:t>
      </w:r>
      <w:r w:rsidRPr="00C93B1D">
        <w:rPr>
          <w:sz w:val="22"/>
        </w:rPr>
        <w:t>którym mowa w § 1 umowy i zobowiązuje się go wykonać zgodnie z posiadaną wiedzą.</w:t>
      </w:r>
    </w:p>
    <w:p w:rsidR="00C93B1D" w:rsidRPr="00C93B1D" w:rsidRDefault="00C5757D" w:rsidP="007A0D04">
      <w:pPr>
        <w:pStyle w:val="Nagwek3"/>
        <w:numPr>
          <w:ilvl w:val="0"/>
          <w:numId w:val="15"/>
        </w:numPr>
        <w:spacing w:line="360" w:lineRule="auto"/>
        <w:ind w:left="0" w:firstLine="0"/>
        <w:contextualSpacing/>
        <w:mirrorIndents/>
        <w:rPr>
          <w:sz w:val="22"/>
        </w:rPr>
      </w:pPr>
      <w:r w:rsidRPr="00C93B1D">
        <w:rPr>
          <w:sz w:val="22"/>
        </w:rPr>
        <w:t xml:space="preserve">W realizacji przedmiotu umowy Wykonawca jest zobowiązany stosować się </w:t>
      </w:r>
      <w:r w:rsidRPr="00C93B1D">
        <w:rPr>
          <w:rFonts w:cs="Tahoma"/>
          <w:sz w:val="22"/>
        </w:rPr>
        <w:t>do wytycznych Zamawiającego.</w:t>
      </w:r>
    </w:p>
    <w:p w:rsidR="00C93B1D" w:rsidRPr="00C93B1D" w:rsidRDefault="00C5757D" w:rsidP="007A0D04">
      <w:pPr>
        <w:pStyle w:val="Nagwek3"/>
        <w:numPr>
          <w:ilvl w:val="0"/>
          <w:numId w:val="15"/>
        </w:numPr>
        <w:spacing w:line="360" w:lineRule="auto"/>
        <w:ind w:left="0" w:firstLine="0"/>
        <w:contextualSpacing/>
        <w:mirrorIndents/>
        <w:rPr>
          <w:sz w:val="22"/>
        </w:rPr>
      </w:pPr>
      <w:r w:rsidRPr="00C93B1D">
        <w:rPr>
          <w:sz w:val="22"/>
        </w:rPr>
        <w:t xml:space="preserve">Wykonawca jest zobowiązany niezwłocznie informować Zamawiającego </w:t>
      </w:r>
      <w:r w:rsidRPr="00C93B1D">
        <w:rPr>
          <w:rFonts w:cs="Tahoma"/>
          <w:sz w:val="22"/>
        </w:rPr>
        <w:t>o</w:t>
      </w:r>
      <w:r w:rsidR="00180ABE">
        <w:rPr>
          <w:rFonts w:cs="Tahoma"/>
          <w:sz w:val="22"/>
        </w:rPr>
        <w:t> </w:t>
      </w:r>
      <w:r w:rsidRPr="00C93B1D">
        <w:rPr>
          <w:rFonts w:cs="Tahoma"/>
          <w:sz w:val="22"/>
        </w:rPr>
        <w:t>problemach lub okolicznościach mogących wpłynąć negatywnie na jakość lub terminowość prac objętych niniejszą umową oraz podejmować wszelkie możliwe działania w celu ich usunięcia.</w:t>
      </w:r>
    </w:p>
    <w:p w:rsidR="00C93B1D" w:rsidRPr="00C93B1D" w:rsidRDefault="00C5757D" w:rsidP="007A0D04">
      <w:pPr>
        <w:pStyle w:val="Nagwek3"/>
        <w:numPr>
          <w:ilvl w:val="0"/>
          <w:numId w:val="15"/>
        </w:numPr>
        <w:spacing w:line="360" w:lineRule="auto"/>
        <w:ind w:left="0" w:firstLine="0"/>
        <w:contextualSpacing/>
        <w:mirrorIndents/>
        <w:rPr>
          <w:sz w:val="22"/>
        </w:rPr>
      </w:pPr>
      <w:r w:rsidRPr="00C93B1D">
        <w:rPr>
          <w:sz w:val="22"/>
        </w:rPr>
        <w:t>Wykonawca zobowiązuje się wykonać przedmiot umowy przy uwzględnieniu dyspozycji Zamawiającego oraz zgodnie z załącznikami do niniejszej umowy.</w:t>
      </w:r>
    </w:p>
    <w:p w:rsidR="00C5757D" w:rsidRPr="00C93B1D" w:rsidRDefault="00C5757D" w:rsidP="007A0D04">
      <w:pPr>
        <w:pStyle w:val="Nagwek3"/>
        <w:numPr>
          <w:ilvl w:val="0"/>
          <w:numId w:val="15"/>
        </w:numPr>
        <w:spacing w:line="360" w:lineRule="auto"/>
        <w:ind w:left="0" w:firstLine="0"/>
        <w:contextualSpacing/>
        <w:mirrorIndents/>
        <w:rPr>
          <w:sz w:val="22"/>
        </w:rPr>
      </w:pPr>
      <w:r w:rsidRPr="00C93B1D">
        <w:rPr>
          <w:rFonts w:cs="Tahoma"/>
          <w:sz w:val="22"/>
        </w:rPr>
        <w:t>Wykonawca, w ramach wykonania przedmiotu umowy, w szczególności zobowiązany jest:</w:t>
      </w:r>
    </w:p>
    <w:p w:rsidR="00180ABE" w:rsidRDefault="00C5757D" w:rsidP="007A0D04">
      <w:pPr>
        <w:pStyle w:val="Tekstpodstawowy31"/>
        <w:numPr>
          <w:ilvl w:val="0"/>
          <w:numId w:val="16"/>
        </w:numPr>
        <w:tabs>
          <w:tab w:val="clear" w:pos="284"/>
        </w:tabs>
        <w:spacing w:before="120" w:line="360" w:lineRule="auto"/>
        <w:ind w:left="0" w:firstLine="0"/>
        <w:contextualSpacing/>
        <w:mirrorIndents/>
        <w:rPr>
          <w:rFonts w:ascii="Verdana" w:hAnsi="Verdana"/>
        </w:rPr>
      </w:pPr>
      <w:r>
        <w:rPr>
          <w:rFonts w:ascii="Verdana" w:hAnsi="Verdana"/>
        </w:rPr>
        <w:t>nie wykorzystywać, ze szkodą dla Zamawiającego, żadnych przekazanych mu w</w:t>
      </w:r>
      <w:r w:rsidR="00180ABE">
        <w:rPr>
          <w:rFonts w:ascii="Verdana" w:hAnsi="Verdana"/>
        </w:rPr>
        <w:t> </w:t>
      </w:r>
      <w:r>
        <w:rPr>
          <w:rFonts w:ascii="Verdana" w:hAnsi="Verdana"/>
        </w:rPr>
        <w:t>trakcie i w celu wykonania umowy informacji oraz wyników opracowań,</w:t>
      </w:r>
    </w:p>
    <w:p w:rsidR="00180ABE" w:rsidRDefault="00C5757D" w:rsidP="007A0D04">
      <w:pPr>
        <w:pStyle w:val="Tekstpodstawowy31"/>
        <w:numPr>
          <w:ilvl w:val="0"/>
          <w:numId w:val="16"/>
        </w:numPr>
        <w:tabs>
          <w:tab w:val="clear" w:pos="284"/>
        </w:tabs>
        <w:spacing w:before="120" w:line="360" w:lineRule="auto"/>
        <w:ind w:left="0" w:firstLine="0"/>
        <w:contextualSpacing/>
        <w:mirrorIndents/>
        <w:rPr>
          <w:rFonts w:ascii="Verdana" w:hAnsi="Verdana"/>
        </w:rPr>
      </w:pPr>
      <w:r w:rsidRPr="00180ABE">
        <w:rPr>
          <w:rFonts w:ascii="Verdana" w:hAnsi="Verdana"/>
        </w:rPr>
        <w:t>do utrzymania w tajemnicy wszelkich danych oraz informacji jakie uzyskał w</w:t>
      </w:r>
      <w:r w:rsidR="00180ABE" w:rsidRPr="00180ABE">
        <w:rPr>
          <w:rFonts w:ascii="Verdana" w:hAnsi="Verdana"/>
        </w:rPr>
        <w:t> </w:t>
      </w:r>
      <w:r w:rsidRPr="00180ABE">
        <w:rPr>
          <w:rFonts w:ascii="Verdana" w:hAnsi="Verdana"/>
        </w:rPr>
        <w:t>związku z realizacją niniejszej umowy, bez względu na sposób i formę ich utrwalenia i przekazania,</w:t>
      </w:r>
    </w:p>
    <w:p w:rsidR="00180ABE" w:rsidRDefault="00C5757D" w:rsidP="007A0D04">
      <w:pPr>
        <w:pStyle w:val="Tekstpodstawowy31"/>
        <w:numPr>
          <w:ilvl w:val="0"/>
          <w:numId w:val="16"/>
        </w:numPr>
        <w:tabs>
          <w:tab w:val="clear" w:pos="284"/>
        </w:tabs>
        <w:spacing w:before="120" w:line="360" w:lineRule="auto"/>
        <w:ind w:left="0" w:firstLine="0"/>
        <w:contextualSpacing/>
        <w:mirrorIndents/>
        <w:rPr>
          <w:rFonts w:ascii="Verdana" w:hAnsi="Verdana"/>
        </w:rPr>
      </w:pPr>
      <w:r w:rsidRPr="00180ABE">
        <w:rPr>
          <w:rFonts w:ascii="Verdana" w:hAnsi="Verdana"/>
        </w:rPr>
        <w:t>do pozyskania na własny koszt i własnym staraniem innych, niż przekazane przez Zamawiającego, opracowania, dokumenty i informacje, które uzna za niezbędne do wykonania przedmiotu umowy, a których Zamawiający nie posiada. Jeżeli Zamawiający posiada dokumenty, które Wykonawca uzna za niezbędne do wykonania przedmiotu umowy, Zamawiający przekaże je niezwłocznie Wykonawcy na jego uzasadniony wniosek,</w:t>
      </w:r>
    </w:p>
    <w:p w:rsidR="00180ABE" w:rsidRDefault="00C5757D" w:rsidP="007A0D04">
      <w:pPr>
        <w:pStyle w:val="Tekstpodstawowy31"/>
        <w:numPr>
          <w:ilvl w:val="0"/>
          <w:numId w:val="16"/>
        </w:numPr>
        <w:tabs>
          <w:tab w:val="clear" w:pos="284"/>
        </w:tabs>
        <w:spacing w:before="120" w:line="360" w:lineRule="auto"/>
        <w:ind w:left="0" w:firstLine="0"/>
        <w:contextualSpacing/>
        <w:mirrorIndents/>
        <w:rPr>
          <w:rFonts w:ascii="Verdana" w:hAnsi="Verdana"/>
        </w:rPr>
      </w:pPr>
      <w:r w:rsidRPr="00180ABE">
        <w:rPr>
          <w:rFonts w:ascii="Verdana" w:hAnsi="Verdana" w:cs="Tahoma"/>
        </w:rPr>
        <w:t>zwrócić Zamawiającemu dokumenty przez niego przekazane, niezbędne do wykonania opracowania, nie później niż w dniu dostarczenia Zamawiającemu przedmiotu umowy,</w:t>
      </w:r>
    </w:p>
    <w:p w:rsidR="00C5757D" w:rsidRPr="00180ABE" w:rsidRDefault="00C5757D" w:rsidP="007A0D04">
      <w:pPr>
        <w:pStyle w:val="Tekstpodstawowy31"/>
        <w:numPr>
          <w:ilvl w:val="0"/>
          <w:numId w:val="16"/>
        </w:numPr>
        <w:tabs>
          <w:tab w:val="clear" w:pos="284"/>
        </w:tabs>
        <w:spacing w:before="120" w:line="360" w:lineRule="auto"/>
        <w:ind w:left="0" w:firstLine="0"/>
        <w:contextualSpacing/>
        <w:mirrorIndents/>
        <w:rPr>
          <w:rFonts w:ascii="Verdana" w:hAnsi="Verdana"/>
        </w:rPr>
      </w:pPr>
      <w:r w:rsidRPr="00180ABE">
        <w:rPr>
          <w:rFonts w:ascii="Verdana" w:hAnsi="Verdana"/>
        </w:rPr>
        <w:t xml:space="preserve">niezwłocznie sygnalizować Zamawiającemu zaistnienie istotnych problemów, których Wykonawca, mimo dołożenia należytej staranności nie będzie w stanie </w:t>
      </w:r>
      <w:r w:rsidRPr="00180ABE">
        <w:rPr>
          <w:rFonts w:ascii="Verdana" w:hAnsi="Verdana"/>
        </w:rPr>
        <w:lastRenderedPageBreak/>
        <w:t>rozwiązać we własnym zakresie. Zamawiający zastrzega jednak, że nie będzie wykonywał za Wykonawcę działań, do których Wykonawca zobowiązał się na podstawie niniejszej umowy.</w:t>
      </w:r>
    </w:p>
    <w:p w:rsidR="00C5757D" w:rsidRPr="00A85831" w:rsidRDefault="00C5757D" w:rsidP="007A0D04">
      <w:pPr>
        <w:pStyle w:val="Nagwek3"/>
        <w:numPr>
          <w:ilvl w:val="0"/>
          <w:numId w:val="15"/>
        </w:numPr>
        <w:spacing w:line="360" w:lineRule="auto"/>
        <w:ind w:left="0" w:firstLine="0"/>
        <w:contextualSpacing/>
        <w:mirrorIndents/>
        <w:rPr>
          <w:sz w:val="22"/>
        </w:rPr>
      </w:pPr>
      <w:r w:rsidRPr="00A85831">
        <w:rPr>
          <w:sz w:val="22"/>
        </w:rPr>
        <w:t>Zamawiający zobowiązany jest do:</w:t>
      </w:r>
    </w:p>
    <w:p w:rsidR="00A85831" w:rsidRDefault="00C5757D" w:rsidP="007A0D04">
      <w:pPr>
        <w:pStyle w:val="Tekstpodstawowy31"/>
        <w:numPr>
          <w:ilvl w:val="0"/>
          <w:numId w:val="17"/>
        </w:numPr>
        <w:tabs>
          <w:tab w:val="clear" w:pos="284"/>
        </w:tabs>
        <w:spacing w:before="120" w:line="360" w:lineRule="auto"/>
        <w:ind w:left="0" w:firstLine="0"/>
        <w:contextualSpacing/>
        <w:mirrorIndents/>
        <w:rPr>
          <w:rFonts w:ascii="Verdana" w:hAnsi="Verdana"/>
        </w:rPr>
      </w:pPr>
      <w:r>
        <w:rPr>
          <w:rFonts w:ascii="Verdana" w:hAnsi="Verdana"/>
        </w:rPr>
        <w:t>współpracy z Wykonawcą w celu należytego wykonania przedmiotu umowy,</w:t>
      </w:r>
    </w:p>
    <w:p w:rsidR="00A85831" w:rsidRDefault="00C5757D" w:rsidP="007A0D04">
      <w:pPr>
        <w:pStyle w:val="Tekstpodstawowy31"/>
        <w:numPr>
          <w:ilvl w:val="0"/>
          <w:numId w:val="17"/>
        </w:numPr>
        <w:tabs>
          <w:tab w:val="clear" w:pos="284"/>
        </w:tabs>
        <w:spacing w:before="120" w:line="360" w:lineRule="auto"/>
        <w:ind w:left="0" w:firstLine="0"/>
        <w:contextualSpacing/>
        <w:mirrorIndents/>
        <w:rPr>
          <w:rFonts w:ascii="Verdana" w:hAnsi="Verdana"/>
        </w:rPr>
      </w:pPr>
      <w:r w:rsidRPr="00A85831">
        <w:rPr>
          <w:rFonts w:ascii="Verdana" w:hAnsi="Verdana"/>
        </w:rPr>
        <w:t>dostarczenia Wykonawcy wszelkie znajdujące się w jego posiadaniu informacje i/lub dokumenty, jakie mogą być niezbędne do prawidłowego wykonania przedmiotu umowy,</w:t>
      </w:r>
    </w:p>
    <w:p w:rsidR="00A85831" w:rsidRDefault="00C5757D" w:rsidP="007A0D04">
      <w:pPr>
        <w:pStyle w:val="Tekstpodstawowy31"/>
        <w:numPr>
          <w:ilvl w:val="0"/>
          <w:numId w:val="17"/>
        </w:numPr>
        <w:tabs>
          <w:tab w:val="clear" w:pos="284"/>
        </w:tabs>
        <w:spacing w:before="120" w:line="360" w:lineRule="auto"/>
        <w:ind w:left="0" w:firstLine="0"/>
        <w:contextualSpacing/>
        <w:mirrorIndents/>
        <w:rPr>
          <w:rFonts w:ascii="Verdana" w:hAnsi="Verdana"/>
        </w:rPr>
      </w:pPr>
      <w:r w:rsidRPr="00A85831">
        <w:rPr>
          <w:rFonts w:ascii="Verdana" w:hAnsi="Verdana"/>
        </w:rPr>
        <w:t>dokonania odbioru opracowania na zasadach i warunkach określonych umową,</w:t>
      </w:r>
    </w:p>
    <w:p w:rsidR="00C5757D" w:rsidRPr="00316824" w:rsidRDefault="00C5757D" w:rsidP="007A0D04">
      <w:pPr>
        <w:pStyle w:val="Tekstpodstawowy31"/>
        <w:numPr>
          <w:ilvl w:val="0"/>
          <w:numId w:val="17"/>
        </w:numPr>
        <w:tabs>
          <w:tab w:val="clear" w:pos="284"/>
        </w:tabs>
        <w:spacing w:before="120" w:line="360" w:lineRule="auto"/>
        <w:ind w:left="0" w:firstLine="0"/>
        <w:contextualSpacing/>
        <w:mirrorIndents/>
        <w:rPr>
          <w:rFonts w:ascii="Verdana" w:hAnsi="Verdana"/>
        </w:rPr>
      </w:pPr>
      <w:r w:rsidRPr="00A85831">
        <w:rPr>
          <w:rFonts w:ascii="Verdana" w:hAnsi="Verdana"/>
        </w:rPr>
        <w:t>zapłaty wynagrodzenia Wykonawcy na zasadach określonych w umowie.</w:t>
      </w:r>
    </w:p>
    <w:p w:rsidR="00C5757D" w:rsidRPr="00316824" w:rsidRDefault="00C5757D" w:rsidP="00316824">
      <w:pPr>
        <w:pStyle w:val="Nagwek2"/>
        <w:spacing w:before="100" w:beforeAutospacing="1" w:after="100" w:afterAutospacing="1" w:line="360" w:lineRule="auto"/>
        <w:contextualSpacing/>
        <w:mirrorIndents/>
        <w:rPr>
          <w:color w:val="auto"/>
        </w:rPr>
      </w:pPr>
      <w:r w:rsidRPr="00316824">
        <w:rPr>
          <w:color w:val="auto"/>
        </w:rPr>
        <w:t>§ 6 Prawa autorskie i majątkowe</w:t>
      </w:r>
    </w:p>
    <w:p w:rsidR="008F3698" w:rsidRPr="008F3698" w:rsidRDefault="00C5757D" w:rsidP="007A0D04">
      <w:pPr>
        <w:pStyle w:val="Tekstpodstawowy31"/>
        <w:numPr>
          <w:ilvl w:val="1"/>
          <w:numId w:val="17"/>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 xml:space="preserve">Wykonawca oświadcza, że przysługują mu autorskie prawa majątkowe do opracowania powstałego w wyniku realizacji niniejszej umowy. </w:t>
      </w:r>
    </w:p>
    <w:p w:rsidR="00C5757D" w:rsidRPr="008F3698" w:rsidRDefault="00C5757D" w:rsidP="007A0D04">
      <w:pPr>
        <w:pStyle w:val="Tekstpodstawowy31"/>
        <w:numPr>
          <w:ilvl w:val="1"/>
          <w:numId w:val="17"/>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Z chwilą przekazania opracowania, Wykonawca przenosi na Zamawiającego a</w:t>
      </w:r>
      <w:r w:rsidR="008F3698" w:rsidRPr="008F3698">
        <w:rPr>
          <w:rFonts w:ascii="Verdana" w:hAnsi="Verdana" w:cs="Tahoma"/>
        </w:rPr>
        <w:t> </w:t>
      </w:r>
      <w:r w:rsidRPr="008F3698">
        <w:rPr>
          <w:rFonts w:ascii="Verdana" w:hAnsi="Verdana" w:cs="Tahoma"/>
        </w:rPr>
        <w:t>Zamawiający nabywa w ramach wynagrodzenia określonego w § 4 niniejszej umowy, nieograniczone pod względem czasowym i terytorialnym autorskie prawa majątkowe do opracowania w zakresie ich wykorzystania i rozporządzania nimi w</w:t>
      </w:r>
      <w:r w:rsidR="008F3698" w:rsidRPr="008F3698">
        <w:rPr>
          <w:rFonts w:ascii="Verdana" w:hAnsi="Verdana" w:cs="Tahoma"/>
        </w:rPr>
        <w:t> </w:t>
      </w:r>
      <w:r w:rsidRPr="008F3698">
        <w:rPr>
          <w:rFonts w:ascii="Verdana" w:hAnsi="Verdana" w:cs="Tahoma"/>
        </w:rPr>
        <w:t>całości lub we fragmentach – jako utworami odrębnymi lub wspólnie z innym utworem lub innymi utworami Wykonawcy lub innych twórców - na następujących polach eksploatacji:</w:t>
      </w:r>
    </w:p>
    <w:p w:rsidR="008F3698" w:rsidRPr="008F3698" w:rsidRDefault="00C5757D" w:rsidP="007A0D04">
      <w:pPr>
        <w:pStyle w:val="Tekstpodstawowy31"/>
        <w:numPr>
          <w:ilvl w:val="0"/>
          <w:numId w:val="18"/>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w zakresie utrwalania i zwielokrotniania utworu - wytwarzanie określoną techniką egzemplarzy utworu, w tym techniką drukarską, reprograficzną, zapisu magnetycznego oraz techniką cyfrową</w:t>
      </w:r>
      <w:r w:rsidR="008F3698" w:rsidRPr="008F3698">
        <w:rPr>
          <w:rFonts w:ascii="Verdana" w:hAnsi="Verdana" w:cs="Tahoma"/>
        </w:rPr>
        <w:t>,</w:t>
      </w:r>
    </w:p>
    <w:p w:rsidR="008F3698" w:rsidRPr="008F3698" w:rsidRDefault="00C5757D" w:rsidP="007A0D04">
      <w:pPr>
        <w:pStyle w:val="Tekstpodstawowy31"/>
        <w:numPr>
          <w:ilvl w:val="0"/>
          <w:numId w:val="18"/>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w zakresie obrotu oryginałem albo egzemplarzami, na których utwór utrwalono - wprowadzanie do obrotu, użyczenie lub najem oryginału albo egzemplarzy</w:t>
      </w:r>
      <w:r w:rsidR="008F3698" w:rsidRPr="008F3698">
        <w:rPr>
          <w:rFonts w:ascii="Verdana" w:hAnsi="Verdana" w:cs="Tahoma"/>
        </w:rPr>
        <w:t>,</w:t>
      </w:r>
    </w:p>
    <w:p w:rsidR="00C5757D" w:rsidRPr="008F3698" w:rsidRDefault="00C5757D" w:rsidP="007A0D04">
      <w:pPr>
        <w:pStyle w:val="Tekstpodstawowy31"/>
        <w:numPr>
          <w:ilvl w:val="0"/>
          <w:numId w:val="18"/>
        </w:numPr>
        <w:tabs>
          <w:tab w:val="clear" w:pos="284"/>
        </w:tabs>
        <w:spacing w:before="120" w:line="360" w:lineRule="auto"/>
        <w:ind w:left="0" w:firstLine="0"/>
        <w:contextualSpacing/>
        <w:mirrorIndents/>
        <w:rPr>
          <w:rFonts w:ascii="Verdana" w:hAnsi="Verdana" w:cs="Tahoma"/>
        </w:rPr>
      </w:pPr>
      <w:r w:rsidRPr="008F3698">
        <w:rPr>
          <w:rFonts w:ascii="Verdana" w:hAnsi="Verdana" w:cs="Tahoma"/>
        </w:rPr>
        <w:t>w zakresie rozpowszechniania utworu w sposób inny niż określony w pkt 2 niniejszego ustępu - publiczne wykonanie, wystawienie, wyświetlenie, odtworzenie oraz nadawanie i reemitowanie, a także publiczne udostępnianie utworu w taki sposób, aby każdy mógł mieć do niego dostęp w miejscu i w czasie przez siebie wybranym.</w:t>
      </w:r>
    </w:p>
    <w:p w:rsidR="008F3698" w:rsidRPr="008F3698" w:rsidRDefault="00C5757D" w:rsidP="007A0D04">
      <w:pPr>
        <w:pStyle w:val="Nagwek4"/>
        <w:numPr>
          <w:ilvl w:val="1"/>
          <w:numId w:val="17"/>
        </w:numPr>
        <w:spacing w:before="120" w:line="360" w:lineRule="auto"/>
        <w:ind w:left="0" w:firstLine="0"/>
        <w:contextualSpacing/>
        <w:mirrorIndents/>
        <w:rPr>
          <w:rFonts w:cs="Tahoma"/>
          <w:sz w:val="22"/>
        </w:rPr>
      </w:pPr>
      <w:r w:rsidRPr="008F3698">
        <w:rPr>
          <w:rFonts w:cs="Tahoma"/>
          <w:sz w:val="22"/>
        </w:rPr>
        <w:t xml:space="preserve">Wykonawca przenosi na Zamawiającego a Zamawiający nabywa w ramach wynagrodzenia określonego w § 4 ust. 1 niniejszej umowy, nieograniczone pod </w:t>
      </w:r>
      <w:r w:rsidRPr="008F3698">
        <w:rPr>
          <w:rFonts w:cs="Tahoma"/>
          <w:sz w:val="22"/>
        </w:rPr>
        <w:lastRenderedPageBreak/>
        <w:t>względem czasowym i terytorialnym wyłączne prawo zezwalania na wykonywanie zależnych praw autorskich do opracowania powstałego w wykonaniu niniejszej umowy na polach eksploatacji wymienionych w ust. 2 niniejszego paragrafu, bez prawa Wykonawcy do odrębnego wynagrodzenia z tytułu eksploatacji utworów zależnych.</w:t>
      </w:r>
    </w:p>
    <w:p w:rsidR="008F3698" w:rsidRPr="008F3698" w:rsidRDefault="00C5757D" w:rsidP="007A0D04">
      <w:pPr>
        <w:pStyle w:val="Nagwek4"/>
        <w:numPr>
          <w:ilvl w:val="1"/>
          <w:numId w:val="17"/>
        </w:numPr>
        <w:spacing w:before="120" w:line="360" w:lineRule="auto"/>
        <w:ind w:left="0" w:firstLine="0"/>
        <w:contextualSpacing/>
        <w:mirrorIndents/>
        <w:rPr>
          <w:rFonts w:cs="Tahoma"/>
          <w:sz w:val="22"/>
        </w:rPr>
      </w:pPr>
      <w:r w:rsidRPr="008F3698">
        <w:rPr>
          <w:rFonts w:cs="Tahoma"/>
          <w:sz w:val="22"/>
        </w:rPr>
        <w:t>Wykonawca zobowiązuje się, że wykonanie przedmiotu umowy nie naruszy praw osobistych i majątkowych osób trzecich i przekaże Zamawiającemu przedmiot umowy w stanie wolnym od obciążeń prawnych osób trzecich.</w:t>
      </w:r>
    </w:p>
    <w:p w:rsidR="008F3698" w:rsidRPr="008F3698" w:rsidRDefault="00C5757D" w:rsidP="007A0D04">
      <w:pPr>
        <w:pStyle w:val="Nagwek4"/>
        <w:numPr>
          <w:ilvl w:val="1"/>
          <w:numId w:val="17"/>
        </w:numPr>
        <w:spacing w:before="120" w:line="360" w:lineRule="auto"/>
        <w:ind w:left="0" w:firstLine="0"/>
        <w:contextualSpacing/>
        <w:mirrorIndents/>
        <w:rPr>
          <w:rFonts w:cs="Tahoma"/>
          <w:sz w:val="22"/>
        </w:rPr>
      </w:pPr>
      <w:r w:rsidRPr="008F3698">
        <w:rPr>
          <w:rFonts w:cs="Tahoma"/>
          <w:sz w:val="22"/>
        </w:rPr>
        <w:t>Wykonawca oświadcza, że opracowanie powstałe w wykonaniu niniejszej umowy będzie wolne od wad prawnych i fizycznych oraz że służą mu lub służyć mu będą wyłączne majątkowe prawa autorskie do opracowania w zakresie niezbędnym do realizacji niniejszej umowy oraz, że prawa te nie będą w żaden sposób ograniczone. Wykonawca oświadcza, że rozporządzenie opracowaniem nie narusza żadnych praw własności przemysłowej i intelektualnej. Strony ustalają, że gdyby okazało się, iż osoba trzecia zgłasza roszczenia pod adresem opracowania, Wykonawca po zawiadomieniu przez Zamawiającego, nie uchyli się od niezwłocznego przystąpienia do wyjaśnienia sprawy oraz wystąpi przeciwko takim roszczeniom na własny koszt i ryzyko a nadto, że zaspokoi wszelkie uzasadnione roszczenia, a w razie ich zasądzenia od Zamawiającego regresowo zwróci Zamawiającemu całość roszczeń, do których pokrycia zobowiązany był prawomocnym orzeczeniem sądu oraz wszelkie związane z tym uzasadnione wydatki i opłaty, włączając w to koszty procesu i uzasadnione koszty obsługi prawnej.</w:t>
      </w:r>
    </w:p>
    <w:p w:rsidR="008F3698" w:rsidRPr="008F3698" w:rsidRDefault="00C5757D" w:rsidP="00E1364C">
      <w:pPr>
        <w:pStyle w:val="Nagwek4"/>
        <w:keepNext w:val="0"/>
        <w:numPr>
          <w:ilvl w:val="1"/>
          <w:numId w:val="17"/>
        </w:numPr>
        <w:spacing w:before="120" w:line="360" w:lineRule="auto"/>
        <w:ind w:left="0" w:firstLine="0"/>
        <w:contextualSpacing/>
        <w:mirrorIndents/>
        <w:rPr>
          <w:rFonts w:cs="Tahoma"/>
          <w:sz w:val="22"/>
        </w:rPr>
      </w:pPr>
      <w:r w:rsidRPr="00C47C3B">
        <w:rPr>
          <w:rFonts w:cs="Tahoma"/>
          <w:sz w:val="22"/>
        </w:rPr>
        <w:t>Jeżeli opracowanie ma wady prawne lub zajdą zdarzenia, o których mowa w</w:t>
      </w:r>
      <w:r w:rsidR="0081057A" w:rsidRPr="00C47C3B">
        <w:rPr>
          <w:rFonts w:cs="Tahoma"/>
          <w:sz w:val="22"/>
        </w:rPr>
        <w:t> </w:t>
      </w:r>
      <w:r w:rsidRPr="00C47C3B">
        <w:rPr>
          <w:rFonts w:cs="Tahoma"/>
          <w:sz w:val="22"/>
        </w:rPr>
        <w:t>ust. 5 niniejszego paragrafu, które uniemożliwią korzystanie z nich przez Zamawiającego, Wykonawca zobowiązany jest do dostarczenia w wyznaczonym przez Zamawiającego terminie</w:t>
      </w:r>
      <w:r w:rsidR="00C47C3B" w:rsidRPr="00C47C3B">
        <w:rPr>
          <w:rFonts w:cs="Tahoma"/>
          <w:sz w:val="22"/>
        </w:rPr>
        <w:t xml:space="preserve">, </w:t>
      </w:r>
      <w:r w:rsidRPr="00C47C3B">
        <w:rPr>
          <w:rFonts w:cs="Tahoma"/>
          <w:sz w:val="22"/>
        </w:rPr>
        <w:t>innej wersji opracowania, wolnego od wad, spełniającego wymagania określone w niniejszej umowie i</w:t>
      </w:r>
      <w:r w:rsidR="00100B45">
        <w:rPr>
          <w:rFonts w:cs="Tahoma"/>
          <w:sz w:val="22"/>
        </w:rPr>
        <w:t> </w:t>
      </w:r>
      <w:r w:rsidRPr="00C47C3B">
        <w:rPr>
          <w:rFonts w:cs="Tahoma"/>
          <w:sz w:val="22"/>
        </w:rPr>
        <w:t>naprawienia ewentualnych szkód powstałych z tego tytułu po stronie Zamawiającego</w:t>
      </w:r>
      <w:r w:rsidR="009440B6">
        <w:rPr>
          <w:rFonts w:cs="Tahoma"/>
          <w:sz w:val="22"/>
        </w:rPr>
        <w:t>, w okresie</w:t>
      </w:r>
      <w:r w:rsidR="00E1364C">
        <w:rPr>
          <w:rFonts w:cs="Tahoma"/>
          <w:sz w:val="22"/>
          <w:highlight w:val="yellow"/>
        </w:rPr>
        <w:t xml:space="preserve"> </w:t>
      </w:r>
      <w:r w:rsidR="00BB0BF2" w:rsidRPr="009440B6">
        <w:rPr>
          <w:rFonts w:cs="Tahoma"/>
          <w:sz w:val="22"/>
        </w:rPr>
        <w:t>nie dłuższym niż w okresie 36 miesięcy, licząc od daty przekazania opracowania protokołem odbioru</w:t>
      </w:r>
      <w:r w:rsidR="009440B6" w:rsidRPr="009440B6">
        <w:rPr>
          <w:rFonts w:cs="Tahoma"/>
          <w:sz w:val="22"/>
        </w:rPr>
        <w:t>.</w:t>
      </w:r>
    </w:p>
    <w:p w:rsidR="00C5757D" w:rsidRPr="0081057A" w:rsidRDefault="00C5757D" w:rsidP="00E1364C">
      <w:pPr>
        <w:pStyle w:val="Nagwek4"/>
        <w:keepNext w:val="0"/>
        <w:numPr>
          <w:ilvl w:val="1"/>
          <w:numId w:val="17"/>
        </w:numPr>
        <w:spacing w:before="120" w:line="360" w:lineRule="auto"/>
        <w:ind w:left="0" w:firstLine="0"/>
        <w:contextualSpacing/>
        <w:mirrorIndents/>
        <w:rPr>
          <w:rFonts w:cs="Tahoma"/>
          <w:sz w:val="22"/>
        </w:rPr>
      </w:pPr>
      <w:r w:rsidRPr="008F3698">
        <w:rPr>
          <w:sz w:val="22"/>
        </w:rPr>
        <w:t>Strony ustalają, że z chwilą przekazania przedmiotu umowy Zamawiającemu przez Wykonawcę, na Zamawiającego przechodzi własność nośników, na których opracowanie zostało utrwalone.</w:t>
      </w:r>
    </w:p>
    <w:p w:rsidR="00C5757D" w:rsidRPr="0081057A" w:rsidRDefault="00C5757D" w:rsidP="0081057A">
      <w:pPr>
        <w:pStyle w:val="Nagwek2"/>
        <w:spacing w:before="100" w:beforeAutospacing="1" w:after="100" w:afterAutospacing="1" w:line="360" w:lineRule="auto"/>
        <w:contextualSpacing/>
        <w:mirrorIndents/>
        <w:rPr>
          <w:color w:val="auto"/>
        </w:rPr>
      </w:pPr>
      <w:r w:rsidRPr="0081057A">
        <w:rPr>
          <w:color w:val="auto"/>
        </w:rPr>
        <w:lastRenderedPageBreak/>
        <w:t>§ 7 Kary umowne</w:t>
      </w:r>
      <w:r w:rsidRPr="0081057A">
        <w:rPr>
          <w:color w:val="auto"/>
        </w:rPr>
        <w:tab/>
      </w:r>
    </w:p>
    <w:p w:rsidR="00C5757D" w:rsidRPr="00FF5D52" w:rsidRDefault="00C5757D" w:rsidP="007A0D04">
      <w:pPr>
        <w:pStyle w:val="Tekstpodstawowy31"/>
        <w:numPr>
          <w:ilvl w:val="0"/>
          <w:numId w:val="19"/>
        </w:numPr>
        <w:tabs>
          <w:tab w:val="clear" w:pos="284"/>
        </w:tabs>
        <w:spacing w:before="120" w:line="360" w:lineRule="auto"/>
        <w:ind w:left="0" w:firstLine="0"/>
        <w:contextualSpacing/>
        <w:mirrorIndents/>
        <w:rPr>
          <w:rFonts w:ascii="Verdana" w:hAnsi="Verdana"/>
        </w:rPr>
      </w:pPr>
      <w:r w:rsidRPr="00FF5D52">
        <w:rPr>
          <w:rFonts w:ascii="Verdana" w:hAnsi="Verdana"/>
        </w:rPr>
        <w:t>Wykonawca zapłaci Zmawiającemu kary umowne:</w:t>
      </w:r>
    </w:p>
    <w:p w:rsidR="0081057A" w:rsidRPr="00FF5D52" w:rsidRDefault="00C5757D" w:rsidP="007A0D04">
      <w:pPr>
        <w:pStyle w:val="Tekstpodstawowy31"/>
        <w:numPr>
          <w:ilvl w:val="0"/>
          <w:numId w:val="20"/>
        </w:numPr>
        <w:tabs>
          <w:tab w:val="clear" w:pos="284"/>
        </w:tabs>
        <w:spacing w:before="120" w:line="360" w:lineRule="auto"/>
        <w:ind w:left="0" w:firstLine="0"/>
        <w:contextualSpacing/>
        <w:mirrorIndents/>
        <w:rPr>
          <w:rFonts w:ascii="Verdana" w:hAnsi="Verdana"/>
        </w:rPr>
      </w:pPr>
      <w:r w:rsidRPr="00FF5D52">
        <w:rPr>
          <w:rFonts w:ascii="Verdana" w:hAnsi="Verdana"/>
        </w:rPr>
        <w:t>za zwłokę w oddaniu przedmiotu umowy w wysokości 0,1 % wynagrodzenia brutto określonego w § 4 ust. 1 umowy, za każdy dzień zwłoki w jej oddaniu, w</w:t>
      </w:r>
      <w:r w:rsidR="0081057A" w:rsidRPr="00FF5D52">
        <w:rPr>
          <w:rFonts w:ascii="Verdana" w:hAnsi="Verdana"/>
        </w:rPr>
        <w:t> </w:t>
      </w:r>
      <w:r w:rsidRPr="00FF5D52">
        <w:rPr>
          <w:rFonts w:ascii="Verdana" w:hAnsi="Verdana"/>
        </w:rPr>
        <w:t>stosunku do terminu określonego w § 2 umowy</w:t>
      </w:r>
      <w:r w:rsidR="00121DC9">
        <w:rPr>
          <w:rFonts w:ascii="Verdana" w:hAnsi="Verdana"/>
        </w:rPr>
        <w:t>,</w:t>
      </w:r>
    </w:p>
    <w:p w:rsidR="0081057A" w:rsidRPr="00FF5D52" w:rsidRDefault="00C5757D" w:rsidP="007A0D04">
      <w:pPr>
        <w:pStyle w:val="Tekstpodstawowy31"/>
        <w:numPr>
          <w:ilvl w:val="0"/>
          <w:numId w:val="20"/>
        </w:numPr>
        <w:tabs>
          <w:tab w:val="clear" w:pos="284"/>
        </w:tabs>
        <w:spacing w:before="120" w:line="360" w:lineRule="auto"/>
        <w:ind w:left="0" w:firstLine="0"/>
        <w:contextualSpacing/>
        <w:mirrorIndents/>
        <w:rPr>
          <w:rFonts w:ascii="Verdana" w:hAnsi="Verdana"/>
        </w:rPr>
      </w:pPr>
      <w:r w:rsidRPr="00FF5D52">
        <w:rPr>
          <w:rFonts w:ascii="Verdana" w:hAnsi="Verdana"/>
        </w:rPr>
        <w:t>za odstąpienie od umowy z przyczyn leżących po stronie Wykonawcy w wysokości 10% wynagrodzenia umownego brutto, o którym mowa w § 4 ust. 1 umowy</w:t>
      </w:r>
      <w:r w:rsidR="00AD36C0">
        <w:rPr>
          <w:rFonts w:ascii="Verdana" w:hAnsi="Verdana"/>
        </w:rPr>
        <w:t>.</w:t>
      </w:r>
    </w:p>
    <w:p w:rsidR="00FF5D52" w:rsidRPr="00FF5D52" w:rsidRDefault="00C5757D" w:rsidP="007A0D04">
      <w:pPr>
        <w:numPr>
          <w:ilvl w:val="0"/>
          <w:numId w:val="19"/>
        </w:numPr>
        <w:spacing w:before="120" w:line="360" w:lineRule="auto"/>
        <w:ind w:left="0" w:firstLine="0"/>
        <w:contextualSpacing/>
        <w:mirrorIndents/>
        <w:rPr>
          <w:sz w:val="22"/>
          <w:szCs w:val="22"/>
        </w:rPr>
      </w:pPr>
      <w:r w:rsidRPr="00FF5D52">
        <w:rPr>
          <w:sz w:val="22"/>
          <w:szCs w:val="22"/>
        </w:rPr>
        <w:t>Zamawiający zapłaci Wykonawcy karę umowną za odstąpienie od umowy z przyczyn leżących po stronie Zamawiającego w wysokości 10% wynagrodzenia umownego brutto, o którym mowa w § 4 ust. 1 umowy.</w:t>
      </w:r>
    </w:p>
    <w:p w:rsidR="00FF5D52" w:rsidRPr="00FF5D52" w:rsidRDefault="00C5757D" w:rsidP="007A0D04">
      <w:pPr>
        <w:numPr>
          <w:ilvl w:val="0"/>
          <w:numId w:val="19"/>
        </w:numPr>
        <w:spacing w:before="120" w:line="360" w:lineRule="auto"/>
        <w:ind w:left="0" w:firstLine="0"/>
        <w:contextualSpacing/>
        <w:mirrorIndents/>
        <w:rPr>
          <w:sz w:val="22"/>
          <w:szCs w:val="22"/>
        </w:rPr>
      </w:pPr>
      <w:r w:rsidRPr="00FF5D52">
        <w:rPr>
          <w:sz w:val="22"/>
          <w:szCs w:val="22"/>
        </w:rPr>
        <w:t>Łączna maksymalna wysokość kar umownych, których mogą dochodzić Strony nie może przekroczyć 20% wartości umowy brutto, określonego w § 4 ust. 1 umowy.</w:t>
      </w:r>
    </w:p>
    <w:p w:rsidR="00FF5D52" w:rsidRPr="00FF5D52" w:rsidRDefault="00C5757D" w:rsidP="007A0D04">
      <w:pPr>
        <w:numPr>
          <w:ilvl w:val="0"/>
          <w:numId w:val="19"/>
        </w:numPr>
        <w:spacing w:before="120" w:line="360" w:lineRule="auto"/>
        <w:ind w:left="0" w:firstLine="0"/>
        <w:contextualSpacing/>
        <w:mirrorIndents/>
        <w:rPr>
          <w:sz w:val="22"/>
          <w:szCs w:val="22"/>
        </w:rPr>
      </w:pPr>
      <w:r w:rsidRPr="00FF5D52">
        <w:rPr>
          <w:sz w:val="22"/>
          <w:szCs w:val="22"/>
        </w:rPr>
        <w:t>Kara umowna powinna być zapłacona przez Stronę, która naruszyła postanowienia umowne, w terminie 14 dni od dnia wystąpienia przez drugą Stronę z żądaniem zapłaty.</w:t>
      </w:r>
    </w:p>
    <w:p w:rsidR="00C5757D" w:rsidRPr="00243BC6" w:rsidRDefault="00C5757D" w:rsidP="007A0D04">
      <w:pPr>
        <w:numPr>
          <w:ilvl w:val="0"/>
          <w:numId w:val="19"/>
        </w:numPr>
        <w:spacing w:before="120" w:line="360" w:lineRule="auto"/>
        <w:ind w:left="0" w:firstLine="0"/>
        <w:contextualSpacing/>
        <w:mirrorIndents/>
        <w:rPr>
          <w:sz w:val="22"/>
          <w:szCs w:val="22"/>
        </w:rPr>
      </w:pPr>
      <w:r w:rsidRPr="00FF5D52">
        <w:rPr>
          <w:sz w:val="22"/>
          <w:szCs w:val="22"/>
        </w:rPr>
        <w:t>Zamawiający zastrzega sobie prawo do dochodzenia odszkodowania przewyższającego wysokość zastrzeżonych kar umownych na zasadach ogólnych.</w:t>
      </w:r>
    </w:p>
    <w:p w:rsidR="00C5757D" w:rsidRPr="00243BC6" w:rsidRDefault="00C5757D" w:rsidP="00243BC6">
      <w:pPr>
        <w:pStyle w:val="Nagwek2"/>
        <w:spacing w:before="100" w:beforeAutospacing="1" w:after="100" w:afterAutospacing="1" w:line="360" w:lineRule="auto"/>
        <w:contextualSpacing/>
        <w:mirrorIndents/>
        <w:rPr>
          <w:color w:val="auto"/>
        </w:rPr>
      </w:pPr>
      <w:r w:rsidRPr="00243BC6">
        <w:rPr>
          <w:color w:val="auto"/>
        </w:rPr>
        <w:t>§ 8 Poufność</w:t>
      </w:r>
    </w:p>
    <w:p w:rsidR="00243BC6" w:rsidRPr="00243BC6" w:rsidRDefault="00C5757D" w:rsidP="007A0D04">
      <w:pPr>
        <w:numPr>
          <w:ilvl w:val="0"/>
          <w:numId w:val="21"/>
        </w:numPr>
        <w:spacing w:before="120" w:line="360" w:lineRule="auto"/>
        <w:ind w:left="0" w:firstLine="0"/>
        <w:contextualSpacing/>
        <w:mirrorIndents/>
        <w:rPr>
          <w:sz w:val="22"/>
          <w:szCs w:val="22"/>
        </w:rPr>
      </w:pPr>
      <w:r w:rsidRPr="00243BC6">
        <w:rPr>
          <w:sz w:val="22"/>
          <w:szCs w:val="22"/>
        </w:rPr>
        <w:t>Strony udostępniają sobie wzajemnie informacje (w tym dane osobowe) wyłącznie w zakresie niezbędnym do wykonania niniejszej umowy.</w:t>
      </w:r>
    </w:p>
    <w:p w:rsidR="00243BC6" w:rsidRPr="00243BC6" w:rsidRDefault="00C5757D" w:rsidP="007A0D04">
      <w:pPr>
        <w:numPr>
          <w:ilvl w:val="0"/>
          <w:numId w:val="21"/>
        </w:numPr>
        <w:spacing w:before="120" w:line="360" w:lineRule="auto"/>
        <w:ind w:left="0" w:firstLine="0"/>
        <w:contextualSpacing/>
        <w:mirrorIndents/>
        <w:rPr>
          <w:sz w:val="22"/>
          <w:szCs w:val="22"/>
        </w:rPr>
      </w:pPr>
      <w:r w:rsidRPr="00243BC6">
        <w:rPr>
          <w:sz w:val="22"/>
          <w:szCs w:val="22"/>
        </w:rPr>
        <w:t>Strony oświadczają, że zapoznały się z treścią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oraz ustawy z dnia 10 maja 2018 r. o ochronie danych osobowych (tj. Dz. U. z 2019 r., poz.1781) (dalej zwane również „RODO”), dotyczących sposobu przetwarzania danych osobowych i</w:t>
      </w:r>
      <w:r w:rsidR="0065169C">
        <w:rPr>
          <w:sz w:val="22"/>
          <w:szCs w:val="22"/>
        </w:rPr>
        <w:t> </w:t>
      </w:r>
      <w:r w:rsidRPr="00243BC6">
        <w:rPr>
          <w:sz w:val="22"/>
          <w:szCs w:val="22"/>
        </w:rPr>
        <w:t>zobowiązują się do przestrzegania przepisów ww. aktów prawnych.</w:t>
      </w:r>
    </w:p>
    <w:p w:rsidR="00C5757D" w:rsidRPr="00243BC6" w:rsidRDefault="00C5757D" w:rsidP="007A0D04">
      <w:pPr>
        <w:numPr>
          <w:ilvl w:val="0"/>
          <w:numId w:val="21"/>
        </w:numPr>
        <w:spacing w:before="120" w:line="360" w:lineRule="auto"/>
        <w:ind w:left="0" w:firstLine="0"/>
        <w:contextualSpacing/>
        <w:mirrorIndents/>
        <w:rPr>
          <w:sz w:val="22"/>
          <w:szCs w:val="22"/>
        </w:rPr>
      </w:pPr>
      <w:r w:rsidRPr="00243BC6">
        <w:rPr>
          <w:sz w:val="22"/>
          <w:szCs w:val="22"/>
        </w:rPr>
        <w:t>Każda ze Stron zobowiązuje się w szczególności do:</w:t>
      </w:r>
    </w:p>
    <w:p w:rsidR="0065169C" w:rsidRDefault="00C5757D" w:rsidP="007A0D04">
      <w:pPr>
        <w:pStyle w:val="Tekstpodstawowy31"/>
        <w:numPr>
          <w:ilvl w:val="0"/>
          <w:numId w:val="22"/>
        </w:numPr>
        <w:tabs>
          <w:tab w:val="clear" w:pos="284"/>
        </w:tabs>
        <w:spacing w:before="120" w:line="360" w:lineRule="auto"/>
        <w:ind w:left="0" w:firstLine="0"/>
        <w:contextualSpacing/>
        <w:mirrorIndents/>
        <w:rPr>
          <w:rFonts w:ascii="Verdana" w:hAnsi="Verdana"/>
        </w:rPr>
      </w:pPr>
      <w:r>
        <w:rPr>
          <w:rFonts w:ascii="Verdana" w:hAnsi="Verdana"/>
        </w:rPr>
        <w:t xml:space="preserve">zachowania w tajemnicy wszelkich informacji (w tym danych osobowych) otrzymanych/pozyskanych w związku z wykonywaniem (w tym przy okazji wykonywania) niniejszej umowy oraz do wykorzystywania (w tym przekazywania </w:t>
      </w:r>
      <w:r>
        <w:rPr>
          <w:rFonts w:ascii="Verdana" w:hAnsi="Verdana"/>
        </w:rPr>
        <w:lastRenderedPageBreak/>
        <w:t>lub ujawniania) przedmiotowych informacji jedynie w celach wskazanych w</w:t>
      </w:r>
      <w:r w:rsidR="0065169C">
        <w:rPr>
          <w:rFonts w:ascii="Verdana" w:hAnsi="Verdana"/>
        </w:rPr>
        <w:t> </w:t>
      </w:r>
      <w:r>
        <w:rPr>
          <w:rFonts w:ascii="Verdana" w:hAnsi="Verdana"/>
        </w:rPr>
        <w:t>niniejszej umowie lub w związku z realizacją obowiązków nałożonych na stronę na podstawie powszechnie obowiązujących przepisów prawa (np. ujawnienie informacji organom ścigania w sytuacjach przewidzianych prawem; ujawnienia informacji w</w:t>
      </w:r>
      <w:r w:rsidR="00AD36C0">
        <w:rPr>
          <w:rFonts w:ascii="Verdana" w:hAnsi="Verdana"/>
        </w:rPr>
        <w:t xml:space="preserve"> </w:t>
      </w:r>
      <w:r>
        <w:rPr>
          <w:rFonts w:ascii="Verdana" w:hAnsi="Verdana"/>
        </w:rPr>
        <w:t>ramach udostępnienia informacji publicznej)</w:t>
      </w:r>
      <w:r w:rsidR="0065169C">
        <w:rPr>
          <w:rFonts w:ascii="Verdana" w:hAnsi="Verdana"/>
        </w:rPr>
        <w:t>,</w:t>
      </w:r>
    </w:p>
    <w:p w:rsidR="0065169C" w:rsidRDefault="00C5757D" w:rsidP="007A0D04">
      <w:pPr>
        <w:pStyle w:val="Tekstpodstawowy31"/>
        <w:numPr>
          <w:ilvl w:val="0"/>
          <w:numId w:val="22"/>
        </w:numPr>
        <w:tabs>
          <w:tab w:val="clear" w:pos="284"/>
        </w:tabs>
        <w:spacing w:before="120" w:line="360" w:lineRule="auto"/>
        <w:ind w:left="0" w:firstLine="0"/>
        <w:contextualSpacing/>
        <w:mirrorIndents/>
        <w:rPr>
          <w:rFonts w:ascii="Verdana" w:hAnsi="Verdana"/>
        </w:rPr>
      </w:pPr>
      <w:r w:rsidRPr="0065169C">
        <w:rPr>
          <w:rFonts w:ascii="Verdana" w:hAnsi="Verdana"/>
        </w:rPr>
        <w:t>zachowania w tajemnicy sposobów zabezpieczenia informacji, o których mowa w pkt 1</w:t>
      </w:r>
      <w:r w:rsidR="0065169C">
        <w:rPr>
          <w:rFonts w:ascii="Verdana" w:hAnsi="Verdana"/>
        </w:rPr>
        <w:t>,</w:t>
      </w:r>
    </w:p>
    <w:p w:rsidR="0065169C" w:rsidRDefault="00C5757D" w:rsidP="007A0D04">
      <w:pPr>
        <w:pStyle w:val="Tekstpodstawowy31"/>
        <w:numPr>
          <w:ilvl w:val="0"/>
          <w:numId w:val="22"/>
        </w:numPr>
        <w:tabs>
          <w:tab w:val="clear" w:pos="284"/>
        </w:tabs>
        <w:spacing w:before="120" w:line="360" w:lineRule="auto"/>
        <w:ind w:left="0" w:firstLine="0"/>
        <w:contextualSpacing/>
        <w:mirrorIndents/>
        <w:rPr>
          <w:rFonts w:ascii="Verdana" w:hAnsi="Verdana"/>
        </w:rPr>
      </w:pPr>
      <w:r w:rsidRPr="0065169C">
        <w:rPr>
          <w:rFonts w:ascii="Verdana" w:hAnsi="Verdana"/>
        </w:rPr>
        <w:t>zapoznania personelu strony z przepisami dotyczącymi ochrony danych osobowych, w szczególności RODO</w:t>
      </w:r>
      <w:r w:rsidR="0065169C">
        <w:rPr>
          <w:rFonts w:ascii="Verdana" w:hAnsi="Verdana"/>
        </w:rPr>
        <w:t>,</w:t>
      </w:r>
    </w:p>
    <w:p w:rsidR="0065169C" w:rsidRDefault="00C5757D" w:rsidP="007A0D04">
      <w:pPr>
        <w:pStyle w:val="Tekstpodstawowy31"/>
        <w:numPr>
          <w:ilvl w:val="0"/>
          <w:numId w:val="22"/>
        </w:numPr>
        <w:tabs>
          <w:tab w:val="clear" w:pos="284"/>
        </w:tabs>
        <w:spacing w:before="120" w:line="360" w:lineRule="auto"/>
        <w:ind w:left="0" w:firstLine="0"/>
        <w:contextualSpacing/>
        <w:mirrorIndents/>
        <w:rPr>
          <w:rFonts w:ascii="Verdana" w:hAnsi="Verdana"/>
        </w:rPr>
      </w:pPr>
      <w:r w:rsidRPr="0065169C">
        <w:rPr>
          <w:rFonts w:ascii="Verdana" w:hAnsi="Verdana"/>
        </w:rPr>
        <w:t>podejmowania wszelkich niezbędnych, przewidzianych prawem działań w celu zapewnienia, by żadna z osób personelu strony, która przetwarza informacje, o których mowa w pkt 1, nie ujawniła ani w trakcie trwania zatrudnienia tej osoby, ani po jego ustaniu, ani rzeczowych informacji, ani sposobów ich zabezpieczenia (np. poprzez zawarcie przez stronę z daną osobą personelu stosownej umowy o</w:t>
      </w:r>
      <w:r w:rsidR="0065169C">
        <w:rPr>
          <w:rFonts w:ascii="Verdana" w:hAnsi="Verdana"/>
        </w:rPr>
        <w:t> </w:t>
      </w:r>
      <w:r w:rsidRPr="0065169C">
        <w:rPr>
          <w:rFonts w:ascii="Verdana" w:hAnsi="Verdana"/>
        </w:rPr>
        <w:t>zachowaniu poufności)</w:t>
      </w:r>
      <w:r w:rsidR="0065169C">
        <w:rPr>
          <w:rFonts w:ascii="Verdana" w:hAnsi="Verdana"/>
        </w:rPr>
        <w:t>,</w:t>
      </w:r>
    </w:p>
    <w:p w:rsidR="0065169C" w:rsidRDefault="00C5757D" w:rsidP="007A0D04">
      <w:pPr>
        <w:pStyle w:val="Tekstpodstawowy31"/>
        <w:numPr>
          <w:ilvl w:val="0"/>
          <w:numId w:val="22"/>
        </w:numPr>
        <w:tabs>
          <w:tab w:val="clear" w:pos="284"/>
        </w:tabs>
        <w:spacing w:before="120" w:line="360" w:lineRule="auto"/>
        <w:ind w:left="0" w:firstLine="0"/>
        <w:contextualSpacing/>
        <w:mirrorIndents/>
        <w:rPr>
          <w:rFonts w:ascii="Verdana" w:hAnsi="Verdana"/>
        </w:rPr>
      </w:pPr>
      <w:r w:rsidRPr="0065169C">
        <w:rPr>
          <w:rFonts w:ascii="Verdana" w:hAnsi="Verdana"/>
        </w:rPr>
        <w:t>niezwłocznego zgłaszania drugiej stronie incydentów/sytuacji naruszenia ochrony informacji, o których mowa w pkt 1 niniejszego ustępu,</w:t>
      </w:r>
    </w:p>
    <w:p w:rsidR="00C5757D" w:rsidRPr="0065169C" w:rsidRDefault="00C5757D" w:rsidP="007A0D04">
      <w:pPr>
        <w:pStyle w:val="Tekstpodstawowy31"/>
        <w:numPr>
          <w:ilvl w:val="0"/>
          <w:numId w:val="22"/>
        </w:numPr>
        <w:tabs>
          <w:tab w:val="clear" w:pos="284"/>
        </w:tabs>
        <w:spacing w:before="120" w:line="360" w:lineRule="auto"/>
        <w:ind w:left="0" w:firstLine="0"/>
        <w:contextualSpacing/>
        <w:mirrorIndents/>
        <w:rPr>
          <w:rFonts w:ascii="Verdana" w:hAnsi="Verdana"/>
        </w:rPr>
      </w:pPr>
      <w:r w:rsidRPr="0065169C">
        <w:rPr>
          <w:rFonts w:ascii="Verdana" w:hAnsi="Verdana"/>
        </w:rPr>
        <w:t xml:space="preserve">w sytuacji wykonywania umowy w lokalizacjach Zamawiającego – podejmowania wszelkich kroków i działań w celu zapewnienia, by personel Wykonawcy, który wejdzie w posiadanie nośników z informacjami (w tym danymi osobowymi) dla niego nieprzeznaczonymi (np. wejdzie w posiadanie dokumentu, płyty CD/DVD, </w:t>
      </w:r>
      <w:proofErr w:type="spellStart"/>
      <w:r w:rsidRPr="0065169C">
        <w:rPr>
          <w:rFonts w:ascii="Verdana" w:hAnsi="Verdana"/>
        </w:rPr>
        <w:t>pendrive</w:t>
      </w:r>
      <w:r w:rsidRPr="0065169C">
        <w:rPr>
          <w:rFonts w:ascii="Verdana" w:hAnsi="Verdana"/>
          <w:vertAlign w:val="superscript"/>
        </w:rPr>
        <w:t>’</w:t>
      </w:r>
      <w:r w:rsidRPr="0065169C">
        <w:rPr>
          <w:rFonts w:ascii="Verdana" w:hAnsi="Verdana"/>
        </w:rPr>
        <w:t>a</w:t>
      </w:r>
      <w:proofErr w:type="spellEnd"/>
      <w:r w:rsidRPr="0065169C">
        <w:rPr>
          <w:rFonts w:ascii="Verdana" w:hAnsi="Verdana"/>
        </w:rPr>
        <w:t>), w odpowiedni sposób je zabezpieczy (tj. tak by nie było możliwości zapoznania się z nimi przez osoby nieupoważnione) i niezwłocznie przekaże zabezpieczone nośniki administratorowi danego budynku, przełożonemu bądź inspektorowi ochrony danych Zamawiającego.</w:t>
      </w:r>
    </w:p>
    <w:p w:rsidR="00121DC9" w:rsidRDefault="00C5757D" w:rsidP="007A0D04">
      <w:pPr>
        <w:pStyle w:val="Tekstpodstawowy31"/>
        <w:numPr>
          <w:ilvl w:val="0"/>
          <w:numId w:val="21"/>
        </w:numPr>
        <w:tabs>
          <w:tab w:val="clear" w:pos="284"/>
        </w:tabs>
        <w:spacing w:before="120" w:line="360" w:lineRule="auto"/>
        <w:ind w:left="0" w:firstLine="0"/>
        <w:contextualSpacing/>
        <w:mirrorIndents/>
        <w:rPr>
          <w:rFonts w:ascii="Verdana" w:hAnsi="Verdana"/>
        </w:rPr>
      </w:pPr>
      <w:r>
        <w:rPr>
          <w:rFonts w:ascii="Verdana" w:hAnsi="Verdana"/>
        </w:rPr>
        <w:t>Wykonawca przyjmuje do wiadomości, iż postępowanie sprzeczne ze zobowiązaniami wskazanymi w ust. 3 niniejszego paragrafu może być uznane przez Zamawiającego za naruszenie przepisów RODO.</w:t>
      </w:r>
    </w:p>
    <w:p w:rsidR="00121DC9" w:rsidRDefault="00C5757D" w:rsidP="007A0D04">
      <w:pPr>
        <w:pStyle w:val="Tekstpodstawowy31"/>
        <w:numPr>
          <w:ilvl w:val="0"/>
          <w:numId w:val="21"/>
        </w:numPr>
        <w:tabs>
          <w:tab w:val="clear" w:pos="284"/>
        </w:tabs>
        <w:spacing w:before="120" w:line="360" w:lineRule="auto"/>
        <w:ind w:left="0" w:firstLine="0"/>
        <w:contextualSpacing/>
        <w:mirrorIndents/>
        <w:rPr>
          <w:rFonts w:ascii="Verdana" w:hAnsi="Verdana"/>
        </w:rPr>
      </w:pPr>
      <w:r w:rsidRPr="00121DC9">
        <w:rPr>
          <w:rFonts w:ascii="Verdana" w:hAnsi="Verdana"/>
        </w:rPr>
        <w:t>Strony oświadczają, że dane osobowe osób upoważnionych przez Strony do określonych czynności w związku z realizacją niniejszej umowy (w szczególności osób reprezentujących stronę lub osób kontaktowych), Strony będą przetwarzały wyłączenie w zakresie i czasie niezbędnym do należytego wykonania niniejszej umowy oraz do wypełnienia wynikających z powszechnie obowiązujących przepisów obowiązków prawnych ciążących na Stronach jako administratorach danych.</w:t>
      </w:r>
    </w:p>
    <w:p w:rsidR="00121DC9" w:rsidRDefault="00C5757D" w:rsidP="007A0D04">
      <w:pPr>
        <w:pStyle w:val="Tekstpodstawowy31"/>
        <w:numPr>
          <w:ilvl w:val="0"/>
          <w:numId w:val="21"/>
        </w:numPr>
        <w:tabs>
          <w:tab w:val="clear" w:pos="284"/>
        </w:tabs>
        <w:spacing w:before="120" w:line="360" w:lineRule="auto"/>
        <w:ind w:left="0" w:firstLine="0"/>
        <w:contextualSpacing/>
        <w:mirrorIndents/>
        <w:rPr>
          <w:rFonts w:ascii="Verdana" w:hAnsi="Verdana"/>
        </w:rPr>
      </w:pPr>
      <w:r w:rsidRPr="00121DC9">
        <w:rPr>
          <w:rFonts w:ascii="Verdana" w:hAnsi="Verdana"/>
        </w:rPr>
        <w:t xml:space="preserve">Każda ze Stron zobowiązana jest do poinformowania osób przez siebie upoważnionych do określonych czynności w związku z realizacją niniejszej umowy, </w:t>
      </w:r>
      <w:r w:rsidRPr="00121DC9">
        <w:rPr>
          <w:rFonts w:ascii="Verdana" w:hAnsi="Verdana"/>
        </w:rPr>
        <w:lastRenderedPageBreak/>
        <w:t>o tym, że druga Strona będzie przetwarzała ich dane osobowe jako administrator, w</w:t>
      </w:r>
      <w:r w:rsidR="00121DC9">
        <w:rPr>
          <w:rFonts w:ascii="Verdana" w:hAnsi="Verdana"/>
        </w:rPr>
        <w:t> </w:t>
      </w:r>
      <w:r w:rsidRPr="00121DC9">
        <w:rPr>
          <w:rFonts w:ascii="Verdana" w:hAnsi="Verdana"/>
        </w:rPr>
        <w:t>celach, o których mowa w ust. 5 niniejszego paragrafu. Poinformowanie, o</w:t>
      </w:r>
      <w:r w:rsidR="00121DC9">
        <w:rPr>
          <w:rFonts w:ascii="Verdana" w:hAnsi="Verdana"/>
        </w:rPr>
        <w:t> </w:t>
      </w:r>
      <w:r w:rsidRPr="00121DC9">
        <w:rPr>
          <w:rFonts w:ascii="Verdana" w:hAnsi="Verdana"/>
        </w:rPr>
        <w:t>którym mowa w zdaniu poprzednim, będzie zawierać ponadto taką treść, która umożliwi drugiej stronie ewentualne powołanie się na art. 14 ust. 5 lit. a RODO.</w:t>
      </w:r>
    </w:p>
    <w:p w:rsidR="00C5757D" w:rsidRPr="003C718C" w:rsidRDefault="00C5757D" w:rsidP="007A0D04">
      <w:pPr>
        <w:pStyle w:val="Tekstpodstawowy31"/>
        <w:numPr>
          <w:ilvl w:val="0"/>
          <w:numId w:val="21"/>
        </w:numPr>
        <w:tabs>
          <w:tab w:val="clear" w:pos="284"/>
        </w:tabs>
        <w:spacing w:before="120" w:line="360" w:lineRule="auto"/>
        <w:ind w:left="0" w:firstLine="0"/>
        <w:contextualSpacing/>
        <w:mirrorIndents/>
        <w:rPr>
          <w:rFonts w:ascii="Verdana" w:hAnsi="Verdana"/>
        </w:rPr>
      </w:pPr>
      <w:r w:rsidRPr="00121DC9">
        <w:rPr>
          <w:rFonts w:ascii="Verdana" w:hAnsi="Verdana"/>
        </w:rPr>
        <w:t>W celu realizacji obowiązków, o których mowa w ustępie 6 zdanie 2 Zamawiający w załączniku nr 2 do niniejszej umowy przekazuje Wykonawcy treść obowiązku informacyjnego dla personelu Wykonawcy. Wykonawca zobowiązany jest w terminie 7 dni od zawarcia niniejszej umowy do przekazania Zamawiającemu treści obowiązku informacyjnego, o którym mowa w art. 14 RODO, dla personelu Zamawiającego, a po tym terminie, zobowiązany będzie względem tego personelu do samodzielnej realizacji obowiązku informacyjnego, o którym mowa w art. 14 RODO.</w:t>
      </w:r>
    </w:p>
    <w:p w:rsidR="00C5757D" w:rsidRPr="004B669B" w:rsidRDefault="00C5757D" w:rsidP="00363D1B">
      <w:pPr>
        <w:pStyle w:val="Nagwek2"/>
        <w:spacing w:before="100" w:beforeAutospacing="1" w:after="100" w:afterAutospacing="1" w:line="360" w:lineRule="auto"/>
        <w:contextualSpacing/>
        <w:mirrorIndents/>
      </w:pPr>
      <w:r w:rsidRPr="003C718C">
        <w:rPr>
          <w:color w:val="auto"/>
        </w:rPr>
        <w:t xml:space="preserve">§ 9 </w:t>
      </w:r>
      <w:r w:rsidRPr="00363D1B">
        <w:rPr>
          <w:color w:val="auto"/>
        </w:rPr>
        <w:t>Odstąpienie od umowy</w:t>
      </w:r>
    </w:p>
    <w:p w:rsidR="00535258" w:rsidRPr="00535258" w:rsidRDefault="00C5757D" w:rsidP="007A0D04">
      <w:pPr>
        <w:pStyle w:val="Akapitzlist1"/>
        <w:numPr>
          <w:ilvl w:val="0"/>
          <w:numId w:val="27"/>
        </w:numPr>
        <w:spacing w:before="120" w:line="360" w:lineRule="auto"/>
        <w:ind w:left="0" w:firstLine="0"/>
        <w:mirrorIndents/>
        <w:rPr>
          <w:sz w:val="22"/>
          <w:szCs w:val="22"/>
        </w:rPr>
      </w:pPr>
      <w:r w:rsidRPr="00535258">
        <w:rPr>
          <w:sz w:val="22"/>
          <w:szCs w:val="22"/>
        </w:rPr>
        <w:t>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Zamawiającemu przysługuje prawo odstąpienia od umowy w terminie 30 dni od dnia powzięcia wiadomości o okolicznościach.</w:t>
      </w:r>
    </w:p>
    <w:p w:rsidR="00C5757D" w:rsidRPr="00535258" w:rsidRDefault="00C5757D" w:rsidP="007A0D04">
      <w:pPr>
        <w:pStyle w:val="Akapitzlist1"/>
        <w:numPr>
          <w:ilvl w:val="0"/>
          <w:numId w:val="27"/>
        </w:numPr>
        <w:spacing w:before="120" w:line="360" w:lineRule="auto"/>
        <w:ind w:left="0" w:firstLine="0"/>
        <w:mirrorIndents/>
        <w:rPr>
          <w:sz w:val="22"/>
          <w:szCs w:val="22"/>
        </w:rPr>
      </w:pPr>
      <w:r w:rsidRPr="00535258">
        <w:rPr>
          <w:sz w:val="22"/>
          <w:szCs w:val="22"/>
        </w:rPr>
        <w:t>Ponadto Zamawiający będzie uprawniony do odstąpienia od umowy gdy:</w:t>
      </w:r>
    </w:p>
    <w:p w:rsidR="00535258" w:rsidRPr="00387B84" w:rsidRDefault="00C5757D" w:rsidP="007A0D04">
      <w:pPr>
        <w:pStyle w:val="Akapitzlist1"/>
        <w:numPr>
          <w:ilvl w:val="0"/>
          <w:numId w:val="28"/>
        </w:numPr>
        <w:spacing w:before="120" w:line="360" w:lineRule="auto"/>
        <w:ind w:left="0" w:firstLine="0"/>
        <w:mirrorIndents/>
        <w:rPr>
          <w:sz w:val="22"/>
          <w:szCs w:val="22"/>
        </w:rPr>
      </w:pPr>
      <w:r w:rsidRPr="00535258">
        <w:rPr>
          <w:sz w:val="22"/>
          <w:szCs w:val="22"/>
        </w:rPr>
        <w:t xml:space="preserve">Wykonawca nie wykonuje przedmiotu umowy zgodnie z postanowieniami wynikającymi z treści umowy, po uprzednim wezwaniu go do podjęcia wykonania </w:t>
      </w:r>
      <w:r w:rsidRPr="00387B84">
        <w:rPr>
          <w:sz w:val="22"/>
          <w:szCs w:val="22"/>
        </w:rPr>
        <w:t>tej umowy w ciągu 5 dni od daty otrzymania wezwania</w:t>
      </w:r>
      <w:r w:rsidR="00535258" w:rsidRPr="00387B84">
        <w:rPr>
          <w:sz w:val="22"/>
          <w:szCs w:val="22"/>
        </w:rPr>
        <w:t>,</w:t>
      </w:r>
    </w:p>
    <w:p w:rsidR="00535258" w:rsidRPr="00387B84" w:rsidRDefault="00C5757D" w:rsidP="007A0D04">
      <w:pPr>
        <w:pStyle w:val="Akapitzlist1"/>
        <w:numPr>
          <w:ilvl w:val="0"/>
          <w:numId w:val="28"/>
        </w:numPr>
        <w:spacing w:before="120" w:line="360" w:lineRule="auto"/>
        <w:ind w:left="0" w:firstLine="0"/>
        <w:mirrorIndents/>
        <w:rPr>
          <w:sz w:val="22"/>
          <w:szCs w:val="22"/>
        </w:rPr>
      </w:pPr>
      <w:r w:rsidRPr="00387B84">
        <w:rPr>
          <w:sz w:val="22"/>
          <w:szCs w:val="22"/>
        </w:rPr>
        <w:t xml:space="preserve">Wykonawca nie zapewnił dla potrzeb realizacji umowy osób wymaganych przez Zamawiającego zgodnie z warunkami </w:t>
      </w:r>
      <w:r w:rsidR="00387B84" w:rsidRPr="00387B84">
        <w:rPr>
          <w:sz w:val="22"/>
          <w:szCs w:val="22"/>
        </w:rPr>
        <w:t>złożonej oferty</w:t>
      </w:r>
      <w:r w:rsidR="00535258" w:rsidRPr="00387B84">
        <w:rPr>
          <w:sz w:val="22"/>
          <w:szCs w:val="22"/>
        </w:rPr>
        <w:t>,</w:t>
      </w:r>
    </w:p>
    <w:p w:rsidR="00C5757D" w:rsidRPr="00535258" w:rsidRDefault="00C5757D" w:rsidP="007A0D04">
      <w:pPr>
        <w:pStyle w:val="Akapitzlist1"/>
        <w:numPr>
          <w:ilvl w:val="0"/>
          <w:numId w:val="28"/>
        </w:numPr>
        <w:spacing w:before="120" w:line="360" w:lineRule="auto"/>
        <w:ind w:left="0" w:firstLine="0"/>
        <w:mirrorIndents/>
        <w:rPr>
          <w:sz w:val="22"/>
          <w:szCs w:val="22"/>
        </w:rPr>
      </w:pPr>
      <w:r w:rsidRPr="00535258">
        <w:rPr>
          <w:sz w:val="22"/>
          <w:szCs w:val="22"/>
        </w:rPr>
        <w:t>Wykonawca wprowadził Zamawiającego w błąd co do okoliczności dotyczących realizacji przedmiotu umowy, w szczególności poprzez podanie Zamawiającemu niezgodnych ze stanem rzeczywistym danych odnośnie sposobu realizacji przedmiotu umowy</w:t>
      </w:r>
      <w:r w:rsidR="00535258" w:rsidRPr="00535258">
        <w:rPr>
          <w:sz w:val="22"/>
          <w:szCs w:val="22"/>
        </w:rPr>
        <w:t>.</w:t>
      </w:r>
    </w:p>
    <w:p w:rsidR="00535258" w:rsidRPr="00535258" w:rsidRDefault="00C5757D" w:rsidP="007A0D04">
      <w:pPr>
        <w:pStyle w:val="Akapitzlist1"/>
        <w:numPr>
          <w:ilvl w:val="0"/>
          <w:numId w:val="27"/>
        </w:numPr>
        <w:spacing w:before="120" w:line="360" w:lineRule="auto"/>
        <w:ind w:left="0" w:firstLine="0"/>
        <w:mirrorIndents/>
        <w:rPr>
          <w:sz w:val="22"/>
          <w:szCs w:val="22"/>
        </w:rPr>
      </w:pPr>
      <w:r w:rsidRPr="00535258">
        <w:rPr>
          <w:sz w:val="22"/>
          <w:szCs w:val="22"/>
        </w:rPr>
        <w:t>Odstąpienie od umowy w wypadku ziszczenia się którejkolwiek z przesłanek wskazanych w ust. 2 może nastąpić w terminie 5 dni od dnia powzięcia przez Zamawiającego wiadomości o ziszczeniu danej przesłanki.</w:t>
      </w:r>
    </w:p>
    <w:p w:rsidR="00535258" w:rsidRPr="00535258" w:rsidRDefault="00C5757D" w:rsidP="007A0D04">
      <w:pPr>
        <w:pStyle w:val="Akapitzlist1"/>
        <w:numPr>
          <w:ilvl w:val="0"/>
          <w:numId w:val="27"/>
        </w:numPr>
        <w:spacing w:before="120" w:line="360" w:lineRule="auto"/>
        <w:ind w:left="0" w:firstLine="0"/>
        <w:mirrorIndents/>
        <w:rPr>
          <w:sz w:val="22"/>
          <w:szCs w:val="22"/>
        </w:rPr>
      </w:pPr>
      <w:r w:rsidRPr="00535258">
        <w:rPr>
          <w:sz w:val="22"/>
          <w:szCs w:val="22"/>
        </w:rPr>
        <w:t>W przypadku odstąpienia od umowy Wykonawca może żądać wyłącznie wynagrodzenia należytego z tytułu wykonania części umowy.</w:t>
      </w:r>
    </w:p>
    <w:p w:rsidR="00535258" w:rsidRPr="00535258" w:rsidRDefault="00C5757D" w:rsidP="007A0D04">
      <w:pPr>
        <w:pStyle w:val="Akapitzlist1"/>
        <w:numPr>
          <w:ilvl w:val="0"/>
          <w:numId w:val="27"/>
        </w:numPr>
        <w:spacing w:before="120" w:line="360" w:lineRule="auto"/>
        <w:ind w:left="0" w:firstLine="0"/>
        <w:mirrorIndents/>
        <w:rPr>
          <w:sz w:val="22"/>
          <w:szCs w:val="22"/>
        </w:rPr>
      </w:pPr>
      <w:r w:rsidRPr="00535258">
        <w:rPr>
          <w:sz w:val="22"/>
          <w:szCs w:val="22"/>
        </w:rPr>
        <w:lastRenderedPageBreak/>
        <w:t>Oświadczenie o odstąpieniu od umowy winno zostać dokonane w formie pisemnej pod rygorem nieważności ze wskazaniem przyczyny odstąpienia.</w:t>
      </w:r>
    </w:p>
    <w:p w:rsidR="00C5757D" w:rsidRPr="00D23728" w:rsidRDefault="00C5757D" w:rsidP="007A0D04">
      <w:pPr>
        <w:pStyle w:val="Akapitzlist1"/>
        <w:numPr>
          <w:ilvl w:val="0"/>
          <w:numId w:val="27"/>
        </w:numPr>
        <w:spacing w:before="120" w:line="360" w:lineRule="auto"/>
        <w:ind w:left="0" w:firstLine="0"/>
        <w:mirrorIndents/>
        <w:rPr>
          <w:sz w:val="22"/>
          <w:szCs w:val="22"/>
        </w:rPr>
      </w:pPr>
      <w:r w:rsidRPr="00535258">
        <w:rPr>
          <w:sz w:val="22"/>
          <w:szCs w:val="22"/>
        </w:rPr>
        <w:t>Odstąpienie od umowy nie ma wpływu na naliczanie kar umownych zgodnie z</w:t>
      </w:r>
      <w:r w:rsidR="00535258">
        <w:rPr>
          <w:sz w:val="22"/>
          <w:szCs w:val="22"/>
        </w:rPr>
        <w:t> </w:t>
      </w:r>
      <w:r w:rsidRPr="00535258">
        <w:rPr>
          <w:sz w:val="22"/>
          <w:szCs w:val="22"/>
        </w:rPr>
        <w:t>zapisami niniejszej umowy.</w:t>
      </w:r>
    </w:p>
    <w:p w:rsidR="00C5757D" w:rsidRPr="00D23728" w:rsidRDefault="00C5757D" w:rsidP="00D23728">
      <w:pPr>
        <w:pStyle w:val="Nagwek2"/>
        <w:spacing w:before="100" w:beforeAutospacing="1" w:after="100" w:afterAutospacing="1" w:line="360" w:lineRule="auto"/>
        <w:contextualSpacing/>
        <w:mirrorIndents/>
        <w:rPr>
          <w:color w:val="auto"/>
        </w:rPr>
      </w:pPr>
      <w:r w:rsidRPr="00D23728">
        <w:rPr>
          <w:color w:val="auto"/>
        </w:rPr>
        <w:t>§ 1</w:t>
      </w:r>
      <w:r w:rsidR="004B669B">
        <w:rPr>
          <w:color w:val="auto"/>
        </w:rPr>
        <w:t>0</w:t>
      </w:r>
      <w:r w:rsidRPr="00D23728">
        <w:rPr>
          <w:color w:val="auto"/>
        </w:rPr>
        <w:t xml:space="preserve"> Zmiana umowy</w:t>
      </w:r>
    </w:p>
    <w:p w:rsidR="00D23728" w:rsidRDefault="00C5757D" w:rsidP="007A0D04">
      <w:pPr>
        <w:pStyle w:val="Akapitzlist1"/>
        <w:numPr>
          <w:ilvl w:val="0"/>
          <w:numId w:val="29"/>
        </w:numPr>
        <w:spacing w:before="120" w:line="360" w:lineRule="auto"/>
        <w:ind w:left="0" w:firstLine="0"/>
        <w:mirrorIndents/>
        <w:rPr>
          <w:b/>
          <w:sz w:val="22"/>
        </w:rPr>
      </w:pPr>
      <w:r>
        <w:rPr>
          <w:sz w:val="22"/>
        </w:rPr>
        <w:t>Zmiana postanowień umowy może nastąpić wyłącznie w formie pisemnej pod rygorem nieważności.</w:t>
      </w:r>
    </w:p>
    <w:p w:rsidR="00D23728" w:rsidRDefault="00C5757D" w:rsidP="007A0D04">
      <w:pPr>
        <w:pStyle w:val="Akapitzlist1"/>
        <w:numPr>
          <w:ilvl w:val="0"/>
          <w:numId w:val="29"/>
        </w:numPr>
        <w:spacing w:before="120" w:line="360" w:lineRule="auto"/>
        <w:ind w:left="0" w:firstLine="0"/>
        <w:mirrorIndents/>
        <w:rPr>
          <w:b/>
          <w:sz w:val="22"/>
        </w:rPr>
      </w:pPr>
      <w:r w:rsidRPr="00D23728">
        <w:rPr>
          <w:sz w:val="22"/>
        </w:rPr>
        <w:t>Zmiany postanowień zawartej umowy mogą dotyczyć w szczególności terminów  realizacji  przedmiotu umowy oraz  zakresu określonego w § 1 umowy w</w:t>
      </w:r>
      <w:r w:rsidR="00D23728">
        <w:rPr>
          <w:sz w:val="22"/>
        </w:rPr>
        <w:t> </w:t>
      </w:r>
      <w:r w:rsidRPr="00D23728">
        <w:rPr>
          <w:sz w:val="22"/>
        </w:rPr>
        <w:t>przypadku wystąpienia okoliczności, których nie można było przewidzieć w chwili zlecania i im zapobiec mimo dołożenia należytej staranności.</w:t>
      </w:r>
    </w:p>
    <w:p w:rsidR="00C5757D" w:rsidRPr="00D23728" w:rsidRDefault="00C5757D" w:rsidP="007A0D04">
      <w:pPr>
        <w:pStyle w:val="Akapitzlist1"/>
        <w:numPr>
          <w:ilvl w:val="0"/>
          <w:numId w:val="29"/>
        </w:numPr>
        <w:spacing w:before="120" w:line="360" w:lineRule="auto"/>
        <w:ind w:left="0" w:firstLine="0"/>
        <w:mirrorIndents/>
        <w:rPr>
          <w:b/>
          <w:sz w:val="22"/>
        </w:rPr>
      </w:pPr>
      <w:r w:rsidRPr="00D23728">
        <w:rPr>
          <w:sz w:val="22"/>
        </w:rPr>
        <w:t>Dla potrzeb umowy ustala się, iż nie stanowi zmiany umowy:</w:t>
      </w:r>
    </w:p>
    <w:p w:rsidR="00D23728" w:rsidRDefault="00C5757D" w:rsidP="007A0D04">
      <w:pPr>
        <w:pStyle w:val="Akapitzlist1"/>
        <w:numPr>
          <w:ilvl w:val="0"/>
          <w:numId w:val="30"/>
        </w:numPr>
        <w:spacing w:before="120" w:line="360" w:lineRule="auto"/>
        <w:ind w:left="0" w:firstLine="0"/>
        <w:mirrorIndents/>
        <w:rPr>
          <w:sz w:val="22"/>
        </w:rPr>
      </w:pPr>
      <w:r>
        <w:rPr>
          <w:sz w:val="22"/>
        </w:rPr>
        <w:t>zmiana danych teleadresowych</w:t>
      </w:r>
      <w:r w:rsidR="00D23728">
        <w:rPr>
          <w:sz w:val="22"/>
        </w:rPr>
        <w:t>,</w:t>
      </w:r>
    </w:p>
    <w:p w:rsidR="00C5757D" w:rsidRPr="00D23728" w:rsidRDefault="00C5757D" w:rsidP="007A0D04">
      <w:pPr>
        <w:pStyle w:val="Akapitzlist1"/>
        <w:numPr>
          <w:ilvl w:val="0"/>
          <w:numId w:val="30"/>
        </w:numPr>
        <w:spacing w:before="120" w:line="360" w:lineRule="auto"/>
        <w:ind w:left="0" w:firstLine="0"/>
        <w:mirrorIndents/>
        <w:rPr>
          <w:sz w:val="22"/>
        </w:rPr>
      </w:pPr>
      <w:r w:rsidRPr="00D23728">
        <w:rPr>
          <w:sz w:val="22"/>
        </w:rPr>
        <w:t>zmiana osób do kontaktu wskazanych w § 1</w:t>
      </w:r>
      <w:r w:rsidR="004B669B">
        <w:rPr>
          <w:sz w:val="22"/>
        </w:rPr>
        <w:t>1</w:t>
      </w:r>
      <w:r w:rsidRPr="00D23728">
        <w:rPr>
          <w:sz w:val="22"/>
        </w:rPr>
        <w:t xml:space="preserve"> umowy.</w:t>
      </w:r>
    </w:p>
    <w:p w:rsidR="00C5757D" w:rsidRPr="000B7CEC" w:rsidRDefault="00C5757D" w:rsidP="007A0D04">
      <w:pPr>
        <w:pStyle w:val="Akapitzlist1"/>
        <w:numPr>
          <w:ilvl w:val="0"/>
          <w:numId w:val="29"/>
        </w:numPr>
        <w:spacing w:before="120" w:line="360" w:lineRule="auto"/>
        <w:ind w:left="0" w:firstLine="0"/>
        <w:mirrorIndents/>
        <w:rPr>
          <w:sz w:val="22"/>
        </w:rPr>
      </w:pPr>
      <w:r>
        <w:rPr>
          <w:sz w:val="22"/>
        </w:rPr>
        <w:t>Zaistnienie okoliczności, o których mowa w ust. 3 niniejszego paragrafu nie wymaga sporządzenia pisemnego aneksu, a jedynie niezwłocznego pisemnego zawiadomienia drugiej Strony.</w:t>
      </w:r>
    </w:p>
    <w:p w:rsidR="00C5757D" w:rsidRPr="000B7CEC" w:rsidRDefault="00C5757D" w:rsidP="000B7CEC">
      <w:pPr>
        <w:pStyle w:val="Nagwek2"/>
        <w:spacing w:before="100" w:beforeAutospacing="1" w:after="100" w:afterAutospacing="1" w:line="360" w:lineRule="auto"/>
        <w:contextualSpacing/>
        <w:mirrorIndents/>
        <w:rPr>
          <w:color w:val="auto"/>
        </w:rPr>
      </w:pPr>
      <w:r w:rsidRPr="000B7CEC">
        <w:rPr>
          <w:color w:val="auto"/>
        </w:rPr>
        <w:t>§ 1</w:t>
      </w:r>
      <w:r w:rsidR="004B669B">
        <w:rPr>
          <w:color w:val="auto"/>
        </w:rPr>
        <w:t>1</w:t>
      </w:r>
      <w:r w:rsidRPr="000B7CEC">
        <w:rPr>
          <w:color w:val="auto"/>
        </w:rPr>
        <w:t xml:space="preserve"> Postanowienia końcowe</w:t>
      </w:r>
    </w:p>
    <w:p w:rsidR="00E22F12" w:rsidRDefault="00C5757D" w:rsidP="007A0D04">
      <w:pPr>
        <w:pStyle w:val="Akapitzlist1"/>
        <w:numPr>
          <w:ilvl w:val="1"/>
          <w:numId w:val="31"/>
        </w:numPr>
        <w:spacing w:before="120" w:line="360" w:lineRule="auto"/>
        <w:ind w:left="0" w:firstLine="0"/>
        <w:mirrorIndents/>
        <w:rPr>
          <w:sz w:val="22"/>
        </w:rPr>
      </w:pPr>
      <w:r>
        <w:rPr>
          <w:sz w:val="22"/>
        </w:rPr>
        <w:t>W sprawach nie uregulowanych w niniejszej umowie mają zastosowanie przepisy ustawy z dnia 23 kwietnia 1964</w:t>
      </w:r>
      <w:r w:rsidR="00AD36C0">
        <w:rPr>
          <w:sz w:val="22"/>
        </w:rPr>
        <w:t xml:space="preserve"> </w:t>
      </w:r>
      <w:r>
        <w:rPr>
          <w:sz w:val="22"/>
        </w:rPr>
        <w:t>r. Kodeks Cywilny oraz ustawy z dnia 4</w:t>
      </w:r>
      <w:r w:rsidR="00E22F12">
        <w:rPr>
          <w:sz w:val="22"/>
        </w:rPr>
        <w:t> </w:t>
      </w:r>
      <w:r>
        <w:rPr>
          <w:sz w:val="22"/>
        </w:rPr>
        <w:t>lutego 1994 r. o prawie autorskim i prawach pokrewnych.</w:t>
      </w:r>
    </w:p>
    <w:p w:rsidR="00E22F12" w:rsidRDefault="00C5757D" w:rsidP="007A0D04">
      <w:pPr>
        <w:pStyle w:val="Akapitzlist1"/>
        <w:numPr>
          <w:ilvl w:val="1"/>
          <w:numId w:val="31"/>
        </w:numPr>
        <w:spacing w:before="120" w:line="360" w:lineRule="auto"/>
        <w:ind w:left="0" w:firstLine="0"/>
        <w:mirrorIndents/>
        <w:rPr>
          <w:sz w:val="22"/>
        </w:rPr>
      </w:pPr>
      <w:r w:rsidRPr="00E22F12">
        <w:rPr>
          <w:sz w:val="22"/>
        </w:rPr>
        <w:t>Ewentualne spory, jakie mogą powstać w trakcie realizacji umowy, Strony będą rozstrzygały polubownie, a w braku porozumienia poddadzą je pod rozstrzygnięcie sądu właściwego dla Zamawiającego.</w:t>
      </w:r>
    </w:p>
    <w:p w:rsidR="00C5757D" w:rsidRPr="00E22F12" w:rsidRDefault="00C5757D" w:rsidP="007A0D04">
      <w:pPr>
        <w:pStyle w:val="Akapitzlist1"/>
        <w:numPr>
          <w:ilvl w:val="1"/>
          <w:numId w:val="31"/>
        </w:numPr>
        <w:spacing w:before="120" w:line="360" w:lineRule="auto"/>
        <w:ind w:left="0" w:firstLine="0"/>
        <w:mirrorIndents/>
        <w:rPr>
          <w:sz w:val="22"/>
        </w:rPr>
      </w:pPr>
      <w:r w:rsidRPr="00E22F12">
        <w:rPr>
          <w:sz w:val="22"/>
        </w:rPr>
        <w:t>Nadzór nad realizacją przedmiotu umowy pełnią:</w:t>
      </w:r>
    </w:p>
    <w:p w:rsidR="00E22F12" w:rsidRDefault="00C5757D" w:rsidP="007A0D04">
      <w:pPr>
        <w:pStyle w:val="Nagwek4"/>
        <w:numPr>
          <w:ilvl w:val="0"/>
          <w:numId w:val="32"/>
        </w:numPr>
        <w:spacing w:before="120" w:line="360" w:lineRule="auto"/>
        <w:ind w:left="0" w:firstLine="0"/>
        <w:contextualSpacing/>
        <w:mirrorIndents/>
        <w:rPr>
          <w:sz w:val="22"/>
        </w:rPr>
      </w:pPr>
      <w:r>
        <w:rPr>
          <w:sz w:val="22"/>
        </w:rPr>
        <w:t>ze strony Wykonawcy: ................................ tel. .......................</w:t>
      </w:r>
    </w:p>
    <w:p w:rsidR="00C5757D" w:rsidRPr="00E22F12" w:rsidRDefault="00C5757D" w:rsidP="007A0D04">
      <w:pPr>
        <w:pStyle w:val="Nagwek4"/>
        <w:numPr>
          <w:ilvl w:val="0"/>
          <w:numId w:val="32"/>
        </w:numPr>
        <w:spacing w:before="120" w:line="360" w:lineRule="auto"/>
        <w:ind w:left="0" w:firstLine="0"/>
        <w:contextualSpacing/>
        <w:mirrorIndents/>
        <w:rPr>
          <w:sz w:val="22"/>
        </w:rPr>
      </w:pPr>
      <w:r w:rsidRPr="00E22F12">
        <w:rPr>
          <w:sz w:val="22"/>
        </w:rPr>
        <w:t>ze strony Zamawiającego: ........................... tel. .......................</w:t>
      </w:r>
    </w:p>
    <w:p w:rsidR="00C5757D" w:rsidRDefault="00C5757D" w:rsidP="007A0D04">
      <w:pPr>
        <w:numPr>
          <w:ilvl w:val="1"/>
          <w:numId w:val="31"/>
        </w:numPr>
        <w:spacing w:before="120" w:line="360" w:lineRule="auto"/>
        <w:ind w:left="0" w:firstLine="0"/>
        <w:contextualSpacing/>
        <w:mirrorIndents/>
        <w:rPr>
          <w:sz w:val="22"/>
          <w:szCs w:val="22"/>
        </w:rPr>
      </w:pPr>
      <w:r>
        <w:rPr>
          <w:sz w:val="22"/>
          <w:szCs w:val="22"/>
        </w:rPr>
        <w:t>Korespondencja przekazywana w formie pisemnej pomiędzy Stronami umowy będzie kierowana na adresy Stron, wymienione poniżej:</w:t>
      </w:r>
    </w:p>
    <w:p w:rsidR="00E22F12" w:rsidRDefault="00C5757D" w:rsidP="007A0D04">
      <w:pPr>
        <w:numPr>
          <w:ilvl w:val="0"/>
          <w:numId w:val="33"/>
        </w:numPr>
        <w:spacing w:before="120" w:line="360" w:lineRule="auto"/>
        <w:ind w:left="0" w:firstLine="0"/>
        <w:contextualSpacing/>
        <w:mirrorIndents/>
        <w:rPr>
          <w:sz w:val="22"/>
        </w:rPr>
      </w:pPr>
      <w:r>
        <w:rPr>
          <w:sz w:val="22"/>
        </w:rPr>
        <w:t xml:space="preserve">dla Zamawiającego: Wydział Klimatu i Energii Urzędu Miejskiego Wrocławia, ul. Bogusławskiego 8,10, 50-032 Wrocław, e-mail: </w:t>
      </w:r>
      <w:hyperlink r:id="rId8" w:history="1">
        <w:r w:rsidR="00E22F12" w:rsidRPr="00045B17">
          <w:rPr>
            <w:rStyle w:val="Hipercze"/>
            <w:rFonts w:ascii="Verdana" w:hAnsi="Verdana" w:cs="Verdana"/>
            <w:sz w:val="22"/>
          </w:rPr>
          <w:t>.........@um.wroc.pl</w:t>
        </w:r>
      </w:hyperlink>
      <w:r>
        <w:rPr>
          <w:sz w:val="22"/>
        </w:rPr>
        <w:t>,</w:t>
      </w:r>
    </w:p>
    <w:p w:rsidR="00C5757D" w:rsidRPr="00E22F12" w:rsidRDefault="00C5757D" w:rsidP="007A0D04">
      <w:pPr>
        <w:numPr>
          <w:ilvl w:val="0"/>
          <w:numId w:val="33"/>
        </w:numPr>
        <w:spacing w:before="120" w:line="360" w:lineRule="auto"/>
        <w:ind w:left="0" w:firstLine="0"/>
        <w:contextualSpacing/>
        <w:mirrorIndents/>
        <w:rPr>
          <w:sz w:val="22"/>
        </w:rPr>
      </w:pPr>
      <w:r w:rsidRPr="00E22F12">
        <w:rPr>
          <w:sz w:val="22"/>
        </w:rPr>
        <w:t>dla Wykonawcy: ............................................................................</w:t>
      </w:r>
    </w:p>
    <w:p w:rsidR="00E22F12" w:rsidRDefault="00C5757D" w:rsidP="007A0D04">
      <w:pPr>
        <w:numPr>
          <w:ilvl w:val="1"/>
          <w:numId w:val="31"/>
        </w:numPr>
        <w:spacing w:before="120" w:line="360" w:lineRule="auto"/>
        <w:ind w:left="0" w:firstLine="0"/>
        <w:contextualSpacing/>
        <w:mirrorIndents/>
        <w:rPr>
          <w:sz w:val="22"/>
        </w:rPr>
      </w:pPr>
      <w:r>
        <w:rPr>
          <w:sz w:val="22"/>
        </w:rPr>
        <w:lastRenderedPageBreak/>
        <w:t>Wykonawca oświadcza, iż przyjmuje do wiadomości, że do</w:t>
      </w:r>
      <w:bookmarkStart w:id="0" w:name="_GoBack"/>
      <w:bookmarkEnd w:id="0"/>
      <w:r>
        <w:rPr>
          <w:sz w:val="22"/>
        </w:rPr>
        <w:t>tyczące go dane, w</w:t>
      </w:r>
      <w:r w:rsidR="00E22F12">
        <w:rPr>
          <w:sz w:val="22"/>
        </w:rPr>
        <w:t> </w:t>
      </w:r>
      <w:r>
        <w:rPr>
          <w:sz w:val="22"/>
        </w:rPr>
        <w:t>tym dane osobowe (imię i nazwisko/nazwa), data umowy, jej przedmiot, numer, data obowiązywania oraz wartość umowy brutto mogą zostać udostępnione w Urzędowym Rejestrze Umów Urzędu Miejskiego Wrocławia, zamieszczonym  w Biuletynie Informacji Publicznej Urzędu Miejskiego Wrocławia.</w:t>
      </w:r>
    </w:p>
    <w:p w:rsidR="00E22F12" w:rsidRDefault="00C5757D" w:rsidP="007A0D04">
      <w:pPr>
        <w:numPr>
          <w:ilvl w:val="1"/>
          <w:numId w:val="31"/>
        </w:numPr>
        <w:spacing w:before="120" w:line="360" w:lineRule="auto"/>
        <w:ind w:left="0" w:firstLine="0"/>
        <w:contextualSpacing/>
        <w:mirrorIndents/>
        <w:rPr>
          <w:sz w:val="22"/>
        </w:rPr>
      </w:pPr>
      <w:r w:rsidRPr="00E22F12">
        <w:rPr>
          <w:sz w:val="22"/>
        </w:rPr>
        <w:t>Strony oświadczają, że w przypadku, gdy którekolwiek z postanowień umowy z mocy prawa bądź ostatecznego lub prawomocnego orzeczenia jakiegokolwiek organu administracyjnego lub sądu powszechnego, uznane zostanie nieważnym bądź bezskutecznym pozostałe postanowienia umowy pozostają w mocy.</w:t>
      </w:r>
    </w:p>
    <w:p w:rsidR="00C5757D" w:rsidRPr="00E22F12" w:rsidRDefault="00C5757D" w:rsidP="007A0D04">
      <w:pPr>
        <w:numPr>
          <w:ilvl w:val="1"/>
          <w:numId w:val="31"/>
        </w:numPr>
        <w:spacing w:before="120" w:line="360" w:lineRule="auto"/>
        <w:ind w:left="0" w:firstLine="0"/>
        <w:contextualSpacing/>
        <w:mirrorIndents/>
        <w:rPr>
          <w:sz w:val="22"/>
        </w:rPr>
      </w:pPr>
      <w:r w:rsidRPr="00E22F12">
        <w:rPr>
          <w:sz w:val="22"/>
        </w:rPr>
        <w:t>Umowę sporządzono w 3-ech jednobrzmiących egzemplarzach: 1 egz. dla Wykonawcy i 2 egz. dla Zamawiającego</w:t>
      </w:r>
      <w:r w:rsidR="002A3045">
        <w:rPr>
          <w:sz w:val="22"/>
        </w:rPr>
        <w:t>.</w:t>
      </w:r>
    </w:p>
    <w:p w:rsidR="00C5757D" w:rsidRDefault="00C5757D">
      <w:pPr>
        <w:autoSpaceDE w:val="0"/>
        <w:autoSpaceDN w:val="0"/>
        <w:adjustRightInd w:val="0"/>
        <w:spacing w:before="120" w:line="360" w:lineRule="auto"/>
        <w:jc w:val="both"/>
        <w:rPr>
          <w:sz w:val="22"/>
          <w:szCs w:val="22"/>
        </w:rPr>
      </w:pPr>
      <w:r>
        <w:rPr>
          <w:sz w:val="22"/>
          <w:szCs w:val="22"/>
        </w:rPr>
        <w:t xml:space="preserve">Umowę sprawdzono pod względem legalności, celowości i gospodarności </w:t>
      </w:r>
    </w:p>
    <w:p w:rsidR="00C5757D" w:rsidRDefault="00C5757D">
      <w:pPr>
        <w:tabs>
          <w:tab w:val="left" w:pos="4536"/>
        </w:tabs>
        <w:spacing w:before="120" w:line="360" w:lineRule="auto"/>
        <w:rPr>
          <w:sz w:val="22"/>
          <w:szCs w:val="22"/>
        </w:rPr>
      </w:pPr>
    </w:p>
    <w:p w:rsidR="00C5757D" w:rsidRDefault="00C5757D">
      <w:pPr>
        <w:pStyle w:val="Tekstpodstawowy31"/>
        <w:tabs>
          <w:tab w:val="clear" w:pos="284"/>
          <w:tab w:val="left" w:pos="4536"/>
        </w:tabs>
        <w:spacing w:before="120" w:line="360" w:lineRule="auto"/>
        <w:rPr>
          <w:rFonts w:ascii="Verdana" w:hAnsi="Verdana"/>
        </w:rPr>
      </w:pPr>
      <w:r>
        <w:rPr>
          <w:rFonts w:ascii="Verdana" w:hAnsi="Verdana"/>
        </w:rPr>
        <w:t>Zamawiający</w:t>
      </w:r>
      <w:r>
        <w:rPr>
          <w:rFonts w:ascii="Verdana" w:hAnsi="Verdana"/>
        </w:rPr>
        <w:tab/>
        <w:t>Wykonawca</w:t>
      </w:r>
    </w:p>
    <w:p w:rsidR="00C5757D" w:rsidRDefault="00C5757D">
      <w:pPr>
        <w:tabs>
          <w:tab w:val="left" w:leader="dot" w:pos="2835"/>
          <w:tab w:val="left" w:pos="4536"/>
          <w:tab w:val="left" w:leader="dot" w:pos="7088"/>
        </w:tabs>
        <w:spacing w:before="120" w:line="360" w:lineRule="auto"/>
        <w:jc w:val="both"/>
        <w:rPr>
          <w:sz w:val="22"/>
          <w:szCs w:val="22"/>
        </w:rPr>
      </w:pPr>
      <w:r>
        <w:rPr>
          <w:sz w:val="22"/>
          <w:szCs w:val="22"/>
        </w:rPr>
        <w:tab/>
      </w:r>
      <w:r>
        <w:rPr>
          <w:sz w:val="22"/>
          <w:szCs w:val="22"/>
        </w:rPr>
        <w:tab/>
      </w:r>
      <w:r>
        <w:rPr>
          <w:sz w:val="22"/>
          <w:szCs w:val="22"/>
        </w:rPr>
        <w:tab/>
      </w:r>
    </w:p>
    <w:p w:rsidR="00C5757D" w:rsidRDefault="00C5757D">
      <w:pPr>
        <w:spacing w:before="120" w:line="360" w:lineRule="auto"/>
        <w:jc w:val="both"/>
        <w:rPr>
          <w:sz w:val="22"/>
          <w:szCs w:val="22"/>
        </w:rPr>
      </w:pPr>
    </w:p>
    <w:p w:rsidR="00C5757D" w:rsidRDefault="00C5757D">
      <w:pPr>
        <w:pStyle w:val="Tekstpodstawowy"/>
        <w:spacing w:line="360" w:lineRule="auto"/>
        <w:rPr>
          <w:rFonts w:ascii="Verdana" w:hAnsi="Verdana"/>
          <w:bCs/>
          <w:lang w:val="pl-PL" w:eastAsia="pl-PL"/>
        </w:rPr>
      </w:pPr>
      <w:r>
        <w:rPr>
          <w:rFonts w:ascii="Verdana" w:hAnsi="Verdana"/>
          <w:bCs/>
          <w:lang w:val="pl-PL" w:eastAsia="pl-PL"/>
        </w:rPr>
        <w:t>Załączniki do umowy:</w:t>
      </w:r>
    </w:p>
    <w:p w:rsidR="00C5757D" w:rsidRDefault="00C5757D">
      <w:pPr>
        <w:keepNext/>
        <w:spacing w:before="120" w:line="360" w:lineRule="auto"/>
        <w:outlineLvl w:val="5"/>
        <w:rPr>
          <w:bCs/>
          <w:sz w:val="22"/>
          <w:szCs w:val="22"/>
        </w:rPr>
      </w:pPr>
      <w:r>
        <w:rPr>
          <w:bCs/>
          <w:sz w:val="22"/>
          <w:szCs w:val="22"/>
        </w:rPr>
        <w:t>Załącznik nr 1 –</w:t>
      </w:r>
      <w:r>
        <w:rPr>
          <w:sz w:val="22"/>
          <w:szCs w:val="22"/>
        </w:rPr>
        <w:t xml:space="preserve"> </w:t>
      </w:r>
      <w:r>
        <w:rPr>
          <w:sz w:val="22"/>
          <w:szCs w:val="18"/>
        </w:rPr>
        <w:t>Opis przedmiotu zamówienia</w:t>
      </w:r>
    </w:p>
    <w:p w:rsidR="00C5757D" w:rsidRDefault="00C5757D">
      <w:pPr>
        <w:autoSpaceDE w:val="0"/>
        <w:autoSpaceDN w:val="0"/>
        <w:adjustRightInd w:val="0"/>
        <w:spacing w:before="120" w:line="360" w:lineRule="auto"/>
        <w:rPr>
          <w:b/>
          <w:bCs/>
          <w:color w:val="000000"/>
          <w:sz w:val="22"/>
          <w:szCs w:val="22"/>
        </w:rPr>
      </w:pPr>
      <w:r>
        <w:rPr>
          <w:bCs/>
          <w:sz w:val="22"/>
          <w:szCs w:val="22"/>
        </w:rPr>
        <w:t>Załącznik nr 2 –</w:t>
      </w:r>
      <w:r>
        <w:rPr>
          <w:b/>
          <w:sz w:val="22"/>
          <w:szCs w:val="22"/>
        </w:rPr>
        <w:t xml:space="preserve"> </w:t>
      </w:r>
      <w:r>
        <w:rPr>
          <w:color w:val="000000"/>
          <w:sz w:val="22"/>
          <w:szCs w:val="22"/>
        </w:rPr>
        <w:t>Informacje dotyczące przetwarzania danych osobowych</w:t>
      </w:r>
    </w:p>
    <w:p w:rsidR="00C5757D" w:rsidRDefault="00C5757D">
      <w:pPr>
        <w:spacing w:before="120" w:line="360" w:lineRule="auto"/>
        <w:jc w:val="both"/>
        <w:rPr>
          <w:b/>
          <w:sz w:val="22"/>
          <w:szCs w:val="22"/>
        </w:rPr>
      </w:pPr>
    </w:p>
    <w:p w:rsidR="00C5757D" w:rsidRDefault="00C5757D">
      <w:pPr>
        <w:spacing w:before="120" w:line="360" w:lineRule="auto"/>
        <w:jc w:val="both"/>
        <w:rPr>
          <w:b/>
          <w:sz w:val="22"/>
          <w:szCs w:val="22"/>
        </w:rPr>
      </w:pPr>
    </w:p>
    <w:p w:rsidR="00C5757D" w:rsidRDefault="00C5757D">
      <w:pPr>
        <w:spacing w:before="120" w:line="360" w:lineRule="auto"/>
        <w:jc w:val="both"/>
        <w:rPr>
          <w:b/>
          <w:sz w:val="22"/>
          <w:szCs w:val="22"/>
        </w:rPr>
      </w:pPr>
    </w:p>
    <w:p w:rsidR="00C5757D" w:rsidRDefault="00C5757D">
      <w:pPr>
        <w:spacing w:before="120" w:line="360" w:lineRule="auto"/>
        <w:jc w:val="both"/>
        <w:rPr>
          <w:sz w:val="22"/>
        </w:rPr>
      </w:pPr>
      <w:r>
        <w:rPr>
          <w:b/>
          <w:sz w:val="22"/>
          <w:szCs w:val="22"/>
        </w:rPr>
        <w:t>Klasyfikacja budżetowa .................................................................</w:t>
      </w:r>
    </w:p>
    <w:sectPr w:rsidR="00C5757D">
      <w:headerReference w:type="even" r:id="rId9"/>
      <w:footerReference w:type="default" r:id="rId10"/>
      <w:headerReference w:type="first" r:id="rId11"/>
      <w:footerReference w:type="first" r:id="rId12"/>
      <w:pgSz w:w="11906" w:h="16838" w:code="9"/>
      <w:pgMar w:top="1079" w:right="1286" w:bottom="1079" w:left="1260"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4C21" w:rsidRDefault="00464C21">
      <w:r>
        <w:separator/>
      </w:r>
    </w:p>
  </w:endnote>
  <w:endnote w:type="continuationSeparator" w:id="0">
    <w:p w:rsidR="00464C21" w:rsidRDefault="0046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57D" w:rsidRDefault="00C5757D">
    <w:pPr>
      <w:pStyle w:val="Stopka"/>
      <w:rPr>
        <w:sz w:val="14"/>
        <w:szCs w:val="14"/>
      </w:rPr>
    </w:pPr>
    <w:r>
      <w:rPr>
        <w:sz w:val="14"/>
        <w:szCs w:val="14"/>
      </w:rPr>
      <w:t xml:space="preserve">Strona </w:t>
    </w:r>
    <w:r>
      <w:rPr>
        <w:sz w:val="14"/>
        <w:szCs w:val="14"/>
      </w:rPr>
      <w:fldChar w:fldCharType="begin"/>
    </w:r>
    <w:r>
      <w:rPr>
        <w:sz w:val="14"/>
        <w:szCs w:val="14"/>
      </w:rPr>
      <w:instrText xml:space="preserve"> PAGE </w:instrText>
    </w:r>
    <w:r>
      <w:rPr>
        <w:sz w:val="14"/>
        <w:szCs w:val="14"/>
      </w:rPr>
      <w:fldChar w:fldCharType="separate"/>
    </w:r>
    <w:r w:rsidR="00CB11DD">
      <w:rPr>
        <w:noProof/>
        <w:sz w:val="14"/>
        <w:szCs w:val="14"/>
      </w:rPr>
      <w:t>4</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CB11DD">
      <w:rPr>
        <w:noProof/>
        <w:sz w:val="14"/>
        <w:szCs w:val="14"/>
      </w:rPr>
      <w:t>15</w:t>
    </w:r>
    <w:r>
      <w:rPr>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57D" w:rsidRDefault="00C5757D">
    <w:pPr>
      <w:pStyle w:val="Stopka"/>
    </w:pPr>
  </w:p>
  <w:p w:rsidR="00C5757D" w:rsidRDefault="005F62D2">
    <w:pPr>
      <w:pStyle w:val="Stopka"/>
    </w:pPr>
    <w:r>
      <w:rPr>
        <w:noProof/>
      </w:rPr>
      <w:drawing>
        <wp:inline distT="0" distB="0" distL="0" distR="0">
          <wp:extent cx="2067560" cy="7302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7302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4C21" w:rsidRDefault="00464C21">
      <w:r>
        <w:separator/>
      </w:r>
    </w:p>
  </w:footnote>
  <w:footnote w:type="continuationSeparator" w:id="0">
    <w:p w:rsidR="00464C21" w:rsidRDefault="00464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57D" w:rsidRDefault="00464C2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240;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57D" w:rsidRDefault="005F62D2">
    <w:pPr>
      <w:pStyle w:val="Nagwek"/>
    </w:pPr>
    <w:r>
      <w:rPr>
        <w:noProof/>
      </w:rPr>
      <w:drawing>
        <wp:anchor distT="0" distB="0" distL="114300" distR="114300" simplePos="0" relativeHeight="251657216" behindDoc="0" locked="0" layoutInCell="1" allowOverlap="1">
          <wp:simplePos x="0" y="0"/>
          <wp:positionH relativeFrom="margin">
            <wp:posOffset>1316990</wp:posOffset>
          </wp:positionH>
          <wp:positionV relativeFrom="paragraph">
            <wp:posOffset>41910</wp:posOffset>
          </wp:positionV>
          <wp:extent cx="923290" cy="472440"/>
          <wp:effectExtent l="0" t="0" r="0"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290" cy="47244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57D">
      <w:rPr>
        <w:rFonts w:ascii="Arial" w:hAnsi="Arial" w:cs="Arial"/>
        <w:sz w:val="18"/>
      </w:rPr>
      <w:t xml:space="preserve"> </w:t>
    </w:r>
    <w:r>
      <w:rPr>
        <w:rFonts w:ascii="Arial" w:hAnsi="Arial" w:cs="Arial"/>
        <w:noProof/>
        <w:sz w:val="18"/>
      </w:rPr>
      <w:drawing>
        <wp:inline distT="0" distB="0" distL="0" distR="0">
          <wp:extent cx="389255" cy="457200"/>
          <wp:effectExtent l="0" t="0" r="0"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9255" cy="457200"/>
                  </a:xfrm>
                  <a:prstGeom prst="rect">
                    <a:avLst/>
                  </a:prstGeom>
                  <a:noFill/>
                  <a:ln>
                    <a:noFill/>
                  </a:ln>
                </pic:spPr>
              </pic:pic>
            </a:graphicData>
          </a:graphic>
        </wp:inline>
      </w:drawing>
    </w:r>
    <w:r w:rsidR="00C5757D">
      <w:rPr>
        <w:rFonts w:ascii="Arial" w:hAnsi="Arial" w:cs="Arial"/>
        <w:sz w:val="18"/>
      </w:rPr>
      <w:tab/>
      <w:t xml:space="preserve">                                                                          </w:t>
    </w:r>
    <w:r>
      <w:rPr>
        <w:rFonts w:cs="Verdana"/>
        <w:noProof/>
      </w:rPr>
      <w:drawing>
        <wp:inline distT="0" distB="0" distL="0" distR="0">
          <wp:extent cx="3077845" cy="552450"/>
          <wp:effectExtent l="0" t="0" r="0" b="0"/>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77845" cy="552450"/>
                  </a:xfrm>
                  <a:prstGeom prst="rect">
                    <a:avLst/>
                  </a:prstGeom>
                  <a:noFill/>
                  <a:ln>
                    <a:noFill/>
                  </a:ln>
                </pic:spPr>
              </pic:pic>
            </a:graphicData>
          </a:graphic>
        </wp:inline>
      </w:drawing>
    </w:r>
    <w:r w:rsidR="00C5757D">
      <w:rPr>
        <w:rFonts w:ascii="Arial" w:hAnsi="Arial" w:cs="Arial"/>
        <w:sz w:val="18"/>
      </w:rPr>
      <w:tab/>
    </w:r>
    <w:r w:rsidR="00C5757D">
      <w:rPr>
        <w:rFonts w:ascii="Arial" w:hAnsi="Arial" w:cs="Arial"/>
        <w:sz w:val="18"/>
      </w:rPr>
      <w:tab/>
    </w:r>
    <w:r w:rsidR="00C5757D">
      <w:rPr>
        <w:rFonts w:ascii="Arial" w:hAnsi="Arial" w:cs="Arial"/>
        <w:sz w:val="18"/>
      </w:rPr>
      <w:tab/>
    </w:r>
  </w:p>
  <w:p w:rsidR="00C5757D" w:rsidRDefault="00C5757D">
    <w:pPr>
      <w:pStyle w:val="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7137"/>
    <w:multiLevelType w:val="hybridMultilevel"/>
    <w:tmpl w:val="40C8A884"/>
    <w:lvl w:ilvl="0" w:tplc="7BFA996C">
      <w:start w:val="1"/>
      <w:numFmt w:val="decimal"/>
      <w:lvlText w:val="%1."/>
      <w:lvlJc w:val="left"/>
      <w:pPr>
        <w:ind w:left="720" w:hanging="360"/>
      </w:pPr>
      <w:rPr>
        <w:rFonts w:ascii="Verdana" w:hAnsi="Verdana" w:cs="Arial Unicode M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86BB3"/>
    <w:multiLevelType w:val="hybridMultilevel"/>
    <w:tmpl w:val="8BAA6CB4"/>
    <w:lvl w:ilvl="0" w:tplc="5602E69C">
      <w:start w:val="1"/>
      <w:numFmt w:val="lowerLetter"/>
      <w:lvlText w:val="%1)"/>
      <w:lvlJc w:val="left"/>
      <w:pPr>
        <w:ind w:left="720" w:hanging="360"/>
      </w:pPr>
      <w:rPr>
        <w:rFonts w:ascii="Verdana" w:hAnsi="Verdana" w:cs="Times New Roman" w:hint="default"/>
        <w:b w:val="0"/>
        <w:i w:val="0"/>
        <w:sz w:val="18"/>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095426"/>
    <w:multiLevelType w:val="hybridMultilevel"/>
    <w:tmpl w:val="EA8CC43A"/>
    <w:lvl w:ilvl="0" w:tplc="475C03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0A1B29"/>
    <w:multiLevelType w:val="hybridMultilevel"/>
    <w:tmpl w:val="6AB65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121A8E"/>
    <w:multiLevelType w:val="hybridMultilevel"/>
    <w:tmpl w:val="D6CC0D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BE4423"/>
    <w:multiLevelType w:val="hybridMultilevel"/>
    <w:tmpl w:val="5AD86C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07A5C"/>
    <w:multiLevelType w:val="hybridMultilevel"/>
    <w:tmpl w:val="203620F2"/>
    <w:lvl w:ilvl="0" w:tplc="3D181C10">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F6B0D30"/>
    <w:multiLevelType w:val="hybridMultilevel"/>
    <w:tmpl w:val="586A68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D27A42"/>
    <w:multiLevelType w:val="hybridMultilevel"/>
    <w:tmpl w:val="29621A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B23C00"/>
    <w:multiLevelType w:val="hybridMultilevel"/>
    <w:tmpl w:val="0F0489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D84EBF"/>
    <w:multiLevelType w:val="hybridMultilevel"/>
    <w:tmpl w:val="5C7C5DF6"/>
    <w:lvl w:ilvl="0" w:tplc="3252D4FC">
      <w:start w:val="1"/>
      <w:numFmt w:val="lowerLetter"/>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F429F6"/>
    <w:multiLevelType w:val="hybridMultilevel"/>
    <w:tmpl w:val="87BCDD9C"/>
    <w:lvl w:ilvl="0" w:tplc="04150011">
      <w:start w:val="1"/>
      <w:numFmt w:val="decimal"/>
      <w:lvlText w:val="%1)"/>
      <w:lvlJc w:val="left"/>
      <w:pPr>
        <w:ind w:left="720" w:hanging="360"/>
      </w:pPr>
    </w:lvl>
    <w:lvl w:ilvl="1" w:tplc="5B30B8F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DC3800"/>
    <w:multiLevelType w:val="hybridMultilevel"/>
    <w:tmpl w:val="EED4DDC2"/>
    <w:lvl w:ilvl="0" w:tplc="8662E040">
      <w:start w:val="1"/>
      <w:numFmt w:val="lowerLetter"/>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B53DF4"/>
    <w:multiLevelType w:val="hybridMultilevel"/>
    <w:tmpl w:val="E4A645EC"/>
    <w:lvl w:ilvl="0" w:tplc="8662E040">
      <w:start w:val="1"/>
      <w:numFmt w:val="lowerLetter"/>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571A17"/>
    <w:multiLevelType w:val="hybridMultilevel"/>
    <w:tmpl w:val="13FACD7C"/>
    <w:lvl w:ilvl="0" w:tplc="D79CFD2E">
      <w:start w:val="1"/>
      <w:numFmt w:val="lowerLetter"/>
      <w:pStyle w:val="Nagwek5"/>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5FB107D"/>
    <w:multiLevelType w:val="hybridMultilevel"/>
    <w:tmpl w:val="6F7EC0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157150"/>
    <w:multiLevelType w:val="hybridMultilevel"/>
    <w:tmpl w:val="A8E6F68C"/>
    <w:lvl w:ilvl="0" w:tplc="04150011">
      <w:start w:val="1"/>
      <w:numFmt w:val="decimal"/>
      <w:lvlText w:val="%1)"/>
      <w:lvlJc w:val="left"/>
      <w:pPr>
        <w:ind w:left="720" w:hanging="360"/>
      </w:pPr>
    </w:lvl>
    <w:lvl w:ilvl="1" w:tplc="AE22E2C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1B2F5A"/>
    <w:multiLevelType w:val="hybridMultilevel"/>
    <w:tmpl w:val="88D61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D6453C9"/>
    <w:multiLevelType w:val="hybridMultilevel"/>
    <w:tmpl w:val="371EDE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1C5244"/>
    <w:multiLevelType w:val="hybridMultilevel"/>
    <w:tmpl w:val="881E6A56"/>
    <w:lvl w:ilvl="0" w:tplc="8662E040">
      <w:start w:val="1"/>
      <w:numFmt w:val="lowerLetter"/>
      <w:lvlText w:val="%1)"/>
      <w:lvlJc w:val="left"/>
      <w:pPr>
        <w:ind w:left="72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9C0928"/>
    <w:multiLevelType w:val="hybridMultilevel"/>
    <w:tmpl w:val="03EAA416"/>
    <w:lvl w:ilvl="0" w:tplc="04150011">
      <w:start w:val="1"/>
      <w:numFmt w:val="decimal"/>
      <w:lvlText w:val="%1)"/>
      <w:lvlJc w:val="left"/>
      <w:pPr>
        <w:ind w:left="720" w:hanging="360"/>
      </w:pPr>
    </w:lvl>
    <w:lvl w:ilvl="1" w:tplc="85C2E0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A018C7"/>
    <w:multiLevelType w:val="hybridMultilevel"/>
    <w:tmpl w:val="D17865DE"/>
    <w:lvl w:ilvl="0" w:tplc="72E6568E">
      <w:start w:val="1"/>
      <w:numFmt w:val="decimal"/>
      <w:lvlText w:val="%1."/>
      <w:lvlJc w:val="left"/>
      <w:pPr>
        <w:ind w:left="720" w:hanging="360"/>
      </w:pPr>
      <w:rPr>
        <w:rFonts w:ascii="Verdana" w:hAnsi="Verdana"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8130A3"/>
    <w:multiLevelType w:val="hybridMultilevel"/>
    <w:tmpl w:val="AA5884AA"/>
    <w:lvl w:ilvl="0" w:tplc="FAD2E40A">
      <w:start w:val="1"/>
      <w:numFmt w:val="decimal"/>
      <w:lvlText w:val="%1."/>
      <w:lvlJc w:val="left"/>
      <w:pPr>
        <w:ind w:left="720" w:hanging="360"/>
      </w:pPr>
      <w:rPr>
        <w:rFonts w:ascii="Verdana" w:hAnsi="Verdana" w:cs="Arial Unicode MS" w:hint="default"/>
        <w:sz w:val="18"/>
        <w:szCs w:val="20"/>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9567F4"/>
    <w:multiLevelType w:val="hybridMultilevel"/>
    <w:tmpl w:val="2730C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A71077"/>
    <w:multiLevelType w:val="hybridMultilevel"/>
    <w:tmpl w:val="D0887B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4E645FC"/>
    <w:multiLevelType w:val="hybridMultilevel"/>
    <w:tmpl w:val="014CFD64"/>
    <w:lvl w:ilvl="0" w:tplc="96222C78">
      <w:start w:val="1"/>
      <w:numFmt w:val="decimal"/>
      <w:lvlText w:val="%1."/>
      <w:lvlJc w:val="left"/>
      <w:pPr>
        <w:ind w:left="720" w:hanging="360"/>
      </w:pPr>
      <w:rPr>
        <w:rFonts w:ascii="Verdana" w:hAnsi="Verdana"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B079FE"/>
    <w:multiLevelType w:val="hybridMultilevel"/>
    <w:tmpl w:val="D00C0D42"/>
    <w:lvl w:ilvl="0" w:tplc="E56C1370">
      <w:start w:val="1"/>
      <w:numFmt w:val="decimal"/>
      <w:lvlText w:val="%1)"/>
      <w:lvlJc w:val="left"/>
      <w:pPr>
        <w:ind w:left="720" w:hanging="360"/>
      </w:pPr>
      <w:rPr>
        <w:rFonts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AB0D04"/>
    <w:multiLevelType w:val="hybridMultilevel"/>
    <w:tmpl w:val="6570FFB0"/>
    <w:lvl w:ilvl="0" w:tplc="9D369854">
      <w:start w:val="1"/>
      <w:numFmt w:val="decimal"/>
      <w:pStyle w:val="Nagwek4"/>
      <w:lvlText w:val="%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C667447"/>
    <w:multiLevelType w:val="hybridMultilevel"/>
    <w:tmpl w:val="24F41E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65771B7"/>
    <w:multiLevelType w:val="hybridMultilevel"/>
    <w:tmpl w:val="F9B087CE"/>
    <w:lvl w:ilvl="0" w:tplc="4B927B74">
      <w:start w:val="1"/>
      <w:numFmt w:val="bullet"/>
      <w:pStyle w:val="Radek"/>
      <w:lvlText w:val=""/>
      <w:lvlJc w:val="left"/>
      <w:pPr>
        <w:tabs>
          <w:tab w:val="num" w:pos="1440"/>
        </w:tabs>
        <w:ind w:left="1440" w:hanging="360"/>
      </w:pPr>
      <w:rPr>
        <w:rFonts w:ascii="Symbol" w:hAnsi="Symbol" w:hint="default"/>
      </w:rPr>
    </w:lvl>
    <w:lvl w:ilvl="1" w:tplc="04150019">
      <w:start w:val="1"/>
      <w:numFmt w:val="bullet"/>
      <w:lvlText w:val="o"/>
      <w:lvlJc w:val="left"/>
      <w:pPr>
        <w:tabs>
          <w:tab w:val="num" w:pos="2160"/>
        </w:tabs>
        <w:ind w:left="2160" w:hanging="360"/>
      </w:pPr>
      <w:rPr>
        <w:rFonts w:ascii="Courier New" w:hAnsi="Courier New" w:cs="Courier New" w:hint="default"/>
      </w:rPr>
    </w:lvl>
    <w:lvl w:ilvl="2" w:tplc="0415001B" w:tentative="1">
      <w:start w:val="1"/>
      <w:numFmt w:val="bullet"/>
      <w:lvlText w:val=""/>
      <w:lvlJc w:val="left"/>
      <w:pPr>
        <w:tabs>
          <w:tab w:val="num" w:pos="2880"/>
        </w:tabs>
        <w:ind w:left="2880" w:hanging="360"/>
      </w:pPr>
      <w:rPr>
        <w:rFonts w:ascii="Wingdings" w:hAnsi="Wingdings" w:hint="default"/>
      </w:rPr>
    </w:lvl>
    <w:lvl w:ilvl="3" w:tplc="0415000F" w:tentative="1">
      <w:start w:val="1"/>
      <w:numFmt w:val="bullet"/>
      <w:lvlText w:val=""/>
      <w:lvlJc w:val="left"/>
      <w:pPr>
        <w:tabs>
          <w:tab w:val="num" w:pos="3600"/>
        </w:tabs>
        <w:ind w:left="3600" w:hanging="360"/>
      </w:pPr>
      <w:rPr>
        <w:rFonts w:ascii="Symbol" w:hAnsi="Symbol" w:hint="default"/>
      </w:rPr>
    </w:lvl>
    <w:lvl w:ilvl="4" w:tplc="04150019" w:tentative="1">
      <w:start w:val="1"/>
      <w:numFmt w:val="bullet"/>
      <w:lvlText w:val="o"/>
      <w:lvlJc w:val="left"/>
      <w:pPr>
        <w:tabs>
          <w:tab w:val="num" w:pos="4320"/>
        </w:tabs>
        <w:ind w:left="4320" w:hanging="360"/>
      </w:pPr>
      <w:rPr>
        <w:rFonts w:ascii="Courier New" w:hAnsi="Courier New" w:cs="Courier New" w:hint="default"/>
      </w:rPr>
    </w:lvl>
    <w:lvl w:ilvl="5" w:tplc="0415001B" w:tentative="1">
      <w:start w:val="1"/>
      <w:numFmt w:val="bullet"/>
      <w:lvlText w:val=""/>
      <w:lvlJc w:val="left"/>
      <w:pPr>
        <w:tabs>
          <w:tab w:val="num" w:pos="5040"/>
        </w:tabs>
        <w:ind w:left="5040" w:hanging="360"/>
      </w:pPr>
      <w:rPr>
        <w:rFonts w:ascii="Wingdings" w:hAnsi="Wingdings" w:hint="default"/>
      </w:rPr>
    </w:lvl>
    <w:lvl w:ilvl="6" w:tplc="0415000F" w:tentative="1">
      <w:start w:val="1"/>
      <w:numFmt w:val="bullet"/>
      <w:lvlText w:val=""/>
      <w:lvlJc w:val="left"/>
      <w:pPr>
        <w:tabs>
          <w:tab w:val="num" w:pos="5760"/>
        </w:tabs>
        <w:ind w:left="5760" w:hanging="360"/>
      </w:pPr>
      <w:rPr>
        <w:rFonts w:ascii="Symbol" w:hAnsi="Symbol" w:hint="default"/>
      </w:rPr>
    </w:lvl>
    <w:lvl w:ilvl="7" w:tplc="04150019" w:tentative="1">
      <w:start w:val="1"/>
      <w:numFmt w:val="bullet"/>
      <w:lvlText w:val="o"/>
      <w:lvlJc w:val="left"/>
      <w:pPr>
        <w:tabs>
          <w:tab w:val="num" w:pos="6480"/>
        </w:tabs>
        <w:ind w:left="6480" w:hanging="360"/>
      </w:pPr>
      <w:rPr>
        <w:rFonts w:ascii="Courier New" w:hAnsi="Courier New" w:cs="Courier New" w:hint="default"/>
      </w:rPr>
    </w:lvl>
    <w:lvl w:ilvl="8" w:tplc="0415001B"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1DC673B"/>
    <w:multiLevelType w:val="hybridMultilevel"/>
    <w:tmpl w:val="33CC65BC"/>
    <w:lvl w:ilvl="0" w:tplc="50A2A52E">
      <w:start w:val="1"/>
      <w:numFmt w:val="decimal"/>
      <w:lvlText w:val="%1."/>
      <w:lvlJc w:val="left"/>
      <w:pPr>
        <w:ind w:left="1440" w:hanging="360"/>
      </w:pPr>
      <w:rPr>
        <w:rFonts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75C438E4"/>
    <w:multiLevelType w:val="hybridMultilevel"/>
    <w:tmpl w:val="8B0A66BC"/>
    <w:lvl w:ilvl="0" w:tplc="BC082B4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210F75"/>
    <w:multiLevelType w:val="hybridMultilevel"/>
    <w:tmpl w:val="8B6E86A8"/>
    <w:lvl w:ilvl="0" w:tplc="859E6D18">
      <w:start w:val="1"/>
      <w:numFmt w:val="decimal"/>
      <w:lvlText w:val="%1."/>
      <w:lvlJc w:val="left"/>
      <w:pPr>
        <w:ind w:left="720" w:hanging="360"/>
      </w:pPr>
      <w:rPr>
        <w:rFonts w:ascii="Verdana" w:hAnsi="Verdana" w:cs="Arial Unicode M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lvlOverride w:ilvl="0">
      <w:startOverride w:val="1"/>
    </w:lvlOverride>
  </w:num>
  <w:num w:numId="2">
    <w:abstractNumId w:val="30"/>
  </w:num>
  <w:num w:numId="3">
    <w:abstractNumId w:val="15"/>
  </w:num>
  <w:num w:numId="4">
    <w:abstractNumId w:val="28"/>
  </w:num>
  <w:num w:numId="5">
    <w:abstractNumId w:val="22"/>
  </w:num>
  <w:num w:numId="6">
    <w:abstractNumId w:val="21"/>
  </w:num>
  <w:num w:numId="7">
    <w:abstractNumId w:val="10"/>
  </w:num>
  <w:num w:numId="8">
    <w:abstractNumId w:val="11"/>
  </w:num>
  <w:num w:numId="9">
    <w:abstractNumId w:val="13"/>
  </w:num>
  <w:num w:numId="10">
    <w:abstractNumId w:val="20"/>
  </w:num>
  <w:num w:numId="11">
    <w:abstractNumId w:val="4"/>
  </w:num>
  <w:num w:numId="12">
    <w:abstractNumId w:val="14"/>
  </w:num>
  <w:num w:numId="13">
    <w:abstractNumId w:val="26"/>
  </w:num>
  <w:num w:numId="14">
    <w:abstractNumId w:val="31"/>
  </w:num>
  <w:num w:numId="15">
    <w:abstractNumId w:val="6"/>
  </w:num>
  <w:num w:numId="16">
    <w:abstractNumId w:val="25"/>
  </w:num>
  <w:num w:numId="17">
    <w:abstractNumId w:val="17"/>
  </w:num>
  <w:num w:numId="18">
    <w:abstractNumId w:val="8"/>
  </w:num>
  <w:num w:numId="19">
    <w:abstractNumId w:val="2"/>
  </w:num>
  <w:num w:numId="20">
    <w:abstractNumId w:val="9"/>
  </w:num>
  <w:num w:numId="21">
    <w:abstractNumId w:val="24"/>
  </w:num>
  <w:num w:numId="22">
    <w:abstractNumId w:val="16"/>
  </w:num>
  <w:num w:numId="23">
    <w:abstractNumId w:val="18"/>
  </w:num>
  <w:num w:numId="24">
    <w:abstractNumId w:val="3"/>
  </w:num>
  <w:num w:numId="25">
    <w:abstractNumId w:val="1"/>
  </w:num>
  <w:num w:numId="26">
    <w:abstractNumId w:val="29"/>
  </w:num>
  <w:num w:numId="27">
    <w:abstractNumId w:val="33"/>
  </w:num>
  <w:num w:numId="28">
    <w:abstractNumId w:val="19"/>
  </w:num>
  <w:num w:numId="29">
    <w:abstractNumId w:val="0"/>
  </w:num>
  <w:num w:numId="30">
    <w:abstractNumId w:val="12"/>
  </w:num>
  <w:num w:numId="31">
    <w:abstractNumId w:val="23"/>
  </w:num>
  <w:num w:numId="32">
    <w:abstractNumId w:val="27"/>
  </w:num>
  <w:num w:numId="33">
    <w:abstractNumId w:val="5"/>
  </w:num>
  <w:num w:numId="34">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attachedTemplate r:id="rId1"/>
  <w:defaultTabStop w:val="709"/>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066"/>
    <w:rsid w:val="0003084B"/>
    <w:rsid w:val="00053DBB"/>
    <w:rsid w:val="00064C14"/>
    <w:rsid w:val="000B7456"/>
    <w:rsid w:val="000B7CEC"/>
    <w:rsid w:val="00100B45"/>
    <w:rsid w:val="00113CB4"/>
    <w:rsid w:val="00121DC9"/>
    <w:rsid w:val="00125E69"/>
    <w:rsid w:val="00127809"/>
    <w:rsid w:val="00143EA3"/>
    <w:rsid w:val="00157089"/>
    <w:rsid w:val="00180ABE"/>
    <w:rsid w:val="00243BC6"/>
    <w:rsid w:val="0024731C"/>
    <w:rsid w:val="00252415"/>
    <w:rsid w:val="0025603B"/>
    <w:rsid w:val="00290110"/>
    <w:rsid w:val="002A15CC"/>
    <w:rsid w:val="002A3045"/>
    <w:rsid w:val="002A5910"/>
    <w:rsid w:val="00306B9C"/>
    <w:rsid w:val="00316824"/>
    <w:rsid w:val="003633FA"/>
    <w:rsid w:val="00363D1B"/>
    <w:rsid w:val="00387B84"/>
    <w:rsid w:val="003B0499"/>
    <w:rsid w:val="003C718C"/>
    <w:rsid w:val="00464C21"/>
    <w:rsid w:val="004B2DFD"/>
    <w:rsid w:val="004B669B"/>
    <w:rsid w:val="00535258"/>
    <w:rsid w:val="0056257B"/>
    <w:rsid w:val="005914BD"/>
    <w:rsid w:val="005F62D2"/>
    <w:rsid w:val="006379D9"/>
    <w:rsid w:val="0065169C"/>
    <w:rsid w:val="006A29CB"/>
    <w:rsid w:val="006C1F49"/>
    <w:rsid w:val="006F4E16"/>
    <w:rsid w:val="0072194B"/>
    <w:rsid w:val="007319BE"/>
    <w:rsid w:val="00753763"/>
    <w:rsid w:val="007A0D04"/>
    <w:rsid w:val="007A1F49"/>
    <w:rsid w:val="007D77F2"/>
    <w:rsid w:val="007E5F21"/>
    <w:rsid w:val="0081057A"/>
    <w:rsid w:val="008165DA"/>
    <w:rsid w:val="00831EC8"/>
    <w:rsid w:val="008A4E0B"/>
    <w:rsid w:val="008F3698"/>
    <w:rsid w:val="00926583"/>
    <w:rsid w:val="00937907"/>
    <w:rsid w:val="00940F36"/>
    <w:rsid w:val="009440B6"/>
    <w:rsid w:val="0096069F"/>
    <w:rsid w:val="00982E79"/>
    <w:rsid w:val="009E0896"/>
    <w:rsid w:val="00A85831"/>
    <w:rsid w:val="00AD27C6"/>
    <w:rsid w:val="00AD36C0"/>
    <w:rsid w:val="00AD5AA1"/>
    <w:rsid w:val="00AF6066"/>
    <w:rsid w:val="00BB0BF2"/>
    <w:rsid w:val="00BD6F97"/>
    <w:rsid w:val="00C214BD"/>
    <w:rsid w:val="00C47C3B"/>
    <w:rsid w:val="00C5757D"/>
    <w:rsid w:val="00C72238"/>
    <w:rsid w:val="00C93B1D"/>
    <w:rsid w:val="00CB11DD"/>
    <w:rsid w:val="00D23728"/>
    <w:rsid w:val="00D84128"/>
    <w:rsid w:val="00E1364C"/>
    <w:rsid w:val="00E22F12"/>
    <w:rsid w:val="00EA4502"/>
    <w:rsid w:val="00F76049"/>
    <w:rsid w:val="00FB0322"/>
    <w:rsid w:val="00FB0DBC"/>
    <w:rsid w:val="00FF4F8C"/>
    <w:rsid w:val="00FF5D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D26449C"/>
  <w15:chartTrackingRefBased/>
  <w15:docId w15:val="{D1275515-FE04-4305-8F9F-092F510F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Verdana" w:hAnsi="Verdana" w:cs="Verdana"/>
      <w:sz w:val="24"/>
      <w:szCs w:val="24"/>
    </w:rPr>
  </w:style>
  <w:style w:type="paragraph" w:styleId="Nagwek1">
    <w:name w:val="heading 1"/>
    <w:basedOn w:val="Normalny"/>
    <w:next w:val="Normalny"/>
    <w:qFormat/>
    <w:pPr>
      <w:keepNext/>
      <w:spacing w:before="240" w:after="60"/>
      <w:outlineLvl w:val="0"/>
    </w:pPr>
    <w:rPr>
      <w:rFonts w:ascii="Arial" w:hAnsi="Arial" w:cs="Arial"/>
      <w:b/>
      <w:bCs/>
      <w:kern w:val="28"/>
      <w:sz w:val="28"/>
      <w:szCs w:val="28"/>
    </w:rPr>
  </w:style>
  <w:style w:type="paragraph" w:styleId="Nagwek2">
    <w:name w:val="heading 2"/>
    <w:basedOn w:val="Normalny"/>
    <w:next w:val="Normalny"/>
    <w:qFormat/>
    <w:pPr>
      <w:keepNext/>
      <w:spacing w:before="240"/>
      <w:outlineLvl w:val="1"/>
    </w:pPr>
    <w:rPr>
      <w:b/>
      <w:bCs/>
      <w:color w:val="4F81BD"/>
    </w:rPr>
  </w:style>
  <w:style w:type="paragraph" w:styleId="Nagwek3">
    <w:name w:val="heading 3"/>
    <w:basedOn w:val="Normalny"/>
    <w:next w:val="Normalny"/>
    <w:qFormat/>
    <w:pPr>
      <w:keepNext/>
      <w:spacing w:before="120"/>
      <w:outlineLvl w:val="2"/>
    </w:pPr>
    <w:rPr>
      <w:bCs/>
      <w:szCs w:val="22"/>
    </w:rPr>
  </w:style>
  <w:style w:type="paragraph" w:styleId="Nagwek4">
    <w:name w:val="heading 4"/>
    <w:basedOn w:val="Normalny"/>
    <w:next w:val="Normalny"/>
    <w:qFormat/>
    <w:pPr>
      <w:keepNext/>
      <w:numPr>
        <w:numId w:val="4"/>
      </w:numPr>
      <w:spacing w:before="60"/>
      <w:outlineLvl w:val="3"/>
    </w:pPr>
    <w:rPr>
      <w:bCs/>
      <w:szCs w:val="22"/>
    </w:rPr>
  </w:style>
  <w:style w:type="paragraph" w:styleId="Nagwek5">
    <w:name w:val="heading 5"/>
    <w:basedOn w:val="Normalny"/>
    <w:next w:val="Normalny"/>
    <w:qFormat/>
    <w:pPr>
      <w:keepNext/>
      <w:numPr>
        <w:numId w:val="3"/>
      </w:numPr>
      <w:outlineLvl w:val="4"/>
    </w:pPr>
    <w:rPr>
      <w:bCs/>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pPr>
      <w:spacing w:before="360"/>
      <w:jc w:val="right"/>
    </w:pPr>
    <w:rPr>
      <w:sz w:val="18"/>
      <w:szCs w:val="20"/>
    </w:rPr>
  </w:style>
  <w:style w:type="paragraph" w:customStyle="1" w:styleId="11Trescpisma">
    <w:name w:val="@11.Tresc_pisma"/>
    <w:basedOn w:val="Normalny"/>
    <w:pPr>
      <w:spacing w:before="180"/>
      <w:jc w:val="both"/>
    </w:pPr>
    <w:rPr>
      <w:rFonts w:cs="Times New Roman"/>
      <w:sz w:val="20"/>
      <w:szCs w:val="18"/>
    </w:rPr>
  </w:style>
  <w:style w:type="paragraph" w:customStyle="1" w:styleId="08Sygnaturapisma">
    <w:name w:val="@08.Sygnatura_pisma"/>
    <w:basedOn w:val="11Trescpisma"/>
    <w:next w:val="10Szanowny"/>
    <w:pPr>
      <w:spacing w:after="120"/>
    </w:pPr>
    <w:rPr>
      <w:sz w:val="16"/>
    </w:rPr>
  </w:style>
  <w:style w:type="paragraph" w:customStyle="1" w:styleId="10Szanowny">
    <w:name w:val="@10.Szanowny"/>
    <w:basedOn w:val="11Trescpisma"/>
    <w:next w:val="11Trescpisma"/>
  </w:style>
  <w:style w:type="paragraph" w:customStyle="1" w:styleId="03ImieiNazwisko">
    <w:name w:val="@03.Imie_i_Nazwisko"/>
    <w:basedOn w:val="11Trescpisma"/>
    <w:next w:val="04StanowiskoAdresata"/>
  </w:style>
  <w:style w:type="paragraph" w:customStyle="1" w:styleId="04StanowiskoAdresata">
    <w:name w:val="@04.StanowiskoAdresata"/>
    <w:basedOn w:val="11Trescpisma"/>
    <w:pPr>
      <w:spacing w:before="0" w:after="100"/>
    </w:pPr>
    <w:rPr>
      <w:bCs/>
      <w:szCs w:val="20"/>
    </w:rPr>
  </w:style>
  <w:style w:type="paragraph" w:customStyle="1" w:styleId="12Zwyrazamiszacunku">
    <w:name w:val="@12.Z_wyrazami_szacunku"/>
    <w:basedOn w:val="07Datapisma"/>
    <w:next w:val="13Podpisujacypismo"/>
    <w:pPr>
      <w:jc w:val="left"/>
    </w:pPr>
    <w:rPr>
      <w:sz w:val="20"/>
    </w:rPr>
  </w:style>
  <w:style w:type="paragraph" w:customStyle="1" w:styleId="13Podpisujacypismo">
    <w:name w:val="@13.Podpisujacy_pismo"/>
    <w:basedOn w:val="11Trescpisma"/>
    <w:next w:val="14StanowiskoPodpisujacego"/>
    <w:pPr>
      <w:spacing w:before="540"/>
    </w:pPr>
  </w:style>
  <w:style w:type="paragraph" w:customStyle="1" w:styleId="14StanowiskoPodpisujacego">
    <w:name w:val="@14.StanowiskoPodpisujacego"/>
    <w:basedOn w:val="11Trescpisma"/>
    <w:pPr>
      <w:spacing w:before="0"/>
    </w:pPr>
    <w:rPr>
      <w:sz w:val="18"/>
    </w:rPr>
  </w:style>
  <w:style w:type="paragraph" w:customStyle="1" w:styleId="05Adresulica">
    <w:name w:val="@05.Adres_ulica"/>
    <w:basedOn w:val="11Trescpisma"/>
    <w:next w:val="06Adresmiasto"/>
    <w:rPr>
      <w:sz w:val="18"/>
    </w:rPr>
  </w:style>
  <w:style w:type="paragraph" w:customStyle="1" w:styleId="06Adresmiasto">
    <w:name w:val="@06.Adres_miasto"/>
    <w:basedOn w:val="11Trescpisma"/>
    <w:next w:val="07Datapisma"/>
    <w:pPr>
      <w:spacing w:before="0" w:after="180"/>
    </w:pPr>
    <w:rPr>
      <w:sz w:val="18"/>
    </w:rPr>
  </w:style>
  <w:style w:type="paragraph" w:customStyle="1" w:styleId="02Instytucja2">
    <w:name w:val="@02.Instytucja2"/>
    <w:basedOn w:val="01Instytucja1"/>
    <w:next w:val="03ImieiNazwisko"/>
    <w:pPr>
      <w:spacing w:after="100"/>
    </w:pPr>
  </w:style>
  <w:style w:type="paragraph" w:customStyle="1" w:styleId="01Instytucja1">
    <w:name w:val="@01.Instytucja1"/>
    <w:basedOn w:val="11Trescpisma"/>
    <w:next w:val="02Instytucja2"/>
    <w:pPr>
      <w:spacing w:before="0"/>
    </w:pPr>
    <w:rPr>
      <w:bCs/>
      <w:szCs w:val="20"/>
    </w:rPr>
  </w:style>
  <w:style w:type="paragraph" w:styleId="Stopka">
    <w:name w:val="footer"/>
    <w:basedOn w:val="Normalny"/>
    <w:semiHidden/>
    <w:pPr>
      <w:tabs>
        <w:tab w:val="center" w:pos="4536"/>
        <w:tab w:val="right" w:pos="9072"/>
      </w:tabs>
      <w:jc w:val="right"/>
    </w:pPr>
    <w:rPr>
      <w:rFonts w:cs="Times New Roman"/>
      <w:color w:val="333333"/>
      <w:sz w:val="16"/>
    </w:rPr>
  </w:style>
  <w:style w:type="paragraph" w:styleId="Tekstdymka">
    <w:name w:val="Balloon Text"/>
    <w:basedOn w:val="Normalny"/>
    <w:semiHidden/>
    <w:rPr>
      <w:rFonts w:ascii="Tahoma" w:hAnsi="Tahoma" w:cs="Tahoma"/>
      <w:sz w:val="16"/>
      <w:szCs w:val="16"/>
    </w:rPr>
  </w:style>
  <w:style w:type="paragraph" w:customStyle="1" w:styleId="17Zalaczniki">
    <w:name w:val="@17.Zalaczniki"/>
    <w:basedOn w:val="11Trescpisma"/>
    <w:next w:val="18Zalacznikilista"/>
    <w:rPr>
      <w:sz w:val="16"/>
    </w:rPr>
  </w:style>
  <w:style w:type="paragraph" w:customStyle="1" w:styleId="18Zalacznikilista">
    <w:name w:val="@18.Zalaczniki_lista"/>
    <w:basedOn w:val="11Trescpisma"/>
    <w:pPr>
      <w:tabs>
        <w:tab w:val="num" w:pos="720"/>
      </w:tabs>
      <w:spacing w:before="0"/>
      <w:ind w:left="714" w:hanging="357"/>
    </w:pPr>
    <w:rPr>
      <w:sz w:val="16"/>
    </w:rPr>
  </w:style>
  <w:style w:type="paragraph" w:styleId="Nagwek">
    <w:name w:val="header"/>
    <w:basedOn w:val="Normalny"/>
    <w:semiHidden/>
    <w:unhideWhenUsed/>
    <w:pPr>
      <w:tabs>
        <w:tab w:val="center" w:pos="4536"/>
        <w:tab w:val="right" w:pos="9072"/>
      </w:tabs>
    </w:pPr>
    <w:rPr>
      <w:rFonts w:ascii="Times New Roman" w:hAnsi="Times New Roman" w:cs="Times New Roman"/>
      <w:lang w:val="x-none" w:eastAsia="x-none"/>
    </w:rPr>
  </w:style>
  <w:style w:type="paragraph" w:customStyle="1" w:styleId="16Sporzadzil">
    <w:name w:val="@16.Sporzadzil"/>
    <w:basedOn w:val="14StanowiskoPodpisujacego"/>
    <w:rPr>
      <w:sz w:val="16"/>
    </w:rPr>
  </w:style>
  <w:style w:type="paragraph" w:customStyle="1" w:styleId="19Dowiadomosci">
    <w:name w:val="@19.Do_wiadomosci"/>
    <w:basedOn w:val="11Trescpisma"/>
    <w:rPr>
      <w:sz w:val="16"/>
    </w:rPr>
  </w:style>
  <w:style w:type="paragraph" w:customStyle="1" w:styleId="09Dotyczy">
    <w:name w:val="@09.Dotyczy"/>
    <w:basedOn w:val="11Trescpisma"/>
    <w:pPr>
      <w:spacing w:before="120" w:after="120"/>
    </w:pPr>
    <w:rPr>
      <w:sz w:val="16"/>
    </w:rPr>
  </w:style>
  <w:style w:type="character" w:customStyle="1" w:styleId="NagwekZnak">
    <w:name w:val="Nagłówek Znak"/>
    <w:rPr>
      <w:sz w:val="24"/>
      <w:szCs w:val="24"/>
    </w:rPr>
  </w:style>
  <w:style w:type="paragraph" w:customStyle="1" w:styleId="20Dowiadomoscilista">
    <w:name w:val="@20.Do_wiadomosci_lista"/>
    <w:basedOn w:val="11Trescpisma"/>
    <w:pPr>
      <w:numPr>
        <w:numId w:val="1"/>
      </w:numPr>
      <w:spacing w:before="0"/>
      <w:ind w:left="714" w:hanging="357"/>
    </w:pPr>
    <w:rPr>
      <w:sz w:val="16"/>
    </w:rPr>
  </w:style>
  <w:style w:type="paragraph" w:customStyle="1" w:styleId="15Spraweprowadzi">
    <w:name w:val="@15.Sprawe_prowadzi"/>
    <w:basedOn w:val="11Trescpisma"/>
    <w:pPr>
      <w:spacing w:before="0"/>
    </w:pPr>
    <w:rPr>
      <w:sz w:val="18"/>
    </w:rPr>
  </w:style>
  <w:style w:type="paragraph" w:customStyle="1" w:styleId="Akapitzlist1">
    <w:name w:val="Akapit z listą1"/>
    <w:aliases w:val="Bullet Number,List Paragraph1,lp1,List Paragraph2,ISCG Numerowanie,lp11,List Paragraph11,Bullet 1,Use Case List Paragraph,Body MS Bullet,Podsis rysunku,Kolorowa lista — akcent 11,Średnia siatka 1 — akcent 21,Medium Grid 1 - Accent 21,L1"/>
    <w:basedOn w:val="Normalny"/>
    <w:qFormat/>
    <w:pPr>
      <w:ind w:left="720"/>
      <w:contextualSpacing/>
    </w:pPr>
  </w:style>
  <w:style w:type="paragraph" w:customStyle="1" w:styleId="Radek">
    <w:name w:val="Radek"/>
    <w:basedOn w:val="Normalny"/>
    <w:autoRedefine/>
    <w:pPr>
      <w:numPr>
        <w:numId w:val="2"/>
      </w:numPr>
      <w:tabs>
        <w:tab w:val="clear" w:pos="1440"/>
        <w:tab w:val="num" w:pos="1080"/>
      </w:tabs>
      <w:ind w:left="1077" w:firstLine="57"/>
      <w:jc w:val="both"/>
    </w:pPr>
    <w:rPr>
      <w:bCs/>
      <w:spacing w:val="-4"/>
      <w:sz w:val="20"/>
      <w:szCs w:val="20"/>
    </w:rPr>
  </w:style>
  <w:style w:type="paragraph" w:styleId="Tytu">
    <w:name w:val="Title"/>
    <w:basedOn w:val="Normalny"/>
    <w:qFormat/>
    <w:pPr>
      <w:jc w:val="center"/>
    </w:pPr>
    <w:rPr>
      <w:rFonts w:ascii="Times New Roman" w:hAnsi="Times New Roman"/>
      <w:b/>
      <w:bCs/>
      <w:lang w:val="x-none" w:eastAsia="x-none"/>
    </w:rPr>
  </w:style>
  <w:style w:type="paragraph" w:customStyle="1" w:styleId="Tekstpodstawowy31">
    <w:name w:val="Tekst podstawowy 31"/>
    <w:basedOn w:val="Normalny"/>
    <w:pPr>
      <w:tabs>
        <w:tab w:val="left" w:pos="284"/>
      </w:tabs>
    </w:pPr>
    <w:rPr>
      <w:rFonts w:ascii="Times New Roman" w:hAnsi="Times New Roman"/>
      <w:sz w:val="22"/>
      <w:szCs w:val="22"/>
    </w:rPr>
  </w:style>
  <w:style w:type="paragraph" w:styleId="NormalnyWeb">
    <w:name w:val="Normal (Web)"/>
    <w:basedOn w:val="Normalny"/>
    <w:semiHidden/>
    <w:pPr>
      <w:spacing w:before="100" w:beforeAutospacing="1" w:after="100" w:afterAutospacing="1"/>
      <w:jc w:val="both"/>
    </w:pPr>
    <w:rPr>
      <w:rFonts w:ascii="Arial Unicode MS" w:eastAsia="Arial Unicode MS" w:hAnsi="Arial Unicode MS" w:cs="Arial Unicode MS"/>
      <w:sz w:val="20"/>
      <w:szCs w:val="20"/>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semiHidden/>
    <w:pPr>
      <w:spacing w:before="120"/>
      <w:jc w:val="both"/>
    </w:pPr>
    <w:rPr>
      <w:rFonts w:ascii="CG Times" w:hAnsi="CG Times"/>
      <w:sz w:val="22"/>
      <w:szCs w:val="22"/>
      <w:lang w:val="x-none" w:eastAsia="x-none"/>
    </w:rPr>
  </w:style>
  <w:style w:type="character" w:styleId="Hipercze">
    <w:name w:val="Hyperlink"/>
    <w:semiHidden/>
    <w:rPr>
      <w:rFonts w:ascii="Times New Roman" w:hAnsi="Times New Roman" w:cs="Times New Roman"/>
      <w:color w:val="0000FF"/>
      <w:u w:val="single"/>
    </w:rPr>
  </w:style>
  <w:style w:type="character" w:styleId="Nierozpoznanawzmianka">
    <w:name w:val="Unresolved Mention"/>
    <w:uiPriority w:val="99"/>
    <w:semiHidden/>
    <w:unhideWhenUsed/>
    <w:rsid w:val="00E22F12"/>
    <w:rPr>
      <w:color w:val="605E5C"/>
      <w:shd w:val="clear" w:color="auto" w:fill="E1DFDD"/>
    </w:rPr>
  </w:style>
  <w:style w:type="paragraph" w:styleId="Akapitzlist">
    <w:name w:val="List Paragraph"/>
    <w:basedOn w:val="Normalny"/>
    <w:uiPriority w:val="34"/>
    <w:qFormat/>
    <w:rsid w:val="004B66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m.wro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ke@um.wroc.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M:\DZR\WWE\wszyscy\WWE_szablony%20pism\WWE_%5b===%5d_%5bWWE-Wydzial%20Wody%20i%20Energii%5d.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WWE_[===]_[WWE-Wydzial Wody i Energii]</Template>
  <TotalTime>27</TotalTime>
  <Pages>13</Pages>
  <Words>3630</Words>
  <Characters>21783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25363</CharactersWithSpaces>
  <SharedDoc>false</SharedDoc>
  <HLinks>
    <vt:vector size="12" baseType="variant">
      <vt:variant>
        <vt:i4>7733329</vt:i4>
      </vt:variant>
      <vt:variant>
        <vt:i4>3</vt:i4>
      </vt:variant>
      <vt:variant>
        <vt:i4>0</vt:i4>
      </vt:variant>
      <vt:variant>
        <vt:i4>5</vt:i4>
      </vt:variant>
      <vt:variant>
        <vt:lpwstr>mailto:.........@um.wroc.pl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umiwwr02</dc:creator>
  <cp:keywords/>
  <cp:lastModifiedBy>Selera Anna</cp:lastModifiedBy>
  <cp:revision>7</cp:revision>
  <cp:lastPrinted>2022-08-18T08:22:00Z</cp:lastPrinted>
  <dcterms:created xsi:type="dcterms:W3CDTF">2022-08-18T08:50:00Z</dcterms:created>
  <dcterms:modified xsi:type="dcterms:W3CDTF">2022-08-19T07:11:00Z</dcterms:modified>
</cp:coreProperties>
</file>