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7D" w:rsidRDefault="00506D01" w:rsidP="00FD59F3">
      <w:pPr>
        <w:pStyle w:val="Tekstpodstawowy2"/>
        <w:spacing w:before="120" w:after="120" w:line="276" w:lineRule="auto"/>
        <w:rPr>
          <w:highlight w:val="yellow"/>
        </w:rPr>
      </w:pPr>
      <w:r>
        <w:t>Starostwo Powiatowe w Trzebnicy Wydział Komunikacji</w:t>
      </w:r>
    </w:p>
    <w:p w:rsidR="00FD59F3" w:rsidRDefault="00506D01" w:rsidP="00FD59F3">
      <w:pPr>
        <w:pStyle w:val="Tekstpodstawowy2"/>
        <w:spacing w:before="120" w:after="120" w:line="276" w:lineRule="auto"/>
      </w:pPr>
      <w:r>
        <w:t xml:space="preserve">ul. Bochenka 6 </w:t>
      </w:r>
    </w:p>
    <w:p w:rsidR="001E787D" w:rsidRDefault="00506D01" w:rsidP="00FD59F3">
      <w:pPr>
        <w:pStyle w:val="Tekstpodstawowy2"/>
        <w:spacing w:before="120" w:after="120" w:line="276" w:lineRule="auto"/>
        <w:rPr>
          <w:highlight w:val="yellow"/>
        </w:rPr>
      </w:pPr>
      <w:r>
        <w:t>55-100 Trzebnica</w:t>
      </w:r>
    </w:p>
    <w:p w:rsidR="001E787D" w:rsidRDefault="00506D01" w:rsidP="00FD59F3">
      <w:pPr>
        <w:pStyle w:val="11Trescpisma"/>
        <w:spacing w:before="120" w:after="120" w:line="276" w:lineRule="auto"/>
        <w:jc w:val="left"/>
        <w:rPr>
          <w:bCs/>
          <w:sz w:val="22"/>
        </w:rPr>
      </w:pPr>
      <w:r>
        <w:rPr>
          <w:bCs/>
          <w:sz w:val="22"/>
        </w:rPr>
        <w:t xml:space="preserve">Wrocław, dnia </w:t>
      </w:r>
      <w:r w:rsidR="00EB3EC9">
        <w:rPr>
          <w:bCs/>
          <w:sz w:val="22"/>
        </w:rPr>
        <w:t>4</w:t>
      </w:r>
      <w:r w:rsidR="00B02148">
        <w:rPr>
          <w:bCs/>
          <w:sz w:val="22"/>
        </w:rPr>
        <w:t xml:space="preserve"> kwietnia</w:t>
      </w:r>
      <w:r>
        <w:rPr>
          <w:bCs/>
          <w:sz w:val="22"/>
        </w:rPr>
        <w:t xml:space="preserve"> 201</w:t>
      </w:r>
      <w:r w:rsidR="00B02148">
        <w:rPr>
          <w:bCs/>
          <w:sz w:val="22"/>
        </w:rPr>
        <w:t>8</w:t>
      </w:r>
      <w:r>
        <w:rPr>
          <w:bCs/>
          <w:sz w:val="22"/>
        </w:rPr>
        <w:t xml:space="preserve"> r.</w:t>
      </w:r>
    </w:p>
    <w:p w:rsidR="001E787D" w:rsidRPr="00830471" w:rsidRDefault="00506D01" w:rsidP="00FD59F3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830471">
        <w:rPr>
          <w:sz w:val="22"/>
          <w:szCs w:val="22"/>
        </w:rPr>
        <w:t>WKN-KSO.5440.1.</w:t>
      </w:r>
      <w:r w:rsidR="00B02148" w:rsidRPr="00830471">
        <w:rPr>
          <w:sz w:val="22"/>
          <w:szCs w:val="22"/>
        </w:rPr>
        <w:t>7</w:t>
      </w:r>
      <w:r w:rsidRPr="00830471">
        <w:rPr>
          <w:sz w:val="22"/>
          <w:szCs w:val="22"/>
        </w:rPr>
        <w:t>.201</w:t>
      </w:r>
      <w:r w:rsidR="00B02148" w:rsidRPr="00830471">
        <w:rPr>
          <w:sz w:val="22"/>
          <w:szCs w:val="22"/>
        </w:rPr>
        <w:t>8</w:t>
      </w:r>
    </w:p>
    <w:p w:rsidR="001E787D" w:rsidRPr="00830471" w:rsidRDefault="00830471" w:rsidP="00FD59F3">
      <w:pPr>
        <w:spacing w:before="120" w:after="120" w:line="276" w:lineRule="auto"/>
        <w:rPr>
          <w:rFonts w:ascii="Verdana" w:hAnsi="Verdana"/>
          <w:bCs/>
          <w:sz w:val="22"/>
          <w:szCs w:val="22"/>
          <w:highlight w:val="yellow"/>
        </w:rPr>
      </w:pPr>
      <w:r w:rsidRPr="00830471">
        <w:rPr>
          <w:rFonts w:ascii="Verdana" w:hAnsi="Verdana"/>
          <w:sz w:val="22"/>
          <w:szCs w:val="22"/>
        </w:rPr>
        <w:t>00029899/2018/W</w:t>
      </w:r>
    </w:p>
    <w:p w:rsidR="001E787D" w:rsidRDefault="00506D01" w:rsidP="00FD59F3">
      <w:pPr>
        <w:pStyle w:val="11Trescpisma"/>
        <w:spacing w:before="120" w:after="120" w:line="276" w:lineRule="auto"/>
        <w:jc w:val="left"/>
        <w:rPr>
          <w:sz w:val="22"/>
        </w:rPr>
      </w:pPr>
      <w:r>
        <w:rPr>
          <w:sz w:val="22"/>
        </w:rPr>
        <w:t xml:space="preserve">Wydział Kontroli Urzędu Miejskiego Wrocławia przeprowadził kontrolę przedsiębiorcy </w:t>
      </w:r>
      <w:r w:rsidR="00AF4F1D">
        <w:rPr>
          <w:sz w:val="22"/>
        </w:rPr>
        <w:t>OŚRODEK SZKOLENIA KIEROWCÓW JAROSŁAW GAWLIK</w:t>
      </w:r>
      <w:r>
        <w:rPr>
          <w:sz w:val="22"/>
        </w:rPr>
        <w:t>, wpisanego do rejestru przedsiębiorców prowadzących ośrodek szkolenia kierowców, prowadzonego przez Starostę  Trzebnickiego, pod numerem ewidencyjnym 00080220, którego infrastruktura (plac manewrowy) jest zlokalizowana na obszarze Gminy Wrocław.</w:t>
      </w:r>
    </w:p>
    <w:p w:rsidR="00506D01" w:rsidRDefault="00506D01" w:rsidP="00FD59F3">
      <w:pPr>
        <w:pStyle w:val="11Trescpisma"/>
        <w:spacing w:before="120" w:after="120" w:line="276" w:lineRule="auto"/>
        <w:jc w:val="left"/>
        <w:rPr>
          <w:sz w:val="22"/>
        </w:rPr>
      </w:pPr>
      <w:r>
        <w:rPr>
          <w:sz w:val="22"/>
        </w:rPr>
        <w:t>W załączeniu przekazuję uwierzytelnioną k</w:t>
      </w:r>
      <w:r w:rsidR="00FD59F3">
        <w:rPr>
          <w:sz w:val="22"/>
        </w:rPr>
        <w:t xml:space="preserve">serokopię protokołu kontroli nr </w:t>
      </w:r>
      <w:r>
        <w:rPr>
          <w:sz w:val="22"/>
        </w:rPr>
        <w:t>WKN-KSO.5440.1.</w:t>
      </w:r>
      <w:r w:rsidR="00B02148">
        <w:rPr>
          <w:sz w:val="22"/>
        </w:rPr>
        <w:t>7</w:t>
      </w:r>
      <w:r>
        <w:rPr>
          <w:sz w:val="22"/>
        </w:rPr>
        <w:t>.201</w:t>
      </w:r>
      <w:r w:rsidR="00B02148">
        <w:rPr>
          <w:sz w:val="22"/>
        </w:rPr>
        <w:t>8</w:t>
      </w:r>
      <w:r>
        <w:rPr>
          <w:sz w:val="22"/>
        </w:rPr>
        <w:t xml:space="preserve"> z</w:t>
      </w:r>
      <w:r w:rsidR="00FD59F3">
        <w:rPr>
          <w:sz w:val="22"/>
        </w:rPr>
        <w:t xml:space="preserve"> </w:t>
      </w:r>
      <w:r>
        <w:rPr>
          <w:sz w:val="22"/>
        </w:rPr>
        <w:t xml:space="preserve">dnia </w:t>
      </w:r>
      <w:r w:rsidR="00B02148">
        <w:rPr>
          <w:sz w:val="22"/>
        </w:rPr>
        <w:t>28.03</w:t>
      </w:r>
      <w:r>
        <w:rPr>
          <w:sz w:val="22"/>
        </w:rPr>
        <w:t>.201</w:t>
      </w:r>
      <w:r w:rsidR="00B02148">
        <w:rPr>
          <w:sz w:val="22"/>
        </w:rPr>
        <w:t>8</w:t>
      </w:r>
      <w:r w:rsidR="00FD59F3">
        <w:rPr>
          <w:sz w:val="22"/>
        </w:rPr>
        <w:t xml:space="preserve"> r.</w:t>
      </w:r>
    </w:p>
    <w:p w:rsidR="00FD59F3" w:rsidRPr="00B31CC1" w:rsidRDefault="00FD59F3" w:rsidP="00FD59F3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FD59F3" w:rsidRPr="00B31CC1" w:rsidRDefault="00FD59F3" w:rsidP="00FD59F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FD59F3" w:rsidRPr="00FD59F3" w:rsidRDefault="00FD59F3" w:rsidP="00FD59F3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FD59F3" w:rsidRPr="00FD59F3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2C2" w:rsidRDefault="004B22C2">
      <w:r>
        <w:separator/>
      </w:r>
    </w:p>
  </w:endnote>
  <w:endnote w:type="continuationSeparator" w:id="0">
    <w:p w:rsidR="004B22C2" w:rsidRDefault="004B2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7D" w:rsidRDefault="00506D0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C2DB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C2DB4">
      <w:rPr>
        <w:sz w:val="14"/>
        <w:szCs w:val="14"/>
      </w:rPr>
      <w:fldChar w:fldCharType="separate"/>
    </w:r>
    <w:r w:rsidR="00FD59F3">
      <w:rPr>
        <w:noProof/>
        <w:sz w:val="14"/>
        <w:szCs w:val="14"/>
      </w:rPr>
      <w:t>2</w:t>
    </w:r>
    <w:r w:rsidR="00CC2DB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C2DB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C2DB4">
      <w:rPr>
        <w:sz w:val="14"/>
        <w:szCs w:val="14"/>
      </w:rPr>
      <w:fldChar w:fldCharType="separate"/>
    </w:r>
    <w:r w:rsidR="00FD59F3">
      <w:rPr>
        <w:noProof/>
        <w:sz w:val="14"/>
        <w:szCs w:val="14"/>
      </w:rPr>
      <w:t>2</w:t>
    </w:r>
    <w:r w:rsidR="00CC2DB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7D" w:rsidRDefault="001E787D">
    <w:pPr>
      <w:pStyle w:val="Stopka"/>
    </w:pPr>
  </w:p>
  <w:p w:rsidR="001E787D" w:rsidRDefault="006858CC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2C2" w:rsidRDefault="004B22C2">
      <w:r>
        <w:separator/>
      </w:r>
    </w:p>
  </w:footnote>
  <w:footnote w:type="continuationSeparator" w:id="0">
    <w:p w:rsidR="004B22C2" w:rsidRDefault="004B2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7D" w:rsidRDefault="00CC2DB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7D" w:rsidRDefault="006858CC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C54CE"/>
    <w:rsid w:val="001E787D"/>
    <w:rsid w:val="003F02B3"/>
    <w:rsid w:val="00447D39"/>
    <w:rsid w:val="004A0C6B"/>
    <w:rsid w:val="004B22C2"/>
    <w:rsid w:val="00506D01"/>
    <w:rsid w:val="00533538"/>
    <w:rsid w:val="0062401E"/>
    <w:rsid w:val="006858CC"/>
    <w:rsid w:val="006D6B83"/>
    <w:rsid w:val="00830471"/>
    <w:rsid w:val="00915874"/>
    <w:rsid w:val="00A2318E"/>
    <w:rsid w:val="00AF4F1D"/>
    <w:rsid w:val="00B02148"/>
    <w:rsid w:val="00C43F4C"/>
    <w:rsid w:val="00CC2DB4"/>
    <w:rsid w:val="00D94F57"/>
    <w:rsid w:val="00EB3EC9"/>
    <w:rsid w:val="00FB14F0"/>
    <w:rsid w:val="00FD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D59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59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 </vt:lpstr>
    </vt:vector>
  </TitlesOfParts>
  <Company>UMW</Company>
  <LinksUpToDate>false</LinksUpToDate>
  <CharactersWithSpaces>744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2018-04-03T13:14:00Z</cp:lastPrinted>
  <dcterms:created xsi:type="dcterms:W3CDTF">2022-08-23T07:54:00Z</dcterms:created>
  <dcterms:modified xsi:type="dcterms:W3CDTF">2022-08-23T07:54:00Z</dcterms:modified>
</cp:coreProperties>
</file>