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2853CB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 xml:space="preserve">W </w:t>
      </w:r>
      <w:proofErr w:type="gramStart"/>
      <w:r w:rsidR="00A939C7">
        <w:t>sytuacji</w:t>
      </w:r>
      <w:proofErr w:type="gramEnd"/>
      <w:r w:rsidR="00A939C7">
        <w:t xml:space="preserve">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</w:t>
      </w:r>
      <w:proofErr w:type="gramStart"/>
      <w:r w:rsidRPr="009212C4">
        <w:t>obciążenia</w:t>
      </w:r>
      <w:proofErr w:type="gramEnd"/>
      <w:r w:rsidRPr="009212C4">
        <w:t xml:space="preserve">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7777777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</w:t>
      </w:r>
      <w:proofErr w:type="gramStart"/>
      <w:r w:rsidR="00A939C7" w:rsidRPr="00067DEA">
        <w:t>sytuacji</w:t>
      </w:r>
      <w:proofErr w:type="gramEnd"/>
      <w:r w:rsidR="00A939C7" w:rsidRPr="00067DEA">
        <w:t xml:space="preserve">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lastRenderedPageBreak/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 xml:space="preserve">zapewnienie, na wniosek osoby ze szczególnymi potrzebami, komunikacji z </w:t>
      </w:r>
      <w:proofErr w:type="gramStart"/>
      <w:r w:rsidRPr="00067DEA">
        <w:t>podmiotem</w:t>
      </w:r>
      <w:r w:rsidR="00982AA4" w:rsidRPr="00067DEA">
        <w:t>(</w:t>
      </w:r>
      <w:proofErr w:type="gramEnd"/>
      <w:r w:rsidR="00982AA4" w:rsidRPr="00067DEA">
        <w:t xml:space="preserve">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AA3D79">
      <w:pPr>
        <w:pStyle w:val="Akapitzlist"/>
        <w:numPr>
          <w:ilvl w:val="0"/>
          <w:numId w:val="17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AA3D79">
      <w:pPr>
        <w:pStyle w:val="Akapitzlist"/>
        <w:numPr>
          <w:ilvl w:val="0"/>
          <w:numId w:val="17"/>
        </w:numPr>
        <w:rPr>
          <w:lang w:eastAsia="pl-PL"/>
        </w:rPr>
      </w:pPr>
      <w:r w:rsidRPr="005F3936">
        <w:rPr>
          <w:lang w:eastAsia="pl-PL"/>
        </w:rPr>
        <w:t xml:space="preserve">zapewnieniu wsparcia technicznego osobie ze szczególnymi potrzebami, w tym z wykorzystaniem nowoczesnych </w:t>
      </w:r>
      <w:proofErr w:type="gramStart"/>
      <w:r w:rsidRPr="005F3936">
        <w:rPr>
          <w:lang w:eastAsia="pl-PL"/>
        </w:rPr>
        <w:t>technologii,</w:t>
      </w:r>
      <w:proofErr w:type="gramEnd"/>
      <w:r w:rsidRPr="005F3936">
        <w:rPr>
          <w:lang w:eastAsia="pl-PL"/>
        </w:rPr>
        <w:t xml:space="preserve"> lub</w:t>
      </w:r>
    </w:p>
    <w:p w14:paraId="0D8A04A0" w14:textId="77777777" w:rsidR="007839BC" w:rsidRPr="005F3936" w:rsidRDefault="007839BC" w:rsidP="00AA3D79">
      <w:pPr>
        <w:pStyle w:val="Akapitzlist"/>
        <w:numPr>
          <w:ilvl w:val="0"/>
          <w:numId w:val="17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 xml:space="preserve">W </w:t>
      </w:r>
      <w:proofErr w:type="gramStart"/>
      <w:r w:rsidRPr="005F3936">
        <w:rPr>
          <w:lang w:eastAsia="pl-PL"/>
        </w:rPr>
        <w:t>przypadku</w:t>
      </w:r>
      <w:proofErr w:type="gramEnd"/>
      <w:r w:rsidRPr="005F3936">
        <w:rPr>
          <w:lang w:eastAsia="pl-PL"/>
        </w:rPr>
        <w:t xml:space="preserve">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AA3D79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AA3D79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AA3D79">
      <w:pPr>
        <w:pStyle w:val="Akapitzlist"/>
        <w:numPr>
          <w:ilvl w:val="0"/>
          <w:numId w:val="18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lastRenderedPageBreak/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Nagranie audio deskrypcji</w:t>
      </w:r>
    </w:p>
    <w:p w14:paraId="369EE6EB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55BC9884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AA3D79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AA3D79">
      <w:pPr>
        <w:pStyle w:val="Akapitzlist"/>
        <w:numPr>
          <w:ilvl w:val="0"/>
          <w:numId w:val="20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7F251A86" w14:textId="210D07D9" w:rsidR="00DC644F" w:rsidRPr="00067DEA" w:rsidRDefault="002853CB" w:rsidP="00AA3D79">
      <w:pPr>
        <w:pStyle w:val="Akapitzlist"/>
        <w:numPr>
          <w:ilvl w:val="0"/>
          <w:numId w:val="20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  <w:bookmarkStart w:id="0" w:name="_GoBack"/>
      <w:bookmarkEnd w:id="0"/>
    </w:p>
    <w:sectPr w:rsidR="00DC644F" w:rsidRPr="00067DEA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727401" w14:textId="77777777" w:rsidR="003629D3" w:rsidRDefault="003629D3" w:rsidP="00994F44">
      <w:pPr>
        <w:spacing w:after="0" w:line="240" w:lineRule="auto"/>
      </w:pPr>
      <w:r>
        <w:separator/>
      </w:r>
    </w:p>
  </w:endnote>
  <w:endnote w:type="continuationSeparator" w:id="0">
    <w:p w14:paraId="288AE257" w14:textId="77777777" w:rsidR="003629D3" w:rsidRDefault="003629D3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0766A" w14:textId="3274447C" w:rsidR="00524102" w:rsidRDefault="00524102" w:rsidP="00524102">
    <w:pPr>
      <w:pStyle w:val="Stopka"/>
    </w:pPr>
    <w:r>
      <w:rPr>
        <w:noProof/>
      </w:rPr>
      <w:drawing>
        <wp:inline distT="0" distB="0" distL="0" distR="0" wp14:anchorId="52E45508" wp14:editId="1C9EFE9C">
          <wp:extent cx="2810510" cy="939165"/>
          <wp:effectExtent l="0" t="0" r="8890" b="0"/>
          <wp:docPr id="3" name="Obraz 3" descr="&#10;&#10;Dwa logotypy. Pierwszy kolorowy z napisem unicef Wspólnie. Drugi czarni-biały z napisem Wrocław miasto spotkań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051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02F3ABE" w14:textId="58DD0777" w:rsidR="00524102" w:rsidRDefault="00524102">
    <w:pPr>
      <w:pStyle w:val="Stopka"/>
    </w:pPr>
  </w:p>
  <w:p w14:paraId="7646094D" w14:textId="77777777" w:rsidR="00994F44" w:rsidRDefault="00994F4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EADBF" w14:textId="77777777" w:rsidR="003629D3" w:rsidRDefault="003629D3" w:rsidP="00994F44">
      <w:pPr>
        <w:spacing w:after="0" w:line="240" w:lineRule="auto"/>
      </w:pPr>
      <w:r>
        <w:separator/>
      </w:r>
    </w:p>
  </w:footnote>
  <w:footnote w:type="continuationSeparator" w:id="0">
    <w:p w14:paraId="6A1C19FD" w14:textId="77777777" w:rsidR="003629D3" w:rsidRDefault="003629D3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53A3A"/>
    <w:multiLevelType w:val="hybridMultilevel"/>
    <w:tmpl w:val="1174F3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7795C"/>
    <w:multiLevelType w:val="hybridMultilevel"/>
    <w:tmpl w:val="34B6A5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4C3C45"/>
    <w:multiLevelType w:val="hybridMultilevel"/>
    <w:tmpl w:val="E1946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24DA6"/>
    <w:multiLevelType w:val="hybridMultilevel"/>
    <w:tmpl w:val="61881D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7"/>
  </w:num>
  <w:num w:numId="4">
    <w:abstractNumId w:val="15"/>
  </w:num>
  <w:num w:numId="5">
    <w:abstractNumId w:val="16"/>
  </w:num>
  <w:num w:numId="6">
    <w:abstractNumId w:val="14"/>
  </w:num>
  <w:num w:numId="7">
    <w:abstractNumId w:val="19"/>
  </w:num>
  <w:num w:numId="8">
    <w:abstractNumId w:val="3"/>
  </w:num>
  <w:num w:numId="9">
    <w:abstractNumId w:val="18"/>
  </w:num>
  <w:num w:numId="10">
    <w:abstractNumId w:val="8"/>
  </w:num>
  <w:num w:numId="11">
    <w:abstractNumId w:val="6"/>
  </w:num>
  <w:num w:numId="12">
    <w:abstractNumId w:val="5"/>
  </w:num>
  <w:num w:numId="13">
    <w:abstractNumId w:val="12"/>
  </w:num>
  <w:num w:numId="14">
    <w:abstractNumId w:val="13"/>
  </w:num>
  <w:num w:numId="15">
    <w:abstractNumId w:val="9"/>
  </w:num>
  <w:num w:numId="16">
    <w:abstractNumId w:val="7"/>
  </w:num>
  <w:num w:numId="17">
    <w:abstractNumId w:val="1"/>
  </w:num>
  <w:num w:numId="18">
    <w:abstractNumId w:val="0"/>
  </w:num>
  <w:num w:numId="19">
    <w:abstractNumId w:val="10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629D3"/>
    <w:rsid w:val="003907A8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A3D79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1927</Words>
  <Characters>11564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Krukar Marta</cp:lastModifiedBy>
  <cp:revision>2</cp:revision>
  <dcterms:created xsi:type="dcterms:W3CDTF">2022-08-22T08:49:00Z</dcterms:created>
  <dcterms:modified xsi:type="dcterms:W3CDTF">2022-08-22T08:49:00Z</dcterms:modified>
</cp:coreProperties>
</file>