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3C" w:rsidRPr="00E42EF8" w:rsidRDefault="00DD453C" w:rsidP="00E42EF8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E42EF8">
        <w:rPr>
          <w:rFonts w:ascii="Verdana" w:hAnsi="Verdana"/>
          <w:sz w:val="22"/>
          <w:szCs w:val="22"/>
        </w:rPr>
        <w:t>Pan</w:t>
      </w:r>
      <w:r w:rsidR="00C73EA6" w:rsidRPr="00E42EF8">
        <w:rPr>
          <w:rFonts w:ascii="Verdana" w:hAnsi="Verdana"/>
          <w:sz w:val="22"/>
          <w:szCs w:val="22"/>
        </w:rPr>
        <w:t>i</w:t>
      </w:r>
    </w:p>
    <w:p w:rsidR="00DD453C" w:rsidRPr="00E42EF8" w:rsidRDefault="00C73EA6" w:rsidP="00E42EF8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E42EF8">
        <w:rPr>
          <w:rFonts w:ascii="Verdana" w:hAnsi="Verdana"/>
          <w:sz w:val="22"/>
          <w:szCs w:val="22"/>
        </w:rPr>
        <w:t>Jolanta Gliszczyńska</w:t>
      </w:r>
    </w:p>
    <w:p w:rsidR="00A3285B" w:rsidRPr="00E42EF8" w:rsidRDefault="00A3285B" w:rsidP="00E42EF8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E42EF8">
        <w:rPr>
          <w:rFonts w:ascii="Verdana" w:hAnsi="Verdana"/>
          <w:sz w:val="22"/>
          <w:szCs w:val="22"/>
        </w:rPr>
        <w:t>Gliszczyńska Jolanta, Gliszczyński Marek</w:t>
      </w:r>
    </w:p>
    <w:p w:rsidR="00DD453C" w:rsidRPr="00E42EF8" w:rsidRDefault="00A3285B" w:rsidP="00E42EF8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E42EF8">
        <w:rPr>
          <w:rFonts w:ascii="Verdana" w:hAnsi="Verdana"/>
          <w:sz w:val="22"/>
          <w:szCs w:val="22"/>
        </w:rPr>
        <w:t>OSK MANEWR s.c.</w:t>
      </w:r>
    </w:p>
    <w:p w:rsidR="00A3285B" w:rsidRPr="00E42EF8" w:rsidRDefault="00420086" w:rsidP="00E42EF8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E42EF8">
        <w:rPr>
          <w:rFonts w:ascii="Verdana" w:hAnsi="Verdana"/>
          <w:sz w:val="22"/>
          <w:szCs w:val="22"/>
        </w:rPr>
        <w:t>u</w:t>
      </w:r>
      <w:r w:rsidR="00A3285B" w:rsidRPr="00E42EF8">
        <w:rPr>
          <w:rFonts w:ascii="Verdana" w:hAnsi="Verdana"/>
          <w:sz w:val="22"/>
          <w:szCs w:val="22"/>
        </w:rPr>
        <w:t xml:space="preserve">l. </w:t>
      </w:r>
      <w:r w:rsidRPr="00E42EF8">
        <w:rPr>
          <w:rFonts w:ascii="Verdana" w:hAnsi="Verdana"/>
          <w:sz w:val="22"/>
          <w:szCs w:val="22"/>
        </w:rPr>
        <w:t>Sołtysowicka 27E</w:t>
      </w:r>
    </w:p>
    <w:p w:rsidR="00DD453C" w:rsidRPr="00E42EF8" w:rsidRDefault="00A3285B" w:rsidP="00E42EF8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E42EF8">
        <w:rPr>
          <w:rFonts w:ascii="Verdana" w:hAnsi="Verdana"/>
          <w:sz w:val="22"/>
          <w:szCs w:val="22"/>
        </w:rPr>
        <w:t>51-16</w:t>
      </w:r>
      <w:r w:rsidR="00420086" w:rsidRPr="00E42EF8">
        <w:rPr>
          <w:rFonts w:ascii="Verdana" w:hAnsi="Verdana"/>
          <w:sz w:val="22"/>
          <w:szCs w:val="22"/>
        </w:rPr>
        <w:t>8</w:t>
      </w:r>
      <w:r w:rsidRPr="00E42EF8">
        <w:rPr>
          <w:rFonts w:ascii="Verdana" w:hAnsi="Verdana"/>
          <w:sz w:val="22"/>
          <w:szCs w:val="22"/>
        </w:rPr>
        <w:t xml:space="preserve"> Wrocław</w:t>
      </w:r>
    </w:p>
    <w:p w:rsidR="00CC1744" w:rsidRPr="00E42EF8" w:rsidRDefault="00CC1744" w:rsidP="00E42EF8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E42EF8">
        <w:rPr>
          <w:rFonts w:ascii="Verdana" w:hAnsi="Verdana"/>
          <w:sz w:val="22"/>
          <w:szCs w:val="22"/>
        </w:rPr>
        <w:t xml:space="preserve">Wrocław, dnia </w:t>
      </w:r>
      <w:r w:rsidR="00A3285B" w:rsidRPr="00E42EF8">
        <w:rPr>
          <w:rFonts w:ascii="Verdana" w:hAnsi="Verdana"/>
          <w:sz w:val="22"/>
          <w:szCs w:val="22"/>
        </w:rPr>
        <w:t>2</w:t>
      </w:r>
      <w:r w:rsidR="007A7C5D" w:rsidRPr="00E42EF8">
        <w:rPr>
          <w:rFonts w:ascii="Verdana" w:hAnsi="Verdana"/>
          <w:sz w:val="22"/>
          <w:szCs w:val="22"/>
        </w:rPr>
        <w:t>7</w:t>
      </w:r>
      <w:r w:rsidR="004E2835" w:rsidRPr="00E42EF8">
        <w:rPr>
          <w:rFonts w:ascii="Verdana" w:hAnsi="Verdana"/>
          <w:sz w:val="22"/>
          <w:szCs w:val="22"/>
        </w:rPr>
        <w:t xml:space="preserve"> </w:t>
      </w:r>
      <w:r w:rsidR="00DD453C" w:rsidRPr="00E42EF8">
        <w:rPr>
          <w:rFonts w:ascii="Verdana" w:hAnsi="Verdana"/>
          <w:sz w:val="22"/>
          <w:szCs w:val="22"/>
        </w:rPr>
        <w:t>wrześ</w:t>
      </w:r>
      <w:r w:rsidR="004E2835" w:rsidRPr="00E42EF8">
        <w:rPr>
          <w:rFonts w:ascii="Verdana" w:hAnsi="Verdana"/>
          <w:sz w:val="22"/>
          <w:szCs w:val="22"/>
        </w:rPr>
        <w:t>nia</w:t>
      </w:r>
      <w:r w:rsidRPr="00E42EF8">
        <w:rPr>
          <w:rFonts w:ascii="Verdana" w:hAnsi="Verdana"/>
          <w:sz w:val="22"/>
          <w:szCs w:val="22"/>
        </w:rPr>
        <w:t xml:space="preserve"> 2019 r.</w:t>
      </w:r>
    </w:p>
    <w:p w:rsidR="00651156" w:rsidRPr="00E42EF8" w:rsidRDefault="00D74CF8" w:rsidP="00E42EF8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E42EF8">
        <w:rPr>
          <w:rFonts w:ascii="Verdana" w:hAnsi="Verdana"/>
          <w:sz w:val="22"/>
          <w:szCs w:val="22"/>
        </w:rPr>
        <w:t>WKN-KSO.5440.1.</w:t>
      </w:r>
      <w:r w:rsidR="00A3285B" w:rsidRPr="00E42EF8">
        <w:rPr>
          <w:rFonts w:ascii="Verdana" w:hAnsi="Verdana"/>
          <w:sz w:val="22"/>
          <w:szCs w:val="22"/>
        </w:rPr>
        <w:t>17</w:t>
      </w:r>
      <w:r w:rsidR="00651156" w:rsidRPr="00E42EF8">
        <w:rPr>
          <w:rFonts w:ascii="Verdana" w:hAnsi="Verdana"/>
          <w:sz w:val="22"/>
          <w:szCs w:val="22"/>
        </w:rPr>
        <w:t>.2019</w:t>
      </w:r>
    </w:p>
    <w:p w:rsidR="00C33BF8" w:rsidRPr="00E42EF8" w:rsidRDefault="00824810" w:rsidP="00E42EF8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E42EF8">
        <w:rPr>
          <w:rFonts w:ascii="Verdana" w:hAnsi="Verdana"/>
          <w:sz w:val="22"/>
          <w:szCs w:val="22"/>
        </w:rPr>
        <w:t>00113480</w:t>
      </w:r>
      <w:r w:rsidR="00C33BF8" w:rsidRPr="00E42EF8">
        <w:rPr>
          <w:rFonts w:ascii="Verdana" w:hAnsi="Verdana"/>
          <w:sz w:val="22"/>
          <w:szCs w:val="22"/>
        </w:rPr>
        <w:t>/2019/W</w:t>
      </w:r>
    </w:p>
    <w:p w:rsidR="00E42EF8" w:rsidRPr="009440F2" w:rsidRDefault="00E42EF8" w:rsidP="00E42EF8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E42EF8" w:rsidRPr="008463A2" w:rsidRDefault="00E42EF8" w:rsidP="00E42EF8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Gliszczyńska Jolanta, Gliszczyński Marek OSK MANEWR </w:t>
      </w:r>
      <w:proofErr w:type="spellStart"/>
      <w:r w:rsidRPr="008463A2">
        <w:rPr>
          <w:rFonts w:ascii="Verdana" w:hAnsi="Verdana"/>
          <w:sz w:val="22"/>
          <w:szCs w:val="22"/>
        </w:rPr>
        <w:t>s.c</w:t>
      </w:r>
      <w:proofErr w:type="spellEnd"/>
      <w:r w:rsidRPr="008463A2">
        <w:rPr>
          <w:rFonts w:ascii="Verdana" w:hAnsi="Verdana"/>
          <w:sz w:val="22"/>
          <w:szCs w:val="22"/>
        </w:rPr>
        <w:t>., prowadzonego przez przedsiębiorcę posiadającego wpis do rejestru działalności regulowanej przedsiębiorców prowadzących ośrodek szkolenia kierowców, prowadzonego przez Prezydenta Wrocławia, pod nr ewidencyjnym 00020264.</w:t>
      </w:r>
    </w:p>
    <w:p w:rsidR="00E42EF8" w:rsidRPr="008463A2" w:rsidRDefault="00E42EF8" w:rsidP="00E42EF8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Kontrola dotyczyła działalności przedsiębiorcy w okresie od dnia 17.03.2018 r. do dnia 28.08.2019 r.</w:t>
      </w:r>
    </w:p>
    <w:p w:rsidR="00E42EF8" w:rsidRPr="008463A2" w:rsidRDefault="00E42EF8" w:rsidP="00E42EF8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Zakresem kontroli objęto:</w:t>
      </w:r>
    </w:p>
    <w:p w:rsidR="00E42EF8" w:rsidRPr="008463A2" w:rsidRDefault="00E42EF8" w:rsidP="00E42EF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 r. o kierujących pojazdami (t.j. Dz. U. z 2017 r. poz. 978 z późn. zm., t.j. Dz. U. z 2019 r. poz. 341 z późn. zm.).</w:t>
      </w:r>
    </w:p>
    <w:p w:rsidR="00E42EF8" w:rsidRPr="008463A2" w:rsidRDefault="00E42EF8" w:rsidP="00E42EF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Zgodność prowadzonego kursu lub zajęć z:</w:t>
      </w:r>
    </w:p>
    <w:p w:rsidR="00E42EF8" w:rsidRPr="008463A2" w:rsidRDefault="00E42EF8" w:rsidP="00E42EF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E42EF8" w:rsidRPr="008463A2" w:rsidRDefault="00E42EF8" w:rsidP="00E42EF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informacją lub danymi, o których mowa w art. 27 ust. 1 pkt 1 ww. ustawy,</w:t>
      </w:r>
    </w:p>
    <w:p w:rsidR="00E42EF8" w:rsidRPr="008463A2" w:rsidRDefault="00E42EF8" w:rsidP="00E42EF8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E42EF8" w:rsidRPr="008463A2" w:rsidRDefault="00E42EF8" w:rsidP="00E42EF8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E42EF8" w:rsidRPr="008463A2" w:rsidRDefault="00E42EF8" w:rsidP="00E42EF8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lastRenderedPageBreak/>
        <w:t>Szczegółowe ustalenia kontroli przedstawiono w protokole nr WKN-KSO.5440.1.17.2019 z dnia 23.09.2019 r., do którego przedsiębiorca nie wniósł zastrzeżeń.</w:t>
      </w:r>
    </w:p>
    <w:p w:rsidR="00E42EF8" w:rsidRPr="008463A2" w:rsidRDefault="00E42EF8" w:rsidP="00E42EF8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przedsiębiorcę wymagań, o których mowa w art. 28 ust. 2 ustawy o kierujących pojazdami.</w:t>
      </w:r>
    </w:p>
    <w:p w:rsidR="00E42EF8" w:rsidRPr="008463A2" w:rsidRDefault="00E42EF8" w:rsidP="00E42EF8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E42EF8" w:rsidRPr="008463A2" w:rsidRDefault="00E42EF8" w:rsidP="00E42EF8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sz w:val="22"/>
          <w:szCs w:val="22"/>
        </w:rPr>
        <w:t>Osoby prowadzące szkolenia posiadały wymagane kwalifikacje.</w:t>
      </w:r>
    </w:p>
    <w:p w:rsidR="00E42EF8" w:rsidRPr="008463A2" w:rsidRDefault="00E42EF8" w:rsidP="00E42EF8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8463A2">
        <w:rPr>
          <w:rFonts w:ascii="Verdana" w:hAnsi="Verdana"/>
          <w:bCs/>
          <w:sz w:val="22"/>
          <w:szCs w:val="22"/>
        </w:rPr>
        <w:t>Mając na uwadze</w:t>
      </w:r>
      <w:r w:rsidRPr="008463A2">
        <w:rPr>
          <w:rFonts w:ascii="Verdana" w:hAnsi="Verdana"/>
          <w:sz w:val="22"/>
          <w:szCs w:val="22"/>
        </w:rPr>
        <w:t xml:space="preserve"> powyższe nie formułuje się uwag i wniosków.</w:t>
      </w:r>
    </w:p>
    <w:p w:rsidR="00E42EF8" w:rsidRPr="008463A2" w:rsidRDefault="00E42EF8" w:rsidP="00E42EF8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463A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E42EF8" w:rsidRPr="008463A2" w:rsidRDefault="00E42EF8" w:rsidP="00E42EF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463A2">
        <w:rPr>
          <w:rFonts w:ascii="Verdana" w:hAnsi="Verdana"/>
          <w:bCs/>
          <w:sz w:val="22"/>
          <w:szCs w:val="22"/>
        </w:rPr>
        <w:t>Małgorzata Fronia</w:t>
      </w:r>
    </w:p>
    <w:p w:rsidR="00E42EF8" w:rsidRPr="008463A2" w:rsidRDefault="00E42EF8" w:rsidP="00E42EF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8463A2">
        <w:rPr>
          <w:rFonts w:ascii="Verdana" w:hAnsi="Verdana"/>
          <w:bCs/>
          <w:sz w:val="22"/>
          <w:szCs w:val="22"/>
        </w:rPr>
        <w:t>Zastępca Dyrektora Wydziału Kontroli</w:t>
      </w:r>
    </w:p>
    <w:p w:rsidR="00E42EF8" w:rsidRPr="008463A2" w:rsidRDefault="00E42EF8" w:rsidP="00E42EF8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463A2">
        <w:rPr>
          <w:rFonts w:ascii="Verdana" w:hAnsi="Verdana"/>
          <w:bCs/>
          <w:sz w:val="22"/>
          <w:szCs w:val="22"/>
        </w:rPr>
        <w:t>Do wiadomości:</w:t>
      </w:r>
    </w:p>
    <w:p w:rsidR="00891299" w:rsidRPr="00E42EF8" w:rsidRDefault="00E42EF8" w:rsidP="00E42EF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8463A2">
        <w:rPr>
          <w:bCs/>
          <w:sz w:val="22"/>
          <w:szCs w:val="22"/>
        </w:rPr>
        <w:t>Pan Henryk Zieliński – Dyrektor WSO UMW wraz z protokołem kontroli WKN-KSO.5440.1.17.2019 w wersji elektronicznej.</w:t>
      </w:r>
    </w:p>
    <w:sectPr w:rsidR="00891299" w:rsidRPr="00E42EF8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A9C" w:rsidRDefault="00135A9C">
      <w:r>
        <w:separator/>
      </w:r>
    </w:p>
  </w:endnote>
  <w:endnote w:type="continuationSeparator" w:id="0">
    <w:p w:rsidR="00135A9C" w:rsidRDefault="00135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3CB" w:rsidRDefault="00FA43CB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EA312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EA312B">
      <w:rPr>
        <w:rFonts w:ascii="Times New Roman" w:hAnsi="Times New Roman"/>
        <w:sz w:val="14"/>
        <w:szCs w:val="14"/>
      </w:rPr>
      <w:fldChar w:fldCharType="separate"/>
    </w:r>
    <w:r w:rsidR="009B04FA">
      <w:rPr>
        <w:rFonts w:ascii="Times New Roman" w:hAnsi="Times New Roman"/>
        <w:noProof/>
        <w:sz w:val="14"/>
        <w:szCs w:val="14"/>
      </w:rPr>
      <w:t>2</w:t>
    </w:r>
    <w:r w:rsidR="00EA312B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EA312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EA312B">
      <w:rPr>
        <w:rFonts w:ascii="Times New Roman" w:hAnsi="Times New Roman"/>
        <w:sz w:val="14"/>
        <w:szCs w:val="14"/>
      </w:rPr>
      <w:fldChar w:fldCharType="separate"/>
    </w:r>
    <w:r w:rsidR="009B04FA">
      <w:rPr>
        <w:rFonts w:ascii="Times New Roman" w:hAnsi="Times New Roman"/>
        <w:noProof/>
        <w:sz w:val="14"/>
        <w:szCs w:val="14"/>
      </w:rPr>
      <w:t>2</w:t>
    </w:r>
    <w:r w:rsidR="00EA312B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3CB" w:rsidRDefault="00FA43CB">
    <w:pPr>
      <w:pStyle w:val="Stopka"/>
      <w:rPr>
        <w:rFonts w:ascii="Times New Roman" w:hAnsi="Times New Roman"/>
      </w:rPr>
    </w:pPr>
  </w:p>
  <w:p w:rsidR="00FA43CB" w:rsidRDefault="00FA43C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A9C" w:rsidRDefault="00135A9C">
      <w:r>
        <w:separator/>
      </w:r>
    </w:p>
  </w:footnote>
  <w:footnote w:type="continuationSeparator" w:id="0">
    <w:p w:rsidR="00135A9C" w:rsidRDefault="00135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3CB" w:rsidRDefault="00FA43CB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5CC4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F102D"/>
    <w:rsid w:val="00127B48"/>
    <w:rsid w:val="001315D0"/>
    <w:rsid w:val="00135A9C"/>
    <w:rsid w:val="00135D32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347B6"/>
    <w:rsid w:val="002412CB"/>
    <w:rsid w:val="00251AB9"/>
    <w:rsid w:val="00251C8F"/>
    <w:rsid w:val="00265331"/>
    <w:rsid w:val="00266D3B"/>
    <w:rsid w:val="00266DC2"/>
    <w:rsid w:val="002800AB"/>
    <w:rsid w:val="00280C5E"/>
    <w:rsid w:val="00285CB8"/>
    <w:rsid w:val="00297A23"/>
    <w:rsid w:val="002B4270"/>
    <w:rsid w:val="002B7DF8"/>
    <w:rsid w:val="002F2669"/>
    <w:rsid w:val="002F700F"/>
    <w:rsid w:val="00300594"/>
    <w:rsid w:val="00302E80"/>
    <w:rsid w:val="00307C9C"/>
    <w:rsid w:val="00321C21"/>
    <w:rsid w:val="00346257"/>
    <w:rsid w:val="0037000D"/>
    <w:rsid w:val="003A6C5C"/>
    <w:rsid w:val="003B6262"/>
    <w:rsid w:val="003D0A87"/>
    <w:rsid w:val="003D2C72"/>
    <w:rsid w:val="003D2D85"/>
    <w:rsid w:val="003E0AB7"/>
    <w:rsid w:val="003E47E8"/>
    <w:rsid w:val="003F7C15"/>
    <w:rsid w:val="004014E1"/>
    <w:rsid w:val="0040317E"/>
    <w:rsid w:val="00412563"/>
    <w:rsid w:val="00412FD6"/>
    <w:rsid w:val="00420086"/>
    <w:rsid w:val="00433320"/>
    <w:rsid w:val="0043334E"/>
    <w:rsid w:val="00436B3A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96A50"/>
    <w:rsid w:val="005A2EEA"/>
    <w:rsid w:val="005B0420"/>
    <w:rsid w:val="005F1243"/>
    <w:rsid w:val="006063D9"/>
    <w:rsid w:val="00612407"/>
    <w:rsid w:val="00613DA2"/>
    <w:rsid w:val="00623EAC"/>
    <w:rsid w:val="006445BC"/>
    <w:rsid w:val="00651156"/>
    <w:rsid w:val="00663590"/>
    <w:rsid w:val="0066390A"/>
    <w:rsid w:val="00672C8A"/>
    <w:rsid w:val="00686623"/>
    <w:rsid w:val="006904BD"/>
    <w:rsid w:val="006917E6"/>
    <w:rsid w:val="00693CFE"/>
    <w:rsid w:val="00696D50"/>
    <w:rsid w:val="006A6701"/>
    <w:rsid w:val="006D3B2A"/>
    <w:rsid w:val="006E46BC"/>
    <w:rsid w:val="00727A32"/>
    <w:rsid w:val="007312A4"/>
    <w:rsid w:val="00745B39"/>
    <w:rsid w:val="00747464"/>
    <w:rsid w:val="007651FA"/>
    <w:rsid w:val="007A7C5D"/>
    <w:rsid w:val="007B62D8"/>
    <w:rsid w:val="007B7995"/>
    <w:rsid w:val="007B7BEC"/>
    <w:rsid w:val="007D0E10"/>
    <w:rsid w:val="007E22CA"/>
    <w:rsid w:val="007E6F70"/>
    <w:rsid w:val="007E789B"/>
    <w:rsid w:val="007F498B"/>
    <w:rsid w:val="00820814"/>
    <w:rsid w:val="00824810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A4E46"/>
    <w:rsid w:val="008B0EF7"/>
    <w:rsid w:val="008B2ABA"/>
    <w:rsid w:val="008B5084"/>
    <w:rsid w:val="008D6101"/>
    <w:rsid w:val="008E63FA"/>
    <w:rsid w:val="008F7E35"/>
    <w:rsid w:val="0090420A"/>
    <w:rsid w:val="00904DF9"/>
    <w:rsid w:val="00906719"/>
    <w:rsid w:val="0092641F"/>
    <w:rsid w:val="00933F09"/>
    <w:rsid w:val="00946101"/>
    <w:rsid w:val="00963651"/>
    <w:rsid w:val="009918FC"/>
    <w:rsid w:val="009A6097"/>
    <w:rsid w:val="009B04FA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85B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C6F47"/>
    <w:rsid w:val="00AD3232"/>
    <w:rsid w:val="00AD63EC"/>
    <w:rsid w:val="00AE520A"/>
    <w:rsid w:val="00AF191D"/>
    <w:rsid w:val="00AF2989"/>
    <w:rsid w:val="00AF3E35"/>
    <w:rsid w:val="00AF646E"/>
    <w:rsid w:val="00B0586B"/>
    <w:rsid w:val="00B246F2"/>
    <w:rsid w:val="00B46948"/>
    <w:rsid w:val="00B50753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73EA6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065D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D453C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2EF8"/>
    <w:rsid w:val="00E43B24"/>
    <w:rsid w:val="00E62C0D"/>
    <w:rsid w:val="00E75950"/>
    <w:rsid w:val="00E8180D"/>
    <w:rsid w:val="00E82F78"/>
    <w:rsid w:val="00EA312B"/>
    <w:rsid w:val="00EA466C"/>
    <w:rsid w:val="00EB47D0"/>
    <w:rsid w:val="00EB5222"/>
    <w:rsid w:val="00EE4888"/>
    <w:rsid w:val="00EF02E5"/>
    <w:rsid w:val="00F04B75"/>
    <w:rsid w:val="00F11EDA"/>
    <w:rsid w:val="00F12992"/>
    <w:rsid w:val="00F40A56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A43CB"/>
    <w:rsid w:val="00FC726F"/>
    <w:rsid w:val="00FD41B8"/>
    <w:rsid w:val="00FD58D9"/>
    <w:rsid w:val="00FE007C"/>
    <w:rsid w:val="00FE04AE"/>
    <w:rsid w:val="00FE04B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24D3E-6584-44B4-BF0B-9376AAA0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2019-09-26T13:34:00Z</cp:lastPrinted>
  <dcterms:created xsi:type="dcterms:W3CDTF">2022-08-22T07:25:00Z</dcterms:created>
  <dcterms:modified xsi:type="dcterms:W3CDTF">2022-08-22T07:25:00Z</dcterms:modified>
</cp:coreProperties>
</file>