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1617CC" w:rsidRDefault="000C0BE5" w:rsidP="001617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17CC">
        <w:rPr>
          <w:rFonts w:ascii="Verdana" w:hAnsi="Verdana"/>
          <w:bCs/>
          <w:sz w:val="22"/>
          <w:szCs w:val="22"/>
        </w:rPr>
        <w:t>Pan</w:t>
      </w:r>
    </w:p>
    <w:p w:rsidR="000C0BE5" w:rsidRPr="001617CC" w:rsidRDefault="009A77B4" w:rsidP="001617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17CC">
        <w:rPr>
          <w:rFonts w:ascii="Verdana" w:hAnsi="Verdana"/>
          <w:bCs/>
          <w:sz w:val="22"/>
          <w:szCs w:val="22"/>
        </w:rPr>
        <w:t>Franciszek Molendowski</w:t>
      </w:r>
    </w:p>
    <w:p w:rsidR="000C0BE5" w:rsidRPr="001617CC" w:rsidRDefault="009A77B4" w:rsidP="001617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17CC">
        <w:rPr>
          <w:rFonts w:ascii="Verdana" w:hAnsi="Verdana"/>
          <w:bCs/>
          <w:sz w:val="22"/>
          <w:szCs w:val="22"/>
        </w:rPr>
        <w:t>nagwareckiej FRANCISZEK MOLENDOWSKI</w:t>
      </w:r>
    </w:p>
    <w:p w:rsidR="000C0BE5" w:rsidRPr="001617CC" w:rsidRDefault="000C0BE5" w:rsidP="001617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17CC">
        <w:rPr>
          <w:rFonts w:ascii="Verdana" w:hAnsi="Verdana"/>
          <w:bCs/>
          <w:sz w:val="22"/>
          <w:szCs w:val="22"/>
        </w:rPr>
        <w:t xml:space="preserve">ul. </w:t>
      </w:r>
      <w:r w:rsidR="009A77B4" w:rsidRPr="001617CC">
        <w:rPr>
          <w:rFonts w:ascii="Verdana" w:hAnsi="Verdana"/>
          <w:bCs/>
          <w:sz w:val="22"/>
          <w:szCs w:val="22"/>
        </w:rPr>
        <w:t>Gwarecka 8, lok. 1L</w:t>
      </w:r>
    </w:p>
    <w:p w:rsidR="000C0BE5" w:rsidRPr="0025243F" w:rsidRDefault="000C0BE5" w:rsidP="0025243F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25243F">
        <w:rPr>
          <w:rFonts w:ascii="Verdana" w:hAnsi="Verdana" w:cs="Verdana"/>
          <w:sz w:val="22"/>
          <w:szCs w:val="22"/>
        </w:rPr>
        <w:t>5</w:t>
      </w:r>
      <w:r w:rsidR="009A77B4" w:rsidRPr="0025243F">
        <w:rPr>
          <w:rFonts w:ascii="Verdana" w:hAnsi="Verdana" w:cs="Verdana"/>
          <w:sz w:val="22"/>
          <w:szCs w:val="22"/>
        </w:rPr>
        <w:t>4</w:t>
      </w:r>
      <w:r w:rsidRPr="0025243F">
        <w:rPr>
          <w:rFonts w:ascii="Verdana" w:hAnsi="Verdana" w:cs="Verdana"/>
          <w:sz w:val="22"/>
          <w:szCs w:val="22"/>
        </w:rPr>
        <w:t>-</w:t>
      </w:r>
      <w:r w:rsidR="009A77B4" w:rsidRPr="0025243F">
        <w:rPr>
          <w:rFonts w:ascii="Verdana" w:hAnsi="Verdana" w:cs="Verdana"/>
          <w:sz w:val="22"/>
          <w:szCs w:val="22"/>
        </w:rPr>
        <w:t>143</w:t>
      </w:r>
      <w:r w:rsidRPr="0025243F">
        <w:rPr>
          <w:rFonts w:ascii="Verdana" w:hAnsi="Verdana" w:cs="Verdana"/>
          <w:sz w:val="22"/>
          <w:szCs w:val="22"/>
        </w:rPr>
        <w:t xml:space="preserve"> Wrocław</w:t>
      </w:r>
    </w:p>
    <w:p w:rsidR="002F700F" w:rsidRPr="0025243F" w:rsidRDefault="002F700F" w:rsidP="00D83DA8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25243F">
        <w:rPr>
          <w:rFonts w:ascii="Verdana" w:hAnsi="Verdana" w:cs="Verdana"/>
          <w:sz w:val="22"/>
          <w:szCs w:val="22"/>
        </w:rPr>
        <w:t xml:space="preserve">Wrocław, dnia </w:t>
      </w:r>
      <w:r w:rsidR="009A77B4" w:rsidRPr="0025243F">
        <w:rPr>
          <w:rFonts w:ascii="Verdana" w:hAnsi="Verdana" w:cs="Verdana"/>
          <w:sz w:val="22"/>
          <w:szCs w:val="22"/>
        </w:rPr>
        <w:t>1</w:t>
      </w:r>
      <w:r w:rsidR="00D26F92" w:rsidRPr="0025243F">
        <w:rPr>
          <w:rFonts w:ascii="Verdana" w:hAnsi="Verdana" w:cs="Verdana"/>
          <w:sz w:val="22"/>
          <w:szCs w:val="22"/>
        </w:rPr>
        <w:t>6</w:t>
      </w:r>
      <w:r w:rsidR="000C0BE5" w:rsidRPr="0025243F">
        <w:rPr>
          <w:rFonts w:ascii="Verdana" w:hAnsi="Verdana" w:cs="Verdana"/>
          <w:sz w:val="22"/>
          <w:szCs w:val="22"/>
        </w:rPr>
        <w:t xml:space="preserve"> </w:t>
      </w:r>
      <w:r w:rsidR="000C0BE5" w:rsidRPr="00D83DA8">
        <w:rPr>
          <w:rFonts w:ascii="Verdana" w:hAnsi="Verdana"/>
          <w:sz w:val="22"/>
          <w:szCs w:val="22"/>
        </w:rPr>
        <w:t>kwietnia</w:t>
      </w:r>
      <w:r w:rsidR="000C0BE5" w:rsidRPr="0025243F">
        <w:rPr>
          <w:rFonts w:ascii="Verdana" w:hAnsi="Verdana" w:cs="Verdana"/>
          <w:sz w:val="22"/>
          <w:szCs w:val="22"/>
        </w:rPr>
        <w:t xml:space="preserve"> </w:t>
      </w:r>
      <w:r w:rsidRPr="0025243F">
        <w:rPr>
          <w:rFonts w:ascii="Verdana" w:hAnsi="Verdana" w:cs="Verdana"/>
          <w:sz w:val="22"/>
          <w:szCs w:val="22"/>
        </w:rPr>
        <w:t>201</w:t>
      </w:r>
      <w:r w:rsidR="00E8180D" w:rsidRPr="0025243F">
        <w:rPr>
          <w:rFonts w:ascii="Verdana" w:hAnsi="Verdana" w:cs="Verdana"/>
          <w:sz w:val="22"/>
          <w:szCs w:val="22"/>
        </w:rPr>
        <w:t>9</w:t>
      </w:r>
      <w:r w:rsidRPr="0025243F">
        <w:rPr>
          <w:rFonts w:ascii="Verdana" w:hAnsi="Verdana" w:cs="Verdana"/>
          <w:sz w:val="22"/>
          <w:szCs w:val="22"/>
        </w:rPr>
        <w:t xml:space="preserve"> r.</w:t>
      </w:r>
    </w:p>
    <w:p w:rsidR="00891299" w:rsidRPr="0025243F" w:rsidRDefault="00D83DA8" w:rsidP="0025243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BB4ABD" w:rsidRPr="0025243F">
        <w:rPr>
          <w:rFonts w:ascii="Verdana" w:hAnsi="Verdana" w:cs="Verdana"/>
          <w:sz w:val="22"/>
          <w:szCs w:val="22"/>
        </w:rPr>
        <w:t>KN-KSO.5440.1.</w:t>
      </w:r>
      <w:r w:rsidR="009A77B4" w:rsidRPr="0025243F">
        <w:rPr>
          <w:rFonts w:ascii="Verdana" w:hAnsi="Verdana" w:cs="Verdana"/>
          <w:sz w:val="22"/>
          <w:szCs w:val="22"/>
        </w:rPr>
        <w:t>2</w:t>
      </w:r>
      <w:r w:rsidR="00891299" w:rsidRPr="0025243F">
        <w:rPr>
          <w:rFonts w:ascii="Verdana" w:hAnsi="Verdana" w:cs="Verdana"/>
          <w:sz w:val="22"/>
          <w:szCs w:val="22"/>
        </w:rPr>
        <w:t>.201</w:t>
      </w:r>
      <w:r w:rsidR="00E8180D" w:rsidRPr="0025243F">
        <w:rPr>
          <w:rFonts w:ascii="Verdana" w:hAnsi="Verdana" w:cs="Verdana"/>
          <w:sz w:val="22"/>
          <w:szCs w:val="22"/>
        </w:rPr>
        <w:t>9</w:t>
      </w:r>
    </w:p>
    <w:p w:rsidR="00B579F9" w:rsidRPr="0025243F" w:rsidRDefault="008E28D9" w:rsidP="0025243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25243F">
        <w:rPr>
          <w:rFonts w:ascii="Verdana" w:hAnsi="Verdana"/>
          <w:sz w:val="22"/>
          <w:szCs w:val="22"/>
        </w:rPr>
        <w:t>00042647</w:t>
      </w:r>
      <w:r w:rsidR="00B579F9" w:rsidRPr="0025243F">
        <w:rPr>
          <w:rFonts w:ascii="Verdana" w:hAnsi="Verdana"/>
          <w:sz w:val="22"/>
          <w:szCs w:val="22"/>
        </w:rPr>
        <w:t>/201</w:t>
      </w:r>
      <w:r w:rsidR="00E8180D" w:rsidRPr="0025243F">
        <w:rPr>
          <w:rFonts w:ascii="Verdana" w:hAnsi="Verdana"/>
          <w:sz w:val="22"/>
          <w:szCs w:val="22"/>
        </w:rPr>
        <w:t>9</w:t>
      </w:r>
      <w:r w:rsidR="00B579F9" w:rsidRPr="0025243F">
        <w:rPr>
          <w:rFonts w:ascii="Verdana" w:hAnsi="Verdana"/>
          <w:sz w:val="22"/>
          <w:szCs w:val="22"/>
        </w:rPr>
        <w:t>/W</w:t>
      </w:r>
    </w:p>
    <w:p w:rsidR="00D83DA8" w:rsidRPr="009440F2" w:rsidRDefault="00D83DA8" w:rsidP="00D83DA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B0091" w:rsidRDefault="00891299" w:rsidP="005B009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B009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9A77B4" w:rsidRPr="005B0091">
        <w:rPr>
          <w:rFonts w:ascii="Verdana" w:hAnsi="Verdana"/>
          <w:bCs/>
          <w:sz w:val="22"/>
          <w:szCs w:val="22"/>
        </w:rPr>
        <w:t>nagwareckiej FRANCISZEK MOLENDOWSKI</w:t>
      </w:r>
      <w:r w:rsidRPr="005B0091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0C0BE5" w:rsidRPr="005B0091">
        <w:rPr>
          <w:rFonts w:ascii="Verdana" w:hAnsi="Verdana"/>
          <w:bCs/>
          <w:sz w:val="22"/>
          <w:szCs w:val="22"/>
        </w:rPr>
        <w:t>027</w:t>
      </w:r>
      <w:r w:rsidR="009A77B4" w:rsidRPr="005B0091">
        <w:rPr>
          <w:rFonts w:ascii="Verdana" w:hAnsi="Verdana"/>
          <w:bCs/>
          <w:sz w:val="22"/>
          <w:szCs w:val="22"/>
        </w:rPr>
        <w:t>2</w:t>
      </w:r>
      <w:r w:rsidR="000C0BE5" w:rsidRPr="005B0091">
        <w:rPr>
          <w:rFonts w:ascii="Verdana" w:hAnsi="Verdana"/>
          <w:bCs/>
          <w:sz w:val="22"/>
          <w:szCs w:val="22"/>
        </w:rPr>
        <w:t>0264</w:t>
      </w:r>
      <w:r w:rsidRPr="005B0091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5B0091">
        <w:rPr>
          <w:rFonts w:ascii="Verdana" w:hAnsi="Verdana"/>
          <w:bCs/>
          <w:sz w:val="22"/>
          <w:szCs w:val="22"/>
        </w:rPr>
        <w:t xml:space="preserve">przy </w:t>
      </w:r>
      <w:r w:rsidR="007E6F70" w:rsidRPr="005B0091">
        <w:rPr>
          <w:rFonts w:ascii="Verdana" w:hAnsi="Verdana"/>
          <w:bCs/>
          <w:sz w:val="22"/>
          <w:szCs w:val="22"/>
        </w:rPr>
        <w:t>u</w:t>
      </w:r>
      <w:r w:rsidR="00F04B75" w:rsidRPr="005B0091">
        <w:rPr>
          <w:rFonts w:ascii="Verdana" w:hAnsi="Verdana"/>
          <w:bCs/>
          <w:sz w:val="22"/>
          <w:szCs w:val="22"/>
        </w:rPr>
        <w:t xml:space="preserve">l. </w:t>
      </w:r>
      <w:r w:rsidR="009A77B4" w:rsidRPr="005B0091">
        <w:rPr>
          <w:rFonts w:ascii="Verdana" w:hAnsi="Verdana"/>
          <w:bCs/>
          <w:sz w:val="22"/>
          <w:szCs w:val="22"/>
        </w:rPr>
        <w:t>Gwareckiej 8, lok. 1L</w:t>
      </w:r>
      <w:r w:rsidR="000C0BE5" w:rsidRPr="005B0091">
        <w:rPr>
          <w:rFonts w:ascii="Verdana" w:hAnsi="Verdana"/>
          <w:bCs/>
          <w:sz w:val="22"/>
          <w:szCs w:val="22"/>
        </w:rPr>
        <w:t>, 5</w:t>
      </w:r>
      <w:r w:rsidR="009A77B4" w:rsidRPr="005B0091">
        <w:rPr>
          <w:rFonts w:ascii="Verdana" w:hAnsi="Verdana"/>
          <w:bCs/>
          <w:sz w:val="22"/>
          <w:szCs w:val="22"/>
        </w:rPr>
        <w:t>4</w:t>
      </w:r>
      <w:r w:rsidR="000C0BE5" w:rsidRPr="005B0091">
        <w:rPr>
          <w:rFonts w:ascii="Verdana" w:hAnsi="Verdana"/>
          <w:bCs/>
          <w:sz w:val="22"/>
          <w:szCs w:val="22"/>
        </w:rPr>
        <w:t>-</w:t>
      </w:r>
      <w:r w:rsidR="009A77B4" w:rsidRPr="005B0091">
        <w:rPr>
          <w:rFonts w:ascii="Verdana" w:hAnsi="Verdana"/>
          <w:bCs/>
          <w:sz w:val="22"/>
          <w:szCs w:val="22"/>
        </w:rPr>
        <w:t>143</w:t>
      </w:r>
      <w:r w:rsidR="00F61E66" w:rsidRPr="005B0091">
        <w:rPr>
          <w:rFonts w:ascii="Verdana" w:hAnsi="Verdana"/>
          <w:bCs/>
          <w:sz w:val="22"/>
          <w:szCs w:val="22"/>
        </w:rPr>
        <w:t xml:space="preserve">  </w:t>
      </w:r>
      <w:r w:rsidR="00F04B75" w:rsidRPr="005B0091">
        <w:rPr>
          <w:rFonts w:ascii="Verdana" w:hAnsi="Verdana"/>
          <w:bCs/>
          <w:sz w:val="22"/>
          <w:szCs w:val="22"/>
        </w:rPr>
        <w:t>Wrocław</w:t>
      </w:r>
      <w:r w:rsidRPr="005B0091">
        <w:rPr>
          <w:rFonts w:ascii="Verdana" w:hAnsi="Verdana"/>
          <w:bCs/>
          <w:sz w:val="22"/>
          <w:szCs w:val="22"/>
        </w:rPr>
        <w:t>.</w:t>
      </w:r>
    </w:p>
    <w:p w:rsidR="00521F87" w:rsidRPr="0025243F" w:rsidRDefault="00891299" w:rsidP="005B009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B0091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5B0091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BA1A8A" w:rsidRPr="005B0091">
        <w:rPr>
          <w:rFonts w:ascii="Verdana" w:hAnsi="Verdana"/>
          <w:bCs/>
          <w:sz w:val="22"/>
          <w:szCs w:val="22"/>
        </w:rPr>
        <w:t>01</w:t>
      </w:r>
      <w:r w:rsidR="00521F87" w:rsidRPr="005B0091">
        <w:rPr>
          <w:rFonts w:ascii="Verdana" w:hAnsi="Verdana"/>
          <w:bCs/>
          <w:sz w:val="22"/>
          <w:szCs w:val="22"/>
        </w:rPr>
        <w:t>.0</w:t>
      </w:r>
      <w:r w:rsidR="00BA1A8A" w:rsidRPr="005B0091">
        <w:rPr>
          <w:rFonts w:ascii="Verdana" w:hAnsi="Verdana"/>
          <w:bCs/>
          <w:sz w:val="22"/>
          <w:szCs w:val="22"/>
        </w:rPr>
        <w:t>6</w:t>
      </w:r>
      <w:r w:rsidR="00521F87" w:rsidRPr="005B0091">
        <w:rPr>
          <w:rFonts w:ascii="Verdana" w:hAnsi="Verdana"/>
          <w:bCs/>
          <w:sz w:val="22"/>
          <w:szCs w:val="22"/>
        </w:rPr>
        <w:t>.201</w:t>
      </w:r>
      <w:r w:rsidR="00F61E66" w:rsidRPr="005B0091">
        <w:rPr>
          <w:rFonts w:ascii="Verdana" w:hAnsi="Verdana"/>
          <w:bCs/>
          <w:sz w:val="22"/>
          <w:szCs w:val="22"/>
        </w:rPr>
        <w:t>8</w:t>
      </w:r>
      <w:r w:rsidR="00521F87" w:rsidRPr="005B0091">
        <w:rPr>
          <w:rFonts w:ascii="Verdana" w:hAnsi="Verdana"/>
          <w:bCs/>
          <w:sz w:val="22"/>
          <w:szCs w:val="22"/>
        </w:rPr>
        <w:t xml:space="preserve"> </w:t>
      </w:r>
      <w:r w:rsidR="00521F87" w:rsidRPr="0025243F">
        <w:rPr>
          <w:rFonts w:ascii="Verdana" w:hAnsi="Verdana"/>
          <w:bCs/>
          <w:sz w:val="22"/>
          <w:szCs w:val="22"/>
        </w:rPr>
        <w:t xml:space="preserve">r. do dnia </w:t>
      </w:r>
      <w:r w:rsidR="00BA1A8A" w:rsidRPr="0025243F">
        <w:rPr>
          <w:rFonts w:ascii="Verdana" w:hAnsi="Verdana"/>
          <w:bCs/>
          <w:sz w:val="22"/>
          <w:szCs w:val="22"/>
        </w:rPr>
        <w:t>07</w:t>
      </w:r>
      <w:r w:rsidR="00521F87" w:rsidRPr="0025243F">
        <w:rPr>
          <w:rFonts w:ascii="Verdana" w:hAnsi="Verdana"/>
          <w:bCs/>
          <w:sz w:val="22"/>
          <w:szCs w:val="22"/>
        </w:rPr>
        <w:t>.0</w:t>
      </w:r>
      <w:r w:rsidR="00F61E66" w:rsidRPr="0025243F">
        <w:rPr>
          <w:rFonts w:ascii="Verdana" w:hAnsi="Verdana"/>
          <w:bCs/>
          <w:sz w:val="22"/>
          <w:szCs w:val="22"/>
        </w:rPr>
        <w:t>3</w:t>
      </w:r>
      <w:r w:rsidR="00521F87" w:rsidRPr="0025243F">
        <w:rPr>
          <w:rFonts w:ascii="Verdana" w:hAnsi="Verdana"/>
          <w:bCs/>
          <w:sz w:val="22"/>
          <w:szCs w:val="22"/>
        </w:rPr>
        <w:t>.</w:t>
      </w:r>
      <w:r w:rsidR="00F61E66" w:rsidRPr="0025243F">
        <w:rPr>
          <w:rFonts w:ascii="Verdana" w:hAnsi="Verdana"/>
          <w:bCs/>
          <w:sz w:val="22"/>
          <w:szCs w:val="22"/>
        </w:rPr>
        <w:t>2019</w:t>
      </w:r>
      <w:r w:rsidR="00521F87" w:rsidRPr="0025243F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25243F" w:rsidRDefault="00891299" w:rsidP="0025243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5243F">
        <w:rPr>
          <w:rFonts w:ascii="Verdana" w:hAnsi="Verdana"/>
          <w:sz w:val="22"/>
          <w:szCs w:val="22"/>
        </w:rPr>
        <w:t>Zakresem kontroli objęto:</w:t>
      </w:r>
    </w:p>
    <w:p w:rsidR="00D83DA8" w:rsidRPr="009440F2" w:rsidRDefault="00D83DA8" w:rsidP="00D83DA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2019 r. poz. 341).</w:t>
      </w:r>
    </w:p>
    <w:p w:rsidR="00D83DA8" w:rsidRPr="009440F2" w:rsidRDefault="00D83DA8" w:rsidP="00D83DA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Zgodność prowadzonego kursu lub zajęć z:</w:t>
      </w:r>
    </w:p>
    <w:p w:rsidR="00D83DA8" w:rsidRPr="009440F2" w:rsidRDefault="00D83DA8" w:rsidP="00D83DA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83DA8" w:rsidRPr="009440F2" w:rsidRDefault="00D83DA8" w:rsidP="00D83DA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D83DA8" w:rsidRPr="009440F2" w:rsidRDefault="00D83DA8" w:rsidP="00D83DA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83DA8" w:rsidRPr="009440F2" w:rsidRDefault="00D83DA8" w:rsidP="00D83DA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B0091" w:rsidRDefault="00891299" w:rsidP="005B009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B0091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5B0091">
        <w:rPr>
          <w:rFonts w:ascii="Verdana" w:hAnsi="Verdana"/>
          <w:bCs/>
          <w:sz w:val="22"/>
          <w:szCs w:val="22"/>
        </w:rPr>
        <w:t>WKN-KSO.5440.1.</w:t>
      </w:r>
      <w:r w:rsidR="000F1536" w:rsidRPr="005B0091">
        <w:rPr>
          <w:rFonts w:ascii="Verdana" w:hAnsi="Verdana"/>
          <w:bCs/>
          <w:sz w:val="22"/>
          <w:szCs w:val="22"/>
        </w:rPr>
        <w:t>2</w:t>
      </w:r>
      <w:r w:rsidR="00010558" w:rsidRPr="005B0091">
        <w:rPr>
          <w:rFonts w:ascii="Verdana" w:hAnsi="Verdana"/>
          <w:bCs/>
          <w:sz w:val="22"/>
          <w:szCs w:val="22"/>
        </w:rPr>
        <w:t>.201</w:t>
      </w:r>
      <w:r w:rsidR="00F61E66" w:rsidRPr="005B0091">
        <w:rPr>
          <w:rFonts w:ascii="Verdana" w:hAnsi="Verdana"/>
          <w:bCs/>
          <w:sz w:val="22"/>
          <w:szCs w:val="22"/>
        </w:rPr>
        <w:t>9</w:t>
      </w:r>
      <w:r w:rsidR="00010558" w:rsidRPr="005B0091">
        <w:rPr>
          <w:rFonts w:ascii="Verdana" w:hAnsi="Verdana"/>
          <w:bCs/>
          <w:sz w:val="22"/>
          <w:szCs w:val="22"/>
        </w:rPr>
        <w:t xml:space="preserve"> z dnia </w:t>
      </w:r>
      <w:r w:rsidR="000F1536" w:rsidRPr="005B0091">
        <w:rPr>
          <w:rFonts w:ascii="Verdana" w:hAnsi="Verdana"/>
          <w:bCs/>
          <w:sz w:val="22"/>
          <w:szCs w:val="22"/>
        </w:rPr>
        <w:t>10</w:t>
      </w:r>
      <w:r w:rsidR="007B7BEC" w:rsidRPr="005B0091">
        <w:rPr>
          <w:rFonts w:ascii="Verdana" w:hAnsi="Verdana"/>
          <w:bCs/>
          <w:sz w:val="22"/>
          <w:szCs w:val="22"/>
        </w:rPr>
        <w:t>.0</w:t>
      </w:r>
      <w:r w:rsidR="000C0BE5" w:rsidRPr="005B0091">
        <w:rPr>
          <w:rFonts w:ascii="Verdana" w:hAnsi="Verdana"/>
          <w:bCs/>
          <w:sz w:val="22"/>
          <w:szCs w:val="22"/>
        </w:rPr>
        <w:t>4</w:t>
      </w:r>
      <w:r w:rsidRPr="005B0091">
        <w:rPr>
          <w:rFonts w:ascii="Verdana" w:hAnsi="Verdana"/>
          <w:bCs/>
          <w:sz w:val="22"/>
          <w:szCs w:val="22"/>
        </w:rPr>
        <w:t>.201</w:t>
      </w:r>
      <w:r w:rsidR="00F61E66" w:rsidRPr="005B0091">
        <w:rPr>
          <w:rFonts w:ascii="Verdana" w:hAnsi="Verdana"/>
          <w:bCs/>
          <w:sz w:val="22"/>
          <w:szCs w:val="22"/>
        </w:rPr>
        <w:t>9</w:t>
      </w:r>
      <w:r w:rsidRPr="005B0091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5B0091">
        <w:rPr>
          <w:rFonts w:ascii="Verdana" w:hAnsi="Verdana"/>
          <w:bCs/>
          <w:sz w:val="22"/>
          <w:szCs w:val="22"/>
        </w:rPr>
        <w:t>zastrzeżeń</w:t>
      </w:r>
      <w:r w:rsidRPr="005B0091">
        <w:rPr>
          <w:rFonts w:ascii="Verdana" w:hAnsi="Verdana"/>
          <w:bCs/>
          <w:sz w:val="22"/>
          <w:szCs w:val="22"/>
        </w:rPr>
        <w:t>.</w:t>
      </w:r>
    </w:p>
    <w:p w:rsidR="00175E98" w:rsidRPr="0025243F" w:rsidRDefault="00175E98" w:rsidP="005B009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5B0091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</w:t>
      </w:r>
      <w:r w:rsidRPr="0025243F">
        <w:rPr>
          <w:rFonts w:ascii="Verdana" w:hAnsi="Verdana"/>
          <w:sz w:val="22"/>
          <w:szCs w:val="22"/>
        </w:rPr>
        <w:t xml:space="preserve"> gospodarczej w zakresie spełnienia przez przedsiębiorcę wymagań, o których mowa w art. 28 ust. 2 ustawy o kierujących pojazdami. </w:t>
      </w:r>
    </w:p>
    <w:p w:rsidR="00175E98" w:rsidRPr="0025243F" w:rsidRDefault="00175E98" w:rsidP="0025243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B0091">
        <w:rPr>
          <w:rFonts w:ascii="Verdana" w:hAnsi="Verdana"/>
          <w:bCs/>
          <w:sz w:val="22"/>
          <w:szCs w:val="22"/>
        </w:rPr>
        <w:t>Nie stwierdzono nieprawidłowości w zakresie zgodności prowadzenia</w:t>
      </w:r>
      <w:r w:rsidRPr="0025243F">
        <w:rPr>
          <w:rFonts w:ascii="Verdana" w:hAnsi="Verdana"/>
          <w:sz w:val="22"/>
          <w:szCs w:val="22"/>
        </w:rPr>
        <w:t xml:space="preserve"> kursów z</w:t>
      </w:r>
      <w:r w:rsidR="00D83DA8">
        <w:rPr>
          <w:rFonts w:ascii="Verdana" w:hAnsi="Verdana"/>
          <w:sz w:val="22"/>
          <w:szCs w:val="22"/>
        </w:rPr>
        <w:t xml:space="preserve"> </w:t>
      </w:r>
      <w:r w:rsidRPr="0025243F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5B0091" w:rsidRPr="009440F2" w:rsidRDefault="005B0091" w:rsidP="005B009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5B0091" w:rsidRPr="009440F2" w:rsidRDefault="005B0091" w:rsidP="005B0091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5B0091" w:rsidRPr="009440F2" w:rsidRDefault="005B0091" w:rsidP="005B009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B0091" w:rsidRPr="009440F2" w:rsidRDefault="005B0091" w:rsidP="005B009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5B0091" w:rsidRPr="009440F2" w:rsidRDefault="005B0091" w:rsidP="005B0091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25243F" w:rsidRDefault="00891299" w:rsidP="0025243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25243F">
        <w:rPr>
          <w:rFonts w:ascii="Verdana" w:hAnsi="Verdana"/>
          <w:bCs/>
          <w:sz w:val="22"/>
          <w:szCs w:val="22"/>
        </w:rPr>
        <w:t>Do wiadomości:</w:t>
      </w:r>
    </w:p>
    <w:p w:rsidR="00891299" w:rsidRPr="0025243F" w:rsidRDefault="00891299" w:rsidP="0025243F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25243F">
        <w:rPr>
          <w:bCs/>
          <w:sz w:val="22"/>
          <w:szCs w:val="22"/>
        </w:rPr>
        <w:t>Pan Henryk Zieliński – Dyrektor WSO UMW wraz z proto</w:t>
      </w:r>
      <w:r w:rsidR="00BB4ABD" w:rsidRPr="0025243F">
        <w:rPr>
          <w:bCs/>
          <w:sz w:val="22"/>
          <w:szCs w:val="22"/>
        </w:rPr>
        <w:t>kołem kontroli WKN-KSO.5440.1.</w:t>
      </w:r>
      <w:r w:rsidR="000F1536" w:rsidRPr="0025243F">
        <w:rPr>
          <w:bCs/>
          <w:sz w:val="22"/>
          <w:szCs w:val="22"/>
        </w:rPr>
        <w:t>2</w:t>
      </w:r>
      <w:r w:rsidRPr="0025243F">
        <w:rPr>
          <w:bCs/>
          <w:sz w:val="22"/>
          <w:szCs w:val="22"/>
        </w:rPr>
        <w:t>.201</w:t>
      </w:r>
      <w:r w:rsidR="00F61E66" w:rsidRPr="0025243F">
        <w:rPr>
          <w:bCs/>
          <w:sz w:val="22"/>
          <w:szCs w:val="22"/>
        </w:rPr>
        <w:t>9</w:t>
      </w:r>
      <w:r w:rsidRPr="0025243F">
        <w:rPr>
          <w:bCs/>
          <w:sz w:val="22"/>
          <w:szCs w:val="22"/>
        </w:rPr>
        <w:t xml:space="preserve"> w</w:t>
      </w:r>
      <w:r w:rsidR="00D83DA8">
        <w:rPr>
          <w:bCs/>
          <w:sz w:val="22"/>
          <w:szCs w:val="22"/>
        </w:rPr>
        <w:t xml:space="preserve"> </w:t>
      </w:r>
      <w:r w:rsidRPr="0025243F">
        <w:rPr>
          <w:bCs/>
          <w:sz w:val="22"/>
          <w:szCs w:val="22"/>
        </w:rPr>
        <w:t>wersji elektronicznej.</w:t>
      </w:r>
    </w:p>
    <w:sectPr w:rsidR="00891299" w:rsidRPr="0025243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16" w:rsidRDefault="009D2F16">
      <w:r>
        <w:separator/>
      </w:r>
    </w:p>
  </w:endnote>
  <w:endnote w:type="continuationSeparator" w:id="0">
    <w:p w:rsidR="009D2F16" w:rsidRDefault="009D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A8" w:rsidRDefault="00D83DA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E725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E7253">
      <w:rPr>
        <w:rFonts w:ascii="Times New Roman" w:hAnsi="Times New Roman"/>
        <w:sz w:val="14"/>
        <w:szCs w:val="14"/>
      </w:rPr>
      <w:fldChar w:fldCharType="separate"/>
    </w:r>
    <w:r w:rsidR="00F27B40">
      <w:rPr>
        <w:rFonts w:ascii="Times New Roman" w:hAnsi="Times New Roman"/>
        <w:noProof/>
        <w:sz w:val="14"/>
        <w:szCs w:val="14"/>
      </w:rPr>
      <w:t>2</w:t>
    </w:r>
    <w:r w:rsidR="009E725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E725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E7253">
      <w:rPr>
        <w:rFonts w:ascii="Times New Roman" w:hAnsi="Times New Roman"/>
        <w:sz w:val="14"/>
        <w:szCs w:val="14"/>
      </w:rPr>
      <w:fldChar w:fldCharType="separate"/>
    </w:r>
    <w:r w:rsidR="00F27B40">
      <w:rPr>
        <w:rFonts w:ascii="Times New Roman" w:hAnsi="Times New Roman"/>
        <w:noProof/>
        <w:sz w:val="14"/>
        <w:szCs w:val="14"/>
      </w:rPr>
      <w:t>2</w:t>
    </w:r>
    <w:r w:rsidR="009E725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A8" w:rsidRDefault="00D83DA8">
    <w:pPr>
      <w:pStyle w:val="Stopka"/>
      <w:rPr>
        <w:rFonts w:ascii="Times New Roman" w:hAnsi="Times New Roman"/>
      </w:rPr>
    </w:pPr>
  </w:p>
  <w:p w:rsidR="00D83DA8" w:rsidRDefault="00D8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16" w:rsidRDefault="009D2F16">
      <w:r>
        <w:separator/>
      </w:r>
    </w:p>
  </w:footnote>
  <w:footnote w:type="continuationSeparator" w:id="0">
    <w:p w:rsidR="009D2F16" w:rsidRDefault="009D2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A8" w:rsidRDefault="00D8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93B30"/>
    <w:rsid w:val="000A14AB"/>
    <w:rsid w:val="000C0BE5"/>
    <w:rsid w:val="000C1594"/>
    <w:rsid w:val="000D2C95"/>
    <w:rsid w:val="000F102D"/>
    <w:rsid w:val="000F1536"/>
    <w:rsid w:val="001315D0"/>
    <w:rsid w:val="00135D32"/>
    <w:rsid w:val="00160897"/>
    <w:rsid w:val="001617CC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5243F"/>
    <w:rsid w:val="002B4270"/>
    <w:rsid w:val="002F2669"/>
    <w:rsid w:val="002F700F"/>
    <w:rsid w:val="00302E80"/>
    <w:rsid w:val="00316107"/>
    <w:rsid w:val="00321C21"/>
    <w:rsid w:val="0037000D"/>
    <w:rsid w:val="003C63E3"/>
    <w:rsid w:val="003D0A87"/>
    <w:rsid w:val="003E47E8"/>
    <w:rsid w:val="004014E1"/>
    <w:rsid w:val="00412FD6"/>
    <w:rsid w:val="004200C6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B0091"/>
    <w:rsid w:val="005F1243"/>
    <w:rsid w:val="00612407"/>
    <w:rsid w:val="00623EAC"/>
    <w:rsid w:val="00672C8A"/>
    <w:rsid w:val="00686623"/>
    <w:rsid w:val="006904BD"/>
    <w:rsid w:val="006917E6"/>
    <w:rsid w:val="00693CFE"/>
    <w:rsid w:val="006D3B2A"/>
    <w:rsid w:val="006E46BC"/>
    <w:rsid w:val="007312A4"/>
    <w:rsid w:val="00747464"/>
    <w:rsid w:val="007651FA"/>
    <w:rsid w:val="007B060A"/>
    <w:rsid w:val="007B7BEC"/>
    <w:rsid w:val="007E22CA"/>
    <w:rsid w:val="007E29D3"/>
    <w:rsid w:val="007E6F70"/>
    <w:rsid w:val="007E789B"/>
    <w:rsid w:val="007F498B"/>
    <w:rsid w:val="008428C1"/>
    <w:rsid w:val="00872344"/>
    <w:rsid w:val="00890A2C"/>
    <w:rsid w:val="00890EBC"/>
    <w:rsid w:val="00891299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A77B4"/>
    <w:rsid w:val="009C1AD6"/>
    <w:rsid w:val="009C61B9"/>
    <w:rsid w:val="009C6DC2"/>
    <w:rsid w:val="009D08AF"/>
    <w:rsid w:val="009D2DF8"/>
    <w:rsid w:val="009D2F16"/>
    <w:rsid w:val="009E7253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B22A9B"/>
    <w:rsid w:val="00B46948"/>
    <w:rsid w:val="00B579F9"/>
    <w:rsid w:val="00B6613D"/>
    <w:rsid w:val="00B91B51"/>
    <w:rsid w:val="00B91FD3"/>
    <w:rsid w:val="00BA1A8A"/>
    <w:rsid w:val="00BA7FEC"/>
    <w:rsid w:val="00BB4ABD"/>
    <w:rsid w:val="00BE1110"/>
    <w:rsid w:val="00C025B8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83DA8"/>
    <w:rsid w:val="00DA1DDF"/>
    <w:rsid w:val="00DD6F1B"/>
    <w:rsid w:val="00DF08A9"/>
    <w:rsid w:val="00E40072"/>
    <w:rsid w:val="00E43B24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27B40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2019-04-15T12:54:00Z</cp:lastPrinted>
  <dcterms:created xsi:type="dcterms:W3CDTF">2022-08-19T10:19:00Z</dcterms:created>
  <dcterms:modified xsi:type="dcterms:W3CDTF">2022-08-19T10:19:00Z</dcterms:modified>
</cp:coreProperties>
</file>