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C4" w:rsidRPr="008B127A" w:rsidRDefault="005D58C4" w:rsidP="008B127A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MOTORPOL WROCŁAW sp. z o.o.</w:t>
      </w:r>
    </w:p>
    <w:p w:rsidR="005D58C4" w:rsidRPr="008B127A" w:rsidRDefault="005D58C4" w:rsidP="008B127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 xml:space="preserve">Al. Karkonoska 81 </w:t>
      </w:r>
    </w:p>
    <w:p w:rsidR="005D58C4" w:rsidRPr="008B127A" w:rsidRDefault="005D58C4" w:rsidP="008B127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53-015 Wrocław</w:t>
      </w:r>
    </w:p>
    <w:p w:rsidR="005D58C4" w:rsidRPr="008B127A" w:rsidRDefault="005D58C4" w:rsidP="008B127A">
      <w:pPr>
        <w:spacing w:before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WKN-KSO.5421.2.63.2018</w:t>
      </w:r>
    </w:p>
    <w:p w:rsidR="005D58C4" w:rsidRPr="008B127A" w:rsidRDefault="005D58C4" w:rsidP="008B127A">
      <w:pPr>
        <w:pStyle w:val="07Datapisma"/>
        <w:spacing w:before="0" w:line="276" w:lineRule="auto"/>
        <w:ind w:right="-10"/>
        <w:jc w:val="left"/>
        <w:rPr>
          <w:color w:val="000000" w:themeColor="text1"/>
          <w:sz w:val="22"/>
          <w:szCs w:val="22"/>
        </w:rPr>
      </w:pPr>
      <w:r w:rsidRPr="008B127A">
        <w:rPr>
          <w:color w:val="000000" w:themeColor="text1"/>
          <w:sz w:val="22"/>
          <w:szCs w:val="22"/>
        </w:rPr>
        <w:t>00105976/2018</w:t>
      </w:r>
      <w:r w:rsidR="008B127A">
        <w:rPr>
          <w:color w:val="000000" w:themeColor="text1"/>
          <w:sz w:val="22"/>
          <w:szCs w:val="22"/>
        </w:rPr>
        <w:t>/W</w:t>
      </w:r>
    </w:p>
    <w:p w:rsidR="005D58C4" w:rsidRPr="008B127A" w:rsidRDefault="005D58C4" w:rsidP="008B127A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8B127A">
        <w:rPr>
          <w:color w:val="000000" w:themeColor="text1"/>
          <w:sz w:val="22"/>
          <w:szCs w:val="22"/>
        </w:rPr>
        <w:t>Wrocław, dnia 3 grudnia 2018 r.</w:t>
      </w:r>
    </w:p>
    <w:p w:rsidR="005D58C4" w:rsidRPr="008B127A" w:rsidRDefault="005D58C4" w:rsidP="008B127A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5D58C4" w:rsidRPr="008B127A" w:rsidRDefault="005D58C4" w:rsidP="008B127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8B127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8B127A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8B127A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8B127A">
        <w:rPr>
          <w:rFonts w:ascii="Verdana" w:hAnsi="Verdana"/>
          <w:color w:val="000000" w:themeColor="text1"/>
          <w:sz w:val="22"/>
          <w:szCs w:val="22"/>
        </w:rPr>
        <w:t>. Dz. U. z 2018 r. poz. 1990).</w:t>
      </w:r>
    </w:p>
    <w:p w:rsidR="005D58C4" w:rsidRPr="008B127A" w:rsidRDefault="005D58C4" w:rsidP="008B127A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8B127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8B127A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8B127A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8B127A">
        <w:rPr>
          <w:rFonts w:ascii="Verdana" w:hAnsi="Verdana"/>
          <w:color w:val="000000" w:themeColor="text1"/>
          <w:sz w:val="22"/>
          <w:szCs w:val="22"/>
        </w:rPr>
        <w:t>. Dz. U. z 2018 r. poz. 1990 – zwanej dalej ustawą), przeprowadził kontrolę stacji kontroli pojazdów prowadzonej przez przedsiębiorcę, MOTORPOL WROCŁAW sp. z o.o., wpisanego do rejestru działalności regulowanej, prowadzonego przez Prezydenta Wrocławia, pod nr ewidencyjnym DW/106/P, ze wskazanym adresem wykonywania działalności: Al. Karkonoska 81, 53-015 Wrocław.</w:t>
      </w:r>
    </w:p>
    <w:p w:rsidR="005D58C4" w:rsidRPr="008B127A" w:rsidRDefault="005D58C4" w:rsidP="008B127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5D58C4" w:rsidRPr="008B127A" w:rsidRDefault="005D58C4" w:rsidP="008B127A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5D58C4" w:rsidRPr="008B127A" w:rsidRDefault="005D58C4" w:rsidP="008B127A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5D58C4" w:rsidRPr="008B127A" w:rsidRDefault="005D58C4" w:rsidP="008B127A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5D58C4" w:rsidRPr="008B127A" w:rsidRDefault="005D58C4" w:rsidP="008B127A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WKN-KSO.5421.2.63.2018 z dnia 9 listopada 2018 r., do którego przeds</w:t>
      </w:r>
      <w:r w:rsidR="008B127A">
        <w:rPr>
          <w:rFonts w:ascii="Verdana" w:hAnsi="Verdana"/>
          <w:color w:val="000000" w:themeColor="text1"/>
          <w:sz w:val="22"/>
          <w:szCs w:val="22"/>
        </w:rPr>
        <w:t>iębiorca nie wniósł zastrzeżeń.</w:t>
      </w:r>
    </w:p>
    <w:p w:rsidR="005D58C4" w:rsidRPr="008B127A" w:rsidRDefault="005D58C4" w:rsidP="008B127A">
      <w:pPr>
        <w:pStyle w:val="Tekstpodstawowy2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 xml:space="preserve">Na podstawie dokumentacji objętej kontrolą opisaną w ww. protokole kontroli, nie stwierdzono naruszeń warunków wykonywania działalności gospodarczej w zakresie zgodności stacji z wymaganiami, o których mowa </w:t>
      </w:r>
      <w:r w:rsidRPr="008B127A">
        <w:rPr>
          <w:rFonts w:ascii="Verdana" w:hAnsi="Verdana"/>
          <w:color w:val="000000" w:themeColor="text1"/>
          <w:sz w:val="22"/>
          <w:szCs w:val="22"/>
        </w:rPr>
        <w:lastRenderedPageBreak/>
        <w:t>w art. 83 ust. 3 ww. ustawy oraz prawidłowości wykonywania badań technicznych pojazdów i prowadzenia wymaganej dokumentacji.</w:t>
      </w:r>
    </w:p>
    <w:p w:rsidR="005D58C4" w:rsidRPr="008B127A" w:rsidRDefault="005D58C4" w:rsidP="008B127A">
      <w:pPr>
        <w:pStyle w:val="Tekstpodstawowy2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Mając na uwadze powyższe nie formułuje się uwag i wniosków.</w:t>
      </w:r>
    </w:p>
    <w:p w:rsidR="00722372" w:rsidRPr="008B127A" w:rsidRDefault="00722372" w:rsidP="008B127A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B127A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8B127A" w:rsidRDefault="00887F59" w:rsidP="008B127A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B127A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8B127A" w:rsidRDefault="00887F59" w:rsidP="008B127A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B127A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8B127A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8B127A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8B127A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8B127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43" w:rsidRDefault="008A7043">
      <w:r>
        <w:separator/>
      </w:r>
    </w:p>
  </w:endnote>
  <w:endnote w:type="continuationSeparator" w:id="0">
    <w:p w:rsidR="008A7043" w:rsidRDefault="008A7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45F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45F64" w:rsidRPr="004D6885">
      <w:rPr>
        <w:sz w:val="14"/>
        <w:szCs w:val="14"/>
      </w:rPr>
      <w:fldChar w:fldCharType="separate"/>
    </w:r>
    <w:r w:rsidR="005C3A69">
      <w:rPr>
        <w:noProof/>
        <w:sz w:val="14"/>
        <w:szCs w:val="14"/>
      </w:rPr>
      <w:t>2</w:t>
    </w:r>
    <w:r w:rsidR="00645F6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45F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45F64" w:rsidRPr="004D6885">
      <w:rPr>
        <w:sz w:val="14"/>
        <w:szCs w:val="14"/>
      </w:rPr>
      <w:fldChar w:fldCharType="separate"/>
    </w:r>
    <w:r w:rsidR="005C3A69">
      <w:rPr>
        <w:noProof/>
        <w:sz w:val="14"/>
        <w:szCs w:val="14"/>
      </w:rPr>
      <w:t>2</w:t>
    </w:r>
    <w:r w:rsidR="00645F6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43" w:rsidRDefault="008A7043">
      <w:r>
        <w:separator/>
      </w:r>
    </w:p>
  </w:footnote>
  <w:footnote w:type="continuationSeparator" w:id="0">
    <w:p w:rsidR="008A7043" w:rsidRDefault="008A7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45F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27DE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E7914"/>
    <w:rsid w:val="0052572B"/>
    <w:rsid w:val="00540D73"/>
    <w:rsid w:val="00565F94"/>
    <w:rsid w:val="005A3893"/>
    <w:rsid w:val="005A4FF1"/>
    <w:rsid w:val="005B4969"/>
    <w:rsid w:val="005B71F2"/>
    <w:rsid w:val="005C3A69"/>
    <w:rsid w:val="005C5E14"/>
    <w:rsid w:val="005D18D1"/>
    <w:rsid w:val="005D58C4"/>
    <w:rsid w:val="0060130A"/>
    <w:rsid w:val="00627135"/>
    <w:rsid w:val="00631F0A"/>
    <w:rsid w:val="0063337A"/>
    <w:rsid w:val="00645F64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A68E8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A7043"/>
    <w:rsid w:val="008B127A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A005FB"/>
    <w:rsid w:val="00A04E3A"/>
    <w:rsid w:val="00A277F9"/>
    <w:rsid w:val="00A27F20"/>
    <w:rsid w:val="00A35638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77A4C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559F5"/>
    <w:rsid w:val="00C93054"/>
    <w:rsid w:val="00CA563F"/>
    <w:rsid w:val="00CB3B21"/>
    <w:rsid w:val="00CB45F2"/>
    <w:rsid w:val="00CC08B6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79ED"/>
    <w:rsid w:val="00F1603F"/>
    <w:rsid w:val="00F222E4"/>
    <w:rsid w:val="00F261E5"/>
    <w:rsid w:val="00F40755"/>
    <w:rsid w:val="00F426EA"/>
    <w:rsid w:val="00F43A29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2022-08-05T07:55:00Z</dcterms:created>
  <dcterms:modified xsi:type="dcterms:W3CDTF">2022-08-05T07:55:00Z</dcterms:modified>
</cp:coreProperties>
</file>