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36" w:rsidRPr="00E46DB7" w:rsidRDefault="00DC7C36" w:rsidP="00FF415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E46DB7">
        <w:rPr>
          <w:rFonts w:ascii="Verdana" w:hAnsi="Verdana"/>
          <w:sz w:val="22"/>
          <w:szCs w:val="22"/>
          <w:lang w:val="en-US"/>
        </w:rPr>
        <w:t xml:space="preserve">„AUTO – WELT” sp. z </w:t>
      </w:r>
      <w:proofErr w:type="spellStart"/>
      <w:r w:rsidRPr="00E46DB7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E46DB7">
        <w:rPr>
          <w:rFonts w:ascii="Verdana" w:hAnsi="Verdana"/>
          <w:sz w:val="22"/>
          <w:szCs w:val="22"/>
          <w:lang w:val="en-US"/>
        </w:rPr>
        <w:t>.</w:t>
      </w:r>
    </w:p>
    <w:p w:rsidR="00DC7C36" w:rsidRPr="00E46DB7" w:rsidRDefault="00DC7C36" w:rsidP="00FF415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E46DB7">
        <w:rPr>
          <w:rFonts w:ascii="Verdana" w:hAnsi="Verdana"/>
          <w:sz w:val="22"/>
          <w:szCs w:val="22"/>
        </w:rPr>
        <w:t xml:space="preserve">ul. Brucknera 24-26 </w:t>
      </w:r>
    </w:p>
    <w:p w:rsidR="00DC7C36" w:rsidRPr="00E46DB7" w:rsidRDefault="00DC7C36" w:rsidP="00FF415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51-411 Wrocław</w:t>
      </w:r>
    </w:p>
    <w:p w:rsidR="00DC7C36" w:rsidRPr="00E46DB7" w:rsidRDefault="00DC7C36" w:rsidP="00E46DB7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WKN-KSO.5421.2.48.2018</w:t>
      </w:r>
    </w:p>
    <w:p w:rsidR="00DC7C36" w:rsidRPr="00E46DB7" w:rsidRDefault="00E46DB7" w:rsidP="00E46DB7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00108491/2018/W</w:t>
      </w:r>
    </w:p>
    <w:p w:rsidR="00DC7C36" w:rsidRPr="00E46DB7" w:rsidRDefault="00DC7C36" w:rsidP="00FF415E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Wrocław, dnia 5 grudnia 2018 r.</w:t>
      </w:r>
    </w:p>
    <w:p w:rsidR="00DC7C36" w:rsidRPr="00E46DB7" w:rsidRDefault="00DC7C36" w:rsidP="00FF415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ZALECENIA POKONTROLNE</w:t>
      </w:r>
    </w:p>
    <w:p w:rsidR="00DC7C36" w:rsidRPr="00E46DB7" w:rsidRDefault="00DC7C36" w:rsidP="00FF41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46DB7">
        <w:rPr>
          <w:rFonts w:ascii="Verdana" w:hAnsi="Verdana"/>
          <w:sz w:val="22"/>
          <w:szCs w:val="22"/>
        </w:rPr>
        <w:t>pkt</w:t>
      </w:r>
      <w:proofErr w:type="spellEnd"/>
      <w:r w:rsidRPr="00E46DB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46DB7">
        <w:rPr>
          <w:rFonts w:ascii="Verdana" w:hAnsi="Verdana"/>
          <w:sz w:val="22"/>
          <w:szCs w:val="22"/>
        </w:rPr>
        <w:t>t.j</w:t>
      </w:r>
      <w:proofErr w:type="spellEnd"/>
      <w:r w:rsidRPr="00E46DB7">
        <w:rPr>
          <w:rFonts w:ascii="Verdana" w:hAnsi="Verdana"/>
          <w:sz w:val="22"/>
          <w:szCs w:val="22"/>
        </w:rPr>
        <w:t>. Dz. U. z 2018 r. poz. 1990).</w:t>
      </w:r>
    </w:p>
    <w:p w:rsidR="00DC7C36" w:rsidRPr="00E46DB7" w:rsidRDefault="00DC7C36" w:rsidP="00FF415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46DB7">
        <w:rPr>
          <w:rFonts w:ascii="Verdana" w:hAnsi="Verdana"/>
          <w:sz w:val="22"/>
          <w:szCs w:val="22"/>
        </w:rPr>
        <w:t>pkt</w:t>
      </w:r>
      <w:proofErr w:type="spellEnd"/>
      <w:r w:rsidRPr="00E46DB7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46DB7">
        <w:rPr>
          <w:rFonts w:ascii="Verdana" w:hAnsi="Verdana"/>
          <w:sz w:val="22"/>
          <w:szCs w:val="22"/>
        </w:rPr>
        <w:t>t.j</w:t>
      </w:r>
      <w:proofErr w:type="spellEnd"/>
      <w:r w:rsidRPr="00E46DB7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E46DB7">
        <w:rPr>
          <w:rFonts w:ascii="Verdana" w:hAnsi="Verdana"/>
          <w:sz w:val="22"/>
          <w:szCs w:val="22"/>
        </w:rPr>
        <w:t>późn</w:t>
      </w:r>
      <w:proofErr w:type="spellEnd"/>
      <w:r w:rsidRPr="00E46DB7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</w:t>
      </w:r>
      <w:r w:rsidRPr="00E46DB7">
        <w:rPr>
          <w:rFonts w:ascii="Verdana" w:hAnsi="Verdana"/>
          <w:sz w:val="22"/>
          <w:szCs w:val="22"/>
          <w:lang w:val="en-US"/>
        </w:rPr>
        <w:t xml:space="preserve">„AUTO – WELT” sp. z </w:t>
      </w:r>
      <w:proofErr w:type="spellStart"/>
      <w:r w:rsidRPr="00E46DB7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E46DB7">
        <w:rPr>
          <w:rFonts w:ascii="Verdana" w:hAnsi="Verdana"/>
          <w:sz w:val="22"/>
          <w:szCs w:val="22"/>
          <w:lang w:val="en-US"/>
        </w:rPr>
        <w:t>.</w:t>
      </w:r>
      <w:r w:rsidRPr="00E46DB7">
        <w:rPr>
          <w:rFonts w:ascii="Verdana" w:hAnsi="Verdana"/>
          <w:sz w:val="22"/>
          <w:szCs w:val="22"/>
        </w:rPr>
        <w:t>, wpisanego do rejestru działalności regulowanej, prowadzonego przez Prezydenta Wrocławia, pod nr ewidencyjnym DW/040/P, ze wskazanym adresem wykonywania działalności: ul. Brucknera 24-26, 51-411 Wrocław.</w:t>
      </w:r>
    </w:p>
    <w:p w:rsidR="00DC7C36" w:rsidRPr="00E46DB7" w:rsidRDefault="00DC7C36" w:rsidP="00FF41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Zakresem kontroli objęto:</w:t>
      </w:r>
    </w:p>
    <w:p w:rsidR="00DC7C36" w:rsidRPr="00E46DB7" w:rsidRDefault="00DC7C36" w:rsidP="00FF415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C7C36" w:rsidRPr="00E46DB7" w:rsidRDefault="00DC7C36" w:rsidP="00FF415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C7C36" w:rsidRPr="00E46DB7" w:rsidRDefault="00DC7C36" w:rsidP="00FF415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Sprawdzenie prawidłowości prowadzenia dokumentacji.</w:t>
      </w:r>
    </w:p>
    <w:p w:rsidR="00DC7C36" w:rsidRPr="00E46DB7" w:rsidRDefault="00DC7C36" w:rsidP="00FF415E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Szczegółowe ustalenia kontroli przedstawiono w protokole nr WKN-KSO.5421.2.48.2018 z dnia 14 listopada 2018 r., do którego przeds</w:t>
      </w:r>
      <w:r w:rsidR="00E46DB7">
        <w:rPr>
          <w:rFonts w:ascii="Verdana" w:hAnsi="Verdana"/>
          <w:sz w:val="22"/>
          <w:szCs w:val="22"/>
        </w:rPr>
        <w:t>iębiorca nie wniósł zastrzeżeń.</w:t>
      </w:r>
    </w:p>
    <w:p w:rsidR="00DC7C36" w:rsidRPr="00E46DB7" w:rsidRDefault="00DC7C36" w:rsidP="00FF41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C7C36" w:rsidRPr="00E46DB7" w:rsidRDefault="00DC7C36" w:rsidP="00FF415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DC7C36" w:rsidRPr="00E46DB7" w:rsidRDefault="00DC7C36" w:rsidP="00FF415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DC7C36" w:rsidRPr="00E46DB7" w:rsidRDefault="00DC7C36" w:rsidP="00FF415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C7C36" w:rsidRPr="00E46DB7" w:rsidRDefault="00DC7C36" w:rsidP="00FF415E">
      <w:pPr>
        <w:pStyle w:val="Tekstpodstawowy"/>
        <w:numPr>
          <w:ilvl w:val="0"/>
          <w:numId w:val="40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W rejestrze badań technicznych pojazdów pod poz</w:t>
      </w:r>
      <w:r w:rsidR="00E46DB7">
        <w:rPr>
          <w:rFonts w:ascii="Verdana" w:hAnsi="Verdana"/>
          <w:sz w:val="22"/>
          <w:szCs w:val="22"/>
        </w:rPr>
        <w:t xml:space="preserve">ycją o nr 03978/DW/040/P/2018, </w:t>
      </w:r>
      <w:r w:rsidRPr="00E46DB7">
        <w:rPr>
          <w:rFonts w:ascii="Verdana" w:hAnsi="Verdana"/>
          <w:sz w:val="22"/>
          <w:szCs w:val="22"/>
        </w:rPr>
        <w:t>w zaświadczeniu o przeprowadzonym badaniu technicznym pojazdu o tym samym numerze potwierdzono przeprowadzenie okresowego badania technicz</w:t>
      </w:r>
      <w:r w:rsidR="00E46DB7">
        <w:rPr>
          <w:rFonts w:ascii="Verdana" w:hAnsi="Verdana"/>
          <w:sz w:val="22"/>
          <w:szCs w:val="22"/>
        </w:rPr>
        <w:t>nego pojazdu w dniu</w:t>
      </w:r>
      <w:r w:rsidR="00E46DB7">
        <w:rPr>
          <w:rFonts w:ascii="Verdana" w:hAnsi="Verdana"/>
          <w:sz w:val="22"/>
          <w:szCs w:val="22"/>
        </w:rPr>
        <w:br/>
        <w:t>21 sierpnia</w:t>
      </w:r>
      <w:r w:rsidRPr="00E46DB7">
        <w:rPr>
          <w:rFonts w:ascii="Verdana" w:hAnsi="Verdana"/>
          <w:sz w:val="22"/>
          <w:szCs w:val="22"/>
        </w:rPr>
        <w:t xml:space="preserve"> 2018 r. zakończonego wynikiem negatywnym.</w:t>
      </w:r>
    </w:p>
    <w:p w:rsidR="00DC7C36" w:rsidRPr="00E46DB7" w:rsidRDefault="00DC7C36" w:rsidP="00FF415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W rejestrze badań technicznych pojazdów oraz w wydanym zaświadczeniu o przeprowadzonym badaniu technicznym stwierdzono wpisy dotyczące usterki w zakresie skuteczności i równomierności działania hamulców oraz innych usterek.</w:t>
      </w:r>
    </w:p>
    <w:p w:rsidR="00DC7C36" w:rsidRPr="00E46DB7" w:rsidRDefault="00DC7C36" w:rsidP="00FF415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W dniu 29 sierpnia 2018 r.,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46DB7">
        <w:rPr>
          <w:rFonts w:ascii="Verdana" w:hAnsi="Verdana"/>
          <w:sz w:val="22"/>
          <w:szCs w:val="22"/>
        </w:rPr>
        <w:t>t.j</w:t>
      </w:r>
      <w:proofErr w:type="spellEnd"/>
      <w:r w:rsidRPr="00E46DB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E46DB7">
        <w:rPr>
          <w:rFonts w:ascii="Verdana" w:hAnsi="Verdana"/>
          <w:sz w:val="22"/>
          <w:szCs w:val="22"/>
        </w:rPr>
        <w:t>późn</w:t>
      </w:r>
      <w:proofErr w:type="spellEnd"/>
      <w:r w:rsidRPr="00E46DB7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E46DB7">
        <w:rPr>
          <w:rFonts w:ascii="Verdana" w:hAnsi="Verdana"/>
          <w:sz w:val="22"/>
          <w:szCs w:val="22"/>
        </w:rPr>
        <w:t>MTBiG</w:t>
      </w:r>
      <w:proofErr w:type="spellEnd"/>
      <w:r w:rsidRPr="00E46DB7">
        <w:rPr>
          <w:rFonts w:ascii="Verdana" w:hAnsi="Verdana"/>
          <w:sz w:val="22"/>
          <w:szCs w:val="22"/>
        </w:rPr>
        <w:t xml:space="preserve">), przeprowadzono badanie techniczne tego samego pojazdu wpisane w rejestrze pod pozycją o nr 04113/DW/040/P/2018 polegające na ponownym sprawdzeniu zespołów i układów, w których stwierdzono usterki. Badanie </w:t>
      </w:r>
      <w:r w:rsidR="00E46DB7">
        <w:rPr>
          <w:rFonts w:ascii="Verdana" w:hAnsi="Verdana"/>
          <w:sz w:val="22"/>
          <w:szCs w:val="22"/>
        </w:rPr>
        <w:t>zakończono wynikiem pozytywnym.</w:t>
      </w:r>
    </w:p>
    <w:p w:rsidR="00DC7C36" w:rsidRPr="00E46DB7" w:rsidRDefault="00DC7C36" w:rsidP="00FF415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W toku kontroli ustalono, że za badanie o nr 04113/DW/040/P/2</w:t>
      </w:r>
      <w:r w:rsidR="00E46DB7">
        <w:rPr>
          <w:rFonts w:ascii="Verdana" w:hAnsi="Verdana"/>
          <w:sz w:val="22"/>
          <w:szCs w:val="22"/>
        </w:rPr>
        <w:t xml:space="preserve">018 pobrano opłatę </w:t>
      </w:r>
      <w:r w:rsidRPr="00E46DB7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DC7C36" w:rsidRPr="00E46DB7" w:rsidRDefault="00DC7C36" w:rsidP="00FF415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E46DB7">
        <w:rPr>
          <w:rFonts w:ascii="Verdana" w:hAnsi="Verdana"/>
          <w:sz w:val="22"/>
          <w:szCs w:val="22"/>
        </w:rPr>
        <w:t>późn</w:t>
      </w:r>
      <w:proofErr w:type="spellEnd"/>
      <w:r w:rsidRPr="00E46DB7">
        <w:rPr>
          <w:rFonts w:ascii="Verdana" w:hAnsi="Verdana"/>
          <w:sz w:val="22"/>
          <w:szCs w:val="22"/>
        </w:rPr>
        <w:t>. zm. - zwane dalej rozporządzeniem MI w sprawie wysokości opłat), w zakresie skuteczności i równomierności działania hamulców wynosi 20,00 zł, a dla wszystkich innych usterek łącznie 20,00 zł. Diagnosta pobrał opłatę za wykonane badanie techniczne pojazdu w zaniżonej wysokości, co stanowi naruszenie § 3 ust. 2 rozporządzenia MI w sprawie wysokości opłat.</w:t>
      </w:r>
    </w:p>
    <w:p w:rsidR="00DC7C36" w:rsidRPr="00E46DB7" w:rsidRDefault="00DC7C36" w:rsidP="00FF415E">
      <w:pPr>
        <w:pStyle w:val="Tekstpodstawowy"/>
        <w:numPr>
          <w:ilvl w:val="0"/>
          <w:numId w:val="40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lastRenderedPageBreak/>
        <w:t xml:space="preserve">Na podstawie dokumentów potwierdzających wykonanie operacji z rachunku bankowego przedsiębiorcy stwierdzono przypadki braku w tytule przelewu bankowego kodu rozpoznawczego stacji kontroli pojazdów, co stanowi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E46DB7">
        <w:rPr>
          <w:rFonts w:ascii="Verdana" w:hAnsi="Verdana"/>
          <w:sz w:val="22"/>
          <w:szCs w:val="22"/>
        </w:rPr>
        <w:t>późn</w:t>
      </w:r>
      <w:proofErr w:type="spellEnd"/>
      <w:r w:rsidRPr="00E46DB7">
        <w:rPr>
          <w:rFonts w:ascii="Verdana" w:hAnsi="Verdana"/>
          <w:sz w:val="22"/>
          <w:szCs w:val="22"/>
        </w:rPr>
        <w:t>. zm.).</w:t>
      </w:r>
    </w:p>
    <w:p w:rsidR="00DC7C36" w:rsidRPr="00E46DB7" w:rsidRDefault="00DC7C36" w:rsidP="00FF415E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46DB7">
        <w:rPr>
          <w:sz w:val="22"/>
          <w:szCs w:val="22"/>
        </w:rPr>
        <w:t>Mając na uwadze stwierdzone powyżej nieprawidłowości zaleca się na bieżąco:</w:t>
      </w:r>
    </w:p>
    <w:p w:rsidR="00DC7C36" w:rsidRPr="00E46DB7" w:rsidRDefault="00DC7C36" w:rsidP="00FF415E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 xml:space="preserve">W przypadku przeprowadzenia badania technicznego pojazdu polegającego na  ponownym sprawdzeniu zespołów i układów, w których stwierdzono usterki, pobierać prawidłową opłatę od każdej czynności, odpowiednio do wykazanych usterek w trakcie badania okresowego, zgodnie z obowiązują tabelą opłat. </w:t>
      </w:r>
    </w:p>
    <w:p w:rsidR="00DC7C36" w:rsidRPr="00E46DB7" w:rsidRDefault="00DC7C36" w:rsidP="00FF415E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Umieszczać w tytule przelewu bankowego kod rozpoznawczy stacji kontroli pojazdów.</w:t>
      </w:r>
    </w:p>
    <w:p w:rsidR="00DC7C36" w:rsidRPr="00E46DB7" w:rsidRDefault="00DC7C36" w:rsidP="00FF41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C7C36" w:rsidRPr="00E46DB7" w:rsidRDefault="00DC7C36" w:rsidP="00FF415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E46DB7">
        <w:rPr>
          <w:rFonts w:ascii="Verdana" w:hAnsi="Verdana"/>
          <w:sz w:val="22"/>
          <w:szCs w:val="22"/>
        </w:rPr>
        <w:t xml:space="preserve">ści Stacji Kontroli Pojazdów, w </w:t>
      </w:r>
      <w:r w:rsidRPr="00E46DB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46DB7" w:rsidRDefault="00722372" w:rsidP="00E46DB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46DB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46DB7" w:rsidRDefault="00887F59" w:rsidP="00E46DB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46DB7">
        <w:rPr>
          <w:rFonts w:ascii="Verdana" w:hAnsi="Verdana"/>
          <w:bCs/>
          <w:sz w:val="22"/>
          <w:szCs w:val="22"/>
        </w:rPr>
        <w:t>Małgorzata Fronia</w:t>
      </w:r>
    </w:p>
    <w:p w:rsidR="00722372" w:rsidRPr="00E46DB7" w:rsidRDefault="00887F59" w:rsidP="00E46DB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46DB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46DB7">
        <w:rPr>
          <w:rFonts w:ascii="Verdana" w:hAnsi="Verdana"/>
          <w:bCs/>
          <w:sz w:val="22"/>
          <w:szCs w:val="22"/>
        </w:rPr>
        <w:t>Dyrektor</w:t>
      </w:r>
      <w:r w:rsidRPr="00E46DB7">
        <w:rPr>
          <w:rFonts w:ascii="Verdana" w:hAnsi="Verdana"/>
          <w:bCs/>
          <w:sz w:val="22"/>
          <w:szCs w:val="22"/>
        </w:rPr>
        <w:t>a</w:t>
      </w:r>
      <w:r w:rsidR="00722372" w:rsidRPr="00E46DB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46DB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2AF" w:rsidRDefault="00A452AF">
      <w:r>
        <w:separator/>
      </w:r>
    </w:p>
  </w:endnote>
  <w:endnote w:type="continuationSeparator" w:id="0">
    <w:p w:rsidR="00A452AF" w:rsidRDefault="00A4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373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373A0" w:rsidRPr="004D6885">
      <w:rPr>
        <w:sz w:val="14"/>
        <w:szCs w:val="14"/>
      </w:rPr>
      <w:fldChar w:fldCharType="separate"/>
    </w:r>
    <w:r w:rsidR="004B7F97">
      <w:rPr>
        <w:noProof/>
        <w:sz w:val="14"/>
        <w:szCs w:val="14"/>
      </w:rPr>
      <w:t>3</w:t>
    </w:r>
    <w:r w:rsidR="002373A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373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373A0" w:rsidRPr="004D6885">
      <w:rPr>
        <w:sz w:val="14"/>
        <w:szCs w:val="14"/>
      </w:rPr>
      <w:fldChar w:fldCharType="separate"/>
    </w:r>
    <w:r w:rsidR="004B7F97">
      <w:rPr>
        <w:noProof/>
        <w:sz w:val="14"/>
        <w:szCs w:val="14"/>
      </w:rPr>
      <w:t>3</w:t>
    </w:r>
    <w:r w:rsidR="002373A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2AF" w:rsidRDefault="00A452AF">
      <w:r>
        <w:separator/>
      </w:r>
    </w:p>
  </w:footnote>
  <w:footnote w:type="continuationSeparator" w:id="0">
    <w:p w:rsidR="00A452AF" w:rsidRDefault="00A45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373A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373A0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C2A1F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B7F97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452AF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C3423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DC7C36"/>
    <w:rsid w:val="00E13808"/>
    <w:rsid w:val="00E25E6A"/>
    <w:rsid w:val="00E35A19"/>
    <w:rsid w:val="00E46DB7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  <w:rsid w:val="00FF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2022-07-12T11:48:00Z</dcterms:created>
  <dcterms:modified xsi:type="dcterms:W3CDTF">2022-07-12T11:48:00Z</dcterms:modified>
</cp:coreProperties>
</file>