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2A" w:rsidRDefault="00466F2A" w:rsidP="00EE3FD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7800CF" w:rsidRPr="00EE3FD4" w:rsidRDefault="00EE3FD4" w:rsidP="00EE3FD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"</w:t>
      </w:r>
      <w:proofErr w:type="spellStart"/>
      <w:r w:rsidR="007800CF" w:rsidRPr="00EE3FD4">
        <w:rPr>
          <w:rFonts w:ascii="Verdana" w:hAnsi="Verdana"/>
          <w:sz w:val="22"/>
          <w:szCs w:val="22"/>
        </w:rPr>
        <w:t>POLBUS-PKS</w:t>
      </w:r>
      <w:proofErr w:type="spellEnd"/>
      <w:r w:rsidR="007800CF" w:rsidRPr="00EE3FD4">
        <w:rPr>
          <w:rFonts w:ascii="Verdana" w:hAnsi="Verdana"/>
          <w:sz w:val="22"/>
          <w:szCs w:val="22"/>
        </w:rPr>
        <w:t xml:space="preserve">” </w:t>
      </w:r>
    </w:p>
    <w:p w:rsidR="007800CF" w:rsidRPr="00EE3FD4" w:rsidRDefault="007800CF" w:rsidP="00EE3FD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SPÓŁKA Z</w:t>
      </w:r>
      <w:r w:rsidR="00EE3FD4">
        <w:rPr>
          <w:rFonts w:ascii="Verdana" w:hAnsi="Verdana"/>
          <w:sz w:val="22"/>
          <w:szCs w:val="22"/>
        </w:rPr>
        <w:t xml:space="preserve"> OGRANICZONĄ ODPOWIEDZIALNOŚCIĄ</w:t>
      </w:r>
    </w:p>
    <w:p w:rsidR="007800CF" w:rsidRPr="00EE3FD4" w:rsidRDefault="007800CF" w:rsidP="00EE3FD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ul. Joannitów 13</w:t>
      </w:r>
    </w:p>
    <w:p w:rsidR="007800CF" w:rsidRPr="00EE3FD4" w:rsidRDefault="007800CF" w:rsidP="00EE3FD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50-525 Wrocław </w:t>
      </w:r>
    </w:p>
    <w:p w:rsidR="007800CF" w:rsidRPr="00EE3FD4" w:rsidRDefault="007800CF" w:rsidP="00EE3FD4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WKN-KSO.5421.2.34.2018</w:t>
      </w:r>
    </w:p>
    <w:p w:rsidR="007800CF" w:rsidRPr="00EE3FD4" w:rsidRDefault="00EE3FD4" w:rsidP="00EE3FD4">
      <w:pPr>
        <w:pStyle w:val="07Datapisma"/>
        <w:spacing w:before="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00111974/2018/W</w:t>
      </w:r>
    </w:p>
    <w:p w:rsidR="007800CF" w:rsidRPr="00EE3FD4" w:rsidRDefault="007800CF" w:rsidP="00EE3FD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EE3FD4">
        <w:rPr>
          <w:sz w:val="22"/>
          <w:szCs w:val="22"/>
        </w:rPr>
        <w:t>Wrocław, dnia 5 marca 2019 r.</w:t>
      </w:r>
    </w:p>
    <w:p w:rsidR="007800CF" w:rsidRPr="00EE3FD4" w:rsidRDefault="007800CF" w:rsidP="00EE3FD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ZALECENIA POKONTROLNE</w:t>
      </w:r>
    </w:p>
    <w:p w:rsidR="007800CF" w:rsidRPr="00EE3FD4" w:rsidRDefault="007800CF" w:rsidP="00EE3FD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EE3FD4">
        <w:rPr>
          <w:rFonts w:ascii="Verdana" w:hAnsi="Verdana"/>
          <w:sz w:val="22"/>
          <w:szCs w:val="22"/>
        </w:rPr>
        <w:t>t.j</w:t>
      </w:r>
      <w:proofErr w:type="spellEnd"/>
      <w:r w:rsidRPr="00EE3FD4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E3FD4">
        <w:rPr>
          <w:rFonts w:ascii="Verdana" w:hAnsi="Verdana"/>
          <w:sz w:val="22"/>
          <w:szCs w:val="22"/>
        </w:rPr>
        <w:t>późn</w:t>
      </w:r>
      <w:proofErr w:type="spellEnd"/>
      <w:r w:rsidRPr="00EE3FD4">
        <w:rPr>
          <w:rFonts w:ascii="Verdana" w:hAnsi="Verdana"/>
          <w:sz w:val="22"/>
          <w:szCs w:val="22"/>
        </w:rPr>
        <w:t>. zm.).</w:t>
      </w:r>
    </w:p>
    <w:p w:rsidR="007800CF" w:rsidRPr="00EE3FD4" w:rsidRDefault="007800CF" w:rsidP="00EE3FD4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EE3FD4">
        <w:rPr>
          <w:rFonts w:ascii="Verdana" w:hAnsi="Verdana"/>
          <w:sz w:val="22"/>
          <w:szCs w:val="22"/>
        </w:rPr>
        <w:t>t.j</w:t>
      </w:r>
      <w:proofErr w:type="spellEnd"/>
      <w:r w:rsidRPr="00EE3FD4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EE3FD4">
        <w:rPr>
          <w:rFonts w:ascii="Verdana" w:hAnsi="Verdana"/>
          <w:sz w:val="22"/>
          <w:szCs w:val="22"/>
        </w:rPr>
        <w:t>późn</w:t>
      </w:r>
      <w:proofErr w:type="spellEnd"/>
      <w:r w:rsidRPr="00EE3FD4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″</w:t>
      </w:r>
      <w:proofErr w:type="spellStart"/>
      <w:r w:rsidRPr="00EE3FD4">
        <w:rPr>
          <w:rFonts w:ascii="Verdana" w:hAnsi="Verdana"/>
          <w:sz w:val="22"/>
          <w:szCs w:val="22"/>
        </w:rPr>
        <w:t>POLBUS-PKS</w:t>
      </w:r>
      <w:proofErr w:type="spellEnd"/>
      <w:r w:rsidRPr="00EE3FD4">
        <w:rPr>
          <w:rFonts w:ascii="Verdana" w:hAnsi="Verdana"/>
          <w:sz w:val="22"/>
          <w:szCs w:val="22"/>
        </w:rPr>
        <w:t>” SPÓŁKA Z OGRANICZONĄ ODPOWIEDZIALNOŚCIĄ, wpisanego do rejestru działalności regulowanej, prowadzonego przez Prezydenta Wrocławia, pod nr ewidencyjnym DW/063/P, ze wskazanym adresem wykonywania działalności: ul. Kościerzyńska 25, 51–411 Wrocław.</w:t>
      </w:r>
    </w:p>
    <w:p w:rsidR="007800CF" w:rsidRPr="00EE3FD4" w:rsidRDefault="007800CF" w:rsidP="00466F2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Zakresem kontroli objęto:</w:t>
      </w:r>
    </w:p>
    <w:p w:rsidR="007800CF" w:rsidRPr="00EE3FD4" w:rsidRDefault="007800CF" w:rsidP="00466F2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800CF" w:rsidRPr="00EE3FD4" w:rsidRDefault="007800CF" w:rsidP="00466F2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800CF" w:rsidRPr="00EE3FD4" w:rsidRDefault="007800CF" w:rsidP="00466F2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Sprawdzenie prawidłowości prowadzenia dokumentacji.</w:t>
      </w:r>
    </w:p>
    <w:p w:rsidR="007800CF" w:rsidRPr="00EE3FD4" w:rsidRDefault="007800CF" w:rsidP="00466F2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Szczegółowe ustalenia kontroli przedstawiono w protokole nr WKN-KSO.5421.2.34.2018 z dnia 13 grudnia 2018 r., do którego przeds</w:t>
      </w:r>
      <w:r w:rsidR="00EE3FD4">
        <w:rPr>
          <w:rFonts w:ascii="Verdana" w:hAnsi="Verdana"/>
          <w:sz w:val="22"/>
          <w:szCs w:val="22"/>
        </w:rPr>
        <w:t>iębiorca nie wniósł zastrzeżeń.</w:t>
      </w:r>
    </w:p>
    <w:p w:rsidR="007800CF" w:rsidRPr="00EE3FD4" w:rsidRDefault="007800CF" w:rsidP="00466F2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7800CF" w:rsidRPr="00EE3FD4" w:rsidRDefault="007800CF" w:rsidP="00466F2A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Nie stwierdzono nieprawidłowośc</w:t>
      </w:r>
      <w:r w:rsidR="00EE3FD4">
        <w:rPr>
          <w:rFonts w:ascii="Verdana" w:hAnsi="Verdana"/>
          <w:sz w:val="22"/>
          <w:szCs w:val="22"/>
        </w:rPr>
        <w:t xml:space="preserve">i w zakresie zgodności stacji z </w:t>
      </w:r>
      <w:r w:rsidRPr="00EE3FD4">
        <w:rPr>
          <w:rFonts w:ascii="Verdana" w:hAnsi="Verdana"/>
          <w:sz w:val="22"/>
          <w:szCs w:val="22"/>
        </w:rPr>
        <w:t>wymaganiami, o których mowa w art. 83 ust. 3 ustawy.</w:t>
      </w:r>
    </w:p>
    <w:p w:rsidR="007800CF" w:rsidRPr="00EE3FD4" w:rsidRDefault="007800CF" w:rsidP="00466F2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7800CF" w:rsidRPr="00EE3FD4" w:rsidRDefault="007800CF" w:rsidP="00466F2A">
      <w:pPr>
        <w:suppressAutoHyphens/>
        <w:autoSpaceDE w:val="0"/>
        <w:autoSpaceDN w:val="0"/>
        <w:adjustRightInd w:val="0"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MERCEDES-BENZ. Badanie okresowe pojazdu zarejestrowano w rejestrze badań technicznych pojazdów pod pozycją o nr 00646/DW/063/P/2018 oraz wydano zaświadczenie </w:t>
      </w:r>
      <w:r w:rsidRPr="00EE3FD4">
        <w:rPr>
          <w:rFonts w:ascii="Verdana" w:hAnsi="Verdana"/>
          <w:sz w:val="22"/>
          <w:szCs w:val="22"/>
        </w:rPr>
        <w:br/>
        <w:t>o przeprowadzonym badaniu technicznym pojazdu o tym samym numerze i zakończono wynikiem negatywnym.</w:t>
      </w:r>
    </w:p>
    <w:p w:rsidR="007800CF" w:rsidRPr="00EE3FD4" w:rsidRDefault="007800CF" w:rsidP="00466F2A">
      <w:pPr>
        <w:suppressAutoHyphens/>
        <w:autoSpaceDE w:val="0"/>
        <w:autoSpaceDN w:val="0"/>
        <w:adjustRightInd w:val="0"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Przeprowadzając badanie okresowe diagnosta nie zmierzył siły nacisku na pedał hamulca, co stanowi naruszenie § 2 ust. 1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3 lit. c)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EE3FD4">
        <w:rPr>
          <w:rFonts w:ascii="Verdana" w:hAnsi="Verdana"/>
          <w:sz w:val="22"/>
          <w:szCs w:val="22"/>
        </w:rPr>
        <w:t>t.j</w:t>
      </w:r>
      <w:proofErr w:type="spellEnd"/>
      <w:r w:rsidRPr="00EE3FD4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EE3FD4">
        <w:rPr>
          <w:rFonts w:ascii="Verdana" w:hAnsi="Verdana"/>
          <w:sz w:val="22"/>
          <w:szCs w:val="22"/>
        </w:rPr>
        <w:t>późn</w:t>
      </w:r>
      <w:proofErr w:type="spellEnd"/>
      <w:r w:rsidRPr="00EE3FD4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), bowiem nie wykonał badania zgodnie z zakresem i sposobem określonym w § 2 ust. 1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5 działu II, załącznika nr 1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suppressAutoHyphens/>
        <w:autoSpaceDE w:val="0"/>
        <w:autoSpaceDN w:val="0"/>
        <w:adjustRightInd w:val="0"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Ponadto, diagnosta nie sprawdził urządzenia do oczyszczania świateł drogowych i mijania, co stanowi naruszenie § 2 ust. 1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3 lit. b)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, bowiem nie wykonał przedmiotu i zakresu badania określonego w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4.1.6. działu I, załącznika nr 1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suppressAutoHyphens/>
        <w:autoSpaceDE w:val="0"/>
        <w:autoSpaceDN w:val="0"/>
        <w:adjustRightInd w:val="0"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Mając na uwadze stwierdzone nieprawidłowości zaleca się na bieżąco wykonywać okresowe badanie techniczne pojazdu zgodnie z zakresem i sposobem określonym w załączniku nr 1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. </w:t>
      </w:r>
    </w:p>
    <w:p w:rsidR="007800CF" w:rsidRPr="00EE3FD4" w:rsidRDefault="007800CF" w:rsidP="00466F2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7800CF" w:rsidRPr="00EE3FD4" w:rsidRDefault="007800CF" w:rsidP="00466F2A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 rejestrze badań technicznych pojazdów pod pozycjami o nr: 00607/DW/063/P/2018,  00619/DW/063/P/2018, 00624/DW/063/P/2018 i 00646/DW/063/P/2018 potwierdzono pr</w:t>
      </w:r>
      <w:r w:rsidR="00EE3FD4">
        <w:rPr>
          <w:rFonts w:ascii="Verdana" w:hAnsi="Verdana"/>
          <w:sz w:val="22"/>
          <w:szCs w:val="22"/>
        </w:rPr>
        <w:t>zeprowadzenie badań okresowych.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W zaświadczeniach o przeprowadzonych badaniach technicznych pojazdów stwierdzono, że pojazdy spełniają dodatkowe warunki techniczne, lecz nie określono w jakim zakresie, co stanowi naruszenie § 2 ust. 9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,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9 objaśnień zawartych w załączniku nr 3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lastRenderedPageBreak/>
        <w:t xml:space="preserve">W rejestrze badań technicznych pojazdów pod pozycją o nr 00619/DW/063/P/2018 oraz w zaświadczeniu o przeprowadzonym badaniu technicznym pojazdu o tym samym numerze stwierdzono brak daty pierwszej rejestracji w kraju, co stanowi naruszenie § 2 ust. 9, § 5 </w:t>
      </w:r>
      <w:r w:rsidRPr="00EE3FD4">
        <w:rPr>
          <w:rFonts w:ascii="Verdana" w:hAnsi="Verdana"/>
          <w:sz w:val="22"/>
          <w:szCs w:val="22"/>
        </w:rPr>
        <w:br/>
        <w:t xml:space="preserve">ust. 2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,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6 objaśnień zawartych w załączniku nr 3 oraz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7 załącznik</w:t>
      </w:r>
      <w:r w:rsidR="00EE3FD4">
        <w:rPr>
          <w:rFonts w:ascii="Verdana" w:hAnsi="Verdana"/>
          <w:sz w:val="22"/>
          <w:szCs w:val="22"/>
        </w:rPr>
        <w:t xml:space="preserve">a nr 8 do rozporządzenia </w:t>
      </w:r>
      <w:proofErr w:type="spellStart"/>
      <w:r w:rsidR="00EE3FD4">
        <w:rPr>
          <w:rFonts w:ascii="Verdana" w:hAnsi="Verdana"/>
          <w:sz w:val="22"/>
          <w:szCs w:val="22"/>
        </w:rPr>
        <w:t>MTBiG</w:t>
      </w:r>
      <w:proofErr w:type="spellEnd"/>
      <w:r w:rsid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Ponadto, w rejestrze pod ww. pozycją, stwierdzono brak potwierdzenia uiszczenia opłaty ewidencyjnej, co stanowi naruszenie § 5 ust. 2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,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11 załącznika nr 8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W rejestrze badań technicznych pojazdów pod pozycją o nr 00643/DW/063/P/2018 oraz w zaświadczeniu o przeprowadzonym badaniu technicznym pojazdu o tym samym numerze stwierdzono brak aktualnego przebiegu pojazdu w momencie badania, co stanowi naruszenie § 2 ust. 9 i § 5 ust. 2 rozporządzenie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 oraz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7 objaśnień zawartych w załączniku nr 3,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19 załącznika nr 8 do </w:t>
      </w:r>
      <w:r w:rsidR="00EE3FD4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="00EE3FD4">
        <w:rPr>
          <w:rFonts w:ascii="Verdana" w:hAnsi="Verdana"/>
          <w:sz w:val="22"/>
          <w:szCs w:val="22"/>
        </w:rPr>
        <w:t>MTBiG</w:t>
      </w:r>
      <w:proofErr w:type="spellEnd"/>
      <w:r w:rsid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Ponadto, w rejestrze pod ww. pozycją, stwierdzono brak wpisu symbolu rodzaju paliwa, tj. gazu, co stanowi naruszenie § 5 ust. 2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12 załącznika nr 8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W rejestrze badań technicznych pojazdów pod pozycją o nr 00607/DW/063/P/2018, </w:t>
      </w:r>
      <w:r w:rsidR="00EE3FD4">
        <w:rPr>
          <w:rFonts w:ascii="Verdana" w:hAnsi="Verdana"/>
          <w:sz w:val="22"/>
          <w:szCs w:val="22"/>
        </w:rPr>
        <w:t xml:space="preserve">w zaświadczeniu o </w:t>
      </w:r>
      <w:r w:rsidRPr="00EE3FD4">
        <w:rPr>
          <w:rFonts w:ascii="Verdana" w:hAnsi="Verdana"/>
          <w:sz w:val="22"/>
          <w:szCs w:val="22"/>
        </w:rPr>
        <w:t>przeprowadzonym badaniu technicznym pojazdu oraz w doku</w:t>
      </w:r>
      <w:r w:rsidR="00EE3FD4">
        <w:rPr>
          <w:rFonts w:ascii="Verdana" w:hAnsi="Verdana"/>
          <w:sz w:val="22"/>
          <w:szCs w:val="22"/>
        </w:rPr>
        <w:t xml:space="preserve">mencie identyfikacyjnym pojazdu </w:t>
      </w:r>
      <w:r w:rsidRPr="00EE3FD4">
        <w:rPr>
          <w:rFonts w:ascii="Verdana" w:hAnsi="Verdana"/>
          <w:sz w:val="22"/>
          <w:szCs w:val="22"/>
        </w:rPr>
        <w:t xml:space="preserve">(zwanym dalej dokumentem DIP) o tym samym numerze stwierdzono brak informacji o numerze rejestracyjnym pojazdu, co stanowi naruszenie § 2 ust. 9, ust. 10, § 5 ust. 2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,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1 załącznika nr 4 oraz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4 załącznik</w:t>
      </w:r>
      <w:r w:rsidR="00EE3FD4">
        <w:rPr>
          <w:rFonts w:ascii="Verdana" w:hAnsi="Verdana"/>
          <w:sz w:val="22"/>
          <w:szCs w:val="22"/>
        </w:rPr>
        <w:t xml:space="preserve">a nr 8 do rozporządzenia </w:t>
      </w:r>
      <w:proofErr w:type="spellStart"/>
      <w:r w:rsidR="00EE3FD4">
        <w:rPr>
          <w:rFonts w:ascii="Verdana" w:hAnsi="Verdana"/>
          <w:sz w:val="22"/>
          <w:szCs w:val="22"/>
        </w:rPr>
        <w:t>MTBiG</w:t>
      </w:r>
      <w:proofErr w:type="spellEnd"/>
      <w:r w:rsid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 rejestrze badań technicznych pojazdów pod pozycją o nr 00610/DW/063/P/2018 oraz w zaświadczeniu o przeprowadzonym badaniu technicznym pojazdu o tym samym numerze stwierdzono wpisy o przeprowadzeniu okresowego oraz dodatkowego badania technicznego pojazdu. Ponadto stwierdzono pobranie opłaty</w:t>
      </w:r>
      <w:r w:rsidR="00EE3FD4">
        <w:rPr>
          <w:rFonts w:ascii="Verdana" w:hAnsi="Verdana"/>
          <w:sz w:val="22"/>
          <w:szCs w:val="22"/>
        </w:rPr>
        <w:t xml:space="preserve"> ewidencyjnej za jedno badanie.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Brak pobrania opłaty ewidencyjnej za każde badanie techniczne pojazdu stanowi naruszeni</w:t>
      </w:r>
      <w:r w:rsidR="00EE3FD4">
        <w:rPr>
          <w:rFonts w:ascii="Verdana" w:hAnsi="Verdana"/>
          <w:sz w:val="22"/>
          <w:szCs w:val="22"/>
        </w:rPr>
        <w:t>e art. 83 ust. 1 ustawy.</w:t>
      </w:r>
    </w:p>
    <w:p w:rsidR="007800CF" w:rsidRPr="00EE3FD4" w:rsidRDefault="007800CF" w:rsidP="00466F2A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lastRenderedPageBreak/>
        <w:t>W rejestrze badań technicznych pojazdów pod pozycją o nr 00630/DW/063/P/2018, w zaświadczeniu o przeprowadzonym badaniu technicznym pojazdu oraz dokumencie DIP o tym samym numerze, potwierdzono przeprowadzenie okresowego badania technicznego pojazdu przed pierwszą rejestracją na teryto</w:t>
      </w:r>
      <w:r w:rsidR="00EE3FD4">
        <w:rPr>
          <w:rFonts w:ascii="Verdana" w:hAnsi="Verdana"/>
          <w:sz w:val="22"/>
          <w:szCs w:val="22"/>
        </w:rPr>
        <w:t>rium Rzeczypospolitej Polskiej.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bookmarkStart w:id="0" w:name="OLE_LINK5"/>
      <w:r w:rsidRPr="00EE3FD4">
        <w:rPr>
          <w:rFonts w:ascii="Verdana" w:hAnsi="Verdana"/>
          <w:sz w:val="22"/>
          <w:szCs w:val="22"/>
        </w:rPr>
        <w:t xml:space="preserve">W dokumencie DIP brak jest informacji o dodatkowym wyposażeniu badanego pojazdu w hak, co stanowi naruszenie objaśnień do rubryki odnoszących się do dodatkowych informacji załącznika nr 4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  <w:bookmarkEnd w:id="0"/>
    </w:p>
    <w:p w:rsidR="007800CF" w:rsidRPr="00EE3FD4" w:rsidRDefault="007800CF" w:rsidP="00466F2A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W rejestrze badań technicznych pojazdów pod pozycją o nr 00626/DW/063/P/2018 oraz w zaświadczeniu o przeprowadzonym badaniu technicznym pojazdu o tym samym numerze potwierdzono przeprowadzenie badania dodatkowego pojazdu, który ma być używany jako taksówka. Badanie zakończono wynikiem negatywnym, lecz w rejestrze i w zaświadczeniu nie ujęto usterek istotnych, co stanowi naruszenie § 2 ust. 9, § 5 ust. 2,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8 objaśnień zawartych w załączniku nr 3 oraz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16 załącznika nr 8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numPr>
          <w:ilvl w:val="0"/>
          <w:numId w:val="38"/>
        </w:numPr>
        <w:tabs>
          <w:tab w:val="num" w:pos="426"/>
        </w:tabs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W rejestrze badań technicznych pojazdów pod pozycją o nr 00624/DW/063/P/2018 oraz w zaświadczeniu o przeprowadzonym badaniu technicznym pojazdu o tym samym numerze stwierdzono brak daty pierwszej rejestracji w kraju oraz daty pierwszej rejestracji za granicą, co stanowi naruszenie § 2 ust. 9, § 5 ust. 2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,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5, 6 objaśnień zawartych w załączniku nr 3 oraz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7 załącznika nr 8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Ponadto, w rejestrze pod ww. pozycją, stwierdzono brak wpisu symbolu rodzaju paliwa, co stanowi naruszenie § 5 ust. 2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EE3FD4">
        <w:rPr>
          <w:rFonts w:ascii="Verdana" w:hAnsi="Verdana"/>
          <w:sz w:val="22"/>
          <w:szCs w:val="22"/>
        </w:rPr>
        <w:t>pkt</w:t>
      </w:r>
      <w:proofErr w:type="spellEnd"/>
      <w:r w:rsidRPr="00EE3FD4">
        <w:rPr>
          <w:rFonts w:ascii="Verdana" w:hAnsi="Verdana"/>
          <w:sz w:val="22"/>
          <w:szCs w:val="22"/>
        </w:rPr>
        <w:t xml:space="preserve"> 12 załącznika nr 8 do rozporządzenia </w:t>
      </w:r>
      <w:proofErr w:type="spellStart"/>
      <w:r w:rsidRPr="00EE3FD4">
        <w:rPr>
          <w:rFonts w:ascii="Verdana" w:hAnsi="Verdana"/>
          <w:sz w:val="22"/>
          <w:szCs w:val="22"/>
        </w:rPr>
        <w:t>MTBiG</w:t>
      </w:r>
      <w:proofErr w:type="spellEnd"/>
      <w:r w:rsidRPr="00EE3FD4">
        <w:rPr>
          <w:rFonts w:ascii="Verdana" w:hAnsi="Verdana"/>
          <w:sz w:val="22"/>
          <w:szCs w:val="22"/>
        </w:rPr>
        <w:t>.</w:t>
      </w:r>
    </w:p>
    <w:p w:rsidR="007800CF" w:rsidRPr="00EE3FD4" w:rsidRDefault="007800CF" w:rsidP="00466F2A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E3FD4">
        <w:rPr>
          <w:sz w:val="22"/>
          <w:szCs w:val="22"/>
        </w:rPr>
        <w:t>Mając na uwadze stwierdzone powyżej nieprawidłowości zaleca się na bieżąco:</w:t>
      </w:r>
    </w:p>
    <w:p w:rsidR="007800CF" w:rsidRPr="00EE3FD4" w:rsidRDefault="007800CF" w:rsidP="00466F2A">
      <w:pPr>
        <w:numPr>
          <w:ilvl w:val="2"/>
          <w:numId w:val="39"/>
        </w:numPr>
        <w:tabs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Określać w zaświadczeniu, zgodnie ze stanem faktycznym, w jakim zakresie pojazd odpowiada dodatkowym warunkom technicznym.</w:t>
      </w:r>
    </w:p>
    <w:p w:rsidR="007800CF" w:rsidRPr="00EE3FD4" w:rsidRDefault="007800CF" w:rsidP="00466F2A">
      <w:pPr>
        <w:numPr>
          <w:ilvl w:val="2"/>
          <w:numId w:val="39"/>
        </w:numPr>
        <w:tabs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Wpisywać w rejestrze oraz w zaświadczeniu datę pierwszej rejestracji w kraju.</w:t>
      </w:r>
    </w:p>
    <w:p w:rsidR="007800CF" w:rsidRPr="00EE3FD4" w:rsidRDefault="007800CF" w:rsidP="00466F2A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Wpisywać w rejestrze potwierdzenie uiszczenia opłaty ewidencyjnej.</w:t>
      </w:r>
    </w:p>
    <w:p w:rsidR="007800CF" w:rsidRPr="00EE3FD4" w:rsidRDefault="007800CF" w:rsidP="00466F2A">
      <w:pPr>
        <w:numPr>
          <w:ilvl w:val="2"/>
          <w:numId w:val="39"/>
        </w:numPr>
        <w:tabs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Wpisywać w rejestrze oraz w zaświadczeniu informacje o przebiegu pojazdu w momencie badania.</w:t>
      </w:r>
    </w:p>
    <w:p w:rsidR="007800CF" w:rsidRPr="00EE3FD4" w:rsidRDefault="007800CF" w:rsidP="00466F2A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  <w:lang w:eastAsia="ar-SA"/>
        </w:rPr>
      </w:pPr>
      <w:r w:rsidRPr="00EE3FD4">
        <w:rPr>
          <w:rFonts w:ascii="Verdana" w:hAnsi="Verdana"/>
          <w:sz w:val="22"/>
          <w:szCs w:val="22"/>
        </w:rPr>
        <w:lastRenderedPageBreak/>
        <w:t>Wpisywać w rejestrze symbol określający rodzaj paliwa tj. gazu.</w:t>
      </w:r>
    </w:p>
    <w:p w:rsidR="007800CF" w:rsidRPr="00EE3FD4" w:rsidRDefault="007800CF" w:rsidP="00466F2A">
      <w:pPr>
        <w:numPr>
          <w:ilvl w:val="2"/>
          <w:numId w:val="39"/>
        </w:numPr>
        <w:tabs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Wpisywać numer rejestracyjny pojazdu w rejestrze, zaświadczeniu oraz w dokumencie DIP.</w:t>
      </w:r>
    </w:p>
    <w:p w:rsidR="007800CF" w:rsidRPr="00EE3FD4" w:rsidRDefault="007800CF" w:rsidP="00466F2A">
      <w:pPr>
        <w:numPr>
          <w:ilvl w:val="2"/>
          <w:numId w:val="39"/>
        </w:numPr>
        <w:tabs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7800CF" w:rsidRPr="00EE3FD4" w:rsidRDefault="007800CF" w:rsidP="00466F2A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7800CF" w:rsidRPr="00EE3FD4" w:rsidRDefault="007800CF" w:rsidP="00466F2A">
      <w:pPr>
        <w:numPr>
          <w:ilvl w:val="2"/>
          <w:numId w:val="39"/>
        </w:numPr>
        <w:tabs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Wpisywać w dokumencie DIP informacje o dodatkowym wyposażeniu badanego pojazdu w hak.</w:t>
      </w:r>
    </w:p>
    <w:p w:rsidR="007800CF" w:rsidRPr="00EE3FD4" w:rsidRDefault="007800CF" w:rsidP="00466F2A">
      <w:pPr>
        <w:numPr>
          <w:ilvl w:val="2"/>
          <w:numId w:val="39"/>
        </w:numPr>
        <w:tabs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Wpisywać informacje o wykazanych usterkach w rejestrze oraz w zaświadczeniu.</w:t>
      </w:r>
    </w:p>
    <w:p w:rsidR="007800CF" w:rsidRPr="00EE3FD4" w:rsidRDefault="007800CF" w:rsidP="00466F2A">
      <w:pPr>
        <w:numPr>
          <w:ilvl w:val="2"/>
          <w:numId w:val="39"/>
        </w:numPr>
        <w:tabs>
          <w:tab w:val="num" w:pos="851"/>
          <w:tab w:val="num" w:pos="1146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Wpisywać w rejestrze oraz w zaświadczeniu datę pierwszej rejestracji w kraju oraz za granicą.</w:t>
      </w:r>
    </w:p>
    <w:p w:rsidR="007800CF" w:rsidRPr="00EE3FD4" w:rsidRDefault="007800CF" w:rsidP="00466F2A">
      <w:pPr>
        <w:suppressAutoHyphens/>
        <w:spacing w:before="240" w:after="240" w:line="276" w:lineRule="auto"/>
        <w:ind w:left="851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Wpisywać w rejestrze symbol określający rodzaj paliwa.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Stwierdzono ponadto, że przedsiębiorca nie zgłosił w terminie 14 dni od dnia zajścia zdarzenia, zmian odnośnie zatrudnienia diagnostów, wpisanych do rejestru przedsiębiorców prowadzących stacje kontroli pojazdów, co stanowiło naruszenie art. 66 ust. 5 ustawy o swobodzie działalności gospodarczej (</w:t>
      </w:r>
      <w:proofErr w:type="spellStart"/>
      <w:r w:rsidRPr="00EE3FD4">
        <w:rPr>
          <w:rFonts w:ascii="Verdana" w:hAnsi="Verdana"/>
          <w:sz w:val="22"/>
          <w:szCs w:val="22"/>
        </w:rPr>
        <w:t>t.j</w:t>
      </w:r>
      <w:proofErr w:type="spellEnd"/>
      <w:r w:rsidRPr="00EE3FD4">
        <w:rPr>
          <w:rFonts w:ascii="Verdana" w:hAnsi="Verdana"/>
          <w:sz w:val="22"/>
          <w:szCs w:val="22"/>
        </w:rPr>
        <w:t xml:space="preserve">. Dz. U. z </w:t>
      </w:r>
      <w:r w:rsidR="00EE3FD4">
        <w:rPr>
          <w:rFonts w:ascii="Verdana" w:hAnsi="Verdana"/>
          <w:sz w:val="22"/>
          <w:szCs w:val="22"/>
        </w:rPr>
        <w:t xml:space="preserve">2016 r. poz. 1829 z </w:t>
      </w:r>
      <w:proofErr w:type="spellStart"/>
      <w:r w:rsidR="00EE3FD4">
        <w:rPr>
          <w:rFonts w:ascii="Verdana" w:hAnsi="Verdana"/>
          <w:sz w:val="22"/>
          <w:szCs w:val="22"/>
        </w:rPr>
        <w:t>późn</w:t>
      </w:r>
      <w:proofErr w:type="spellEnd"/>
      <w:r w:rsidR="00EE3FD4">
        <w:rPr>
          <w:rFonts w:ascii="Verdana" w:hAnsi="Verdana"/>
          <w:sz w:val="22"/>
          <w:szCs w:val="22"/>
        </w:rPr>
        <w:t>. zm.).</w:t>
      </w:r>
    </w:p>
    <w:p w:rsidR="007800CF" w:rsidRPr="00EE3FD4" w:rsidRDefault="007800CF" w:rsidP="00466F2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Mając na uwadze stwierdzoną nieprawidłowość zaleca się w przypadku zmiany danych wpisanych do rejestru złożyć wniosek o ich zmianę zgodnie z art. 83ab ust. 2 ustawy z dnia 20 czerwca 1997 r. Prawo o ruchu drogowym (</w:t>
      </w:r>
      <w:proofErr w:type="spellStart"/>
      <w:r w:rsidRPr="00EE3FD4">
        <w:rPr>
          <w:rFonts w:ascii="Verdana" w:hAnsi="Verdana"/>
          <w:sz w:val="22"/>
          <w:szCs w:val="22"/>
        </w:rPr>
        <w:t>t.j</w:t>
      </w:r>
      <w:proofErr w:type="spellEnd"/>
      <w:r w:rsidRPr="00EE3FD4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E3FD4">
        <w:rPr>
          <w:rFonts w:ascii="Verdana" w:hAnsi="Verdana"/>
          <w:sz w:val="22"/>
          <w:szCs w:val="22"/>
        </w:rPr>
        <w:t>późn</w:t>
      </w:r>
      <w:proofErr w:type="spellEnd"/>
      <w:r w:rsidRPr="00EE3FD4">
        <w:rPr>
          <w:rFonts w:ascii="Verdana" w:hAnsi="Verdana"/>
          <w:sz w:val="22"/>
          <w:szCs w:val="22"/>
        </w:rPr>
        <w:t>. zm.).</w:t>
      </w:r>
    </w:p>
    <w:p w:rsidR="007800CF" w:rsidRPr="00EE3FD4" w:rsidRDefault="007800CF" w:rsidP="00466F2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 xml:space="preserve">Ponadto zaleca się poinformować zatrudnionych diagnostów o stwierdzonych nieprawidłowościach </w:t>
      </w:r>
      <w:r w:rsidRPr="00EE3FD4">
        <w:rPr>
          <w:rFonts w:ascii="Verdana" w:hAnsi="Verdana"/>
          <w:sz w:val="22"/>
          <w:szCs w:val="22"/>
        </w:rPr>
        <w:br/>
        <w:t>i sformułowanych zaleceniach.</w:t>
      </w:r>
    </w:p>
    <w:p w:rsidR="007800CF" w:rsidRPr="00EE3FD4" w:rsidRDefault="007800CF" w:rsidP="00466F2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 terminie 14 dni od daty otrzymania niniejszych zaleceń.</w:t>
      </w:r>
    </w:p>
    <w:p w:rsidR="00722372" w:rsidRPr="00EE3FD4" w:rsidRDefault="00722372" w:rsidP="00EE3FD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E3FD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E3FD4" w:rsidRDefault="00887F59" w:rsidP="00EE3FD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E3FD4">
        <w:rPr>
          <w:rFonts w:ascii="Verdana" w:hAnsi="Verdana"/>
          <w:bCs/>
          <w:sz w:val="22"/>
          <w:szCs w:val="22"/>
        </w:rPr>
        <w:t>Małgorzata Fronia</w:t>
      </w:r>
    </w:p>
    <w:p w:rsidR="00722372" w:rsidRPr="00EE3FD4" w:rsidRDefault="00887F59" w:rsidP="00EE3FD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E3FD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E3FD4">
        <w:rPr>
          <w:rFonts w:ascii="Verdana" w:hAnsi="Verdana"/>
          <w:bCs/>
          <w:sz w:val="22"/>
          <w:szCs w:val="22"/>
        </w:rPr>
        <w:t>Dyrektor</w:t>
      </w:r>
      <w:r w:rsidRPr="00EE3FD4">
        <w:rPr>
          <w:rFonts w:ascii="Verdana" w:hAnsi="Verdana"/>
          <w:bCs/>
          <w:sz w:val="22"/>
          <w:szCs w:val="22"/>
        </w:rPr>
        <w:t>a</w:t>
      </w:r>
      <w:r w:rsidR="00722372" w:rsidRPr="00EE3FD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E3FD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23" w:rsidRDefault="00CE0623">
      <w:r>
        <w:separator/>
      </w:r>
    </w:p>
  </w:endnote>
  <w:endnote w:type="continuationSeparator" w:id="0">
    <w:p w:rsidR="00CE0623" w:rsidRDefault="00CE0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929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929B2" w:rsidRPr="004D6885">
      <w:rPr>
        <w:sz w:val="14"/>
        <w:szCs w:val="14"/>
      </w:rPr>
      <w:fldChar w:fldCharType="separate"/>
    </w:r>
    <w:r w:rsidR="00BE5249">
      <w:rPr>
        <w:noProof/>
        <w:sz w:val="14"/>
        <w:szCs w:val="14"/>
      </w:rPr>
      <w:t>5</w:t>
    </w:r>
    <w:r w:rsidR="006929B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929B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929B2" w:rsidRPr="004D6885">
      <w:rPr>
        <w:sz w:val="14"/>
        <w:szCs w:val="14"/>
      </w:rPr>
      <w:fldChar w:fldCharType="separate"/>
    </w:r>
    <w:r w:rsidR="00BE5249">
      <w:rPr>
        <w:noProof/>
        <w:sz w:val="14"/>
        <w:szCs w:val="14"/>
      </w:rPr>
      <w:t>5</w:t>
    </w:r>
    <w:r w:rsidR="006929B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23" w:rsidRDefault="00CE0623">
      <w:r>
        <w:separator/>
      </w:r>
    </w:p>
  </w:footnote>
  <w:footnote w:type="continuationSeparator" w:id="0">
    <w:p w:rsidR="00CE0623" w:rsidRDefault="00CE0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929B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49187E6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38AA914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31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7AEF"/>
    <w:rsid w:val="000C744E"/>
    <w:rsid w:val="000E2359"/>
    <w:rsid w:val="00143A44"/>
    <w:rsid w:val="00180DF6"/>
    <w:rsid w:val="00190D4E"/>
    <w:rsid w:val="002018DC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66F2A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929B2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00CF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249"/>
    <w:rsid w:val="00BE55DF"/>
    <w:rsid w:val="00C01F45"/>
    <w:rsid w:val="00C2127D"/>
    <w:rsid w:val="00C31A87"/>
    <w:rsid w:val="00C53C41"/>
    <w:rsid w:val="00C93054"/>
    <w:rsid w:val="00CA563F"/>
    <w:rsid w:val="00CB3B21"/>
    <w:rsid w:val="00CB45F2"/>
    <w:rsid w:val="00CC1016"/>
    <w:rsid w:val="00CD26BE"/>
    <w:rsid w:val="00CD4AC9"/>
    <w:rsid w:val="00CE0623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6FC"/>
    <w:rsid w:val="00E13808"/>
    <w:rsid w:val="00E25E6A"/>
    <w:rsid w:val="00E35A19"/>
    <w:rsid w:val="00E52576"/>
    <w:rsid w:val="00E622D0"/>
    <w:rsid w:val="00ED3E79"/>
    <w:rsid w:val="00EE3FD4"/>
    <w:rsid w:val="00F222E4"/>
    <w:rsid w:val="00F261E5"/>
    <w:rsid w:val="00F40755"/>
    <w:rsid w:val="00F426EA"/>
    <w:rsid w:val="00F8165E"/>
    <w:rsid w:val="00FB13C2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800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00C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2022-07-12T11:31:00Z</dcterms:created>
  <dcterms:modified xsi:type="dcterms:W3CDTF">2022-07-12T11:31:00Z</dcterms:modified>
</cp:coreProperties>
</file>