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A8" w:rsidRPr="00A479FF" w:rsidRDefault="00F471A8" w:rsidP="00FC15CA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A479FF">
        <w:rPr>
          <w:rFonts w:ascii="Verdana" w:hAnsi="Verdana"/>
          <w:sz w:val="22"/>
          <w:szCs w:val="22"/>
        </w:rPr>
        <w:t xml:space="preserve">ALBAZ SPÓŁKA Z OGRANICZONĄ ODPOWIEDZIALNOŚCIĄ </w:t>
      </w:r>
    </w:p>
    <w:p w:rsidR="00F471A8" w:rsidRPr="00A479FF" w:rsidRDefault="00F471A8" w:rsidP="00FC15C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A479FF">
        <w:rPr>
          <w:rFonts w:ascii="Verdana" w:hAnsi="Verdana"/>
          <w:sz w:val="22"/>
          <w:szCs w:val="22"/>
        </w:rPr>
        <w:t xml:space="preserve">ul. Piękna nr 76 A </w:t>
      </w:r>
    </w:p>
    <w:p w:rsidR="00F471A8" w:rsidRPr="00A479FF" w:rsidRDefault="00F471A8" w:rsidP="00FC15C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A479FF">
        <w:rPr>
          <w:rFonts w:ascii="Verdana" w:hAnsi="Verdana"/>
          <w:sz w:val="22"/>
          <w:szCs w:val="22"/>
        </w:rPr>
        <w:t xml:space="preserve">50-506 Wrocław </w:t>
      </w:r>
    </w:p>
    <w:p w:rsidR="00F471A8" w:rsidRPr="00A479FF" w:rsidRDefault="00F471A8" w:rsidP="00A479FF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A479FF">
        <w:rPr>
          <w:rFonts w:ascii="Verdana" w:hAnsi="Verdana"/>
          <w:sz w:val="22"/>
          <w:szCs w:val="22"/>
        </w:rPr>
        <w:t>WKN-KSO.5421.2.27.2019</w:t>
      </w:r>
    </w:p>
    <w:p w:rsidR="00F471A8" w:rsidRPr="00A479FF" w:rsidRDefault="00F471A8" w:rsidP="00A479FF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A479FF">
        <w:rPr>
          <w:rFonts w:ascii="Verdana" w:hAnsi="Verdana"/>
          <w:sz w:val="22"/>
          <w:szCs w:val="22"/>
        </w:rPr>
        <w:t>00082509/2019/W</w:t>
      </w:r>
    </w:p>
    <w:p w:rsidR="00F471A8" w:rsidRPr="00A479FF" w:rsidRDefault="00F471A8" w:rsidP="00FC15CA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A479FF">
        <w:rPr>
          <w:sz w:val="22"/>
          <w:szCs w:val="22"/>
        </w:rPr>
        <w:t>Wrocław, dnia 15 lipca 2019 r.</w:t>
      </w:r>
    </w:p>
    <w:p w:rsidR="00F471A8" w:rsidRPr="00A479FF" w:rsidRDefault="00F471A8" w:rsidP="00FC15CA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A479FF">
        <w:rPr>
          <w:rFonts w:ascii="Verdana" w:hAnsi="Verdana"/>
          <w:sz w:val="22"/>
          <w:szCs w:val="22"/>
        </w:rPr>
        <w:t>ZALECENIA POKONTROLNE</w:t>
      </w:r>
    </w:p>
    <w:p w:rsidR="00F471A8" w:rsidRPr="00A479FF" w:rsidRDefault="00F471A8" w:rsidP="00FC15CA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A479FF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A479FF">
        <w:rPr>
          <w:rFonts w:ascii="Verdana" w:hAnsi="Verdana"/>
          <w:sz w:val="22"/>
          <w:szCs w:val="22"/>
        </w:rPr>
        <w:t>pkt</w:t>
      </w:r>
      <w:proofErr w:type="spellEnd"/>
      <w:r w:rsidRPr="00A479FF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A479FF">
        <w:rPr>
          <w:rFonts w:ascii="Verdana" w:hAnsi="Verdana"/>
          <w:sz w:val="22"/>
          <w:szCs w:val="22"/>
        </w:rPr>
        <w:t>t.j</w:t>
      </w:r>
      <w:proofErr w:type="spellEnd"/>
      <w:r w:rsidRPr="00A479FF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A479FF">
        <w:rPr>
          <w:rFonts w:ascii="Verdana" w:hAnsi="Verdana"/>
          <w:sz w:val="22"/>
          <w:szCs w:val="22"/>
        </w:rPr>
        <w:t>późn</w:t>
      </w:r>
      <w:proofErr w:type="spellEnd"/>
      <w:r w:rsidRPr="00A479FF">
        <w:rPr>
          <w:rFonts w:ascii="Verdana" w:hAnsi="Verdana"/>
          <w:sz w:val="22"/>
          <w:szCs w:val="22"/>
        </w:rPr>
        <w:t>. zm. – zwanej dalej ustawą).</w:t>
      </w:r>
    </w:p>
    <w:p w:rsidR="00F471A8" w:rsidRPr="00A479FF" w:rsidRDefault="00F471A8" w:rsidP="00FC15CA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479FF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A479FF">
        <w:rPr>
          <w:rFonts w:ascii="Verdana" w:hAnsi="Verdana"/>
          <w:sz w:val="22"/>
          <w:szCs w:val="22"/>
        </w:rPr>
        <w:t>pkt</w:t>
      </w:r>
      <w:proofErr w:type="spellEnd"/>
      <w:r w:rsidRPr="00A479FF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ALBAZ SPÓŁKA Z OGRANICZONĄ ODPOWIEDZIALNOŚCIĄ, wpisanego do rejestru działalności regulowanej, prowadzonego przez Prezydenta Wrocławia, pod nr ewidencyjnym DW/083/P, ze wskazanym adresem wykonywania działalności: ul. Piękna nr 76 A, 50-506 Wrocław.</w:t>
      </w:r>
    </w:p>
    <w:p w:rsidR="00F471A8" w:rsidRPr="00A479FF" w:rsidRDefault="00F471A8" w:rsidP="00FC15CA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A479FF">
        <w:rPr>
          <w:rFonts w:ascii="Verdana" w:hAnsi="Verdana"/>
          <w:sz w:val="22"/>
          <w:szCs w:val="22"/>
        </w:rPr>
        <w:t>Zakresem kontroli objęto:</w:t>
      </w:r>
    </w:p>
    <w:p w:rsidR="00F471A8" w:rsidRPr="00A479FF" w:rsidRDefault="00F471A8" w:rsidP="00FC15CA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A479FF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F471A8" w:rsidRPr="00A479FF" w:rsidRDefault="00F471A8" w:rsidP="00FC15CA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A479FF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F471A8" w:rsidRPr="00A479FF" w:rsidRDefault="00F471A8" w:rsidP="00FC15CA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A479FF">
        <w:rPr>
          <w:rFonts w:ascii="Verdana" w:hAnsi="Verdana"/>
          <w:sz w:val="22"/>
          <w:szCs w:val="22"/>
        </w:rPr>
        <w:t>Sprawdzenie prawidłowości prowadzenia dokumentacji.</w:t>
      </w:r>
    </w:p>
    <w:p w:rsidR="00F471A8" w:rsidRPr="00A479FF" w:rsidRDefault="00F471A8" w:rsidP="00FC15CA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479FF">
        <w:rPr>
          <w:rFonts w:ascii="Verdana" w:hAnsi="Verdana"/>
          <w:sz w:val="22"/>
          <w:szCs w:val="22"/>
        </w:rPr>
        <w:t>Szczegółowe ustalenia kontroli przedstawiono w protokole nr WKN-KSO.5421.2.27.2019 z dnia 4 lipca 2019 r., do którego przeds</w:t>
      </w:r>
      <w:r w:rsidR="00FC15CA">
        <w:rPr>
          <w:rFonts w:ascii="Verdana" w:hAnsi="Verdana"/>
          <w:sz w:val="22"/>
          <w:szCs w:val="22"/>
        </w:rPr>
        <w:t>iębiorca nie wniósł zastrzeżeń.</w:t>
      </w:r>
    </w:p>
    <w:p w:rsidR="00F471A8" w:rsidRPr="00A479FF" w:rsidRDefault="00F471A8" w:rsidP="00FC15CA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A479FF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F471A8" w:rsidRPr="00A479FF" w:rsidRDefault="00F471A8" w:rsidP="00FC15CA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A479FF">
        <w:rPr>
          <w:rFonts w:ascii="Verdana" w:hAnsi="Verdana"/>
          <w:sz w:val="22"/>
          <w:szCs w:val="22"/>
        </w:rPr>
        <w:lastRenderedPageBreak/>
        <w:t>Nie stwierdzono nieprawidłowośc</w:t>
      </w:r>
      <w:r w:rsidR="00FC15CA">
        <w:rPr>
          <w:rFonts w:ascii="Verdana" w:hAnsi="Verdana"/>
          <w:sz w:val="22"/>
          <w:szCs w:val="22"/>
        </w:rPr>
        <w:t xml:space="preserve">i w zakresie zgodności stacji z </w:t>
      </w:r>
      <w:r w:rsidRPr="00A479FF">
        <w:rPr>
          <w:rFonts w:ascii="Verdana" w:hAnsi="Verdana"/>
          <w:sz w:val="22"/>
          <w:szCs w:val="22"/>
        </w:rPr>
        <w:t>wymaganiami, o których mowa w art. 83 ust. 3 ustawy.</w:t>
      </w:r>
    </w:p>
    <w:p w:rsidR="00F471A8" w:rsidRPr="00A479FF" w:rsidRDefault="00F471A8" w:rsidP="00FC15CA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A479FF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F471A8" w:rsidRPr="00A479FF" w:rsidRDefault="00F471A8" w:rsidP="00FC15CA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A479FF">
        <w:rPr>
          <w:rFonts w:ascii="Verdana" w:hAnsi="Verdana"/>
          <w:sz w:val="22"/>
          <w:szCs w:val="22"/>
        </w:rPr>
        <w:t>Stwierdzono nieprawidłowości w zakresie prow</w:t>
      </w:r>
      <w:bookmarkStart w:id="0" w:name="OLE_LINK5"/>
      <w:r w:rsidRPr="00A479FF">
        <w:rPr>
          <w:rFonts w:ascii="Verdana" w:hAnsi="Verdana"/>
          <w:sz w:val="22"/>
          <w:szCs w:val="22"/>
        </w:rPr>
        <w:t>adzenia wymaganej dokumentacji:</w:t>
      </w:r>
    </w:p>
    <w:bookmarkEnd w:id="0"/>
    <w:p w:rsidR="00F471A8" w:rsidRPr="00A479FF" w:rsidRDefault="00F471A8" w:rsidP="00FC15CA">
      <w:pPr>
        <w:pStyle w:val="10Szanowny"/>
        <w:numPr>
          <w:ilvl w:val="0"/>
          <w:numId w:val="41"/>
        </w:numPr>
        <w:suppressAutoHyphens/>
        <w:spacing w:before="240" w:after="240" w:line="276" w:lineRule="auto"/>
        <w:ind w:left="351" w:hanging="357"/>
        <w:jc w:val="left"/>
        <w:rPr>
          <w:sz w:val="22"/>
          <w:szCs w:val="22"/>
        </w:rPr>
      </w:pPr>
      <w:r w:rsidRPr="00A479FF">
        <w:rPr>
          <w:sz w:val="22"/>
          <w:szCs w:val="22"/>
        </w:rPr>
        <w:t>W rejestrze badań technicznych pojazdów pod pozycjami o nr 00209/DW/083/2019 i nr 00475/DW/083/2019 oraz w zaświadczeniach o przeprowadzonych badaniach technicznych  pojazdów i w dokumentach identyfikacyjnych pojazdów (zwanych dalej dokumentami DIP) o tych samych numerach potwierdzono przeprowadzenie okresowych badań technicznych pojazdów przed pierwszą rejestracją na terytorium Rzeczypospolitej Polskiej, przystosowanych do ciągnięcia przyczepy. W rejestrze oraz w zaświadczeniach stwierdzono wpisy, że pojazdy odpowiadają dodatkowym warunkom technicznym przewidzianym dla pojazdów przystosowanych do ciągnięcia przyczepy, natomiast w dokumentach DIP brak jest informacji o dodatkowym wyposażeniu badanych pojazdów w hak, co stanowi naruszenie objaśnień do rubryki odnoszącej się do dodatkowych informacji załącznika nr 4 do rozporządzenia rozporządzenie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A479FF">
        <w:rPr>
          <w:sz w:val="22"/>
          <w:szCs w:val="22"/>
        </w:rPr>
        <w:t>t.j</w:t>
      </w:r>
      <w:proofErr w:type="spellEnd"/>
      <w:r w:rsidRPr="00A479FF">
        <w:rPr>
          <w:sz w:val="22"/>
          <w:szCs w:val="22"/>
        </w:rPr>
        <w:t xml:space="preserve">. Dz. U. z 2015 r. poz. 776 z </w:t>
      </w:r>
      <w:proofErr w:type="spellStart"/>
      <w:r w:rsidRPr="00A479FF">
        <w:rPr>
          <w:sz w:val="22"/>
          <w:szCs w:val="22"/>
        </w:rPr>
        <w:t>późn</w:t>
      </w:r>
      <w:proofErr w:type="spellEnd"/>
      <w:r w:rsidRPr="00A479FF">
        <w:rPr>
          <w:sz w:val="22"/>
          <w:szCs w:val="22"/>
        </w:rPr>
        <w:t xml:space="preserve">. zm. – zwane dalej rozporządzeniem </w:t>
      </w:r>
      <w:proofErr w:type="spellStart"/>
      <w:r w:rsidRPr="00A479FF">
        <w:rPr>
          <w:sz w:val="22"/>
          <w:szCs w:val="22"/>
        </w:rPr>
        <w:t>MTBiG</w:t>
      </w:r>
      <w:proofErr w:type="spellEnd"/>
      <w:r w:rsidRPr="00A479FF">
        <w:rPr>
          <w:sz w:val="22"/>
          <w:szCs w:val="22"/>
        </w:rPr>
        <w:t>.).</w:t>
      </w:r>
    </w:p>
    <w:p w:rsidR="00F471A8" w:rsidRPr="00A479FF" w:rsidRDefault="00F471A8" w:rsidP="00FC15CA">
      <w:pPr>
        <w:pStyle w:val="10Szanowny"/>
        <w:numPr>
          <w:ilvl w:val="0"/>
          <w:numId w:val="41"/>
        </w:numPr>
        <w:suppressAutoHyphens/>
        <w:spacing w:before="240" w:after="240" w:line="276" w:lineRule="auto"/>
        <w:ind w:left="351" w:hanging="357"/>
        <w:jc w:val="left"/>
        <w:rPr>
          <w:sz w:val="22"/>
          <w:szCs w:val="22"/>
        </w:rPr>
      </w:pPr>
      <w:r w:rsidRPr="00A479FF">
        <w:rPr>
          <w:sz w:val="22"/>
          <w:szCs w:val="22"/>
        </w:rPr>
        <w:t xml:space="preserve">Stwierdzono, że w dokumencie DIP o nr 00475/DW/083/2019 diagnosta nie dokonał wpisu wartości dopuszczalnej masy całkowitej zespołu pojazdów, co stanowi naruszenie § </w:t>
      </w:r>
      <w:r w:rsidR="00FC15CA">
        <w:rPr>
          <w:sz w:val="22"/>
          <w:szCs w:val="22"/>
        </w:rPr>
        <w:t xml:space="preserve">2 ust. 10 rozporządzenia </w:t>
      </w:r>
      <w:proofErr w:type="spellStart"/>
      <w:r w:rsidR="00FC15CA">
        <w:rPr>
          <w:sz w:val="22"/>
          <w:szCs w:val="22"/>
        </w:rPr>
        <w:t>MTBiG</w:t>
      </w:r>
      <w:proofErr w:type="spellEnd"/>
      <w:r w:rsidR="00FC15CA">
        <w:rPr>
          <w:sz w:val="22"/>
          <w:szCs w:val="22"/>
        </w:rPr>
        <w:t xml:space="preserve"> </w:t>
      </w:r>
      <w:r w:rsidRPr="00A479FF">
        <w:rPr>
          <w:sz w:val="22"/>
          <w:szCs w:val="22"/>
        </w:rPr>
        <w:t xml:space="preserve">oraz </w:t>
      </w:r>
      <w:proofErr w:type="spellStart"/>
      <w:r w:rsidRPr="00A479FF">
        <w:rPr>
          <w:sz w:val="22"/>
          <w:szCs w:val="22"/>
        </w:rPr>
        <w:t>pkt</w:t>
      </w:r>
      <w:proofErr w:type="spellEnd"/>
      <w:r w:rsidRPr="00A479FF">
        <w:rPr>
          <w:sz w:val="22"/>
          <w:szCs w:val="22"/>
        </w:rPr>
        <w:t xml:space="preserve"> 44 załącznika</w:t>
      </w:r>
      <w:r w:rsidR="00FC15CA">
        <w:rPr>
          <w:sz w:val="22"/>
          <w:szCs w:val="22"/>
        </w:rPr>
        <w:t xml:space="preserve"> nr 4 do rozporządzenia </w:t>
      </w:r>
      <w:proofErr w:type="spellStart"/>
      <w:r w:rsidR="00FC15CA">
        <w:rPr>
          <w:sz w:val="22"/>
          <w:szCs w:val="22"/>
        </w:rPr>
        <w:t>MTBiG</w:t>
      </w:r>
      <w:proofErr w:type="spellEnd"/>
      <w:r w:rsidR="00FC15CA">
        <w:rPr>
          <w:sz w:val="22"/>
          <w:szCs w:val="22"/>
        </w:rPr>
        <w:t>.</w:t>
      </w:r>
    </w:p>
    <w:p w:rsidR="00F471A8" w:rsidRPr="00A479FF" w:rsidRDefault="00F471A8" w:rsidP="00FC15CA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A479FF">
        <w:rPr>
          <w:sz w:val="22"/>
          <w:szCs w:val="22"/>
        </w:rPr>
        <w:t>Mając na uwadze stwierdzone powyżej nieprawidłowości zaleca się na bieżąco:</w:t>
      </w:r>
    </w:p>
    <w:p w:rsidR="00F471A8" w:rsidRPr="00A479FF" w:rsidRDefault="00F471A8" w:rsidP="00FC15CA">
      <w:pPr>
        <w:numPr>
          <w:ilvl w:val="2"/>
          <w:numId w:val="42"/>
        </w:numPr>
        <w:tabs>
          <w:tab w:val="clear" w:pos="1004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A479FF">
        <w:rPr>
          <w:rFonts w:ascii="Verdana" w:hAnsi="Verdana"/>
          <w:sz w:val="22"/>
          <w:szCs w:val="22"/>
        </w:rPr>
        <w:t>Wpisywać w dokumencie DIP informację o dodatkowym wyposażeniu badanego pojazdu w hak.</w:t>
      </w:r>
    </w:p>
    <w:p w:rsidR="00F471A8" w:rsidRPr="00A479FF" w:rsidRDefault="00F471A8" w:rsidP="00FC15CA">
      <w:pPr>
        <w:numPr>
          <w:ilvl w:val="2"/>
          <w:numId w:val="42"/>
        </w:numPr>
        <w:tabs>
          <w:tab w:val="clear" w:pos="1004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A479FF">
        <w:rPr>
          <w:rFonts w:ascii="Verdana" w:hAnsi="Verdana"/>
          <w:sz w:val="22"/>
          <w:szCs w:val="22"/>
        </w:rPr>
        <w:t>Wpisywać w dokumencie DIP wartości dopuszczalnej ma</w:t>
      </w:r>
      <w:r w:rsidR="00FC15CA">
        <w:rPr>
          <w:rFonts w:ascii="Verdana" w:hAnsi="Verdana"/>
          <w:sz w:val="22"/>
          <w:szCs w:val="22"/>
        </w:rPr>
        <w:t>sy całkowitej zespołu pojazdów.</w:t>
      </w:r>
    </w:p>
    <w:p w:rsidR="00F471A8" w:rsidRPr="00A479FF" w:rsidRDefault="00F471A8" w:rsidP="00FC15CA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A479FF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F471A8" w:rsidRPr="00A479FF" w:rsidRDefault="00F471A8" w:rsidP="00FC15CA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A479FF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</w:t>
      </w:r>
      <w:r w:rsidR="00FC15CA">
        <w:rPr>
          <w:rFonts w:ascii="Verdana" w:hAnsi="Verdana"/>
          <w:sz w:val="22"/>
          <w:szCs w:val="22"/>
        </w:rPr>
        <w:t xml:space="preserve">jazdów, w </w:t>
      </w:r>
      <w:r w:rsidRPr="00A479FF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A479FF" w:rsidRDefault="00722372" w:rsidP="00A479FF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A479FF">
        <w:rPr>
          <w:rFonts w:ascii="Verdana" w:hAnsi="Verdana"/>
          <w:sz w:val="22"/>
          <w:szCs w:val="22"/>
        </w:rPr>
        <w:lastRenderedPageBreak/>
        <w:t>Dokument podpisała z upoważnienia Prezydenta</w:t>
      </w:r>
    </w:p>
    <w:p w:rsidR="00722372" w:rsidRPr="00A479FF" w:rsidRDefault="00887F59" w:rsidP="00A479F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479FF">
        <w:rPr>
          <w:rFonts w:ascii="Verdana" w:hAnsi="Verdana"/>
          <w:bCs/>
          <w:sz w:val="22"/>
          <w:szCs w:val="22"/>
        </w:rPr>
        <w:t>Małgorzata Fronia</w:t>
      </w:r>
    </w:p>
    <w:p w:rsidR="00722372" w:rsidRPr="00A479FF" w:rsidRDefault="00887F59" w:rsidP="00A479FF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A479FF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A479FF">
        <w:rPr>
          <w:rFonts w:ascii="Verdana" w:hAnsi="Verdana"/>
          <w:bCs/>
          <w:sz w:val="22"/>
          <w:szCs w:val="22"/>
        </w:rPr>
        <w:t>Dyrektor</w:t>
      </w:r>
      <w:r w:rsidRPr="00A479FF">
        <w:rPr>
          <w:rFonts w:ascii="Verdana" w:hAnsi="Verdana"/>
          <w:bCs/>
          <w:sz w:val="22"/>
          <w:szCs w:val="22"/>
        </w:rPr>
        <w:t>a</w:t>
      </w:r>
      <w:r w:rsidR="00722372" w:rsidRPr="00A479FF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A479FF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50B" w:rsidRDefault="009D050B">
      <w:r>
        <w:separator/>
      </w:r>
    </w:p>
  </w:endnote>
  <w:endnote w:type="continuationSeparator" w:id="0">
    <w:p w:rsidR="009D050B" w:rsidRDefault="009D0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5737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5737C" w:rsidRPr="004D6885">
      <w:rPr>
        <w:sz w:val="14"/>
        <w:szCs w:val="14"/>
      </w:rPr>
      <w:fldChar w:fldCharType="separate"/>
    </w:r>
    <w:r w:rsidR="007C78DA">
      <w:rPr>
        <w:noProof/>
        <w:sz w:val="14"/>
        <w:szCs w:val="14"/>
      </w:rPr>
      <w:t>2</w:t>
    </w:r>
    <w:r w:rsidR="0055737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5737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5737C" w:rsidRPr="004D6885">
      <w:rPr>
        <w:sz w:val="14"/>
        <w:szCs w:val="14"/>
      </w:rPr>
      <w:fldChar w:fldCharType="separate"/>
    </w:r>
    <w:r w:rsidR="007C78DA">
      <w:rPr>
        <w:noProof/>
        <w:sz w:val="14"/>
        <w:szCs w:val="14"/>
      </w:rPr>
      <w:t>3</w:t>
    </w:r>
    <w:r w:rsidR="0055737C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50B" w:rsidRDefault="009D050B">
      <w:r>
        <w:separator/>
      </w:r>
    </w:p>
  </w:footnote>
  <w:footnote w:type="continuationSeparator" w:id="0">
    <w:p w:rsidR="009D050B" w:rsidRDefault="009D05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55737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A05E38"/>
    <w:multiLevelType w:val="hybridMultilevel"/>
    <w:tmpl w:val="9A147506"/>
    <w:lvl w:ilvl="0" w:tplc="EE18D6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825F9"/>
    <w:rsid w:val="00097AEF"/>
    <w:rsid w:val="000A3F62"/>
    <w:rsid w:val="000C653F"/>
    <w:rsid w:val="000C744E"/>
    <w:rsid w:val="000E2359"/>
    <w:rsid w:val="000E449C"/>
    <w:rsid w:val="000F199B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1EA7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5737C"/>
    <w:rsid w:val="005A3893"/>
    <w:rsid w:val="005A4FF1"/>
    <w:rsid w:val="005B71F2"/>
    <w:rsid w:val="005C5E14"/>
    <w:rsid w:val="005D18D1"/>
    <w:rsid w:val="0060130A"/>
    <w:rsid w:val="00627135"/>
    <w:rsid w:val="0063337A"/>
    <w:rsid w:val="00653FD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C78DA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9D050B"/>
    <w:rsid w:val="00A005FB"/>
    <w:rsid w:val="00A04E3A"/>
    <w:rsid w:val="00A277F9"/>
    <w:rsid w:val="00A27F20"/>
    <w:rsid w:val="00A479FF"/>
    <w:rsid w:val="00A566FB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0DD0"/>
    <w:rsid w:val="00C2127D"/>
    <w:rsid w:val="00C2627E"/>
    <w:rsid w:val="00C306E8"/>
    <w:rsid w:val="00C31A87"/>
    <w:rsid w:val="00C4274A"/>
    <w:rsid w:val="00C53C41"/>
    <w:rsid w:val="00C55808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1A8"/>
    <w:rsid w:val="00F8165E"/>
    <w:rsid w:val="00FA5C31"/>
    <w:rsid w:val="00FB2F82"/>
    <w:rsid w:val="00FB68B6"/>
    <w:rsid w:val="00FB7E24"/>
    <w:rsid w:val="00FC15CA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2022-07-05T11:38:00Z</dcterms:created>
  <dcterms:modified xsi:type="dcterms:W3CDTF">2022-07-05T11:38:00Z</dcterms:modified>
</cp:coreProperties>
</file>