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33" w:rsidRPr="005029FD" w:rsidRDefault="00791E33" w:rsidP="006D6383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SEVIBUS SPÓŁKA Z OGRANICZONĄ ODPOWIEDZIALNOŚCIĄ</w:t>
      </w:r>
    </w:p>
    <w:p w:rsidR="00791E33" w:rsidRPr="005029FD" w:rsidRDefault="00791E33" w:rsidP="006D638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ul. Sułowska nr 10</w:t>
      </w:r>
    </w:p>
    <w:p w:rsidR="00791E33" w:rsidRPr="005029FD" w:rsidRDefault="00791E33" w:rsidP="006D638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 xml:space="preserve">51-180 Wrocław </w:t>
      </w:r>
    </w:p>
    <w:p w:rsidR="00791E33" w:rsidRPr="005029FD" w:rsidRDefault="00791E33" w:rsidP="005029F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WKN-KSO.5421.2.3.2019</w:t>
      </w:r>
    </w:p>
    <w:p w:rsidR="006D6383" w:rsidRDefault="00791E33" w:rsidP="006D6383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00067757/2019/W</w:t>
      </w:r>
    </w:p>
    <w:p w:rsidR="00791E33" w:rsidRPr="006D6383" w:rsidRDefault="00791E33" w:rsidP="006D6383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6D6383">
        <w:rPr>
          <w:rFonts w:ascii="Verdana" w:hAnsi="Verdana"/>
          <w:sz w:val="22"/>
          <w:szCs w:val="22"/>
        </w:rPr>
        <w:t>Wrocław, dnia 4 marca 2020 r.</w:t>
      </w:r>
    </w:p>
    <w:p w:rsidR="00791E33" w:rsidRPr="005029FD" w:rsidRDefault="00791E33" w:rsidP="006D6383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ZALECENIA POKONTROLNE</w:t>
      </w:r>
    </w:p>
    <w:p w:rsidR="00791E33" w:rsidRPr="005029FD" w:rsidRDefault="00791E33" w:rsidP="006D638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029FD">
        <w:rPr>
          <w:rFonts w:ascii="Verdana" w:hAnsi="Verdana"/>
          <w:sz w:val="22"/>
          <w:szCs w:val="22"/>
        </w:rPr>
        <w:t>pkt</w:t>
      </w:r>
      <w:proofErr w:type="spellEnd"/>
      <w:r w:rsidRPr="005029F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029FD">
        <w:rPr>
          <w:rFonts w:ascii="Verdana" w:hAnsi="Verdana"/>
          <w:sz w:val="22"/>
          <w:szCs w:val="22"/>
        </w:rPr>
        <w:t>t.j</w:t>
      </w:r>
      <w:proofErr w:type="spellEnd"/>
      <w:r w:rsidRPr="005029FD">
        <w:rPr>
          <w:rFonts w:ascii="Verdana" w:hAnsi="Verdana"/>
          <w:sz w:val="22"/>
          <w:szCs w:val="22"/>
        </w:rPr>
        <w:t>. Dz. U. z 2020 r. poz. 110).</w:t>
      </w:r>
    </w:p>
    <w:p w:rsidR="00791E33" w:rsidRPr="005029FD" w:rsidRDefault="00791E33" w:rsidP="006D638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029FD">
        <w:rPr>
          <w:rFonts w:ascii="Verdana" w:hAnsi="Verdana"/>
          <w:sz w:val="22"/>
          <w:szCs w:val="22"/>
        </w:rPr>
        <w:t>pkt</w:t>
      </w:r>
      <w:proofErr w:type="spellEnd"/>
      <w:r w:rsidRPr="005029F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5029FD">
        <w:rPr>
          <w:rFonts w:ascii="Verdana" w:hAnsi="Verdana"/>
          <w:sz w:val="22"/>
          <w:szCs w:val="22"/>
        </w:rPr>
        <w:t>t.j</w:t>
      </w:r>
      <w:proofErr w:type="spellEnd"/>
      <w:r w:rsidRPr="005029F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029FD">
        <w:rPr>
          <w:rFonts w:ascii="Verdana" w:hAnsi="Verdana"/>
          <w:sz w:val="22"/>
          <w:szCs w:val="22"/>
        </w:rPr>
        <w:t>późn</w:t>
      </w:r>
      <w:proofErr w:type="spellEnd"/>
      <w:r w:rsidRPr="005029FD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SEVIBUS SPÓŁKA AKCYJNA (obecnie SEVIBUS SPÓŁKA Z OGRANICZONĄ ODPOWIEDZIALNOŚCIĄ), wpisanego do rejestru działalności regulowanej prowadzonego przez Prezydenta Wrocławia pod nr ewidencyjnym DW/105, ze wskazanym adresem wykonywania działalności: ul. Sułowska nr 10, 51-180 Wrocław.</w:t>
      </w:r>
    </w:p>
    <w:p w:rsidR="00791E33" w:rsidRPr="005029FD" w:rsidRDefault="00791E33" w:rsidP="006D63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Zakresem kontroli objęto:</w:t>
      </w:r>
    </w:p>
    <w:p w:rsidR="00791E33" w:rsidRPr="005029FD" w:rsidRDefault="00791E33" w:rsidP="006D6383">
      <w:pPr>
        <w:numPr>
          <w:ilvl w:val="0"/>
          <w:numId w:val="41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91E33" w:rsidRPr="005029FD" w:rsidRDefault="00791E33" w:rsidP="006D6383">
      <w:pPr>
        <w:numPr>
          <w:ilvl w:val="0"/>
          <w:numId w:val="41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91E33" w:rsidRPr="005029FD" w:rsidRDefault="00791E33" w:rsidP="006D6383">
      <w:pPr>
        <w:numPr>
          <w:ilvl w:val="0"/>
          <w:numId w:val="41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Sprawdzenie prawidłowości prowadzenia dokumentacji.</w:t>
      </w:r>
    </w:p>
    <w:p w:rsidR="00791E33" w:rsidRPr="005029FD" w:rsidRDefault="00791E33" w:rsidP="006D638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Szczegółowe ustalenia kontroli przedstawiono w protokole nr WKN-KSO.5421.2.3.2019 z dnia 27 listopada 2019 r., do którego przeds</w:t>
      </w:r>
      <w:r w:rsidR="006D6383">
        <w:rPr>
          <w:rFonts w:ascii="Verdana" w:hAnsi="Verdana"/>
          <w:sz w:val="22"/>
          <w:szCs w:val="22"/>
        </w:rPr>
        <w:t>iębiorca nie wniósł zastrzeżeń.</w:t>
      </w:r>
    </w:p>
    <w:p w:rsidR="00791E33" w:rsidRPr="005029FD" w:rsidRDefault="00791E33" w:rsidP="006D63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91E33" w:rsidRPr="005029FD" w:rsidRDefault="00791E33" w:rsidP="006D638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lastRenderedPageBreak/>
        <w:t>Nie stwierdzono nieprawidłowośc</w:t>
      </w:r>
      <w:r w:rsidR="006D6383">
        <w:rPr>
          <w:rFonts w:ascii="Verdana" w:hAnsi="Verdana"/>
          <w:sz w:val="22"/>
          <w:szCs w:val="22"/>
        </w:rPr>
        <w:t xml:space="preserve">i w zakresie zgodności stacji z </w:t>
      </w:r>
      <w:r w:rsidRPr="005029FD">
        <w:rPr>
          <w:rFonts w:ascii="Verdana" w:hAnsi="Verdana"/>
          <w:sz w:val="22"/>
          <w:szCs w:val="22"/>
        </w:rPr>
        <w:t>wymaganiami, o których mowa w art. 83 ust. 3 ustawy.</w:t>
      </w:r>
    </w:p>
    <w:p w:rsidR="00791E33" w:rsidRPr="005029FD" w:rsidRDefault="00791E33" w:rsidP="006D6383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791E33" w:rsidRPr="005029FD" w:rsidRDefault="00791E33" w:rsidP="006D6383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5029FD">
        <w:rPr>
          <w:rFonts w:ascii="Verdana" w:hAnsi="Verdana"/>
          <w:sz w:val="22"/>
          <w:szCs w:val="22"/>
        </w:rPr>
        <w:t>adzenia wymaganej dokumentacji:</w:t>
      </w:r>
    </w:p>
    <w:bookmarkEnd w:id="0"/>
    <w:p w:rsidR="00791E33" w:rsidRPr="005029FD" w:rsidRDefault="00791E33" w:rsidP="006D6383">
      <w:pPr>
        <w:pStyle w:val="10Szanowny"/>
        <w:numPr>
          <w:ilvl w:val="1"/>
          <w:numId w:val="42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>W rejestrze badań technicznych pojazdów pod pozycją o nr 00150/DW/105/2019, w wydanym zaświadczeniu o przeprowadzonym badaniu technicznym pojazdu o tym samym numerze diagnosta potwierdził i wpisał przeprowadzenie dodatkowego badania technicznego i okresowego badania technicznego pojazdu przed pierwszą rejestracją na terytorium Rzeczypospolitej Polskiej. Badany pojazd nie posiadał tablic. Diagnosta  wystawił dokument identyfikacyjny pojazdu (zwanym dalej dokumentem DIP), określił wynik pozytywny i wyznaczył termin następnego badania oraz pobrał opłatę w wysokości 60,00 zł. W toku kontroli, na podstawie dokumentacji oraz wyjaśnień diagnosty ustalono, że diagnosta przeprowadził tylko badanie dodatkowe pojazdu bez tablic rejestracyjnych, w celu identyfikacji lub ustalenia danych niezbędnych do jego rejestracji.</w:t>
      </w:r>
    </w:p>
    <w:p w:rsidR="00791E33" w:rsidRPr="005029FD" w:rsidRDefault="00791E33" w:rsidP="006D6383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W rejestrze oraz w zaświadczeniu diagnosta wpisał badanie okresowe, którego nie wykonał, co stanowi naruszenie § 2 ust. 9 i ust. 2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6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029FD">
        <w:rPr>
          <w:sz w:val="22"/>
          <w:szCs w:val="22"/>
        </w:rPr>
        <w:t>t.j</w:t>
      </w:r>
      <w:proofErr w:type="spellEnd"/>
      <w:r w:rsidRPr="005029FD">
        <w:rPr>
          <w:sz w:val="22"/>
          <w:szCs w:val="22"/>
        </w:rPr>
        <w:t xml:space="preserve">. Dz. U. z 2015 r. poz. 776 z </w:t>
      </w:r>
      <w:proofErr w:type="spellStart"/>
      <w:r w:rsidRPr="005029FD">
        <w:rPr>
          <w:sz w:val="22"/>
          <w:szCs w:val="22"/>
        </w:rPr>
        <w:t>późn</w:t>
      </w:r>
      <w:proofErr w:type="spellEnd"/>
      <w:r w:rsidRPr="005029FD">
        <w:rPr>
          <w:sz w:val="22"/>
          <w:szCs w:val="22"/>
        </w:rPr>
        <w:t xml:space="preserve">. zm. – zwanego dalej rozporządzeniem </w:t>
      </w:r>
      <w:proofErr w:type="spellStart"/>
      <w:r w:rsidRPr="005029FD">
        <w:rPr>
          <w:sz w:val="22"/>
          <w:szCs w:val="22"/>
        </w:rPr>
        <w:t>MTBiG</w:t>
      </w:r>
      <w:proofErr w:type="spellEnd"/>
      <w:r w:rsidRPr="005029FD">
        <w:rPr>
          <w:sz w:val="22"/>
          <w:szCs w:val="22"/>
        </w:rPr>
        <w:t>).</w:t>
      </w:r>
    </w:p>
    <w:p w:rsidR="00791E33" w:rsidRPr="005029FD" w:rsidRDefault="00791E33" w:rsidP="006D6383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Dodatkowe badanie techniczne pojazdu wykonano niezgodnie z zakresem i sposobem określonym w § 3 ust. 1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3 i 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0.1 lit. a) działu I załącznika nr 1 do rozporządzenia </w:t>
      </w:r>
      <w:proofErr w:type="spellStart"/>
      <w:r w:rsidRPr="005029FD">
        <w:rPr>
          <w:sz w:val="22"/>
          <w:szCs w:val="22"/>
        </w:rPr>
        <w:t>MTBiG</w:t>
      </w:r>
      <w:proofErr w:type="spellEnd"/>
      <w:r w:rsidRPr="005029FD">
        <w:rPr>
          <w:sz w:val="22"/>
          <w:szCs w:val="22"/>
        </w:rPr>
        <w:t xml:space="preserve">, ponieważ nie wykazano usterki istotnej w związku z brakiem tablic rejestracyjnych </w:t>
      </w:r>
      <w:r w:rsidRPr="005029FD">
        <w:rPr>
          <w:sz w:val="22"/>
          <w:szCs w:val="22"/>
        </w:rPr>
        <w:br/>
        <w:t xml:space="preserve">i nieprawidłowo określono wynik badania, co stanowi naruszenie § 3 ust. 1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3, § 6 ust. 2 rozporządzenia </w:t>
      </w:r>
      <w:proofErr w:type="spellStart"/>
      <w:r w:rsidRPr="005029FD">
        <w:rPr>
          <w:sz w:val="22"/>
          <w:szCs w:val="22"/>
        </w:rPr>
        <w:t>MTBiG</w:t>
      </w:r>
      <w:proofErr w:type="spellEnd"/>
      <w:r w:rsidRPr="005029FD">
        <w:rPr>
          <w:sz w:val="22"/>
          <w:szCs w:val="22"/>
        </w:rPr>
        <w:t xml:space="preserve">,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0.1 lit. a) działu I załącznika nr 1,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4 i 8 objaśnień zawartych w załączniku nr 3 i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9 załącznika nr 8 do rozporządzenia </w:t>
      </w:r>
      <w:proofErr w:type="spellStart"/>
      <w:r w:rsidRPr="005029FD">
        <w:rPr>
          <w:sz w:val="22"/>
          <w:szCs w:val="22"/>
        </w:rPr>
        <w:t>MTBiG</w:t>
      </w:r>
      <w:proofErr w:type="spellEnd"/>
      <w:r w:rsidRPr="005029FD">
        <w:rPr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>Przeprowadzając badanie dodatkowe, w rejestrze i w zaświadczeniu, bez uzasadnienia wyznaczono termin następnego badania technicznego, co stanowi naruszenie § 4</w:t>
      </w:r>
      <w:r w:rsidR="006D6383">
        <w:rPr>
          <w:sz w:val="22"/>
          <w:szCs w:val="22"/>
        </w:rPr>
        <w:t xml:space="preserve"> ust. 2 rozporządzenia </w:t>
      </w:r>
      <w:proofErr w:type="spellStart"/>
      <w:r w:rsidR="006D6383">
        <w:rPr>
          <w:sz w:val="22"/>
          <w:szCs w:val="22"/>
        </w:rPr>
        <w:t>MTBiG</w:t>
      </w:r>
      <w:proofErr w:type="spellEnd"/>
      <w:r w:rsidR="006D6383">
        <w:rPr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Przeprowadzając dodatkowe badanie techniczne pojazdu nieprawidłowo wystawiono </w:t>
      </w:r>
      <w:r w:rsidRPr="005029FD">
        <w:rPr>
          <w:rFonts w:cs="Verdana"/>
          <w:sz w:val="22"/>
          <w:szCs w:val="22"/>
        </w:rPr>
        <w:t xml:space="preserve">dokument DIP, co stanowi naruszenie przepis § 2 ust. 10 rozporządzenia </w:t>
      </w:r>
      <w:proofErr w:type="spellStart"/>
      <w:r w:rsidRPr="005029FD">
        <w:rPr>
          <w:rFonts w:cs="Verdana"/>
          <w:sz w:val="22"/>
          <w:szCs w:val="22"/>
        </w:rPr>
        <w:t>MTBiG</w:t>
      </w:r>
      <w:proofErr w:type="spellEnd"/>
      <w:r w:rsidRPr="005029FD">
        <w:rPr>
          <w:rFonts w:cs="Verdana"/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1"/>
          <w:numId w:val="42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lastRenderedPageBreak/>
        <w:t>W rejestrze badań technicznych pojazdów pod pozycjami o nr: 00313/</w:t>
      </w:r>
      <w:r w:rsidR="006D6383">
        <w:rPr>
          <w:sz w:val="22"/>
          <w:szCs w:val="22"/>
        </w:rPr>
        <w:t xml:space="preserve">DW/105/2019, 00326/DW/105/2019, </w:t>
      </w:r>
      <w:r w:rsidRPr="005029FD">
        <w:rPr>
          <w:sz w:val="22"/>
          <w:szCs w:val="22"/>
        </w:rPr>
        <w:t>00387/DW/105/2019, 00449/DW/105/2019, w zaświadczenia</w:t>
      </w:r>
      <w:r w:rsidR="006D6383">
        <w:rPr>
          <w:sz w:val="22"/>
          <w:szCs w:val="22"/>
        </w:rPr>
        <w:t xml:space="preserve">ch o </w:t>
      </w:r>
      <w:r w:rsidRPr="005029FD">
        <w:rPr>
          <w:sz w:val="22"/>
          <w:szCs w:val="22"/>
        </w:rPr>
        <w:t>przeprowadzonych badaniach technicznych po</w:t>
      </w:r>
      <w:r w:rsidR="006D6383">
        <w:rPr>
          <w:sz w:val="22"/>
          <w:szCs w:val="22"/>
        </w:rPr>
        <w:t xml:space="preserve">jazdów oraz w dokumentach DIP o </w:t>
      </w:r>
      <w:r w:rsidRPr="005029FD">
        <w:rPr>
          <w:sz w:val="22"/>
          <w:szCs w:val="22"/>
        </w:rPr>
        <w:t>tych samych numerach potwierdzono przeprowadzenie okresowych badań technicznych pojazdó</w:t>
      </w:r>
      <w:r w:rsidR="006D6383">
        <w:rPr>
          <w:sz w:val="22"/>
          <w:szCs w:val="22"/>
        </w:rPr>
        <w:t xml:space="preserve">w przed pierwszą rejestracją na </w:t>
      </w:r>
      <w:r w:rsidRPr="005029FD">
        <w:rPr>
          <w:sz w:val="22"/>
          <w:szCs w:val="22"/>
        </w:rPr>
        <w:t>terytorium Rzeczypospolitej Polskiej, które zakończono wynikami pozytywnymi.</w:t>
      </w:r>
    </w:p>
    <w:p w:rsidR="00791E33" w:rsidRPr="005029FD" w:rsidRDefault="00791E33" w:rsidP="006D6383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567" w:hanging="567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 xml:space="preserve">W dokumencie DIP o nr 00313/DW/105/2019, w poz. 43 wpisano rok produkcji 2007. W toku kontroli ustalono, że prawidłowym rokiem produkcji jest 2006. Diagnosta błędnie określił rok produkcji, co stanowi naruszenie </w:t>
      </w:r>
      <w:proofErr w:type="spellStart"/>
      <w:r w:rsidRPr="005029FD">
        <w:rPr>
          <w:rFonts w:ascii="Verdana" w:hAnsi="Verdana"/>
          <w:sz w:val="22"/>
          <w:szCs w:val="22"/>
        </w:rPr>
        <w:t>pkt</w:t>
      </w:r>
      <w:proofErr w:type="spellEnd"/>
      <w:r w:rsidRPr="005029FD">
        <w:rPr>
          <w:rFonts w:ascii="Verdana" w:hAnsi="Verdana"/>
          <w:sz w:val="22"/>
          <w:szCs w:val="22"/>
        </w:rPr>
        <w:t xml:space="preserve"> 43 załącznika nr 4 do rozporządzenia </w:t>
      </w:r>
      <w:proofErr w:type="spellStart"/>
      <w:r w:rsidRPr="005029FD">
        <w:rPr>
          <w:rFonts w:ascii="Verdana" w:hAnsi="Verdana"/>
          <w:sz w:val="22"/>
          <w:szCs w:val="22"/>
        </w:rPr>
        <w:t>MTBiG</w:t>
      </w:r>
      <w:proofErr w:type="spellEnd"/>
      <w:r w:rsidRPr="005029FD">
        <w:rPr>
          <w:rFonts w:ascii="Verdana" w:hAnsi="Verdana"/>
          <w:sz w:val="22"/>
          <w:szCs w:val="22"/>
        </w:rPr>
        <w:t>.</w:t>
      </w:r>
    </w:p>
    <w:p w:rsidR="00791E33" w:rsidRPr="005029FD" w:rsidRDefault="00791E33" w:rsidP="006D6383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567" w:hanging="567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W rejestrze, zaświadczeniu oraz w dokumencie DIP o nr 00326/DW/105/2019, dla pojazdu poddanego badaniu w dniu 30 stycznia 2019 r., nieprawidłowo wyznaczono termin następnego badania pojazdu do 31 sierpnia 2019 r., co stanowi naruszenie art. 81 ust. 6 ustawy. Termin następnego badania należało wyznaczyć do 30 stycznia 2020 r.</w:t>
      </w:r>
    </w:p>
    <w:p w:rsidR="00791E33" w:rsidRPr="005029FD" w:rsidRDefault="00791E33" w:rsidP="006D6383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567" w:hanging="567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 xml:space="preserve">W rejestrze i w zaświadczeniu o nr 00387/DW/105/2019 stwierdzono wpis, że pojazd odpowiada dodatkowym warunkom technicznym przewidzianym dla pojazdu przystosowanego do zasilania gazem, natomiast w dokumencie DIP brak jest informacji o dodatkowym wyposażeniu badanego pojazdu w instalację do zasilania gazem, co stanowi naruszenie objaśnień do rubryki odnoszącej się do dodatkowych informacji załącznika nr 4 do rozporządzenia </w:t>
      </w:r>
      <w:proofErr w:type="spellStart"/>
      <w:r w:rsidRPr="005029FD">
        <w:rPr>
          <w:rFonts w:ascii="Verdana" w:hAnsi="Verdana"/>
          <w:sz w:val="22"/>
          <w:szCs w:val="22"/>
        </w:rPr>
        <w:t>MTBiG</w:t>
      </w:r>
      <w:proofErr w:type="spellEnd"/>
      <w:r w:rsidRPr="005029FD">
        <w:rPr>
          <w:rFonts w:ascii="Verdana" w:hAnsi="Verdana"/>
          <w:sz w:val="22"/>
          <w:szCs w:val="22"/>
        </w:rPr>
        <w:t xml:space="preserve">. </w:t>
      </w:r>
    </w:p>
    <w:p w:rsidR="00791E33" w:rsidRPr="005029FD" w:rsidRDefault="00791E33" w:rsidP="006D6383">
      <w:pPr>
        <w:pStyle w:val="10Szanowny"/>
        <w:numPr>
          <w:ilvl w:val="1"/>
          <w:numId w:val="45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>W rejestrze i w zaświadczeniu o nr 00449/DW/105/2019 stwierdzono wpis, że pojazd odpowiada dodatkowym warunkom technicznym przewidzianym dla pojazdu przystosowanego do zasilania gazem LPG. W rejestrze stwierdzono brak wpisu symbolu dodatkoweg</w:t>
      </w:r>
      <w:r w:rsidR="006D6383">
        <w:rPr>
          <w:sz w:val="22"/>
          <w:szCs w:val="22"/>
        </w:rPr>
        <w:t xml:space="preserve">o rodzaju paliwa - gazu LPG, co </w:t>
      </w:r>
      <w:r w:rsidRPr="005029FD">
        <w:rPr>
          <w:sz w:val="22"/>
          <w:szCs w:val="22"/>
        </w:rPr>
        <w:t>stanowi naruszenie u</w:t>
      </w:r>
      <w:r w:rsidR="006D6383">
        <w:rPr>
          <w:sz w:val="22"/>
          <w:szCs w:val="22"/>
        </w:rPr>
        <w:t xml:space="preserve">st. 2 </w:t>
      </w:r>
      <w:proofErr w:type="spellStart"/>
      <w:r w:rsidR="006D6383">
        <w:rPr>
          <w:sz w:val="22"/>
          <w:szCs w:val="22"/>
        </w:rPr>
        <w:t>pkt</w:t>
      </w:r>
      <w:proofErr w:type="spellEnd"/>
      <w:r w:rsidR="006D6383">
        <w:rPr>
          <w:sz w:val="22"/>
          <w:szCs w:val="22"/>
        </w:rPr>
        <w:t xml:space="preserve"> 12 załącznika nr 8 do </w:t>
      </w:r>
      <w:r w:rsidRPr="005029FD">
        <w:rPr>
          <w:sz w:val="22"/>
          <w:szCs w:val="22"/>
        </w:rPr>
        <w:t xml:space="preserve">rozporządzenia </w:t>
      </w:r>
      <w:proofErr w:type="spellStart"/>
      <w:r w:rsidRPr="005029FD">
        <w:rPr>
          <w:sz w:val="22"/>
          <w:szCs w:val="22"/>
        </w:rPr>
        <w:t>MTBiG</w:t>
      </w:r>
      <w:proofErr w:type="spellEnd"/>
      <w:r w:rsidRPr="005029FD">
        <w:rPr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1"/>
          <w:numId w:val="42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W rejestrze badań technicznych pojazdów pod pozycjami o nr 00237/DW/105/2019 </w:t>
      </w:r>
      <w:r w:rsidR="006D6383">
        <w:rPr>
          <w:sz w:val="22"/>
          <w:szCs w:val="22"/>
        </w:rPr>
        <w:t xml:space="preserve">i 00238/DW/105/2019 oraz w </w:t>
      </w:r>
      <w:r w:rsidRPr="005029FD">
        <w:rPr>
          <w:sz w:val="22"/>
          <w:szCs w:val="22"/>
        </w:rPr>
        <w:t>wydanych zaświadczeniach o przeprowadzonych badaniach technicznych pojazdów o tych samych numerach, potwierdzono przeprowadzenie dodatkowych badań technicznych pojazdów skierowanych przez organ kontroli ruchu drogowego, które uczestniczyły w wypadkach drogowych, do których nie zostały przedłożone pokwitowania.</w:t>
      </w:r>
    </w:p>
    <w:p w:rsidR="00791E33" w:rsidRPr="005029FD" w:rsidRDefault="006D6383" w:rsidP="006D6383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791E33" w:rsidRPr="005029FD">
        <w:rPr>
          <w:sz w:val="22"/>
          <w:szCs w:val="22"/>
        </w:rPr>
        <w:t xml:space="preserve">Wykonując ww. badania dodatkowe pojazdów skierowanych przez organ kontroli ruchu drogowego, które uczestniczyły w wypadkach drogowych bez wymaganego pokwitowania, naruszono § 3 ust. 1 </w:t>
      </w:r>
      <w:proofErr w:type="spellStart"/>
      <w:r w:rsidR="00791E33" w:rsidRPr="005029FD">
        <w:rPr>
          <w:sz w:val="22"/>
          <w:szCs w:val="22"/>
        </w:rPr>
        <w:t>pkt</w:t>
      </w:r>
      <w:proofErr w:type="spellEnd"/>
      <w:r w:rsidR="00791E33" w:rsidRPr="005029FD">
        <w:rPr>
          <w:sz w:val="22"/>
          <w:szCs w:val="22"/>
        </w:rPr>
        <w:t xml:space="preserve"> 2 rozporządzenia </w:t>
      </w:r>
      <w:proofErr w:type="spellStart"/>
      <w:r w:rsidR="00791E33" w:rsidRPr="005029FD">
        <w:rPr>
          <w:sz w:val="22"/>
          <w:szCs w:val="22"/>
        </w:rPr>
        <w:t>MTBiG</w:t>
      </w:r>
      <w:proofErr w:type="spellEnd"/>
      <w:r w:rsidR="00791E33" w:rsidRPr="005029FD">
        <w:rPr>
          <w:sz w:val="22"/>
          <w:szCs w:val="22"/>
        </w:rPr>
        <w:t xml:space="preserve">, </w:t>
      </w:r>
      <w:proofErr w:type="spellStart"/>
      <w:r w:rsidR="00791E33" w:rsidRPr="005029FD">
        <w:rPr>
          <w:sz w:val="22"/>
          <w:szCs w:val="22"/>
        </w:rPr>
        <w:t>pkt</w:t>
      </w:r>
      <w:proofErr w:type="spellEnd"/>
      <w:r w:rsidR="00791E33" w:rsidRPr="005029FD">
        <w:rPr>
          <w:sz w:val="22"/>
          <w:szCs w:val="22"/>
        </w:rPr>
        <w:t xml:space="preserve"> 2 z kolumny drugiej </w:t>
      </w:r>
      <w:proofErr w:type="spellStart"/>
      <w:r w:rsidR="00791E33" w:rsidRPr="005029FD">
        <w:rPr>
          <w:sz w:val="22"/>
          <w:szCs w:val="22"/>
        </w:rPr>
        <w:t>pkt</w:t>
      </w:r>
      <w:proofErr w:type="spellEnd"/>
      <w:r w:rsidR="00791E33" w:rsidRPr="005029FD">
        <w:rPr>
          <w:sz w:val="22"/>
          <w:szCs w:val="22"/>
        </w:rPr>
        <w:t xml:space="preserve"> 0.2. działu I załącznika nr 1 do rozporządzenia </w:t>
      </w:r>
      <w:proofErr w:type="spellStart"/>
      <w:r w:rsidR="00791E33" w:rsidRPr="005029FD">
        <w:rPr>
          <w:sz w:val="22"/>
          <w:szCs w:val="22"/>
        </w:rPr>
        <w:t>MTBiG</w:t>
      </w:r>
      <w:proofErr w:type="spellEnd"/>
      <w:r w:rsidR="00791E33" w:rsidRPr="005029FD">
        <w:rPr>
          <w:sz w:val="22"/>
          <w:szCs w:val="22"/>
        </w:rPr>
        <w:t>.</w:t>
      </w:r>
    </w:p>
    <w:p w:rsidR="00791E33" w:rsidRPr="005029FD" w:rsidRDefault="006D6383" w:rsidP="006D6383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 </w:t>
      </w:r>
      <w:r w:rsidR="00791E33" w:rsidRPr="005029FD">
        <w:rPr>
          <w:sz w:val="22"/>
          <w:szCs w:val="22"/>
        </w:rPr>
        <w:t xml:space="preserve">W ww. pozycjach rejestru wpisano serie i numery dowodów rejestracyjnych, zamiast pokwitowań wydanych przez policję za zatrzymane dowody rejestracyjne, co stanowi naruszenie § 5 ust. 5 rozporządzenia </w:t>
      </w:r>
      <w:proofErr w:type="spellStart"/>
      <w:r w:rsidR="00791E33" w:rsidRPr="005029FD">
        <w:rPr>
          <w:sz w:val="22"/>
          <w:szCs w:val="22"/>
        </w:rPr>
        <w:t>MTBiG</w:t>
      </w:r>
      <w:proofErr w:type="spellEnd"/>
      <w:r w:rsidR="00791E33" w:rsidRPr="005029FD">
        <w:rPr>
          <w:sz w:val="22"/>
          <w:szCs w:val="22"/>
        </w:rPr>
        <w:t xml:space="preserve"> oraz ust. 2 </w:t>
      </w:r>
      <w:proofErr w:type="spellStart"/>
      <w:r w:rsidR="00791E33" w:rsidRPr="005029FD">
        <w:rPr>
          <w:sz w:val="22"/>
          <w:szCs w:val="22"/>
        </w:rPr>
        <w:t>pkt</w:t>
      </w:r>
      <w:proofErr w:type="spellEnd"/>
      <w:r w:rsidR="00791E33" w:rsidRPr="005029FD">
        <w:rPr>
          <w:sz w:val="22"/>
          <w:szCs w:val="22"/>
        </w:rPr>
        <w:t xml:space="preserve"> 4 załącznika nr 8 do rozporządzenia </w:t>
      </w:r>
      <w:proofErr w:type="spellStart"/>
      <w:r w:rsidR="00791E33" w:rsidRPr="005029FD">
        <w:rPr>
          <w:sz w:val="22"/>
          <w:szCs w:val="22"/>
        </w:rPr>
        <w:t>MTBiG</w:t>
      </w:r>
      <w:proofErr w:type="spellEnd"/>
      <w:r w:rsidR="00791E33" w:rsidRPr="005029FD">
        <w:rPr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1"/>
          <w:numId w:val="42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>W rejestrze badań technicznych pojazdów pod pozycj</w:t>
      </w:r>
      <w:r w:rsidR="006D6383">
        <w:rPr>
          <w:sz w:val="22"/>
          <w:szCs w:val="22"/>
        </w:rPr>
        <w:t xml:space="preserve">ą o nr 00346/DW/105/2019 oraz w </w:t>
      </w:r>
      <w:r w:rsidRPr="005029FD">
        <w:rPr>
          <w:sz w:val="22"/>
          <w:szCs w:val="22"/>
        </w:rPr>
        <w:t>wydanym zaświadczeniu o przeprowadzonym badaniu technicznym pojazdu o tym samym numerze potwierdzono przeprowadzenie dodatkowe</w:t>
      </w:r>
      <w:r w:rsidR="006D6383">
        <w:rPr>
          <w:sz w:val="22"/>
          <w:szCs w:val="22"/>
        </w:rPr>
        <w:t>go badania technicznego pojazdu</w:t>
      </w:r>
      <w:r w:rsidRPr="005029FD">
        <w:rPr>
          <w:sz w:val="22"/>
          <w:szCs w:val="22"/>
        </w:rPr>
        <w:t xml:space="preserve"> przystosowanego do zasilania gazem LPG, za</w:t>
      </w:r>
      <w:r w:rsidR="006D6383">
        <w:rPr>
          <w:sz w:val="22"/>
          <w:szCs w:val="22"/>
        </w:rPr>
        <w:t>kończonego wynikiem pozytywnym.</w:t>
      </w:r>
    </w:p>
    <w:p w:rsidR="00791E33" w:rsidRPr="005029FD" w:rsidRDefault="006D6383" w:rsidP="006D6383">
      <w:pPr>
        <w:pStyle w:val="10Szanowny"/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791E33" w:rsidRPr="005029FD">
        <w:rPr>
          <w:sz w:val="22"/>
          <w:szCs w:val="22"/>
        </w:rPr>
        <w:t>W zaświadczeniu stwierdzono brak wpisu, że pojazd spełnia dodatkowe warunki techniczne dla pojazdu przystosowa</w:t>
      </w:r>
      <w:r>
        <w:rPr>
          <w:sz w:val="22"/>
          <w:szCs w:val="22"/>
        </w:rPr>
        <w:t xml:space="preserve">nego do zasilania gazem LPG, co </w:t>
      </w:r>
      <w:r w:rsidR="00791E33" w:rsidRPr="005029FD">
        <w:rPr>
          <w:sz w:val="22"/>
          <w:szCs w:val="22"/>
        </w:rPr>
        <w:t xml:space="preserve">stanowi naruszenie </w:t>
      </w:r>
      <w:proofErr w:type="spellStart"/>
      <w:r w:rsidR="00791E33" w:rsidRPr="005029FD">
        <w:rPr>
          <w:sz w:val="22"/>
          <w:szCs w:val="22"/>
        </w:rPr>
        <w:t>pkt</w:t>
      </w:r>
      <w:proofErr w:type="spellEnd"/>
      <w:r w:rsidR="00791E33" w:rsidRPr="005029FD">
        <w:rPr>
          <w:sz w:val="22"/>
          <w:szCs w:val="22"/>
        </w:rPr>
        <w:t xml:space="preserve"> 9 objaśnień zawartych w załączniku nr 3 do rozporządzenia </w:t>
      </w:r>
      <w:proofErr w:type="spellStart"/>
      <w:r w:rsidR="00791E33" w:rsidRPr="005029FD">
        <w:rPr>
          <w:sz w:val="22"/>
          <w:szCs w:val="22"/>
        </w:rPr>
        <w:t>MTBiG</w:t>
      </w:r>
      <w:proofErr w:type="spellEnd"/>
      <w:r w:rsidR="00791E33" w:rsidRPr="005029FD">
        <w:rPr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1"/>
          <w:numId w:val="46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W rejestrze oraz w zaświadczeniu stwierdzono brak wpisu numeru i daty protokołu oraz numeru i daty decyzji dopuszczającej urządzenie do eksploatacji, wydanej przez właściwy organ dozoru technicznego, co stanowi naruszenie § 6 ust. 7 rozporządzenia </w:t>
      </w:r>
      <w:proofErr w:type="spellStart"/>
      <w:r w:rsidRPr="005029FD">
        <w:rPr>
          <w:sz w:val="22"/>
          <w:szCs w:val="22"/>
        </w:rPr>
        <w:t>MTBiG</w:t>
      </w:r>
      <w:proofErr w:type="spellEnd"/>
      <w:r w:rsidRPr="005029FD">
        <w:rPr>
          <w:sz w:val="22"/>
          <w:szCs w:val="22"/>
        </w:rPr>
        <w:t xml:space="preserve"> oraz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8 objaśnień zawartych w załączniku nr 3, ust. 2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13 i ust. 4 załącznik</w:t>
      </w:r>
      <w:r w:rsidR="006D6383">
        <w:rPr>
          <w:sz w:val="22"/>
          <w:szCs w:val="22"/>
        </w:rPr>
        <w:t xml:space="preserve">a nr 8 do rozporządzenia </w:t>
      </w:r>
      <w:proofErr w:type="spellStart"/>
      <w:r w:rsidR="006D6383">
        <w:rPr>
          <w:sz w:val="22"/>
          <w:szCs w:val="22"/>
        </w:rPr>
        <w:t>MTBiG</w:t>
      </w:r>
      <w:proofErr w:type="spellEnd"/>
      <w:r w:rsidR="006D6383">
        <w:rPr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0"/>
          <w:numId w:val="46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W rejestrze badań technicznych pojazdów pod pozycją o nr 00025/DW/105/2019, </w:t>
      </w:r>
      <w:r w:rsidR="006D6383">
        <w:rPr>
          <w:sz w:val="22"/>
          <w:szCs w:val="22"/>
        </w:rPr>
        <w:t>w</w:t>
      </w:r>
      <w:r w:rsidRPr="005029FD">
        <w:rPr>
          <w:sz w:val="22"/>
          <w:szCs w:val="22"/>
        </w:rPr>
        <w:t xml:space="preserve"> zaświadczeniu o przeprowadzonym dodatkowym badaniu technicznym pojazdu o tym samym numerze oraz w zaświadczeniu o nr 25/2019 o przeprowadzonym badaniu technicznym autobusu, którego dopuszczalna prędkość na autostradzie i drodze ekspresowej wynosi 100 km/h, potwierdzono przeprowadzenie w dniu 3 stycznia 2019 r. dodatkowego badania technicznego autobusu wymienionego w § 3 ust. 1 pkt. 13 rozporządzenia </w:t>
      </w:r>
      <w:proofErr w:type="spellStart"/>
      <w:r w:rsidRPr="005029FD">
        <w:rPr>
          <w:sz w:val="22"/>
          <w:szCs w:val="22"/>
        </w:rPr>
        <w:t>MTBiG</w:t>
      </w:r>
      <w:proofErr w:type="spellEnd"/>
      <w:r w:rsidRPr="005029FD">
        <w:rPr>
          <w:sz w:val="22"/>
          <w:szCs w:val="22"/>
        </w:rPr>
        <w:t xml:space="preserve">, zakończonego wynikiem negatywnym. </w:t>
      </w:r>
    </w:p>
    <w:p w:rsidR="00791E33" w:rsidRPr="005029FD" w:rsidRDefault="00791E33" w:rsidP="006D6383">
      <w:pPr>
        <w:pStyle w:val="10Szanowny"/>
        <w:suppressAutoHyphens/>
        <w:spacing w:before="240" w:after="240" w:line="276" w:lineRule="auto"/>
        <w:ind w:left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W zaświadczeniu oraz w rejestrze dla badania dodatkowego nie dokonano wpisu i oceny stwierdzonych usterek, co stanowi naruszenie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8 objaśnień zawartych w załączniku nr 3, ust. 2 </w:t>
      </w:r>
      <w:proofErr w:type="spellStart"/>
      <w:r w:rsidRPr="005029FD">
        <w:rPr>
          <w:sz w:val="22"/>
          <w:szCs w:val="22"/>
        </w:rPr>
        <w:t>pkt</w:t>
      </w:r>
      <w:proofErr w:type="spellEnd"/>
      <w:r w:rsidRPr="005029FD">
        <w:rPr>
          <w:sz w:val="22"/>
          <w:szCs w:val="22"/>
        </w:rPr>
        <w:t xml:space="preserve"> 16 załącznik</w:t>
      </w:r>
      <w:r w:rsidR="006D6383">
        <w:rPr>
          <w:sz w:val="22"/>
          <w:szCs w:val="22"/>
        </w:rPr>
        <w:t xml:space="preserve">a nr 8 do rozporządzenia </w:t>
      </w:r>
      <w:proofErr w:type="spellStart"/>
      <w:r w:rsidR="006D6383">
        <w:rPr>
          <w:sz w:val="22"/>
          <w:szCs w:val="22"/>
        </w:rPr>
        <w:t>MTBiG</w:t>
      </w:r>
      <w:proofErr w:type="spellEnd"/>
      <w:r w:rsidR="006D6383">
        <w:rPr>
          <w:sz w:val="22"/>
          <w:szCs w:val="22"/>
        </w:rPr>
        <w:t>.</w:t>
      </w:r>
    </w:p>
    <w:p w:rsidR="00791E33" w:rsidRPr="005029FD" w:rsidRDefault="00791E33" w:rsidP="006D6383">
      <w:pPr>
        <w:pStyle w:val="10Szanowny"/>
        <w:numPr>
          <w:ilvl w:val="0"/>
          <w:numId w:val="46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5029FD">
        <w:rPr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</w:t>
      </w:r>
      <w:r w:rsidRPr="005029FD">
        <w:rPr>
          <w:sz w:val="22"/>
          <w:szCs w:val="22"/>
        </w:rPr>
        <w:br/>
        <w:t xml:space="preserve">i Kierowców, co stanowiło naruszenie § 5 rozporządzenia Ministra Cyfryzacji z dnia 30 sierpnia 2016 r. w sprawie opłaty ewidencyjnej stanowiącej przychód Funduszu - Centralna Ewidencja Pojazdów i Kierowców (Dz. U. z 2016 r. poz. 1377 z </w:t>
      </w:r>
      <w:proofErr w:type="spellStart"/>
      <w:r w:rsidRPr="005029FD">
        <w:rPr>
          <w:sz w:val="22"/>
          <w:szCs w:val="22"/>
        </w:rPr>
        <w:t>późn</w:t>
      </w:r>
      <w:proofErr w:type="spellEnd"/>
      <w:r w:rsidRPr="005029FD">
        <w:rPr>
          <w:sz w:val="22"/>
          <w:szCs w:val="22"/>
        </w:rPr>
        <w:t>. zm.).</w:t>
      </w:r>
    </w:p>
    <w:p w:rsidR="00791E33" w:rsidRPr="005029FD" w:rsidRDefault="00791E33" w:rsidP="006D6383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029FD">
        <w:rPr>
          <w:sz w:val="22"/>
          <w:szCs w:val="22"/>
        </w:rPr>
        <w:lastRenderedPageBreak/>
        <w:t>Mając na uwadze stwierdzone powyżej nieprawidłowości zaleca się na bieżąco: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1.1. </w:t>
      </w:r>
      <w:r w:rsidR="00791E33" w:rsidRPr="005029FD">
        <w:rPr>
          <w:rFonts w:ascii="Verdana" w:hAnsi="Verdana"/>
          <w:sz w:val="22"/>
          <w:szCs w:val="22"/>
        </w:rPr>
        <w:t>Wpisywać w rejestrze oraz w zaświadczeniu rodzaj badania technicznego pojazdu odpowiednio do faktycznie wykonanego zakresu badania.</w:t>
      </w:r>
    </w:p>
    <w:p w:rsidR="00791E33" w:rsidRPr="005029FD" w:rsidRDefault="006D6383" w:rsidP="006D6383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1.2. </w:t>
      </w:r>
      <w:r w:rsidR="00791E33" w:rsidRPr="005029FD">
        <w:rPr>
          <w:sz w:val="22"/>
          <w:szCs w:val="22"/>
        </w:rPr>
        <w:t xml:space="preserve">Wykonywać dodatkowe badania techniczne pojazdów, w sposób określony w § 3 ust. 1 </w:t>
      </w:r>
      <w:proofErr w:type="spellStart"/>
      <w:r w:rsidR="00791E33" w:rsidRPr="005029FD">
        <w:rPr>
          <w:sz w:val="22"/>
          <w:szCs w:val="22"/>
        </w:rPr>
        <w:t>pkt</w:t>
      </w:r>
      <w:proofErr w:type="spellEnd"/>
      <w:r w:rsidR="00791E33" w:rsidRPr="005029FD">
        <w:rPr>
          <w:sz w:val="22"/>
          <w:szCs w:val="22"/>
        </w:rPr>
        <w:t xml:space="preserve"> 4 rozporządzenia </w:t>
      </w:r>
      <w:proofErr w:type="spellStart"/>
      <w:r w:rsidR="00791E33" w:rsidRPr="005029FD">
        <w:rPr>
          <w:sz w:val="22"/>
          <w:szCs w:val="22"/>
        </w:rPr>
        <w:t>MTBiG</w:t>
      </w:r>
      <w:proofErr w:type="spellEnd"/>
      <w:r w:rsidR="00791E33" w:rsidRPr="005029FD">
        <w:rPr>
          <w:sz w:val="22"/>
          <w:szCs w:val="22"/>
        </w:rPr>
        <w:t xml:space="preserve"> oraz określać wynik badania odpowiednio do stwierdzonego w trakcie badania stanu faktycznego.</w:t>
      </w:r>
    </w:p>
    <w:p w:rsidR="00791E33" w:rsidRPr="005029FD" w:rsidRDefault="006D6383" w:rsidP="006D6383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1.3. </w:t>
      </w:r>
      <w:r w:rsidR="00791E33" w:rsidRPr="005029FD">
        <w:rPr>
          <w:sz w:val="22"/>
          <w:szCs w:val="22"/>
        </w:rPr>
        <w:t>Nie wyznaczać terminu następnego badania technicznego w przypadku przeprowadzania dodatkowego badania technicznego pojazdu.</w:t>
      </w:r>
    </w:p>
    <w:p w:rsidR="00791E33" w:rsidRPr="005029FD" w:rsidRDefault="006D6383" w:rsidP="006D6383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1.4. </w:t>
      </w:r>
      <w:r w:rsidR="00791E33" w:rsidRPr="005029FD">
        <w:rPr>
          <w:sz w:val="22"/>
          <w:szCs w:val="22"/>
        </w:rPr>
        <w:t>Nie wystawiać dokumentu DIP do</w:t>
      </w:r>
      <w:r>
        <w:rPr>
          <w:sz w:val="22"/>
          <w:szCs w:val="22"/>
        </w:rPr>
        <w:t xml:space="preserve"> badania dodatkowego pojazdu.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2.1. </w:t>
      </w:r>
      <w:r w:rsidR="00791E33" w:rsidRPr="005029FD">
        <w:rPr>
          <w:rFonts w:ascii="Verdana" w:hAnsi="Verdana"/>
          <w:sz w:val="22"/>
          <w:szCs w:val="22"/>
        </w:rPr>
        <w:t xml:space="preserve">Wpisywać w dokumencie DIP rok produkcji pojazdu zgodnie z przepisami rozporządzenia MI. Przy ustalaniu nieznanych danych technicznych pojazdu, należy stosować § 2 ust. 1, działu II załącznika nr 2 do rozporządzenia </w:t>
      </w:r>
      <w:proofErr w:type="spellStart"/>
      <w:r w:rsidR="00791E33" w:rsidRPr="005029FD"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. W razie powstania trudności w </w:t>
      </w:r>
      <w:r w:rsidR="00791E33" w:rsidRPr="005029FD">
        <w:rPr>
          <w:rFonts w:ascii="Verdana" w:hAnsi="Verdana"/>
          <w:sz w:val="22"/>
          <w:szCs w:val="22"/>
        </w:rPr>
        <w:t xml:space="preserve">ustaleniu parametrów pojazdu, należy stosować zapisy § 3 ust. 3, działu II załącznika nr 2 do rozporządzenia </w:t>
      </w:r>
      <w:proofErr w:type="spellStart"/>
      <w:r w:rsidR="00791E33" w:rsidRPr="005029FD">
        <w:rPr>
          <w:rFonts w:ascii="Verdana" w:hAnsi="Verdana"/>
          <w:sz w:val="22"/>
          <w:szCs w:val="22"/>
        </w:rPr>
        <w:t>MTBiG</w:t>
      </w:r>
      <w:proofErr w:type="spellEnd"/>
      <w:r w:rsidR="00791E33" w:rsidRPr="005029FD">
        <w:rPr>
          <w:rFonts w:ascii="Verdana" w:hAnsi="Verdana"/>
          <w:sz w:val="22"/>
          <w:szCs w:val="22"/>
        </w:rPr>
        <w:t>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2.2. </w:t>
      </w:r>
      <w:r w:rsidR="00791E33" w:rsidRPr="005029FD">
        <w:rPr>
          <w:rFonts w:ascii="Verdana" w:hAnsi="Verdana"/>
          <w:sz w:val="22"/>
          <w:szCs w:val="22"/>
        </w:rPr>
        <w:t>Wyznaczać termin następnego okresowego badania technicznego zgodnie z art. 81 ust. 6 ustawy.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2.3. </w:t>
      </w:r>
      <w:r w:rsidR="00791E33" w:rsidRPr="005029FD">
        <w:rPr>
          <w:rFonts w:ascii="Verdana" w:hAnsi="Verdana"/>
          <w:sz w:val="22"/>
          <w:szCs w:val="22"/>
        </w:rPr>
        <w:t>Wpisywać w dokumencie DIP informację o dodatkowym wyposażeniu badanego pojazdu w instalację do zasilania gazem.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2.4. </w:t>
      </w:r>
      <w:r w:rsidR="00791E33" w:rsidRPr="005029FD">
        <w:rPr>
          <w:rFonts w:ascii="Verdana" w:hAnsi="Verdana"/>
          <w:sz w:val="22"/>
          <w:szCs w:val="22"/>
        </w:rPr>
        <w:t>Wpisywać w rejestrze badań technicznych pojazdów symbol ok</w:t>
      </w:r>
      <w:r>
        <w:rPr>
          <w:rFonts w:ascii="Verdana" w:hAnsi="Verdana"/>
          <w:sz w:val="22"/>
          <w:szCs w:val="22"/>
        </w:rPr>
        <w:t>reślający rodzaj paliwa (gazu).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3.1. </w:t>
      </w:r>
      <w:r w:rsidR="00791E33" w:rsidRPr="005029FD">
        <w:rPr>
          <w:rFonts w:ascii="Verdana" w:hAnsi="Verdana"/>
          <w:sz w:val="22"/>
          <w:szCs w:val="22"/>
        </w:rPr>
        <w:t xml:space="preserve">Wykonywać dodatkowe badanie techniczne, o którym mowa w § 3 ust. 1 </w:t>
      </w:r>
      <w:proofErr w:type="spellStart"/>
      <w:r w:rsidR="00791E33" w:rsidRPr="005029FD">
        <w:rPr>
          <w:rFonts w:ascii="Verdana" w:hAnsi="Verdana"/>
          <w:sz w:val="22"/>
          <w:szCs w:val="22"/>
        </w:rPr>
        <w:t>pkt</w:t>
      </w:r>
      <w:proofErr w:type="spellEnd"/>
      <w:r w:rsidR="00791E33" w:rsidRPr="005029FD">
        <w:rPr>
          <w:rFonts w:ascii="Verdana" w:hAnsi="Verdana"/>
          <w:sz w:val="22"/>
          <w:szCs w:val="22"/>
        </w:rPr>
        <w:t xml:space="preserve"> 2 rozporządzenia </w:t>
      </w:r>
      <w:proofErr w:type="spellStart"/>
      <w:r w:rsidR="00791E33" w:rsidRPr="005029FD">
        <w:rPr>
          <w:rFonts w:ascii="Verdana" w:hAnsi="Verdana"/>
          <w:sz w:val="22"/>
          <w:szCs w:val="22"/>
        </w:rPr>
        <w:t>MTBiG</w:t>
      </w:r>
      <w:proofErr w:type="spellEnd"/>
      <w:r w:rsidR="00791E33" w:rsidRPr="005029FD">
        <w:rPr>
          <w:rFonts w:ascii="Verdana" w:hAnsi="Verdana"/>
          <w:sz w:val="22"/>
          <w:szCs w:val="22"/>
        </w:rPr>
        <w:t>, na podstawie pokwitowania wydanego za zatrzymany dowód rejestracyjny przez organ kontroli ruchu drogowego.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3.2. </w:t>
      </w:r>
      <w:r w:rsidR="00791E33" w:rsidRPr="005029FD">
        <w:rPr>
          <w:rFonts w:ascii="Verdana" w:hAnsi="Verdana"/>
          <w:sz w:val="22"/>
          <w:szCs w:val="22"/>
        </w:rPr>
        <w:t>Wpisywać w rejestrze oraz w zaświadczeniach serie i numery pokwitowań za zatrzymane dowody rejestra</w:t>
      </w:r>
      <w:r>
        <w:rPr>
          <w:rFonts w:ascii="Verdana" w:hAnsi="Verdana"/>
          <w:sz w:val="22"/>
          <w:szCs w:val="22"/>
        </w:rPr>
        <w:t>cyjne wystawione przez policję.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4.1. </w:t>
      </w:r>
      <w:r w:rsidR="00791E33" w:rsidRPr="005029FD">
        <w:rPr>
          <w:rFonts w:ascii="Verdana" w:hAnsi="Verdana"/>
          <w:sz w:val="22"/>
          <w:szCs w:val="22"/>
        </w:rPr>
        <w:t>Zamieszczać w zaświadczeniu o przeprowadzonym badaniu technicznym pojazdu informacje potwierdzające, że badany pojazd odpowiada dodatkowym warunkom technicznym tj. przystosowany do zasilania gazem LPG.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4.2. </w:t>
      </w:r>
      <w:r w:rsidR="00791E33" w:rsidRPr="005029FD">
        <w:rPr>
          <w:rFonts w:ascii="Verdana" w:hAnsi="Verdana"/>
          <w:sz w:val="22"/>
          <w:szCs w:val="22"/>
        </w:rPr>
        <w:t>Wpisywać w rejestrze oraz w zaświadczeniu numer i datę decyzji dopuszczającej urządzenie do eksploatacji wydanej przez właściwy organ dozoru technicznego.</w:t>
      </w:r>
    </w:p>
    <w:p w:rsidR="00791E33" w:rsidRPr="005029FD" w:rsidRDefault="006D6383" w:rsidP="006D63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5. </w:t>
      </w:r>
      <w:r w:rsidR="00791E33" w:rsidRPr="005029FD">
        <w:rPr>
          <w:rFonts w:ascii="Verdana" w:hAnsi="Verdana"/>
          <w:sz w:val="22"/>
          <w:szCs w:val="22"/>
        </w:rPr>
        <w:t>W rejestrze oraz w zaświadczeniu dokonywać wpisu i oceny stwierdzonych usterek.</w:t>
      </w:r>
    </w:p>
    <w:p w:rsidR="00791E33" w:rsidRPr="005029FD" w:rsidRDefault="006D6383" w:rsidP="006D6383">
      <w:pPr>
        <w:tabs>
          <w:tab w:val="num" w:pos="142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6. </w:t>
      </w:r>
      <w:r w:rsidR="00791E33" w:rsidRPr="005029FD">
        <w:rPr>
          <w:rFonts w:ascii="Verdana" w:hAnsi="Verdana"/>
          <w:sz w:val="22"/>
          <w:szCs w:val="22"/>
        </w:rPr>
        <w:t>Przekazywać, w terminie do 10 dnia każdego miesią</w:t>
      </w:r>
      <w:r>
        <w:rPr>
          <w:rFonts w:ascii="Verdana" w:hAnsi="Verdana"/>
          <w:sz w:val="22"/>
          <w:szCs w:val="22"/>
        </w:rPr>
        <w:t xml:space="preserve">ca opłaty ewidencyjne pobrane w </w:t>
      </w:r>
      <w:r w:rsidR="00791E33" w:rsidRPr="005029FD">
        <w:rPr>
          <w:rFonts w:ascii="Verdana" w:hAnsi="Verdana"/>
          <w:sz w:val="22"/>
          <w:szCs w:val="22"/>
        </w:rPr>
        <w:t>miesiącu poprzedzającym, na rachunek bankowy Funduszu – Centralna Ewidencja Pojazdów i Kierowców, zgodnie z rozporządzeniem Ministra Cyfryzacji z dnia 30 grudnia 2019 r. w sprawie opłaty ewidencyjnej stanowiącej przychód Funduszu - Centralna Ewidencja Pojazdów i Kierowców (Dz. U. z 2019 r. poz. 2546).</w:t>
      </w:r>
    </w:p>
    <w:p w:rsidR="00791E33" w:rsidRPr="005029FD" w:rsidRDefault="00791E33" w:rsidP="006D63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791E33" w:rsidRPr="005029FD" w:rsidRDefault="00791E33" w:rsidP="006D63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6D6383">
        <w:rPr>
          <w:rFonts w:ascii="Verdana" w:hAnsi="Verdana"/>
          <w:sz w:val="22"/>
          <w:szCs w:val="22"/>
        </w:rPr>
        <w:t xml:space="preserve"> </w:t>
      </w:r>
      <w:r w:rsidRPr="005029F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029FD" w:rsidRDefault="00722372" w:rsidP="005029F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029F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029FD" w:rsidRDefault="00887F59" w:rsidP="005029F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029FD">
        <w:rPr>
          <w:rFonts w:ascii="Verdana" w:hAnsi="Verdana"/>
          <w:bCs/>
          <w:sz w:val="22"/>
          <w:szCs w:val="22"/>
        </w:rPr>
        <w:t>Małgorzata Fronia</w:t>
      </w:r>
    </w:p>
    <w:p w:rsidR="00722372" w:rsidRPr="005029FD" w:rsidRDefault="00887F59" w:rsidP="005029F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029F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029FD">
        <w:rPr>
          <w:rFonts w:ascii="Verdana" w:hAnsi="Verdana"/>
          <w:bCs/>
          <w:sz w:val="22"/>
          <w:szCs w:val="22"/>
        </w:rPr>
        <w:t>Dyrektor</w:t>
      </w:r>
      <w:r w:rsidRPr="005029FD">
        <w:rPr>
          <w:rFonts w:ascii="Verdana" w:hAnsi="Verdana"/>
          <w:bCs/>
          <w:sz w:val="22"/>
          <w:szCs w:val="22"/>
        </w:rPr>
        <w:t>a</w:t>
      </w:r>
      <w:r w:rsidR="00722372" w:rsidRPr="005029F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029F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A92" w:rsidRDefault="00DA5A92">
      <w:r>
        <w:separator/>
      </w:r>
    </w:p>
  </w:endnote>
  <w:endnote w:type="continuationSeparator" w:id="0">
    <w:p w:rsidR="00DA5A92" w:rsidRDefault="00DA5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D22D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D22D1" w:rsidRPr="004D6885">
      <w:rPr>
        <w:sz w:val="14"/>
        <w:szCs w:val="14"/>
      </w:rPr>
      <w:fldChar w:fldCharType="separate"/>
    </w:r>
    <w:r w:rsidR="001F4371">
      <w:rPr>
        <w:noProof/>
        <w:sz w:val="14"/>
        <w:szCs w:val="14"/>
      </w:rPr>
      <w:t>6</w:t>
    </w:r>
    <w:r w:rsidR="003D22D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D22D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D22D1" w:rsidRPr="004D6885">
      <w:rPr>
        <w:sz w:val="14"/>
        <w:szCs w:val="14"/>
      </w:rPr>
      <w:fldChar w:fldCharType="separate"/>
    </w:r>
    <w:r w:rsidR="001F4371">
      <w:rPr>
        <w:noProof/>
        <w:sz w:val="14"/>
        <w:szCs w:val="14"/>
      </w:rPr>
      <w:t>6</w:t>
    </w:r>
    <w:r w:rsidR="003D22D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A92" w:rsidRDefault="00DA5A92">
      <w:r>
        <w:separator/>
      </w:r>
    </w:p>
  </w:footnote>
  <w:footnote w:type="continuationSeparator" w:id="0">
    <w:p w:rsidR="00DA5A92" w:rsidRDefault="00DA5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D22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0F00684"/>
    <w:multiLevelType w:val="multilevel"/>
    <w:tmpl w:val="39582FBC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color w:val="auto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91B32"/>
    <w:multiLevelType w:val="multilevel"/>
    <w:tmpl w:val="F8C09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8161DB"/>
    <w:multiLevelType w:val="multilevel"/>
    <w:tmpl w:val="C78850B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720"/>
      </w:pPr>
    </w:lvl>
    <w:lvl w:ilvl="2">
      <w:start w:val="1"/>
      <w:numFmt w:val="decimal"/>
      <w:lvlText w:val="%1.%2.%3."/>
      <w:lvlJc w:val="left"/>
      <w:pPr>
        <w:ind w:left="850" w:hanging="720"/>
      </w:pPr>
    </w:lvl>
    <w:lvl w:ilvl="3">
      <w:start w:val="1"/>
      <w:numFmt w:val="decimal"/>
      <w:lvlText w:val="%1.%2.%3.%4."/>
      <w:lvlJc w:val="left"/>
      <w:pPr>
        <w:ind w:left="1275" w:hanging="1080"/>
      </w:pPr>
    </w:lvl>
    <w:lvl w:ilvl="4">
      <w:start w:val="1"/>
      <w:numFmt w:val="decimal"/>
      <w:lvlText w:val="%1.%2.%3.%4.%5."/>
      <w:lvlJc w:val="left"/>
      <w:pPr>
        <w:ind w:left="1340" w:hanging="1080"/>
      </w:pPr>
    </w:lvl>
    <w:lvl w:ilvl="5">
      <w:start w:val="1"/>
      <w:numFmt w:val="decimal"/>
      <w:lvlText w:val="%1.%2.%3.%4.%5.%6."/>
      <w:lvlJc w:val="left"/>
      <w:pPr>
        <w:ind w:left="1765" w:hanging="1440"/>
      </w:pPr>
    </w:lvl>
    <w:lvl w:ilvl="6">
      <w:start w:val="1"/>
      <w:numFmt w:val="decimal"/>
      <w:lvlText w:val="%1.%2.%3.%4.%5.%6.%7."/>
      <w:lvlJc w:val="left"/>
      <w:pPr>
        <w:ind w:left="2190" w:hanging="1800"/>
      </w:pPr>
    </w:lvl>
    <w:lvl w:ilvl="7">
      <w:start w:val="1"/>
      <w:numFmt w:val="decimal"/>
      <w:lvlText w:val="%1.%2.%3.%4.%5.%6.%7.%8."/>
      <w:lvlJc w:val="left"/>
      <w:pPr>
        <w:ind w:left="2255" w:hanging="1800"/>
      </w:pPr>
    </w:lvl>
    <w:lvl w:ilvl="8">
      <w:start w:val="1"/>
      <w:numFmt w:val="decimal"/>
      <w:lvlText w:val="%1.%2.%3.%4.%5.%6.%7.%8.%9."/>
      <w:lvlJc w:val="left"/>
      <w:pPr>
        <w:ind w:left="2680" w:hanging="2160"/>
      </w:pPr>
    </w:lvl>
  </w:abstractNum>
  <w:abstractNum w:abstractNumId="36">
    <w:nsid w:val="5FE64161"/>
    <w:multiLevelType w:val="multilevel"/>
    <w:tmpl w:val="F11A2EA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40"/>
  </w:num>
  <w:num w:numId="32">
    <w:abstractNumId w:val="20"/>
  </w:num>
  <w:num w:numId="33">
    <w:abstractNumId w:val="37"/>
  </w:num>
  <w:num w:numId="34">
    <w:abstractNumId w:val="32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C7ECC"/>
    <w:rsid w:val="001F4371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22D1"/>
    <w:rsid w:val="003D7DFA"/>
    <w:rsid w:val="003E5063"/>
    <w:rsid w:val="003F20D6"/>
    <w:rsid w:val="0040017D"/>
    <w:rsid w:val="00410A92"/>
    <w:rsid w:val="00444D48"/>
    <w:rsid w:val="004508B6"/>
    <w:rsid w:val="00457491"/>
    <w:rsid w:val="00476291"/>
    <w:rsid w:val="004A21ED"/>
    <w:rsid w:val="004D6885"/>
    <w:rsid w:val="004E5C8D"/>
    <w:rsid w:val="005029F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42205"/>
    <w:rsid w:val="006B3F3E"/>
    <w:rsid w:val="006D6383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1E33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2981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41F1F"/>
    <w:rsid w:val="00D627A1"/>
    <w:rsid w:val="00D7788A"/>
    <w:rsid w:val="00D81AFC"/>
    <w:rsid w:val="00D844BB"/>
    <w:rsid w:val="00D8547D"/>
    <w:rsid w:val="00DA5A92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E56A0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2022-07-05T11:27:00Z</dcterms:created>
  <dcterms:modified xsi:type="dcterms:W3CDTF">2022-07-05T11:27:00Z</dcterms:modified>
</cp:coreProperties>
</file>