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FB" w:rsidRDefault="002532FB" w:rsidP="006C77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PRZEDSIĘBIORSTWO</w:t>
      </w:r>
    </w:p>
    <w:p w:rsidR="002532FB" w:rsidRDefault="002532FB" w:rsidP="006C77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PRODUKCYJNO-USŁUGOWO-HANDLOWE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:rsidR="002532FB" w:rsidRDefault="002532FB" w:rsidP="006C77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POL-MOTORS </w:t>
      </w:r>
    </w:p>
    <w:p w:rsidR="002532FB" w:rsidRDefault="002532FB" w:rsidP="006C77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2532FB" w:rsidRDefault="002532FB" w:rsidP="006C77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Bardzka nr 1</w:t>
      </w:r>
    </w:p>
    <w:p w:rsidR="002532FB" w:rsidRDefault="002532FB" w:rsidP="006C77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50-516 Wrocław </w:t>
      </w:r>
    </w:p>
    <w:p w:rsidR="002532FB" w:rsidRDefault="002532FB" w:rsidP="002532F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WKN-KSO.5421.2.40.2019</w:t>
      </w:r>
    </w:p>
    <w:p w:rsidR="006C7762" w:rsidRDefault="002532FB" w:rsidP="006C776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00030545/2020/W</w:t>
      </w:r>
    </w:p>
    <w:p w:rsidR="002532FB" w:rsidRPr="006C7762" w:rsidRDefault="002532FB" w:rsidP="006C7762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6C7762">
        <w:rPr>
          <w:rFonts w:ascii="Verdana" w:hAnsi="Verdana"/>
          <w:sz w:val="22"/>
          <w:szCs w:val="22"/>
        </w:rPr>
        <w:t>Wrocław, dnia 24 marca 2020 r.</w:t>
      </w:r>
    </w:p>
    <w:p w:rsidR="002532FB" w:rsidRDefault="002532FB" w:rsidP="006C776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2532FB" w:rsidRDefault="002532FB" w:rsidP="006C776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</w:t>
      </w:r>
      <w:r w:rsidR="006C7762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6C7762">
        <w:rPr>
          <w:rFonts w:ascii="Verdana" w:hAnsi="Verdana"/>
          <w:sz w:val="22"/>
          <w:szCs w:val="22"/>
        </w:rPr>
        <w:t>pkt</w:t>
      </w:r>
      <w:proofErr w:type="spellEnd"/>
      <w:r w:rsidR="006C7762">
        <w:rPr>
          <w:rFonts w:ascii="Verdana" w:hAnsi="Verdana"/>
          <w:sz w:val="22"/>
          <w:szCs w:val="22"/>
        </w:rPr>
        <w:t xml:space="preserve"> 2 ustawy Prawo o </w:t>
      </w:r>
      <w:r>
        <w:rPr>
          <w:rFonts w:ascii="Verdana" w:hAnsi="Verdana"/>
          <w:sz w:val="22"/>
          <w:szCs w:val="22"/>
        </w:rPr>
        <w:t>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2532FB" w:rsidRDefault="002532FB" w:rsidP="006C776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</w:t>
      </w:r>
      <w:r w:rsidR="006C7762">
        <w:rPr>
          <w:rFonts w:ascii="Verdana" w:hAnsi="Verdana"/>
          <w:sz w:val="22"/>
          <w:szCs w:val="22"/>
        </w:rPr>
        <w:t xml:space="preserve">Prawo o </w:t>
      </w:r>
      <w:r>
        <w:rPr>
          <w:rFonts w:ascii="Verdana" w:hAnsi="Verdana"/>
          <w:sz w:val="22"/>
          <w:szCs w:val="22"/>
        </w:rPr>
        <w:t>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PRZEDSIĘBIORSTWO </w:t>
      </w:r>
      <w:proofErr w:type="spellStart"/>
      <w:r>
        <w:rPr>
          <w:rFonts w:ascii="Verdana" w:hAnsi="Verdana"/>
          <w:sz w:val="22"/>
          <w:szCs w:val="22"/>
        </w:rPr>
        <w:t>PRODUKCYJNO-USŁUGO</w:t>
      </w:r>
      <w:r w:rsidR="006C7762">
        <w:rPr>
          <w:rFonts w:ascii="Verdana" w:hAnsi="Verdana"/>
          <w:sz w:val="22"/>
          <w:szCs w:val="22"/>
        </w:rPr>
        <w:t>WO-HANDLOWE</w:t>
      </w:r>
      <w:proofErr w:type="spellEnd"/>
      <w:r w:rsidR="006C7762">
        <w:rPr>
          <w:rFonts w:ascii="Verdana" w:hAnsi="Verdana"/>
          <w:sz w:val="22"/>
          <w:szCs w:val="22"/>
        </w:rPr>
        <w:t xml:space="preserve"> POL-MOTORS SPÓŁKA Z </w:t>
      </w:r>
      <w:r>
        <w:rPr>
          <w:rFonts w:ascii="Verdana" w:hAnsi="Verdana"/>
          <w:sz w:val="22"/>
          <w:szCs w:val="22"/>
        </w:rPr>
        <w:t>OGRANICZONĄ ODPOWIEDZIALNOŚCIĄ, wpisanego do rejestru działalności regulowanej prowadzonego pr</w:t>
      </w:r>
      <w:r w:rsidR="006C7762">
        <w:rPr>
          <w:rFonts w:ascii="Verdana" w:hAnsi="Verdana"/>
          <w:sz w:val="22"/>
          <w:szCs w:val="22"/>
        </w:rPr>
        <w:t xml:space="preserve">zez Prezydenta Wrocławia pod nr </w:t>
      </w:r>
      <w:r>
        <w:rPr>
          <w:rFonts w:ascii="Verdana" w:hAnsi="Verdana"/>
          <w:sz w:val="22"/>
          <w:szCs w:val="22"/>
        </w:rPr>
        <w:t>ewidencyjnym DW/058/P, ze wskazanym adrese</w:t>
      </w:r>
      <w:r w:rsidR="006C7762">
        <w:rPr>
          <w:rFonts w:ascii="Verdana" w:hAnsi="Verdana"/>
          <w:sz w:val="22"/>
          <w:szCs w:val="22"/>
        </w:rPr>
        <w:t>m wykonywania działalności: ul. Bardzka nr 1, 50-516 Wrocław.</w:t>
      </w:r>
    </w:p>
    <w:p w:rsidR="002532FB" w:rsidRDefault="002532FB" w:rsidP="006C776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2532FB" w:rsidRDefault="002532FB" w:rsidP="006C7762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532FB" w:rsidRDefault="002532FB" w:rsidP="006C7762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532FB" w:rsidRDefault="002532FB" w:rsidP="006C7762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2532FB" w:rsidRDefault="002532FB" w:rsidP="006C776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6C7762">
        <w:rPr>
          <w:rFonts w:ascii="Verdana" w:hAnsi="Verdana"/>
          <w:sz w:val="22"/>
          <w:szCs w:val="22"/>
        </w:rPr>
        <w:t xml:space="preserve">WKN-KSO.5421.2.40.2019 z dnia 6 </w:t>
      </w:r>
      <w:r>
        <w:rPr>
          <w:rFonts w:ascii="Verdana" w:hAnsi="Verdana"/>
          <w:sz w:val="22"/>
          <w:szCs w:val="22"/>
        </w:rPr>
        <w:t>marca 2020 r., do którego przeds</w:t>
      </w:r>
      <w:r w:rsidR="006C7762">
        <w:rPr>
          <w:rFonts w:ascii="Verdana" w:hAnsi="Verdana"/>
          <w:sz w:val="22"/>
          <w:szCs w:val="22"/>
        </w:rPr>
        <w:t>iębiorca nie wniósł zastrzeżeń.</w:t>
      </w:r>
    </w:p>
    <w:p w:rsidR="002532FB" w:rsidRDefault="002532FB" w:rsidP="006C776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532FB" w:rsidRDefault="002532FB" w:rsidP="006C776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 stwierdzono nieprawidłowości w zakresie zgodności stacji z </w:t>
      </w:r>
      <w:r w:rsidR="006C7762">
        <w:rPr>
          <w:rFonts w:ascii="Verdana" w:hAnsi="Verdana"/>
          <w:sz w:val="22"/>
          <w:szCs w:val="22"/>
        </w:rPr>
        <w:t xml:space="preserve">wymaganiami, o </w:t>
      </w:r>
      <w:r>
        <w:rPr>
          <w:rFonts w:ascii="Verdana" w:hAnsi="Verdana"/>
          <w:sz w:val="22"/>
          <w:szCs w:val="22"/>
        </w:rPr>
        <w:t>których mowa w art. 83 ust. 3 ustawy.</w:t>
      </w:r>
    </w:p>
    <w:p w:rsidR="002532FB" w:rsidRDefault="002532FB" w:rsidP="006C776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2532FB" w:rsidRDefault="002532FB" w:rsidP="006C776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2532FB" w:rsidRDefault="002532FB" w:rsidP="006C7762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 rejestrze badań technicznych pojazdów </w:t>
      </w:r>
      <w:r w:rsidR="006C7762">
        <w:rPr>
          <w:sz w:val="22"/>
          <w:szCs w:val="22"/>
        </w:rPr>
        <w:t xml:space="preserve">pod pozycją o nr 01782/DW/058/P/2019 oraz w </w:t>
      </w:r>
      <w:r>
        <w:rPr>
          <w:sz w:val="22"/>
          <w:szCs w:val="22"/>
        </w:rPr>
        <w:t>wydanym zaświadczeniu o przeprowadzonym badaniu technicznym pojazdu o tym samym numerze, potwierdzono przeprowadzenie</w:t>
      </w:r>
      <w:r>
        <w:rPr>
          <w:bCs/>
          <w:sz w:val="22"/>
          <w:szCs w:val="22"/>
        </w:rPr>
        <w:t xml:space="preserve"> badania okresowego, obserwowanego przez zespół kontrolujący. W rejestrze i w wydanym zaświadczeniu dokonano wpisu, że pojazd odpowiada dodatkowym warunkom technicznym przewidzianym dla ciągnięcia przyczepy, pomimo że w ww. dokumentach stwierdzono, że pojazd im nie odpowiada</w:t>
      </w:r>
      <w:r>
        <w:rPr>
          <w:sz w:val="22"/>
          <w:szCs w:val="22"/>
        </w:rPr>
        <w:t>, co stanowi naruszenie § 2 ust. 9 rozporządzenia Ministra Transportu, Bud</w:t>
      </w:r>
      <w:r w:rsidR="006C7762">
        <w:rPr>
          <w:sz w:val="22"/>
          <w:szCs w:val="22"/>
        </w:rPr>
        <w:t xml:space="preserve">ownictwa i </w:t>
      </w:r>
      <w:r>
        <w:rPr>
          <w:sz w:val="22"/>
          <w:szCs w:val="22"/>
        </w:rPr>
        <w:t>Gospodarki Morskiej z dnia 26 czerwca 2012 r. w sprawie zakresu i sposobu przeprowadzania badań technicznych pojazdów oraz wzorów dokumentów stosowanyc</w:t>
      </w:r>
      <w:r w:rsidR="006C7762">
        <w:rPr>
          <w:sz w:val="22"/>
          <w:szCs w:val="22"/>
        </w:rPr>
        <w:t>h przy tych badaniach (</w:t>
      </w:r>
      <w:proofErr w:type="spellStart"/>
      <w:r w:rsidR="006C7762">
        <w:rPr>
          <w:sz w:val="22"/>
          <w:szCs w:val="22"/>
        </w:rPr>
        <w:t>t.j</w:t>
      </w:r>
      <w:proofErr w:type="spellEnd"/>
      <w:r w:rsidR="006C7762">
        <w:rPr>
          <w:sz w:val="22"/>
          <w:szCs w:val="22"/>
        </w:rPr>
        <w:t xml:space="preserve">. Dz. U. z 2015 r. poz. </w:t>
      </w:r>
      <w:r>
        <w:rPr>
          <w:sz w:val="22"/>
          <w:szCs w:val="22"/>
        </w:rPr>
        <w:t xml:space="preserve">776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– zwanego dalej rozporządzeniem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9 obj</w:t>
      </w:r>
      <w:r w:rsidR="006C7762">
        <w:rPr>
          <w:sz w:val="22"/>
          <w:szCs w:val="22"/>
        </w:rPr>
        <w:t xml:space="preserve">aśnień do wzoru zaświadczenia o </w:t>
      </w:r>
      <w:r>
        <w:rPr>
          <w:sz w:val="22"/>
          <w:szCs w:val="22"/>
        </w:rPr>
        <w:t xml:space="preserve">przeprowadzonym badaniu technicznym pojazdu stanowiącego załącznik nr 3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2532FB" w:rsidRDefault="002532FB" w:rsidP="006C7762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</w:t>
      </w:r>
      <w:r w:rsidR="006C7762">
        <w:rPr>
          <w:sz w:val="22"/>
          <w:szCs w:val="22"/>
        </w:rPr>
        <w:t xml:space="preserve">ych pojazdów pod pozycjami o nr </w:t>
      </w:r>
      <w:r>
        <w:rPr>
          <w:sz w:val="22"/>
          <w:szCs w:val="22"/>
        </w:rPr>
        <w:t xml:space="preserve">00077/DW/058/P/2019, 00182/DW/058/P/2019, 00306/DW/058/P/2019, 00410/DW/058/P/2019, 00487/DW/ 058/P/2019 oraz w wydanych zaświadczeniach o przeprowadzonych badaniach technicznych pojazdów o tych samych numerach, potwierdzono przeprowadzenie dodatkowych badań technicznych pojazdów skierowanych przez organ kontroli ruchu drogowego. W rejestrze nie dokonano wpisu serii i numerów pokwitowań wydanych przez policję za zatrzymane dowody rejestracyjne, co stanowi naruszenie § 5 ust. 5 oraz 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 załącznika nr 8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2532FB" w:rsidRDefault="002532FB" w:rsidP="006C7762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technicznych pojazdów pod pozycjami o nr 00047/DW/058/P/2019, 00084/DW/058/P/2019, 00151/DW/058/P/2019, 00340/DW/058/P/2019, 00457/DW/058/P/ 201</w:t>
      </w:r>
      <w:r w:rsidR="006C7762">
        <w:rPr>
          <w:sz w:val="22"/>
          <w:szCs w:val="22"/>
        </w:rPr>
        <w:t xml:space="preserve">9, w wydanych zaświadczeniach o </w:t>
      </w:r>
      <w:r>
        <w:rPr>
          <w:sz w:val="22"/>
          <w:szCs w:val="22"/>
        </w:rPr>
        <w:t xml:space="preserve">przeprowadzonych badaniach </w:t>
      </w:r>
      <w:r>
        <w:rPr>
          <w:sz w:val="22"/>
          <w:szCs w:val="22"/>
        </w:rPr>
        <w:lastRenderedPageBreak/>
        <w:t>technicznych pojazdów oraz w dokumentach identyfikacyjnych pojazdów (zwanych dalej dokumentami DIP) o tych samych numerach potwierdzono przeprowadzenie okresowych badań technicznych pojazdów przed pierwszą rejestracją na teryto</w:t>
      </w:r>
      <w:r w:rsidR="006C7762">
        <w:rPr>
          <w:sz w:val="22"/>
          <w:szCs w:val="22"/>
        </w:rPr>
        <w:t>rium Rzeczypospolitej Polskiej.</w:t>
      </w:r>
    </w:p>
    <w:p w:rsidR="002532FB" w:rsidRDefault="002532FB" w:rsidP="006C7762">
      <w:pPr>
        <w:pStyle w:val="11Trescpisma"/>
        <w:suppressAutoHyphens/>
        <w:spacing w:before="240" w:after="240" w:line="276" w:lineRule="auto"/>
        <w:ind w:left="567" w:hanging="567"/>
        <w:jc w:val="left"/>
        <w:rPr>
          <w:bCs/>
          <w:sz w:val="22"/>
          <w:szCs w:val="22"/>
        </w:rPr>
      </w:pPr>
      <w:r>
        <w:rPr>
          <w:sz w:val="22"/>
          <w:szCs w:val="22"/>
        </w:rPr>
        <w:t>3.</w:t>
      </w:r>
      <w:r w:rsidR="006C7762">
        <w:rPr>
          <w:sz w:val="22"/>
          <w:szCs w:val="22"/>
        </w:rPr>
        <w:t xml:space="preserve">1. </w:t>
      </w:r>
      <w:r>
        <w:rPr>
          <w:bCs/>
          <w:sz w:val="22"/>
          <w:szCs w:val="22"/>
        </w:rPr>
        <w:t xml:space="preserve">W rejestrze pod pozycjami o nr </w:t>
      </w:r>
      <w:r>
        <w:rPr>
          <w:sz w:val="22"/>
          <w:szCs w:val="22"/>
        </w:rPr>
        <w:t xml:space="preserve">00151/DW/058/P/2019 </w:t>
      </w:r>
      <w:r>
        <w:rPr>
          <w:bCs/>
          <w:sz w:val="22"/>
          <w:szCs w:val="22"/>
        </w:rPr>
        <w:t xml:space="preserve">i nr </w:t>
      </w:r>
      <w:r>
        <w:rPr>
          <w:sz w:val="22"/>
          <w:szCs w:val="22"/>
        </w:rPr>
        <w:t>00457/DW/058/P/2019</w:t>
      </w:r>
      <w:r w:rsidR="006C7762">
        <w:rPr>
          <w:bCs/>
          <w:sz w:val="22"/>
          <w:szCs w:val="22"/>
        </w:rPr>
        <w:t xml:space="preserve"> oraz w </w:t>
      </w:r>
      <w:r>
        <w:rPr>
          <w:bCs/>
          <w:sz w:val="22"/>
          <w:szCs w:val="22"/>
        </w:rPr>
        <w:t>zaświadczeniach o tych samych numerach wypełniono omyłkowo rubrykę dotyczącą daty pi</w:t>
      </w:r>
      <w:r w:rsidR="006C7762">
        <w:rPr>
          <w:bCs/>
          <w:sz w:val="22"/>
          <w:szCs w:val="22"/>
        </w:rPr>
        <w:t xml:space="preserve">erwszej rejestracji w kraju, co </w:t>
      </w:r>
      <w:r>
        <w:rPr>
          <w:bCs/>
          <w:sz w:val="22"/>
          <w:szCs w:val="22"/>
        </w:rPr>
        <w:t xml:space="preserve">stanowi naruszenie </w:t>
      </w:r>
      <w:proofErr w:type="spellStart"/>
      <w:r>
        <w:rPr>
          <w:bCs/>
          <w:sz w:val="22"/>
          <w:szCs w:val="22"/>
        </w:rPr>
        <w:t>pkt</w:t>
      </w:r>
      <w:proofErr w:type="spellEnd"/>
      <w:r>
        <w:rPr>
          <w:bCs/>
          <w:sz w:val="22"/>
          <w:szCs w:val="22"/>
        </w:rPr>
        <w:t xml:space="preserve"> 6 objaśnień zawartych w załączniku nr 3 do rozporządzenia </w:t>
      </w:r>
      <w:proofErr w:type="spellStart"/>
      <w:r>
        <w:rPr>
          <w:bCs/>
          <w:sz w:val="22"/>
          <w:szCs w:val="22"/>
        </w:rPr>
        <w:t>MTBiG</w:t>
      </w:r>
      <w:proofErr w:type="spellEnd"/>
      <w:r>
        <w:rPr>
          <w:bCs/>
          <w:sz w:val="22"/>
          <w:szCs w:val="22"/>
        </w:rPr>
        <w:t xml:space="preserve"> oraz ust. 2 </w:t>
      </w:r>
      <w:proofErr w:type="spellStart"/>
      <w:r>
        <w:rPr>
          <w:bCs/>
          <w:sz w:val="22"/>
          <w:szCs w:val="22"/>
        </w:rPr>
        <w:t>pkt</w:t>
      </w:r>
      <w:proofErr w:type="spellEnd"/>
      <w:r>
        <w:rPr>
          <w:bCs/>
          <w:sz w:val="22"/>
          <w:szCs w:val="22"/>
        </w:rPr>
        <w:t xml:space="preserve"> 7 załącznika nr 8 do rozporządzenia </w:t>
      </w:r>
      <w:proofErr w:type="spellStart"/>
      <w:r>
        <w:rPr>
          <w:bCs/>
          <w:sz w:val="22"/>
          <w:szCs w:val="22"/>
        </w:rPr>
        <w:t>MTBiG</w:t>
      </w:r>
      <w:proofErr w:type="spellEnd"/>
      <w:r>
        <w:rPr>
          <w:bCs/>
          <w:sz w:val="22"/>
          <w:szCs w:val="22"/>
        </w:rPr>
        <w:t>.</w:t>
      </w:r>
    </w:p>
    <w:p w:rsidR="002532FB" w:rsidRDefault="006C7762" w:rsidP="006C7762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2532FB">
        <w:rPr>
          <w:sz w:val="22"/>
          <w:szCs w:val="22"/>
        </w:rPr>
        <w:t>W dokumentach DIP o numerach: 00047/DW/058/P/2019, 00340/DW/058/P/2019, 00457/DW/058/P/2019 nie dokonano wpisu następujących danych: kraju producenta pojazd</w:t>
      </w:r>
      <w:r>
        <w:rPr>
          <w:sz w:val="22"/>
          <w:szCs w:val="22"/>
        </w:rPr>
        <w:t xml:space="preserve">u, liczby kół oraz rozmiaru i </w:t>
      </w:r>
      <w:r w:rsidR="002532FB">
        <w:rPr>
          <w:sz w:val="22"/>
          <w:szCs w:val="22"/>
        </w:rPr>
        <w:t xml:space="preserve">nośności opon, co </w:t>
      </w:r>
      <w:r>
        <w:rPr>
          <w:sz w:val="22"/>
          <w:szCs w:val="22"/>
        </w:rPr>
        <w:t xml:space="preserve">stanowi naruszenie pkt. 3, 21 i 25 załącznika nr </w:t>
      </w:r>
      <w:r w:rsidR="002532FB">
        <w:rPr>
          <w:sz w:val="22"/>
          <w:szCs w:val="22"/>
        </w:rPr>
        <w:t xml:space="preserve">4 do rozporządzenia </w:t>
      </w:r>
      <w:proofErr w:type="spellStart"/>
      <w:r w:rsidR="002532FB">
        <w:rPr>
          <w:sz w:val="22"/>
          <w:szCs w:val="22"/>
        </w:rPr>
        <w:t>MTBiG</w:t>
      </w:r>
      <w:proofErr w:type="spellEnd"/>
      <w:r w:rsidR="002532FB">
        <w:rPr>
          <w:sz w:val="22"/>
          <w:szCs w:val="22"/>
        </w:rPr>
        <w:t>.</w:t>
      </w:r>
    </w:p>
    <w:p w:rsidR="002532FB" w:rsidRDefault="006C7762" w:rsidP="006C7762">
      <w:pPr>
        <w:pStyle w:val="11Trescpisma"/>
        <w:suppressAutoHyphens/>
        <w:spacing w:before="240" w:after="240" w:line="276" w:lineRule="auto"/>
        <w:ind w:left="590" w:hanging="567"/>
        <w:jc w:val="left"/>
        <w:rPr>
          <w:bCs/>
          <w:sz w:val="22"/>
          <w:szCs w:val="22"/>
        </w:rPr>
      </w:pPr>
      <w:r>
        <w:rPr>
          <w:sz w:val="22"/>
          <w:szCs w:val="22"/>
          <w:lang w:eastAsia="ar-SA"/>
        </w:rPr>
        <w:t xml:space="preserve">3.3. </w:t>
      </w:r>
      <w:r w:rsidR="002532FB">
        <w:rPr>
          <w:sz w:val="22"/>
          <w:szCs w:val="22"/>
        </w:rPr>
        <w:t>W rejestrze badań oraz w zaświadczeniu o nr 00084/DW/058/P/2019</w:t>
      </w:r>
      <w:r w:rsidR="002532FB">
        <w:rPr>
          <w:sz w:val="22"/>
          <w:szCs w:val="22"/>
          <w:lang w:eastAsia="ar-SA"/>
        </w:rPr>
        <w:t xml:space="preserve"> nie dokonano wpisu kraju rejestracji, co stanowi naruszenie ust. 2 </w:t>
      </w:r>
      <w:proofErr w:type="spellStart"/>
      <w:r w:rsidR="002532FB">
        <w:rPr>
          <w:sz w:val="22"/>
          <w:szCs w:val="22"/>
          <w:lang w:eastAsia="ar-SA"/>
        </w:rPr>
        <w:t>pkt</w:t>
      </w:r>
      <w:proofErr w:type="spellEnd"/>
      <w:r w:rsidR="002532FB">
        <w:rPr>
          <w:sz w:val="22"/>
          <w:szCs w:val="22"/>
          <w:lang w:eastAsia="ar-SA"/>
        </w:rPr>
        <w:t xml:space="preserve"> 18 załącznika nr 8 oraz </w:t>
      </w:r>
      <w:proofErr w:type="spellStart"/>
      <w:r w:rsidR="002532FB">
        <w:rPr>
          <w:sz w:val="22"/>
          <w:szCs w:val="22"/>
          <w:lang w:eastAsia="ar-SA"/>
        </w:rPr>
        <w:t>pkt</w:t>
      </w:r>
      <w:proofErr w:type="spellEnd"/>
      <w:r w:rsidR="002532FB">
        <w:rPr>
          <w:sz w:val="22"/>
          <w:szCs w:val="22"/>
          <w:lang w:eastAsia="ar-SA"/>
        </w:rPr>
        <w:t xml:space="preserve"> 3) objaśnień zawartych w załączniku nr 3 do rozporządzenia </w:t>
      </w:r>
      <w:proofErr w:type="spellStart"/>
      <w:r w:rsidR="002532FB">
        <w:rPr>
          <w:sz w:val="22"/>
          <w:szCs w:val="22"/>
          <w:lang w:eastAsia="ar-SA"/>
        </w:rPr>
        <w:t>MTBiG</w:t>
      </w:r>
      <w:proofErr w:type="spellEnd"/>
      <w:r w:rsidR="002532FB">
        <w:rPr>
          <w:sz w:val="22"/>
          <w:szCs w:val="22"/>
          <w:lang w:eastAsia="ar-SA"/>
        </w:rPr>
        <w:t>.</w:t>
      </w:r>
    </w:p>
    <w:p w:rsidR="002532FB" w:rsidRDefault="002532FB" w:rsidP="006C7762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technicznych pojazdów pod pozyc</w:t>
      </w:r>
      <w:r w:rsidR="006C7762">
        <w:rPr>
          <w:sz w:val="22"/>
          <w:szCs w:val="22"/>
        </w:rPr>
        <w:t xml:space="preserve">jami o nr 00405/DW/058/P/2019 i </w:t>
      </w:r>
      <w:r>
        <w:rPr>
          <w:sz w:val="22"/>
          <w:szCs w:val="22"/>
        </w:rPr>
        <w:t>00406/DW/058/P/2019 potwierdzono przeprowadzenie w dniu 22 lutego 2019 r. odpowiednio okresowego i dodatkowego badania technicznego pojazdu, które zakończono wynikiem pozytywnym.</w:t>
      </w:r>
    </w:p>
    <w:p w:rsidR="002532FB" w:rsidRDefault="006C7762" w:rsidP="006C7762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2532FB">
        <w:rPr>
          <w:sz w:val="22"/>
          <w:szCs w:val="22"/>
        </w:rPr>
        <w:t>W ww. pozycjach rejestru stwi</w:t>
      </w:r>
      <w:r>
        <w:rPr>
          <w:sz w:val="22"/>
          <w:szCs w:val="22"/>
        </w:rPr>
        <w:t xml:space="preserve">erdzono brak wpisu informacji o przystosowaniu pojazdu do </w:t>
      </w:r>
      <w:r w:rsidR="002532FB">
        <w:rPr>
          <w:sz w:val="22"/>
          <w:szCs w:val="22"/>
        </w:rPr>
        <w:t xml:space="preserve">nauki jazdy, co stanowi naruszenie ust. 2 </w:t>
      </w:r>
      <w:proofErr w:type="spellStart"/>
      <w:r w:rsidR="002532FB">
        <w:rPr>
          <w:sz w:val="22"/>
          <w:szCs w:val="22"/>
        </w:rPr>
        <w:t>pkt</w:t>
      </w:r>
      <w:proofErr w:type="spellEnd"/>
      <w:r w:rsidR="002532FB">
        <w:rPr>
          <w:sz w:val="22"/>
          <w:szCs w:val="22"/>
        </w:rPr>
        <w:t xml:space="preserve"> 13 załączn</w:t>
      </w:r>
      <w:r>
        <w:rPr>
          <w:sz w:val="22"/>
          <w:szCs w:val="22"/>
        </w:rPr>
        <w:t xml:space="preserve">ika nr 8 do </w:t>
      </w:r>
      <w:r w:rsidR="002532FB">
        <w:rPr>
          <w:sz w:val="22"/>
          <w:szCs w:val="22"/>
        </w:rPr>
        <w:t xml:space="preserve">rozporządzenia </w:t>
      </w:r>
      <w:proofErr w:type="spellStart"/>
      <w:r w:rsidR="002532FB">
        <w:rPr>
          <w:sz w:val="22"/>
          <w:szCs w:val="22"/>
        </w:rPr>
        <w:t>MTBiG</w:t>
      </w:r>
      <w:proofErr w:type="spellEnd"/>
      <w:r w:rsidR="002532FB">
        <w:rPr>
          <w:sz w:val="22"/>
          <w:szCs w:val="22"/>
        </w:rPr>
        <w:t>.</w:t>
      </w:r>
    </w:p>
    <w:p w:rsidR="002532FB" w:rsidRDefault="006C7762" w:rsidP="006C7762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2532FB">
        <w:rPr>
          <w:sz w:val="22"/>
          <w:szCs w:val="22"/>
        </w:rPr>
        <w:t xml:space="preserve">Ponadto, w rejestrze błędnie wpisano rodzaj paliwa LNG, zamiast </w:t>
      </w:r>
      <w:r>
        <w:rPr>
          <w:sz w:val="22"/>
          <w:szCs w:val="22"/>
        </w:rPr>
        <w:t xml:space="preserve">LPG, co stanowi naruszenie 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 załącznika nr 8 do </w:t>
      </w:r>
      <w:r w:rsidR="002532FB">
        <w:rPr>
          <w:sz w:val="22"/>
          <w:szCs w:val="22"/>
        </w:rPr>
        <w:t xml:space="preserve">rozporządzenia </w:t>
      </w:r>
      <w:proofErr w:type="spellStart"/>
      <w:r w:rsidR="002532FB">
        <w:rPr>
          <w:sz w:val="22"/>
          <w:szCs w:val="22"/>
        </w:rPr>
        <w:t>MTBiG</w:t>
      </w:r>
      <w:proofErr w:type="spellEnd"/>
      <w:r w:rsidR="002532FB">
        <w:rPr>
          <w:sz w:val="22"/>
          <w:szCs w:val="22"/>
        </w:rPr>
        <w:t>.</w:t>
      </w:r>
    </w:p>
    <w:p w:rsidR="002532FB" w:rsidRDefault="002532FB" w:rsidP="006C776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Mając na uwadze stwierdzone nieprawidłowości zaleca się na bieżąco:</w:t>
      </w:r>
    </w:p>
    <w:p w:rsidR="002532FB" w:rsidRDefault="006C7762" w:rsidP="006C7762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 Wpisywać w </w:t>
      </w:r>
      <w:r w:rsidR="002532FB">
        <w:rPr>
          <w:sz w:val="22"/>
          <w:szCs w:val="22"/>
        </w:rPr>
        <w:t>zaświadczeniu, zgodnie ze stanem faktycznym informację, czy pojazd odpowiada warunkom technicznym przewidzianym dla pojazdu przystosowanego do ciągnięcia przyczepy.</w:t>
      </w:r>
    </w:p>
    <w:p w:rsidR="002532FB" w:rsidRDefault="002532FB" w:rsidP="006C7762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>Ad 2</w:t>
      </w:r>
      <w:r w:rsidR="006C7762">
        <w:rPr>
          <w:sz w:val="22"/>
          <w:szCs w:val="22"/>
        </w:rPr>
        <w:t xml:space="preserve">. </w:t>
      </w:r>
      <w:r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2532FB" w:rsidRDefault="006C7762" w:rsidP="006C7762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 3.1. </w:t>
      </w:r>
      <w:r w:rsidR="002532FB">
        <w:rPr>
          <w:sz w:val="22"/>
          <w:szCs w:val="22"/>
        </w:rPr>
        <w:t>Wpisywać w rejestrze i w zaświadczeniu informacje zgodne ze stanem faktycznym znane w dniu badania.</w:t>
      </w:r>
    </w:p>
    <w:p w:rsidR="002532FB" w:rsidRDefault="006C7762" w:rsidP="006C7762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3.2. </w:t>
      </w:r>
      <w:r w:rsidR="002532FB">
        <w:rPr>
          <w:sz w:val="22"/>
          <w:szCs w:val="22"/>
        </w:rPr>
        <w:t>Wpisywać w dokumencie DIP informacje dotycząc</w:t>
      </w:r>
      <w:r>
        <w:rPr>
          <w:sz w:val="22"/>
          <w:szCs w:val="22"/>
        </w:rPr>
        <w:t xml:space="preserve">e: kraju producenta, rozmiaru i </w:t>
      </w:r>
      <w:r w:rsidR="002532FB">
        <w:rPr>
          <w:sz w:val="22"/>
          <w:szCs w:val="22"/>
        </w:rPr>
        <w:t>nośności opon oraz liczby kół.</w:t>
      </w:r>
    </w:p>
    <w:p w:rsidR="002532FB" w:rsidRDefault="006C7762" w:rsidP="006C7762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3.3. </w:t>
      </w:r>
      <w:r w:rsidR="002532FB">
        <w:rPr>
          <w:rFonts w:ascii="Verdana" w:hAnsi="Verdana"/>
          <w:sz w:val="22"/>
          <w:szCs w:val="22"/>
        </w:rPr>
        <w:t>Wpisywać w rejestrze i w zaświadczeniu oznaczenie kraju rejestracji pojazdu.</w:t>
      </w:r>
    </w:p>
    <w:p w:rsidR="002532FB" w:rsidRDefault="006C7762" w:rsidP="006C7762">
      <w:pPr>
        <w:tabs>
          <w:tab w:val="num" w:pos="142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4.1. </w:t>
      </w:r>
      <w:r w:rsidR="002532FB">
        <w:rPr>
          <w:rFonts w:ascii="Verdana" w:hAnsi="Verdana"/>
          <w:sz w:val="22"/>
          <w:szCs w:val="22"/>
        </w:rPr>
        <w:t>Wpisywać w rejestrze informację o przystosowaniu pojazdu do nauki jazdy.</w:t>
      </w:r>
    </w:p>
    <w:p w:rsidR="002532FB" w:rsidRDefault="006C7762" w:rsidP="006C7762">
      <w:pPr>
        <w:tabs>
          <w:tab w:val="num" w:pos="142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4.2. </w:t>
      </w:r>
      <w:r w:rsidR="002532FB">
        <w:rPr>
          <w:rFonts w:ascii="Verdana" w:hAnsi="Verdana"/>
          <w:sz w:val="22"/>
          <w:szCs w:val="22"/>
        </w:rPr>
        <w:t>Wpisywać w rejestrze prawidłowy symbol paliwa.</w:t>
      </w:r>
    </w:p>
    <w:p w:rsidR="002532FB" w:rsidRDefault="002532FB" w:rsidP="006C7762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Stwierdzono ponadto, że przyrząd do pomiaru i regulacji ciśnienia powietrza w ogumieniu (manometr do opon pojazdów mechanicznych), w dniach 1-31 stycznia 2019 r., nie posiadał ważnego świadectwa legalizacji ponownej, co stanowi naruszenie § 1 ust. 1 </w:t>
      </w:r>
      <w:proofErr w:type="spellStart"/>
      <w:r>
        <w:rPr>
          <w:b w:val="0"/>
          <w:sz w:val="22"/>
          <w:szCs w:val="22"/>
        </w:rPr>
        <w:t>pkt</w:t>
      </w:r>
      <w:proofErr w:type="spellEnd"/>
      <w:r>
        <w:rPr>
          <w:b w:val="0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</w:t>
      </w:r>
      <w:r w:rsidR="006C7762">
        <w:rPr>
          <w:b w:val="0"/>
          <w:sz w:val="22"/>
          <w:szCs w:val="22"/>
        </w:rPr>
        <w:t xml:space="preserve"> (Dz. U. z </w:t>
      </w:r>
      <w:r>
        <w:rPr>
          <w:b w:val="0"/>
          <w:sz w:val="22"/>
          <w:szCs w:val="22"/>
        </w:rPr>
        <w:t>2017 r. poz. 885).</w:t>
      </w:r>
    </w:p>
    <w:p w:rsidR="002532FB" w:rsidRDefault="002532FB" w:rsidP="006C776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Zaleca się poinformować zatrudnionych diagnostów o stwi</w:t>
      </w:r>
      <w:r w:rsidR="006C7762">
        <w:rPr>
          <w:rFonts w:ascii="Verdana" w:hAnsi="Verdana"/>
          <w:sz w:val="22"/>
          <w:szCs w:val="22"/>
        </w:rPr>
        <w:t xml:space="preserve">erdzonych nieprawidłowościach i </w:t>
      </w:r>
      <w:r>
        <w:rPr>
          <w:rFonts w:ascii="Verdana" w:hAnsi="Verdana"/>
          <w:sz w:val="22"/>
          <w:szCs w:val="22"/>
        </w:rPr>
        <w:t>sformułowanych zaleceniach.</w:t>
      </w:r>
    </w:p>
    <w:p w:rsidR="002532FB" w:rsidRDefault="002532FB" w:rsidP="006C776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43" w:rsidRDefault="00202343">
      <w:r>
        <w:separator/>
      </w:r>
    </w:p>
  </w:endnote>
  <w:endnote w:type="continuationSeparator" w:id="0">
    <w:p w:rsidR="00202343" w:rsidRDefault="0020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17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17C4" w:rsidRPr="004D6885">
      <w:rPr>
        <w:sz w:val="14"/>
        <w:szCs w:val="14"/>
      </w:rPr>
      <w:fldChar w:fldCharType="separate"/>
    </w:r>
    <w:r w:rsidR="008738C9">
      <w:rPr>
        <w:noProof/>
        <w:sz w:val="14"/>
        <w:szCs w:val="14"/>
      </w:rPr>
      <w:t>2</w:t>
    </w:r>
    <w:r w:rsidR="003217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17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17C4" w:rsidRPr="004D6885">
      <w:rPr>
        <w:sz w:val="14"/>
        <w:szCs w:val="14"/>
      </w:rPr>
      <w:fldChar w:fldCharType="separate"/>
    </w:r>
    <w:r w:rsidR="008738C9">
      <w:rPr>
        <w:noProof/>
        <w:sz w:val="14"/>
        <w:szCs w:val="14"/>
      </w:rPr>
      <w:t>4</w:t>
    </w:r>
    <w:r w:rsidR="003217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43" w:rsidRDefault="00202343">
      <w:r>
        <w:separator/>
      </w:r>
    </w:p>
  </w:footnote>
  <w:footnote w:type="continuationSeparator" w:id="0">
    <w:p w:rsidR="00202343" w:rsidRDefault="00202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217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5D700218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9E5A843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2343"/>
    <w:rsid w:val="00203734"/>
    <w:rsid w:val="00204D7C"/>
    <w:rsid w:val="00241EB7"/>
    <w:rsid w:val="002532FB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17C4"/>
    <w:rsid w:val="00323052"/>
    <w:rsid w:val="00331E60"/>
    <w:rsid w:val="0034465B"/>
    <w:rsid w:val="00345256"/>
    <w:rsid w:val="00357CF7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C7762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738C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4F19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2022-06-30T11:19:00Z</dcterms:created>
  <dcterms:modified xsi:type="dcterms:W3CDTF">2022-06-30T11:19:00Z</dcterms:modified>
</cp:coreProperties>
</file>