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45" w:rsidRPr="00E127ED" w:rsidRDefault="00297245" w:rsidP="00A7323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 xml:space="preserve">AUTO-NAPRAWA </w:t>
      </w:r>
    </w:p>
    <w:p w:rsidR="00297245" w:rsidRPr="00E127ED" w:rsidRDefault="00297245" w:rsidP="00A7323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SPÓŁKA Z OGRANICZONĄ ODPOWIEDZIALNOŚCIĄ</w:t>
      </w:r>
    </w:p>
    <w:p w:rsidR="00297245" w:rsidRPr="00E127ED" w:rsidRDefault="00297245" w:rsidP="00A7323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ul. Zakrzowska nr 19</w:t>
      </w:r>
    </w:p>
    <w:p w:rsidR="00297245" w:rsidRPr="00E127ED" w:rsidRDefault="00297245" w:rsidP="00A7323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51-318 Wrocław</w:t>
      </w:r>
    </w:p>
    <w:p w:rsidR="00297245" w:rsidRPr="00E127ED" w:rsidRDefault="00297245" w:rsidP="00A73234">
      <w:pPr>
        <w:spacing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WKN-KSO.5421.2.22.2019</w:t>
      </w:r>
    </w:p>
    <w:p w:rsidR="00297245" w:rsidRPr="00E127ED" w:rsidRDefault="00297245" w:rsidP="00A73234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E127ED">
        <w:rPr>
          <w:rFonts w:ascii="Verdana" w:hAnsi="Verdana"/>
          <w:sz w:val="22"/>
          <w:szCs w:val="22"/>
        </w:rPr>
        <w:t>00161789/2019/W</w:t>
      </w:r>
    </w:p>
    <w:p w:rsidR="00297245" w:rsidRPr="00E127ED" w:rsidRDefault="00297245" w:rsidP="00A7323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E127ED">
        <w:rPr>
          <w:sz w:val="22"/>
          <w:szCs w:val="22"/>
        </w:rPr>
        <w:t>Wrocław, dnia 16 stycznia 2020 r.</w:t>
      </w:r>
    </w:p>
    <w:p w:rsidR="00297245" w:rsidRPr="00E127ED" w:rsidRDefault="00297245" w:rsidP="00A7323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ZALECENIA POKONTROLNE</w:t>
      </w:r>
    </w:p>
    <w:p w:rsidR="00297245" w:rsidRPr="00E127ED" w:rsidRDefault="00297245" w:rsidP="00A7323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127ED">
        <w:rPr>
          <w:rFonts w:ascii="Verdana" w:hAnsi="Verdana"/>
          <w:sz w:val="22"/>
          <w:szCs w:val="22"/>
        </w:rPr>
        <w:t>pkt</w:t>
      </w:r>
      <w:proofErr w:type="spellEnd"/>
      <w:r w:rsidRPr="00E127E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127ED">
        <w:rPr>
          <w:rFonts w:ascii="Verdana" w:hAnsi="Verdana"/>
          <w:sz w:val="22"/>
          <w:szCs w:val="22"/>
        </w:rPr>
        <w:t>t.j</w:t>
      </w:r>
      <w:proofErr w:type="spellEnd"/>
      <w:r w:rsidRPr="00E127E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127ED">
        <w:rPr>
          <w:rFonts w:ascii="Verdana" w:hAnsi="Verdana"/>
          <w:sz w:val="22"/>
          <w:szCs w:val="22"/>
        </w:rPr>
        <w:t>późn</w:t>
      </w:r>
      <w:proofErr w:type="spellEnd"/>
      <w:r w:rsidRPr="00E127ED">
        <w:rPr>
          <w:rFonts w:ascii="Verdana" w:hAnsi="Verdana"/>
          <w:sz w:val="22"/>
          <w:szCs w:val="22"/>
        </w:rPr>
        <w:t>. zm. – zwanej dalej ustawą).</w:t>
      </w:r>
    </w:p>
    <w:p w:rsidR="00297245" w:rsidRPr="00E127ED" w:rsidRDefault="00297245" w:rsidP="00A7323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E127E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127ED">
        <w:rPr>
          <w:rFonts w:ascii="Verdana" w:hAnsi="Verdana"/>
          <w:sz w:val="22"/>
          <w:szCs w:val="22"/>
        </w:rPr>
        <w:t>pkt</w:t>
      </w:r>
      <w:proofErr w:type="spellEnd"/>
      <w:r w:rsidRPr="00E127ED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AUTO-NAPRAWA SPÓŁKA Z OGRANICZONĄ ODPOWIEDZIALNOŚCIĄ, wpisanego do rejestru działalności regulowanej prowadzonego przez Prezydenta Wrocławia pod nr ewidencyjnym DW/089/P, ze wskazanym adresem wykonywania działalności: ul. Zakrzowska nr 19, 51-318 Wrocław.</w:t>
      </w:r>
    </w:p>
    <w:p w:rsidR="00297245" w:rsidRPr="00E127ED" w:rsidRDefault="00297245" w:rsidP="00A7323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Zakresem kontroli objęto:</w:t>
      </w:r>
    </w:p>
    <w:p w:rsidR="00297245" w:rsidRPr="00E127ED" w:rsidRDefault="00297245" w:rsidP="00A7323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97245" w:rsidRPr="00E127ED" w:rsidRDefault="00297245" w:rsidP="00A7323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97245" w:rsidRPr="00E127ED" w:rsidRDefault="00297245" w:rsidP="00A7323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Sprawdzenie prawidłowości prowadzenia dokumentacji.</w:t>
      </w:r>
    </w:p>
    <w:p w:rsidR="00297245" w:rsidRPr="00E127ED" w:rsidRDefault="00297245" w:rsidP="00A7323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E127ED">
        <w:rPr>
          <w:rFonts w:ascii="Verdana" w:hAnsi="Verdana"/>
          <w:sz w:val="22"/>
          <w:szCs w:val="22"/>
        </w:rPr>
        <w:t>Szczegółowe ustalenia kontroli przedstawiono w protokole nr WKN-KSO.5421.2.22.2019 z dnia 21 listopada 2019 r., do którego przedsiębiorca nie wniósł zastrzeżeń.</w:t>
      </w:r>
    </w:p>
    <w:p w:rsidR="00297245" w:rsidRPr="00E127ED" w:rsidRDefault="00297245" w:rsidP="00A7323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297245" w:rsidRPr="00E127ED" w:rsidRDefault="00297245" w:rsidP="00A7323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Nie stwierdzono nieprawidłowośc</w:t>
      </w:r>
      <w:r w:rsidR="00E127ED">
        <w:rPr>
          <w:rFonts w:ascii="Verdana" w:hAnsi="Verdana"/>
          <w:sz w:val="22"/>
          <w:szCs w:val="22"/>
        </w:rPr>
        <w:t xml:space="preserve">i w zakresie zgodności stacji z </w:t>
      </w:r>
      <w:r w:rsidRPr="00E127ED">
        <w:rPr>
          <w:rFonts w:ascii="Verdana" w:hAnsi="Verdana"/>
          <w:sz w:val="22"/>
          <w:szCs w:val="22"/>
        </w:rPr>
        <w:t>wymaganiami, o których mowa w art. 83 ust. 3 ustawy.</w:t>
      </w:r>
    </w:p>
    <w:p w:rsidR="00297245" w:rsidRPr="00E127ED" w:rsidRDefault="00297245" w:rsidP="00A7323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Stwierdzono nieprawidłowość w zakresie wykonywania badania technicznego pojazdu.</w:t>
      </w:r>
    </w:p>
    <w:p w:rsidR="00297245" w:rsidRPr="00E127ED" w:rsidRDefault="00297245" w:rsidP="00A73234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  <w:highlight w:val="yellow"/>
        </w:rPr>
      </w:pPr>
      <w:r w:rsidRPr="00E127ED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FIAT. Rejestr badań technicznych pojazdów pod pozycją o nr 02775/DW/089/P/2019 oraz zaświadczenie o przeprowadzonym badaniu technicznym pojazdu o tym samym numerze potwierdzają przeprowadzenie badania okresowego, które </w:t>
      </w:r>
      <w:r w:rsidR="00E127ED">
        <w:rPr>
          <w:rFonts w:ascii="Verdana" w:hAnsi="Verdana"/>
          <w:sz w:val="22"/>
          <w:szCs w:val="22"/>
        </w:rPr>
        <w:t>zakończono wynikiem pozytywnym.</w:t>
      </w:r>
    </w:p>
    <w:p w:rsidR="00297245" w:rsidRPr="00E127ED" w:rsidRDefault="00297245" w:rsidP="00A7323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 xml:space="preserve">Przeprowadzając badanie okresowe diagnosta nie sprawdził ciśnienia w ogumieniu badanego pojazdu, co stanowi naruszenie warunków pomiaru sił hamowania określonych w </w:t>
      </w:r>
      <w:r w:rsidRPr="00E127ED">
        <w:rPr>
          <w:rFonts w:ascii="Verdana" w:hAnsi="Verdana" w:cs="Arial"/>
          <w:iCs/>
          <w:sz w:val="22"/>
          <w:szCs w:val="22"/>
        </w:rPr>
        <w:t xml:space="preserve">§ 2 ust. 1 </w:t>
      </w:r>
      <w:proofErr w:type="spellStart"/>
      <w:r w:rsidRPr="00E127ED">
        <w:rPr>
          <w:rFonts w:ascii="Verdana" w:hAnsi="Verdana" w:cs="Arial"/>
          <w:iCs/>
          <w:sz w:val="22"/>
          <w:szCs w:val="22"/>
        </w:rPr>
        <w:t>pkt</w:t>
      </w:r>
      <w:proofErr w:type="spellEnd"/>
      <w:r w:rsidRPr="00E127ED">
        <w:rPr>
          <w:rFonts w:ascii="Verdana" w:hAnsi="Verdana" w:cs="Arial"/>
          <w:iCs/>
          <w:sz w:val="22"/>
          <w:szCs w:val="22"/>
        </w:rPr>
        <w:t xml:space="preserve"> 1 </w:t>
      </w:r>
      <w:r w:rsidRPr="00E127ED">
        <w:rPr>
          <w:rFonts w:ascii="Verdana" w:hAnsi="Verdana"/>
          <w:sz w:val="22"/>
          <w:szCs w:val="22"/>
        </w:rPr>
        <w:t>działu II, załącznika nr 1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127ED">
        <w:rPr>
          <w:rFonts w:ascii="Verdana" w:hAnsi="Verdana"/>
          <w:sz w:val="22"/>
          <w:szCs w:val="22"/>
        </w:rPr>
        <w:t>t.j</w:t>
      </w:r>
      <w:proofErr w:type="spellEnd"/>
      <w:r w:rsidRPr="00E127ED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E127ED">
        <w:rPr>
          <w:rFonts w:ascii="Verdana" w:hAnsi="Verdana"/>
          <w:sz w:val="22"/>
          <w:szCs w:val="22"/>
        </w:rPr>
        <w:t>późn</w:t>
      </w:r>
      <w:proofErr w:type="spellEnd"/>
      <w:r w:rsidRPr="00E127ED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E127ED">
        <w:rPr>
          <w:rFonts w:ascii="Verdana" w:hAnsi="Verdana"/>
          <w:sz w:val="22"/>
          <w:szCs w:val="22"/>
        </w:rPr>
        <w:t>MTBiG</w:t>
      </w:r>
      <w:proofErr w:type="spellEnd"/>
      <w:r w:rsidRPr="00E127ED">
        <w:rPr>
          <w:rFonts w:ascii="Verdana" w:hAnsi="Verdana"/>
          <w:sz w:val="22"/>
          <w:szCs w:val="22"/>
        </w:rPr>
        <w:t>).</w:t>
      </w:r>
    </w:p>
    <w:p w:rsidR="00297245" w:rsidRPr="00E127ED" w:rsidRDefault="00297245" w:rsidP="00A7323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 xml:space="preserve">Mając na uwadze stwierdzoną powyżej nieprawidłowość zaleca się na bieżąco wykonywać okresowe badanie techniczne pojazdu zgodnie z zakresem i sposobem określonym w załączniku nr 1 do rozporządzenia </w:t>
      </w:r>
      <w:proofErr w:type="spellStart"/>
      <w:r w:rsidRPr="00E127ED">
        <w:rPr>
          <w:rFonts w:ascii="Verdana" w:hAnsi="Verdana"/>
          <w:sz w:val="22"/>
          <w:szCs w:val="22"/>
        </w:rPr>
        <w:t>MTBiG</w:t>
      </w:r>
      <w:proofErr w:type="spellEnd"/>
      <w:r w:rsidRPr="00E127ED">
        <w:rPr>
          <w:rFonts w:ascii="Verdana" w:hAnsi="Verdana"/>
          <w:sz w:val="22"/>
          <w:szCs w:val="22"/>
        </w:rPr>
        <w:t>.</w:t>
      </w:r>
    </w:p>
    <w:p w:rsidR="00297245" w:rsidRPr="00E127ED" w:rsidRDefault="00297245" w:rsidP="00A7323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97245" w:rsidRPr="00E127ED" w:rsidRDefault="00297245" w:rsidP="00A73234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>W rejestrze badań technicznych pojazdów pod pozycjami o nr: 00421/DW/089/P/2019, 00450/DW/089/P/2019, 00529/DW/089/P/2019,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297245" w:rsidRPr="00E127ED" w:rsidRDefault="00297245" w:rsidP="00A73234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>W rejestrze, w zaświadczeniu oraz w dokumencie DIP o nr 00421/DW/089/P/2019 potwierdzono przeprowadzenie w dniu 23 stycznia 2019 r. okresowego badania technicznego pojazdu przed pierwszą rejestracją na terytorium Rzeczypospolitej Polskiej, który został po raz pierwszy zarejestrowany za granicą 1 stycznia 2018 r. W rejestrze oraz w zaświadcze</w:t>
      </w:r>
      <w:r w:rsidR="00E127ED">
        <w:rPr>
          <w:b w:val="0"/>
          <w:sz w:val="22"/>
          <w:szCs w:val="22"/>
        </w:rPr>
        <w:t xml:space="preserve">niu </w:t>
      </w:r>
      <w:r w:rsidRPr="00E127ED">
        <w:rPr>
          <w:b w:val="0"/>
          <w:sz w:val="22"/>
          <w:szCs w:val="22"/>
        </w:rPr>
        <w:t xml:space="preserve">nieprawidłowo wyznaczono termin następnego badania samochodu osobowego do 1 stycznia 2021 r. </w:t>
      </w:r>
      <w:r w:rsidRPr="00E127ED">
        <w:rPr>
          <w:b w:val="0"/>
          <w:sz w:val="22"/>
          <w:szCs w:val="22"/>
        </w:rPr>
        <w:lastRenderedPageBreak/>
        <w:t>zamiast do 23 stycznia 2021 r., co stanowi na</w:t>
      </w:r>
      <w:r w:rsidR="00E127ED">
        <w:rPr>
          <w:b w:val="0"/>
          <w:sz w:val="22"/>
          <w:szCs w:val="22"/>
        </w:rPr>
        <w:t>ruszenie art. 81 ust. 6 ustawy.</w:t>
      </w:r>
    </w:p>
    <w:p w:rsidR="00297245" w:rsidRPr="00E127ED" w:rsidRDefault="00297245" w:rsidP="00A73234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>W dokumencie DIP o nr 00421/DW/089/P/2019 nie wpisano</w:t>
      </w:r>
      <w:r w:rsidRPr="00E127ED">
        <w:rPr>
          <w:rStyle w:val="text-justify"/>
          <w:rFonts w:ascii="Verdana" w:hAnsi="Verdana"/>
          <w:b w:val="0"/>
          <w:sz w:val="22"/>
          <w:szCs w:val="22"/>
        </w:rPr>
        <w:t xml:space="preserve"> danych dotyczących rozmiaru i nośności opon</w:t>
      </w:r>
      <w:r w:rsidRPr="00E127ED">
        <w:rPr>
          <w:b w:val="0"/>
          <w:sz w:val="22"/>
          <w:szCs w:val="22"/>
        </w:rPr>
        <w:t xml:space="preserve">, co stanowi naruszenie </w:t>
      </w:r>
      <w:proofErr w:type="spellStart"/>
      <w:r w:rsidRPr="00E127ED">
        <w:rPr>
          <w:b w:val="0"/>
          <w:sz w:val="22"/>
          <w:szCs w:val="22"/>
        </w:rPr>
        <w:t>pkt</w:t>
      </w:r>
      <w:proofErr w:type="spellEnd"/>
      <w:r w:rsidRPr="00E127ED">
        <w:rPr>
          <w:b w:val="0"/>
          <w:sz w:val="22"/>
          <w:szCs w:val="22"/>
        </w:rPr>
        <w:t xml:space="preserve"> 25 załącznika nr 4 do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>.</w:t>
      </w:r>
    </w:p>
    <w:p w:rsidR="00297245" w:rsidRPr="00E127ED" w:rsidRDefault="00297245" w:rsidP="00A73234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 xml:space="preserve">W rejestrze pod pozycją o nr 00450/DW/089/P/2019 stwierdzono brak wpisu symbolu rodzaju paliwa, co stanowi naruszenie § 5 ust. 2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 xml:space="preserve">, ust. 2 </w:t>
      </w:r>
      <w:proofErr w:type="spellStart"/>
      <w:r w:rsidRPr="00E127ED">
        <w:rPr>
          <w:b w:val="0"/>
          <w:sz w:val="22"/>
          <w:szCs w:val="22"/>
        </w:rPr>
        <w:t>pkt</w:t>
      </w:r>
      <w:proofErr w:type="spellEnd"/>
      <w:r w:rsidRPr="00E127ED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>.</w:t>
      </w:r>
    </w:p>
    <w:p w:rsidR="00297245" w:rsidRPr="00E127ED" w:rsidRDefault="00297245" w:rsidP="00A73234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 xml:space="preserve">W dokumencie DIP o nr 00529/DW/089/P/2019 brak informacji o dodatkowym wyposażeniu badanego pojazdu w hak, co stanowi naruszenie objaśnień do rubryki odnoszących się do dodatkowych informacji załącznika nr 4 do </w:t>
      </w:r>
      <w:r w:rsidRPr="00E127ED">
        <w:rPr>
          <w:b w:val="0"/>
          <w:bCs w:val="0"/>
          <w:sz w:val="22"/>
          <w:szCs w:val="22"/>
        </w:rPr>
        <w:t xml:space="preserve">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>.</w:t>
      </w:r>
    </w:p>
    <w:p w:rsidR="00297245" w:rsidRPr="00E127ED" w:rsidRDefault="00297245" w:rsidP="00A73234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 xml:space="preserve">W rejestrze badań technicznych pojazdów pod pozycją o nr 00313/DW/089/P/2019 oraz w zaświadczeniu o przeprowadzonym badaniu technicznym pojazdu o tym samym numerze potwierdzono przeprowadzenie czynności innej niż badanie techniczne pojazdu dla której określono wynik, co stanowi naruszenie § 2 ust. 9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 xml:space="preserve">, </w:t>
      </w:r>
      <w:proofErr w:type="spellStart"/>
      <w:r w:rsidRPr="00E127ED">
        <w:rPr>
          <w:b w:val="0"/>
          <w:sz w:val="22"/>
          <w:szCs w:val="22"/>
        </w:rPr>
        <w:t>pkt</w:t>
      </w:r>
      <w:proofErr w:type="spellEnd"/>
      <w:r w:rsidRPr="00E127ED">
        <w:rPr>
          <w:b w:val="0"/>
          <w:sz w:val="22"/>
          <w:szCs w:val="22"/>
        </w:rPr>
        <w:t xml:space="preserve"> 4 objaśnień zawartych w załączniku nr 3 do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 xml:space="preserve">, § 5 ust. 2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 xml:space="preserve">, ust. 2 </w:t>
      </w:r>
      <w:proofErr w:type="spellStart"/>
      <w:r w:rsidRPr="00E127ED">
        <w:rPr>
          <w:b w:val="0"/>
          <w:sz w:val="22"/>
          <w:szCs w:val="22"/>
        </w:rPr>
        <w:t>pkt</w:t>
      </w:r>
      <w:proofErr w:type="spellEnd"/>
      <w:r w:rsidRPr="00E127ED">
        <w:rPr>
          <w:b w:val="0"/>
          <w:sz w:val="22"/>
          <w:szCs w:val="22"/>
        </w:rPr>
        <w:t xml:space="preserve"> 9 załącznika nr 8 do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>.</w:t>
      </w:r>
    </w:p>
    <w:p w:rsidR="00297245" w:rsidRPr="00E127ED" w:rsidRDefault="00297245" w:rsidP="00A73234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 xml:space="preserve">W zaświadczeniu, w rubryce dotyczącej uwag do badania została wpisana informacja o przeprowadzeniu czynności innej niż badanie techniczne pojazdu zamiast w rubryce dotyczącej spełnienia przez pojazd dodatkowych warunków technicznych, co stanowi naruszenie § 2 ust. 9, </w:t>
      </w:r>
      <w:proofErr w:type="spellStart"/>
      <w:r w:rsidRPr="00E127ED">
        <w:rPr>
          <w:b w:val="0"/>
          <w:sz w:val="22"/>
          <w:szCs w:val="22"/>
        </w:rPr>
        <w:t>pkt</w:t>
      </w:r>
      <w:proofErr w:type="spellEnd"/>
      <w:r w:rsidRPr="00E127ED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E127ED">
        <w:rPr>
          <w:b w:val="0"/>
          <w:sz w:val="22"/>
          <w:szCs w:val="22"/>
        </w:rPr>
        <w:t>MTBiG</w:t>
      </w:r>
      <w:proofErr w:type="spellEnd"/>
      <w:r w:rsidRPr="00E127ED">
        <w:rPr>
          <w:b w:val="0"/>
          <w:sz w:val="22"/>
          <w:szCs w:val="22"/>
        </w:rPr>
        <w:t>.</w:t>
      </w:r>
    </w:p>
    <w:p w:rsidR="00297245" w:rsidRPr="00E127ED" w:rsidRDefault="00297245" w:rsidP="00A73234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 xml:space="preserve">W rejestrze potwierdzono, że pobrano opłatę ewidencyjną za wykonanie czynności innej niż badanie techniczne pojazdu, co stanowiło naruszenie § 2 ust. 1 </w:t>
      </w:r>
      <w:proofErr w:type="spellStart"/>
      <w:r w:rsidRPr="00E127ED">
        <w:rPr>
          <w:rFonts w:ascii="Verdana" w:hAnsi="Verdana"/>
          <w:sz w:val="22"/>
          <w:szCs w:val="22"/>
        </w:rPr>
        <w:t>pkt</w:t>
      </w:r>
      <w:proofErr w:type="spellEnd"/>
      <w:r w:rsidRPr="00E127ED">
        <w:rPr>
          <w:rFonts w:ascii="Verdana" w:hAnsi="Verdana"/>
          <w:sz w:val="22"/>
          <w:szCs w:val="22"/>
        </w:rPr>
        <w:t xml:space="preserve"> 2 lit. c)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E127ED">
        <w:rPr>
          <w:rFonts w:ascii="Verdana" w:hAnsi="Verdana"/>
          <w:sz w:val="22"/>
          <w:szCs w:val="22"/>
        </w:rPr>
        <w:t>późn</w:t>
      </w:r>
      <w:proofErr w:type="spellEnd"/>
      <w:r w:rsidRPr="00E127ED">
        <w:rPr>
          <w:rFonts w:ascii="Verdana" w:hAnsi="Verdana"/>
          <w:sz w:val="22"/>
          <w:szCs w:val="22"/>
        </w:rPr>
        <w:t>. zm. – zwanego dalej rozporządzeniem Ministra Cyfryzacji).</w:t>
      </w:r>
    </w:p>
    <w:p w:rsidR="00297245" w:rsidRPr="00E127ED" w:rsidRDefault="00297245" w:rsidP="00A73234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127ED">
        <w:rPr>
          <w:b w:val="0"/>
          <w:bCs w:val="0"/>
          <w:sz w:val="22"/>
          <w:szCs w:val="22"/>
        </w:rPr>
        <w:t>Na podstawie dokumentów potwierdzających dokonanie przez przedsiębiorcę poleceń przelewu wpłat</w:t>
      </w:r>
      <w:r w:rsidRPr="00E127ED">
        <w:rPr>
          <w:b w:val="0"/>
          <w:sz w:val="22"/>
          <w:szCs w:val="22"/>
        </w:rPr>
        <w:t xml:space="preserve"> gotówkowych stwierdzono przypadek nieterminowego przekazania należności z tytułu opłat ewidencyjnych na rachunek bankowy Funduszu – Centralna Ewidencja Pojazdów i Kierowców, co stanowiło naruszenie § 5 rozporządzenia Ministra Cyfryzacji.</w:t>
      </w:r>
    </w:p>
    <w:p w:rsidR="00297245" w:rsidRPr="00E127ED" w:rsidRDefault="00297245" w:rsidP="00A73234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127ED">
        <w:rPr>
          <w:sz w:val="22"/>
          <w:szCs w:val="22"/>
        </w:rPr>
        <w:lastRenderedPageBreak/>
        <w:t>Mając na uwadze stwierdzone powyżej nieprawidłowości zaleca się na bieżąco:</w:t>
      </w:r>
    </w:p>
    <w:p w:rsidR="00297245" w:rsidRPr="00E127ED" w:rsidRDefault="00E127ED" w:rsidP="00A7323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297245" w:rsidRPr="00E127ED">
        <w:rPr>
          <w:b w:val="0"/>
          <w:sz w:val="22"/>
          <w:szCs w:val="22"/>
        </w:rPr>
        <w:t>Wyznaczać termin następnego okresowego badania technicznego pojazdu zgodnie z treścią art. 81 ust. 6 ustawy.</w:t>
      </w:r>
    </w:p>
    <w:p w:rsidR="00297245" w:rsidRPr="00E127ED" w:rsidRDefault="00E127ED" w:rsidP="00A7323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="00297245" w:rsidRPr="00E127ED">
        <w:rPr>
          <w:b w:val="0"/>
          <w:sz w:val="22"/>
          <w:szCs w:val="22"/>
        </w:rPr>
        <w:t>Wpisywać w dokumencie DIP dane dotyczące rozmiaru i nośności opon.</w:t>
      </w:r>
    </w:p>
    <w:p w:rsidR="00297245" w:rsidRPr="00E127ED" w:rsidRDefault="00297245" w:rsidP="00A7323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>Ad 1.3.</w:t>
      </w:r>
      <w:r w:rsidR="00E127ED">
        <w:rPr>
          <w:sz w:val="22"/>
          <w:szCs w:val="22"/>
        </w:rPr>
        <w:t xml:space="preserve"> </w:t>
      </w:r>
      <w:r w:rsidRPr="00E127ED">
        <w:rPr>
          <w:b w:val="0"/>
          <w:sz w:val="22"/>
          <w:szCs w:val="22"/>
        </w:rPr>
        <w:t>Wpisywać w rejestrze symbol rodzaju paliwa.</w:t>
      </w:r>
    </w:p>
    <w:p w:rsidR="00297245" w:rsidRPr="00E127ED" w:rsidRDefault="00E127ED" w:rsidP="00A7323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1.4. </w:t>
      </w:r>
      <w:r w:rsidR="00297245" w:rsidRPr="00E127ED">
        <w:rPr>
          <w:b w:val="0"/>
          <w:sz w:val="22"/>
          <w:szCs w:val="22"/>
        </w:rPr>
        <w:t>Wpisywać w dokumencie DIP informację o dodatkowym wyposażeniu badanego pojazdu w hak.</w:t>
      </w:r>
    </w:p>
    <w:p w:rsidR="00297245" w:rsidRPr="00E127ED" w:rsidRDefault="00E127ED" w:rsidP="00A7323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="00297245" w:rsidRPr="00E127ED">
        <w:rPr>
          <w:b w:val="0"/>
          <w:sz w:val="22"/>
          <w:szCs w:val="22"/>
        </w:rPr>
        <w:t>W przypadku potwierdzenia przeprowadzenia czynności innej niż badanie techniczne pojazdu nie określać w zaświadczeniu oraz rejestrze wyniku tej czynności.</w:t>
      </w:r>
    </w:p>
    <w:p w:rsidR="00297245" w:rsidRPr="00E127ED" w:rsidRDefault="00297245" w:rsidP="00A73234">
      <w:pPr>
        <w:pStyle w:val="Nagwektabeli"/>
        <w:suppressLineNumbers w:val="0"/>
        <w:spacing w:before="240" w:after="240" w:line="276" w:lineRule="auto"/>
        <w:ind w:left="828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>Wpisywać w zaświadczeniu, we właściwej rubryce, informację o przeprowadzeniu czynności innej niż badanie techniczne pojazdu.</w:t>
      </w:r>
    </w:p>
    <w:p w:rsidR="00297245" w:rsidRPr="00E127ED" w:rsidRDefault="00297245" w:rsidP="00A73234">
      <w:pPr>
        <w:pStyle w:val="Nagwektabeli"/>
        <w:suppressLineNumbers w:val="0"/>
        <w:spacing w:before="240" w:after="240" w:line="276" w:lineRule="auto"/>
        <w:ind w:left="119" w:firstLine="709"/>
        <w:jc w:val="left"/>
        <w:rPr>
          <w:b w:val="0"/>
          <w:sz w:val="22"/>
          <w:szCs w:val="22"/>
        </w:rPr>
      </w:pPr>
      <w:r w:rsidRPr="00E127ED">
        <w:rPr>
          <w:b w:val="0"/>
          <w:sz w:val="22"/>
          <w:szCs w:val="22"/>
        </w:rPr>
        <w:t>Pobierać opłatę ewidencyjną wyłącznie za przeprowadzenie badania technicznego pojazdu.</w:t>
      </w:r>
    </w:p>
    <w:p w:rsidR="00297245" w:rsidRPr="00E127ED" w:rsidRDefault="00E127ED" w:rsidP="00A7323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3. </w:t>
      </w:r>
      <w:r w:rsidR="00297245" w:rsidRPr="00E127ED">
        <w:rPr>
          <w:b w:val="0"/>
          <w:sz w:val="22"/>
          <w:szCs w:val="22"/>
        </w:rPr>
        <w:t>Przekazywać, w terminie do 10 dnia każdego miesią</w:t>
      </w:r>
      <w:r>
        <w:rPr>
          <w:b w:val="0"/>
          <w:sz w:val="22"/>
          <w:szCs w:val="22"/>
        </w:rPr>
        <w:t xml:space="preserve">ca opłaty ewidencyjne pobrane w </w:t>
      </w:r>
      <w:r w:rsidR="00297245" w:rsidRPr="00E127ED">
        <w:rPr>
          <w:b w:val="0"/>
          <w:sz w:val="22"/>
          <w:szCs w:val="22"/>
        </w:rPr>
        <w:t>miesiącu poprzedzającym, na rachunek bankowy Funduszu – Centralna Ewidencja Pojazdów i Kierowców, zgodnie z rozporządzeniem Ministra Cyfryzacji z dnia 30 grudnia 2019 r. w sprawie opłaty ewidencyjnej stanowiącej przychód Funduszu - Centralna Ewidencja Pojazdów i Kierowców (Dz. U. z 2019 r. poz. 2546).</w:t>
      </w:r>
    </w:p>
    <w:p w:rsidR="00297245" w:rsidRPr="00E127ED" w:rsidRDefault="00297245" w:rsidP="00A7323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297245" w:rsidRPr="00E127ED" w:rsidRDefault="00297245" w:rsidP="00A7323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E127ED">
        <w:rPr>
          <w:rFonts w:ascii="Verdana" w:hAnsi="Verdana"/>
          <w:sz w:val="22"/>
          <w:szCs w:val="22"/>
        </w:rPr>
        <w:t xml:space="preserve"> </w:t>
      </w:r>
      <w:r w:rsidRPr="00E127E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127ED" w:rsidRDefault="00722372" w:rsidP="00A7323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127E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127ED" w:rsidRDefault="00887F59" w:rsidP="00A7323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127ED">
        <w:rPr>
          <w:rFonts w:ascii="Verdana" w:hAnsi="Verdana"/>
          <w:bCs/>
          <w:sz w:val="22"/>
          <w:szCs w:val="22"/>
        </w:rPr>
        <w:t>Małgorzata Fronia</w:t>
      </w:r>
    </w:p>
    <w:p w:rsidR="00722372" w:rsidRPr="00E127ED" w:rsidRDefault="00887F59" w:rsidP="00A7323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127E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127ED">
        <w:rPr>
          <w:rFonts w:ascii="Verdana" w:hAnsi="Verdana"/>
          <w:bCs/>
          <w:sz w:val="22"/>
          <w:szCs w:val="22"/>
        </w:rPr>
        <w:t>Dyrektor</w:t>
      </w:r>
      <w:r w:rsidRPr="00E127ED">
        <w:rPr>
          <w:rFonts w:ascii="Verdana" w:hAnsi="Verdana"/>
          <w:bCs/>
          <w:sz w:val="22"/>
          <w:szCs w:val="22"/>
        </w:rPr>
        <w:t>a</w:t>
      </w:r>
      <w:r w:rsidR="00722372" w:rsidRPr="00E127E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127E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95D" w:rsidRDefault="0094195D">
      <w:r>
        <w:separator/>
      </w:r>
    </w:p>
  </w:endnote>
  <w:endnote w:type="continuationSeparator" w:id="0">
    <w:p w:rsidR="0094195D" w:rsidRDefault="00941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948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948C4" w:rsidRPr="004D6885">
      <w:rPr>
        <w:sz w:val="14"/>
        <w:szCs w:val="14"/>
      </w:rPr>
      <w:fldChar w:fldCharType="separate"/>
    </w:r>
    <w:r w:rsidR="004E4566">
      <w:rPr>
        <w:noProof/>
        <w:sz w:val="14"/>
        <w:szCs w:val="14"/>
      </w:rPr>
      <w:t>4</w:t>
    </w:r>
    <w:r w:rsidR="00F948C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948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948C4" w:rsidRPr="004D6885">
      <w:rPr>
        <w:sz w:val="14"/>
        <w:szCs w:val="14"/>
      </w:rPr>
      <w:fldChar w:fldCharType="separate"/>
    </w:r>
    <w:r w:rsidR="004E4566">
      <w:rPr>
        <w:noProof/>
        <w:sz w:val="14"/>
        <w:szCs w:val="14"/>
      </w:rPr>
      <w:t>4</w:t>
    </w:r>
    <w:r w:rsidR="00F948C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95D" w:rsidRDefault="0094195D">
      <w:r>
        <w:separator/>
      </w:r>
    </w:p>
  </w:footnote>
  <w:footnote w:type="continuationSeparator" w:id="0">
    <w:p w:rsidR="0094195D" w:rsidRDefault="00941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48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1F631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97245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4566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195D"/>
    <w:rsid w:val="00944243"/>
    <w:rsid w:val="0096490C"/>
    <w:rsid w:val="009765D0"/>
    <w:rsid w:val="00984F47"/>
    <w:rsid w:val="00A005FB"/>
    <w:rsid w:val="00A04E3A"/>
    <w:rsid w:val="00A277F9"/>
    <w:rsid w:val="00A27F20"/>
    <w:rsid w:val="00A73234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27ED"/>
    <w:rsid w:val="00E13808"/>
    <w:rsid w:val="00E25E6A"/>
    <w:rsid w:val="00E35A19"/>
    <w:rsid w:val="00E52576"/>
    <w:rsid w:val="00E622D0"/>
    <w:rsid w:val="00E70DE6"/>
    <w:rsid w:val="00ED3E79"/>
    <w:rsid w:val="00F1603F"/>
    <w:rsid w:val="00F222E4"/>
    <w:rsid w:val="00F261E5"/>
    <w:rsid w:val="00F40755"/>
    <w:rsid w:val="00F426EA"/>
    <w:rsid w:val="00F8165E"/>
    <w:rsid w:val="00F948C4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297245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2022-06-27T09:55:00Z</dcterms:created>
  <dcterms:modified xsi:type="dcterms:W3CDTF">2022-06-27T09:55:00Z</dcterms:modified>
</cp:coreProperties>
</file>