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DD" w:rsidRPr="00D057DD" w:rsidRDefault="00D057DD" w:rsidP="00D057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Pani Anna Żółtowska</w:t>
      </w:r>
    </w:p>
    <w:p w:rsidR="00D057DD" w:rsidRPr="00D057DD" w:rsidRDefault="00D057DD" w:rsidP="00D057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”CARS CONTROL” ANNA ŻÓŁTOWSKA</w:t>
      </w:r>
    </w:p>
    <w:p w:rsidR="00D057DD" w:rsidRPr="00D057DD" w:rsidRDefault="00D057DD" w:rsidP="00D057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 xml:space="preserve">ul. Edmunda </w:t>
      </w:r>
      <w:proofErr w:type="spellStart"/>
      <w:r w:rsidRPr="00D057DD">
        <w:rPr>
          <w:rFonts w:ascii="Verdana" w:hAnsi="Verdana"/>
          <w:sz w:val="22"/>
          <w:szCs w:val="22"/>
        </w:rPr>
        <w:t>Osmańczyka</w:t>
      </w:r>
      <w:proofErr w:type="spellEnd"/>
      <w:r w:rsidRPr="00D057DD">
        <w:rPr>
          <w:rFonts w:ascii="Verdana" w:hAnsi="Verdana"/>
          <w:sz w:val="22"/>
          <w:szCs w:val="22"/>
        </w:rPr>
        <w:t xml:space="preserve"> nr 6 lok. 1</w:t>
      </w:r>
    </w:p>
    <w:p w:rsidR="00D057DD" w:rsidRPr="00D057DD" w:rsidRDefault="00D057DD" w:rsidP="00D057D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 xml:space="preserve">54-058 Wrocław </w:t>
      </w:r>
    </w:p>
    <w:p w:rsidR="00D057DD" w:rsidRPr="00D057DD" w:rsidRDefault="00D057DD" w:rsidP="00D057DD">
      <w:pPr>
        <w:spacing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WKN-KSO.5421.2.6.2019</w:t>
      </w:r>
    </w:p>
    <w:p w:rsidR="00D057DD" w:rsidRPr="00D057DD" w:rsidRDefault="00D057DD" w:rsidP="00D057DD">
      <w:pPr>
        <w:spacing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00061019/2019/W</w:t>
      </w:r>
    </w:p>
    <w:p w:rsidR="00D057DD" w:rsidRPr="00D057DD" w:rsidRDefault="00D057DD" w:rsidP="00D057D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057DD">
        <w:rPr>
          <w:sz w:val="22"/>
          <w:szCs w:val="22"/>
        </w:rPr>
        <w:t>Wrocław, dnia 11 lipca 2019 r.</w:t>
      </w:r>
    </w:p>
    <w:p w:rsidR="00D057DD" w:rsidRPr="00D057DD" w:rsidRDefault="00D057DD" w:rsidP="00D057DD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ZALECENIA POKONTROLNE</w:t>
      </w:r>
    </w:p>
    <w:p w:rsidR="00D057DD" w:rsidRPr="00D057DD" w:rsidRDefault="00D057DD" w:rsidP="00D057DD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057DD">
        <w:rPr>
          <w:rFonts w:ascii="Verdana" w:hAnsi="Verdana"/>
          <w:sz w:val="22"/>
          <w:szCs w:val="22"/>
        </w:rPr>
        <w:t>pkt</w:t>
      </w:r>
      <w:proofErr w:type="spellEnd"/>
      <w:r w:rsidRPr="00D057D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057DD">
        <w:rPr>
          <w:rFonts w:ascii="Verdana" w:hAnsi="Verdana"/>
          <w:sz w:val="22"/>
          <w:szCs w:val="22"/>
        </w:rPr>
        <w:t>t.j</w:t>
      </w:r>
      <w:proofErr w:type="spellEnd"/>
      <w:r w:rsidRPr="00D057D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057DD">
        <w:rPr>
          <w:rFonts w:ascii="Verdana" w:hAnsi="Verdana"/>
          <w:sz w:val="22"/>
          <w:szCs w:val="22"/>
        </w:rPr>
        <w:t>późn</w:t>
      </w:r>
      <w:proofErr w:type="spellEnd"/>
      <w:r w:rsidRPr="00D057DD">
        <w:rPr>
          <w:rFonts w:ascii="Verdana" w:hAnsi="Verdana"/>
          <w:sz w:val="22"/>
          <w:szCs w:val="22"/>
        </w:rPr>
        <w:t>. zm. - zwanej dalej ustawą).</w:t>
      </w:r>
    </w:p>
    <w:p w:rsidR="00D057DD" w:rsidRPr="00D057DD" w:rsidRDefault="00D057DD" w:rsidP="00D057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057DD">
        <w:rPr>
          <w:rFonts w:ascii="Verdana" w:hAnsi="Verdana"/>
          <w:sz w:val="22"/>
          <w:szCs w:val="22"/>
        </w:rPr>
        <w:t>pkt</w:t>
      </w:r>
      <w:proofErr w:type="spellEnd"/>
      <w:r w:rsidRPr="00D057DD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”CARS CONTROL” ANNA ŻÓŁTOWSKA, wpisanego do rejestru działalności regulowanej prowadzonego przez Prezydenta Wrocławia pod nr ewidencyjnym DW/062, ze wskazanym adresem wykonywania działalności: ul. Grabiszyńska nr 241E, 53-234 Wrocław.</w:t>
      </w:r>
    </w:p>
    <w:p w:rsidR="00D057DD" w:rsidRPr="00D057DD" w:rsidRDefault="00D057DD" w:rsidP="00D057DD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Zakresem kontroli objęto:</w:t>
      </w:r>
    </w:p>
    <w:p w:rsidR="00D057DD" w:rsidRPr="00D057DD" w:rsidRDefault="00D057DD" w:rsidP="00D057DD">
      <w:pPr>
        <w:numPr>
          <w:ilvl w:val="0"/>
          <w:numId w:val="3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057DD" w:rsidRPr="00D057DD" w:rsidRDefault="00D057DD" w:rsidP="00D057DD">
      <w:pPr>
        <w:numPr>
          <w:ilvl w:val="0"/>
          <w:numId w:val="3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057DD" w:rsidRPr="00D057DD" w:rsidRDefault="00D057DD" w:rsidP="00D057DD">
      <w:pPr>
        <w:numPr>
          <w:ilvl w:val="0"/>
          <w:numId w:val="3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Sprawdzenie prawidłowości prowadzenia dokumentacji.</w:t>
      </w:r>
    </w:p>
    <w:p w:rsidR="00D057DD" w:rsidRPr="00D057DD" w:rsidRDefault="00D057DD" w:rsidP="00D057D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Szczegółowe ustalenia kontroli przedstawiono w protokole nr WKN-KSO.5421.2.6.2019 z dnia 27 maja 2019 r., do którego przedsiębiorca nie wniósł zastrzeżeń.</w:t>
      </w:r>
    </w:p>
    <w:p w:rsidR="00D057DD" w:rsidRPr="00D057DD" w:rsidRDefault="00D057DD" w:rsidP="00D057DD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057DD" w:rsidRPr="00D057DD" w:rsidRDefault="00D057DD" w:rsidP="00D057DD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D057DD">
        <w:rPr>
          <w:rFonts w:ascii="Verdana" w:hAnsi="Verdana"/>
          <w:sz w:val="22"/>
          <w:szCs w:val="22"/>
        </w:rPr>
        <w:t>wymaganiami, o których mowa w art. 83 ust. 3 ustawy.</w:t>
      </w:r>
    </w:p>
    <w:p w:rsidR="00D057DD" w:rsidRPr="00D057DD" w:rsidRDefault="00D057DD" w:rsidP="00D057DD">
      <w:pPr>
        <w:numPr>
          <w:ilvl w:val="0"/>
          <w:numId w:val="37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D057DD" w:rsidRPr="00D057DD" w:rsidRDefault="00D057DD" w:rsidP="00D057DD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057DD" w:rsidRPr="00D057DD" w:rsidRDefault="00D057DD" w:rsidP="00D057DD">
      <w:pPr>
        <w:pStyle w:val="Nagwektabeli"/>
        <w:numPr>
          <w:ilvl w:val="0"/>
          <w:numId w:val="38"/>
        </w:numPr>
        <w:suppressLineNumbers w:val="0"/>
        <w:tabs>
          <w:tab w:val="num" w:pos="426"/>
        </w:tabs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D057DD">
        <w:rPr>
          <w:b w:val="0"/>
          <w:sz w:val="22"/>
          <w:szCs w:val="22"/>
        </w:rPr>
        <w:t>Rejestr badań technicznych pojazdów pod pozycjami o nr: 00337/DW/062/2019, 00520/DW/062/2019, zaświadczenia o przeprowadzonych badaniach technicznych pojazdów oraz dokumenty identyfikacyjne pojazdów (zwane dalej dokumentami DIP) odpowiednio o tych samych numerach potwierdzają przeprowadzenie okresowych badań technicznych pojazdów przed pierwszą rejestracją na teryto</w:t>
      </w:r>
      <w:r>
        <w:rPr>
          <w:b w:val="0"/>
          <w:sz w:val="22"/>
          <w:szCs w:val="22"/>
        </w:rPr>
        <w:t>rium Rzeczypospolitej Polskiej.</w:t>
      </w:r>
    </w:p>
    <w:p w:rsidR="00D057DD" w:rsidRPr="00D057DD" w:rsidRDefault="00D057DD" w:rsidP="00D057D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D057DD">
        <w:rPr>
          <w:b w:val="0"/>
          <w:sz w:val="22"/>
          <w:szCs w:val="22"/>
        </w:rPr>
        <w:t>W dokumentach DIP brak jest informacji o dodatkowym wyposażeniu badanych pojazdów w hak, co stanowi naruszenie objaśnień do rubryki odnoszących się do dodatkowych informacji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057DD">
        <w:rPr>
          <w:b w:val="0"/>
          <w:sz w:val="22"/>
          <w:szCs w:val="22"/>
        </w:rPr>
        <w:t>t</w:t>
      </w:r>
      <w:r>
        <w:rPr>
          <w:b w:val="0"/>
          <w:sz w:val="22"/>
          <w:szCs w:val="22"/>
        </w:rPr>
        <w:t>.j</w:t>
      </w:r>
      <w:proofErr w:type="spellEnd"/>
      <w:r>
        <w:rPr>
          <w:b w:val="0"/>
          <w:sz w:val="22"/>
          <w:szCs w:val="22"/>
        </w:rPr>
        <w:t xml:space="preserve">. Dz. U. z 2015 r. poz. 776 z </w:t>
      </w:r>
      <w:proofErr w:type="spellStart"/>
      <w:r w:rsidRPr="00D057DD">
        <w:rPr>
          <w:b w:val="0"/>
          <w:sz w:val="22"/>
          <w:szCs w:val="22"/>
        </w:rPr>
        <w:t>późn</w:t>
      </w:r>
      <w:proofErr w:type="spellEnd"/>
      <w:r w:rsidRPr="00D057DD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D057DD">
        <w:rPr>
          <w:b w:val="0"/>
          <w:sz w:val="22"/>
          <w:szCs w:val="22"/>
        </w:rPr>
        <w:t>MTBiG</w:t>
      </w:r>
      <w:proofErr w:type="spellEnd"/>
      <w:r w:rsidRPr="00D057DD">
        <w:rPr>
          <w:b w:val="0"/>
          <w:sz w:val="22"/>
          <w:szCs w:val="22"/>
        </w:rPr>
        <w:t>).</w:t>
      </w:r>
    </w:p>
    <w:p w:rsidR="00D057DD" w:rsidRPr="00D057DD" w:rsidRDefault="00D057DD" w:rsidP="00D057DD">
      <w:pPr>
        <w:pStyle w:val="Nagwektabeli"/>
        <w:numPr>
          <w:ilvl w:val="0"/>
          <w:numId w:val="38"/>
        </w:numPr>
        <w:suppressLineNumbers w:val="0"/>
        <w:tabs>
          <w:tab w:val="num" w:pos="426"/>
        </w:tabs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D057DD">
        <w:rPr>
          <w:b w:val="0"/>
          <w:sz w:val="22"/>
          <w:szCs w:val="22"/>
        </w:rPr>
        <w:t xml:space="preserve">W rejestrze badań technicznych pojazdów pod pozycją o nr 00412/DW/062/P/2019, </w:t>
      </w:r>
      <w:r>
        <w:rPr>
          <w:b w:val="0"/>
          <w:sz w:val="22"/>
          <w:szCs w:val="22"/>
        </w:rPr>
        <w:t xml:space="preserve">w zaświadczeniu o </w:t>
      </w:r>
      <w:r w:rsidRPr="00D057DD">
        <w:rPr>
          <w:b w:val="0"/>
          <w:sz w:val="22"/>
          <w:szCs w:val="22"/>
        </w:rPr>
        <w:t>przeprowadzonym badaniu technicznym pojazdu oraz w dokumencie DIP potwierdzono przeprowadzenie badania okresowego pojazdu, przed pierwszą rejestracją na terytorium Rzeczypospolitej Polskiej, przystosowanego do ciągnięcia przyczepy.</w:t>
      </w:r>
    </w:p>
    <w:p w:rsidR="00D057DD" w:rsidRPr="00D057DD" w:rsidRDefault="00D057DD" w:rsidP="00D057DD">
      <w:pPr>
        <w:pStyle w:val="10Szanowny"/>
        <w:spacing w:before="240" w:after="240" w:line="276" w:lineRule="auto"/>
        <w:ind w:left="425"/>
        <w:jc w:val="left"/>
        <w:rPr>
          <w:sz w:val="22"/>
          <w:szCs w:val="22"/>
        </w:rPr>
      </w:pPr>
      <w:r w:rsidRPr="00D057DD">
        <w:rPr>
          <w:sz w:val="22"/>
          <w:szCs w:val="22"/>
        </w:rPr>
        <w:t>W dokumencie DIP potwierdzono dodatkowe wyposażenie pojazdu w hak, lecz</w:t>
      </w:r>
      <w:r>
        <w:rPr>
          <w:sz w:val="22"/>
          <w:szCs w:val="22"/>
        </w:rPr>
        <w:t xml:space="preserve"> </w:t>
      </w:r>
      <w:r w:rsidRPr="00D057DD">
        <w:rPr>
          <w:sz w:val="22"/>
          <w:szCs w:val="22"/>
        </w:rPr>
        <w:t>w zaświadczeniu nie określono w jakim zakresie pojazd spe</w:t>
      </w:r>
      <w:r w:rsidRPr="00D057DD">
        <w:rPr>
          <w:sz w:val="22"/>
          <w:szCs w:val="22"/>
        </w:rPr>
        <w:t>ł</w:t>
      </w:r>
      <w:r w:rsidRPr="00D057DD">
        <w:rPr>
          <w:sz w:val="22"/>
          <w:szCs w:val="22"/>
        </w:rPr>
        <w:t xml:space="preserve">nia dodatkowe warunki techniczne, co stanowi naruszenie § 2 ust. 9 rozporządzenia </w:t>
      </w:r>
      <w:proofErr w:type="spellStart"/>
      <w:r w:rsidRPr="00D057DD">
        <w:rPr>
          <w:sz w:val="22"/>
          <w:szCs w:val="22"/>
        </w:rPr>
        <w:t>MTBiG</w:t>
      </w:r>
      <w:proofErr w:type="spellEnd"/>
      <w:r w:rsidRPr="00D057DD">
        <w:rPr>
          <w:sz w:val="22"/>
          <w:szCs w:val="22"/>
        </w:rPr>
        <w:t xml:space="preserve"> i </w:t>
      </w:r>
      <w:proofErr w:type="spellStart"/>
      <w:r w:rsidRPr="00D057DD">
        <w:rPr>
          <w:sz w:val="22"/>
          <w:szCs w:val="22"/>
        </w:rPr>
        <w:t>pkt</w:t>
      </w:r>
      <w:proofErr w:type="spellEnd"/>
      <w:r w:rsidRPr="00D057DD">
        <w:rPr>
          <w:sz w:val="22"/>
          <w:szCs w:val="22"/>
        </w:rPr>
        <w:t xml:space="preserve"> 9 objaśnień zawartych w załączniku nr 3 do rozporządzenia </w:t>
      </w:r>
      <w:proofErr w:type="spellStart"/>
      <w:r w:rsidRPr="00D057DD">
        <w:rPr>
          <w:sz w:val="22"/>
          <w:szCs w:val="22"/>
        </w:rPr>
        <w:t>MTBiG</w:t>
      </w:r>
      <w:proofErr w:type="spellEnd"/>
      <w:r w:rsidRPr="00D057DD">
        <w:rPr>
          <w:sz w:val="22"/>
          <w:szCs w:val="22"/>
        </w:rPr>
        <w:t>.</w:t>
      </w:r>
    </w:p>
    <w:p w:rsidR="00D057DD" w:rsidRPr="00D057DD" w:rsidRDefault="00D057DD" w:rsidP="00D057DD">
      <w:pPr>
        <w:pStyle w:val="Nagwektabeli"/>
        <w:numPr>
          <w:ilvl w:val="0"/>
          <w:numId w:val="38"/>
        </w:numPr>
        <w:suppressLineNumbers w:val="0"/>
        <w:tabs>
          <w:tab w:val="num" w:pos="426"/>
        </w:tabs>
        <w:spacing w:line="276" w:lineRule="auto"/>
        <w:ind w:left="426" w:hanging="426"/>
        <w:jc w:val="left"/>
        <w:rPr>
          <w:b w:val="0"/>
          <w:sz w:val="22"/>
          <w:szCs w:val="22"/>
        </w:rPr>
      </w:pPr>
      <w:r w:rsidRPr="00D057DD">
        <w:rPr>
          <w:b w:val="0"/>
          <w:sz w:val="22"/>
          <w:szCs w:val="22"/>
        </w:rPr>
        <w:t>W rejestrze badań technicznych pojazdów pod pozycją o nr 00139/DW/062/2019 oraz w zaświadczeniu o przeprowadzonym badaniu technicznym pojazdu o tym samym numerze stwierdzono wpisy o przeprowadzeniu okresowego oraz dodatkowego badania technicznego pojazdu. Ponadto stwierdzono pobranie opłaty</w:t>
      </w:r>
      <w:r>
        <w:rPr>
          <w:b w:val="0"/>
          <w:sz w:val="22"/>
          <w:szCs w:val="22"/>
        </w:rPr>
        <w:t xml:space="preserve"> ewidencyjnej za jedno badanie.</w:t>
      </w:r>
    </w:p>
    <w:p w:rsidR="00D057DD" w:rsidRPr="00D057DD" w:rsidRDefault="00D057DD" w:rsidP="00D057DD">
      <w:pPr>
        <w:pStyle w:val="Tekstpodstawowy"/>
        <w:suppressAutoHyphens/>
        <w:spacing w:before="240" w:after="0" w:line="276" w:lineRule="auto"/>
        <w:ind w:left="425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</w:t>
      </w:r>
      <w:proofErr w:type="spellStart"/>
      <w:r w:rsidRPr="00D057DD">
        <w:rPr>
          <w:rFonts w:ascii="Verdana" w:hAnsi="Verdana"/>
          <w:sz w:val="22"/>
          <w:szCs w:val="22"/>
        </w:rPr>
        <w:t>MTBiG</w:t>
      </w:r>
      <w:proofErr w:type="spellEnd"/>
      <w:r w:rsidRPr="00D057DD">
        <w:rPr>
          <w:rFonts w:ascii="Verdana" w:hAnsi="Verdana"/>
          <w:sz w:val="22"/>
          <w:szCs w:val="22"/>
        </w:rPr>
        <w:t>.</w:t>
      </w:r>
    </w:p>
    <w:p w:rsidR="00D057DD" w:rsidRPr="00D057DD" w:rsidRDefault="00D057DD" w:rsidP="00D057DD">
      <w:pPr>
        <w:pStyle w:val="11Trescpisma"/>
        <w:spacing w:line="276" w:lineRule="auto"/>
        <w:ind w:left="426"/>
        <w:jc w:val="left"/>
        <w:rPr>
          <w:sz w:val="22"/>
          <w:szCs w:val="22"/>
        </w:rPr>
      </w:pPr>
      <w:r w:rsidRPr="00D057DD">
        <w:rPr>
          <w:sz w:val="22"/>
          <w:szCs w:val="22"/>
        </w:rPr>
        <w:t>Brak pobrania opłaty ewidencyjnej za każde badanie techniczne poja</w:t>
      </w:r>
      <w:r w:rsidRPr="00D057DD">
        <w:rPr>
          <w:sz w:val="22"/>
          <w:szCs w:val="22"/>
        </w:rPr>
        <w:t>z</w:t>
      </w:r>
      <w:r w:rsidRPr="00D057DD">
        <w:rPr>
          <w:sz w:val="22"/>
          <w:szCs w:val="22"/>
        </w:rPr>
        <w:t>du stanowi naruszenie art. 83 ust. 1 ustawy.</w:t>
      </w:r>
    </w:p>
    <w:p w:rsidR="00D057DD" w:rsidRPr="00D057DD" w:rsidRDefault="00D057DD" w:rsidP="00D057DD">
      <w:pPr>
        <w:suppressAutoHyphens/>
        <w:spacing w:before="120" w:line="276" w:lineRule="auto"/>
        <w:ind w:right="279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lastRenderedPageBreak/>
        <w:t>Mając na uwadze stwierdzone powyżej nieprawidłowości zaleca się na bieżąco:</w:t>
      </w:r>
    </w:p>
    <w:p w:rsidR="00D057DD" w:rsidRPr="00D057DD" w:rsidRDefault="00D057DD" w:rsidP="00D057DD">
      <w:pPr>
        <w:numPr>
          <w:ilvl w:val="0"/>
          <w:numId w:val="39"/>
        </w:numPr>
        <w:tabs>
          <w:tab w:val="left" w:pos="567"/>
        </w:tabs>
        <w:suppressAutoHyphens/>
        <w:spacing w:before="240" w:line="276" w:lineRule="auto"/>
        <w:ind w:left="425" w:hanging="425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Wpisywać w dokumencie DIP informację o dodatkowym wyposażeniu badanego pojazdu w hak.</w:t>
      </w:r>
    </w:p>
    <w:p w:rsidR="00D057DD" w:rsidRPr="00D057DD" w:rsidRDefault="00D057DD" w:rsidP="00D057DD">
      <w:pPr>
        <w:numPr>
          <w:ilvl w:val="0"/>
          <w:numId w:val="39"/>
        </w:numPr>
        <w:tabs>
          <w:tab w:val="left" w:pos="567"/>
        </w:tabs>
        <w:suppressAutoHyphens/>
        <w:spacing w:before="240" w:line="276" w:lineRule="auto"/>
        <w:ind w:left="567" w:hanging="567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Określać w zaświadczeniu, zgodnie ze stanem faktycznym,</w:t>
      </w:r>
      <w:r>
        <w:rPr>
          <w:rFonts w:ascii="Verdana" w:hAnsi="Verdana"/>
          <w:sz w:val="22"/>
          <w:szCs w:val="22"/>
        </w:rPr>
        <w:t xml:space="preserve"> w jakim zakresie pojazd </w:t>
      </w:r>
      <w:r w:rsidRPr="00D057DD">
        <w:rPr>
          <w:rFonts w:ascii="Verdana" w:hAnsi="Verdana"/>
          <w:sz w:val="22"/>
          <w:szCs w:val="22"/>
        </w:rPr>
        <w:t>odpowiada dodatkowym warunkom technicznym.</w:t>
      </w:r>
    </w:p>
    <w:p w:rsidR="00D057DD" w:rsidRPr="00D057DD" w:rsidRDefault="00D057DD" w:rsidP="00D057DD">
      <w:pPr>
        <w:numPr>
          <w:ilvl w:val="0"/>
          <w:numId w:val="39"/>
        </w:numPr>
        <w:tabs>
          <w:tab w:val="left" w:pos="567"/>
          <w:tab w:val="num" w:pos="2160"/>
        </w:tabs>
        <w:suppressAutoHyphens/>
        <w:spacing w:before="240" w:line="276" w:lineRule="auto"/>
        <w:ind w:left="567" w:hanging="567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D057DD" w:rsidRPr="00D057DD" w:rsidRDefault="00D057DD" w:rsidP="00D057DD">
      <w:pPr>
        <w:pStyle w:val="Tekstpodstawowy"/>
        <w:suppressAutoHyphens/>
        <w:spacing w:line="276" w:lineRule="auto"/>
        <w:ind w:left="567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D057DD" w:rsidRPr="00D057DD" w:rsidRDefault="00D057DD" w:rsidP="00D057DD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057DD" w:rsidRPr="00D057DD" w:rsidRDefault="00D057DD" w:rsidP="00D057DD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 terminie 14 dni od daty otrzymania niniejszych zaleceń.</w:t>
      </w:r>
    </w:p>
    <w:p w:rsidR="00722372" w:rsidRPr="00D057DD" w:rsidRDefault="00722372" w:rsidP="00D057D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057D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057DD" w:rsidRDefault="00D057DD" w:rsidP="00D057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</w:t>
      </w:r>
      <w:r w:rsidR="00722372" w:rsidRPr="00D057DD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Fronia</w:t>
      </w:r>
    </w:p>
    <w:p w:rsidR="00722372" w:rsidRPr="00D057DD" w:rsidRDefault="00D057DD" w:rsidP="00D057D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057DD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D057D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057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45" w:rsidRDefault="00845845">
      <w:r>
        <w:separator/>
      </w:r>
    </w:p>
  </w:endnote>
  <w:endnote w:type="continuationSeparator" w:id="0">
    <w:p w:rsidR="00845845" w:rsidRDefault="00845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3F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3FB3" w:rsidRPr="004D6885">
      <w:rPr>
        <w:sz w:val="14"/>
        <w:szCs w:val="14"/>
      </w:rPr>
      <w:fldChar w:fldCharType="separate"/>
    </w:r>
    <w:r w:rsidR="005A0F88">
      <w:rPr>
        <w:noProof/>
        <w:sz w:val="14"/>
        <w:szCs w:val="14"/>
      </w:rPr>
      <w:t>3</w:t>
    </w:r>
    <w:r w:rsidR="00743FB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3FB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3FB3" w:rsidRPr="004D6885">
      <w:rPr>
        <w:sz w:val="14"/>
        <w:szCs w:val="14"/>
      </w:rPr>
      <w:fldChar w:fldCharType="separate"/>
    </w:r>
    <w:r w:rsidR="005A0F88">
      <w:rPr>
        <w:noProof/>
        <w:sz w:val="14"/>
        <w:szCs w:val="14"/>
      </w:rPr>
      <w:t>3</w:t>
    </w:r>
    <w:r w:rsidR="00743FB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45" w:rsidRDefault="00845845">
      <w:r>
        <w:separator/>
      </w:r>
    </w:p>
  </w:footnote>
  <w:footnote w:type="continuationSeparator" w:id="0">
    <w:p w:rsidR="00845845" w:rsidRDefault="00845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43FB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5951FC"/>
    <w:multiLevelType w:val="hybridMultilevel"/>
    <w:tmpl w:val="F30A6948"/>
    <w:lvl w:ilvl="0" w:tplc="AC56E4F4">
      <w:start w:val="1"/>
      <w:numFmt w:val="decimal"/>
      <w:lvlText w:val="Ad %1."/>
      <w:lvlJc w:val="left"/>
      <w:pPr>
        <w:ind w:left="4686" w:hanging="360"/>
      </w:pPr>
      <w:rPr>
        <w:rFonts w:ascii="Verdana" w:hAnsi="Verdana" w:cs="Times New Roman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5406" w:hanging="360"/>
      </w:pPr>
    </w:lvl>
    <w:lvl w:ilvl="2" w:tplc="0415001B">
      <w:start w:val="1"/>
      <w:numFmt w:val="lowerRoman"/>
      <w:lvlText w:val="%3."/>
      <w:lvlJc w:val="right"/>
      <w:pPr>
        <w:ind w:left="61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0"/>
  </w:num>
  <w:num w:numId="22">
    <w:abstractNumId w:val="12"/>
  </w:num>
  <w:num w:numId="23">
    <w:abstractNumId w:val="34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4"/>
  </w:num>
  <w:num w:numId="29">
    <w:abstractNumId w:val="19"/>
  </w:num>
  <w:num w:numId="30">
    <w:abstractNumId w:val="27"/>
  </w:num>
  <w:num w:numId="31">
    <w:abstractNumId w:val="35"/>
  </w:num>
  <w:num w:numId="32">
    <w:abstractNumId w:val="18"/>
  </w:num>
  <w:num w:numId="33">
    <w:abstractNumId w:val="32"/>
  </w:num>
  <w:num w:numId="34">
    <w:abstractNumId w:val="29"/>
  </w:num>
  <w:num w:numId="35">
    <w:abstractNumId w:val="15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3F3ED1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0F88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43FB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45845"/>
    <w:rsid w:val="0088160D"/>
    <w:rsid w:val="008963E0"/>
    <w:rsid w:val="008A00E4"/>
    <w:rsid w:val="008A40C4"/>
    <w:rsid w:val="008F7D65"/>
    <w:rsid w:val="00916B2A"/>
    <w:rsid w:val="00922B9F"/>
    <w:rsid w:val="00944243"/>
    <w:rsid w:val="00945DDA"/>
    <w:rsid w:val="0096490C"/>
    <w:rsid w:val="009765D0"/>
    <w:rsid w:val="00984F47"/>
    <w:rsid w:val="00A005FB"/>
    <w:rsid w:val="00A04E3A"/>
    <w:rsid w:val="00A27F20"/>
    <w:rsid w:val="00A715B6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03DA"/>
    <w:rsid w:val="00D05152"/>
    <w:rsid w:val="00D057DD"/>
    <w:rsid w:val="00D13459"/>
    <w:rsid w:val="00D23966"/>
    <w:rsid w:val="00D33992"/>
    <w:rsid w:val="00D35A1A"/>
    <w:rsid w:val="00D627A1"/>
    <w:rsid w:val="00D81AFC"/>
    <w:rsid w:val="00D8547D"/>
    <w:rsid w:val="00DB4778"/>
    <w:rsid w:val="00DC191D"/>
    <w:rsid w:val="00E13808"/>
    <w:rsid w:val="00E25E6A"/>
    <w:rsid w:val="00E35A19"/>
    <w:rsid w:val="00E52576"/>
    <w:rsid w:val="00E622D0"/>
    <w:rsid w:val="00E63C72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057D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057DD"/>
    <w:rPr>
      <w:sz w:val="24"/>
      <w:szCs w:val="24"/>
    </w:rPr>
  </w:style>
  <w:style w:type="paragraph" w:customStyle="1" w:styleId="Nagwektabeli">
    <w:name w:val="Nagłówek tabeli"/>
    <w:basedOn w:val="Normalny"/>
    <w:rsid w:val="00D057D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2022-06-22T10:10:00Z</dcterms:created>
  <dcterms:modified xsi:type="dcterms:W3CDTF">2022-06-22T10:10:00Z</dcterms:modified>
</cp:coreProperties>
</file>