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F1" w:rsidRDefault="00FC08F1" w:rsidP="00FC08F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FC08F1" w:rsidRPr="00FC08F1" w:rsidRDefault="00FC08F1" w:rsidP="00FC08F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″WROBUD” </w:t>
      </w:r>
    </w:p>
    <w:p w:rsidR="00FC08F1" w:rsidRPr="00FC08F1" w:rsidRDefault="00FC08F1" w:rsidP="00FC08F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SPÓŁKA Z OGRANICZONĄ ODPOWIEDZIALNOŚCIĄ </w:t>
      </w:r>
    </w:p>
    <w:p w:rsidR="00FC08F1" w:rsidRPr="00FC08F1" w:rsidRDefault="00FC08F1" w:rsidP="00FC08F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ul. Szczecińska nr 7</w:t>
      </w:r>
    </w:p>
    <w:p w:rsidR="00FC08F1" w:rsidRPr="00FC08F1" w:rsidRDefault="00FC08F1" w:rsidP="00FC08F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54-517 Wrocław </w:t>
      </w:r>
    </w:p>
    <w:p w:rsidR="00FC08F1" w:rsidRPr="00FC08F1" w:rsidRDefault="00FC08F1" w:rsidP="00FC08F1">
      <w:pPr>
        <w:spacing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WKN-KSO.5421.2.38.2019</w:t>
      </w:r>
    </w:p>
    <w:p w:rsidR="00FC08F1" w:rsidRPr="00FC08F1" w:rsidRDefault="00FC08F1" w:rsidP="00FC08F1">
      <w:pPr>
        <w:spacing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00161963/2019/W</w:t>
      </w:r>
    </w:p>
    <w:p w:rsidR="00FC08F1" w:rsidRPr="00FC08F1" w:rsidRDefault="00FC08F1" w:rsidP="00FC08F1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FC08F1">
        <w:rPr>
          <w:sz w:val="22"/>
          <w:szCs w:val="22"/>
        </w:rPr>
        <w:t>Wrocław, dnia 24 marca 2020 r.</w:t>
      </w:r>
    </w:p>
    <w:p w:rsidR="00FC08F1" w:rsidRPr="00FC08F1" w:rsidRDefault="00FC08F1" w:rsidP="00FC08F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ZALECENIA POKONTROLNE</w:t>
      </w:r>
    </w:p>
    <w:p w:rsidR="00FC08F1" w:rsidRPr="00FC08F1" w:rsidRDefault="00FC08F1" w:rsidP="00FC08F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C08F1">
        <w:rPr>
          <w:rFonts w:ascii="Verdana" w:hAnsi="Verdana"/>
          <w:sz w:val="22"/>
          <w:szCs w:val="22"/>
        </w:rPr>
        <w:t>t.j</w:t>
      </w:r>
      <w:proofErr w:type="spellEnd"/>
      <w:r w:rsidRPr="00FC08F1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FC08F1">
        <w:rPr>
          <w:rFonts w:ascii="Verdana" w:hAnsi="Verdana"/>
          <w:sz w:val="22"/>
          <w:szCs w:val="22"/>
        </w:rPr>
        <w:t>późn</w:t>
      </w:r>
      <w:proofErr w:type="spellEnd"/>
      <w:r w:rsidRPr="00FC08F1">
        <w:rPr>
          <w:rFonts w:ascii="Verdana" w:hAnsi="Verdana"/>
          <w:sz w:val="22"/>
          <w:szCs w:val="22"/>
        </w:rPr>
        <w:t>. zm.).</w:t>
      </w:r>
    </w:p>
    <w:p w:rsidR="00FC08F1" w:rsidRPr="00FC08F1" w:rsidRDefault="00FC08F1" w:rsidP="00FC08F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FC08F1">
        <w:rPr>
          <w:rFonts w:ascii="Verdana" w:hAnsi="Verdana"/>
          <w:sz w:val="22"/>
          <w:szCs w:val="22"/>
        </w:rPr>
        <w:t>t.j</w:t>
      </w:r>
      <w:proofErr w:type="spellEnd"/>
      <w:r w:rsidRPr="00FC08F1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FC08F1">
        <w:rPr>
          <w:rFonts w:ascii="Verdana" w:hAnsi="Verdana"/>
          <w:sz w:val="22"/>
          <w:szCs w:val="22"/>
        </w:rPr>
        <w:t>późn</w:t>
      </w:r>
      <w:proofErr w:type="spellEnd"/>
      <w:r w:rsidRPr="00FC08F1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″WROBUD” SPÓŁKA Z OGRANICZONĄ ODPOWIEDZIALNOŚCIĄ, wpisanego do rejestru działalności regulowanej prowadzonego przez Prezydenta Wrocławia pod nr ewidencyjnym DW/061/P, ze wskazanym adresem wykonywania działalności: ul. Szczecińska nr 7, 54-517 Wrocław.</w:t>
      </w:r>
    </w:p>
    <w:p w:rsidR="00FC08F1" w:rsidRPr="00FC08F1" w:rsidRDefault="00FC08F1" w:rsidP="00FC08F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Zakresem kontroli objęto:</w:t>
      </w:r>
    </w:p>
    <w:p w:rsidR="00FC08F1" w:rsidRPr="00FC08F1" w:rsidRDefault="00FC08F1" w:rsidP="00FC08F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C08F1" w:rsidRPr="00FC08F1" w:rsidRDefault="00FC08F1" w:rsidP="00FC08F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C08F1" w:rsidRPr="00FC08F1" w:rsidRDefault="00FC08F1" w:rsidP="00FC08F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Sprawdzenie prawidłowości prowadzenia dokumentacji.</w:t>
      </w:r>
    </w:p>
    <w:p w:rsidR="00FC08F1" w:rsidRPr="00FC08F1" w:rsidRDefault="00FC08F1" w:rsidP="00FC08F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Szczegółowe ustalenia kontroli przedstawiono w protokole nr WKN-KSO.5421.2.38.2019 z dnia 21 stycznia 2020 r., do którego przedsiębiorca nie wniósł zastrzeżeń.</w:t>
      </w:r>
    </w:p>
    <w:p w:rsidR="00FC08F1" w:rsidRPr="00FC08F1" w:rsidRDefault="00FC08F1" w:rsidP="00FC08F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FC08F1" w:rsidRPr="00FC08F1" w:rsidRDefault="00FC08F1" w:rsidP="00FC08F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FC08F1" w:rsidRPr="00FC08F1" w:rsidRDefault="00FC08F1" w:rsidP="00FC08F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FC08F1" w:rsidRPr="00FC08F1" w:rsidRDefault="00FC08F1" w:rsidP="00FC08F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C08F1" w:rsidRPr="00FC08F1" w:rsidRDefault="00FC08F1" w:rsidP="00FC08F1">
      <w:pPr>
        <w:pStyle w:val="Tekstpodstawowy"/>
        <w:numPr>
          <w:ilvl w:val="3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W rejestrze badań technicznych pojazdów pod pozycjami o nr: 00024/DW/061/P/2019, 00107/DW/061/P/2019, 00233/DW/061/P/2019 w zaświadczeniach o przeprowadzonych badaniach technicznych pojazdów oraz w dokumentach identyfikacyjnych pojazdów (zwanych dalej dokumentami DIP) odpowiednio o tych samych numerach potwierdzono przeprowadzenie okresowych badań technicznych pojazdów przed pierwszą rejestracją na terytorium Rzeczypospolitej Polskiej.</w:t>
      </w:r>
    </w:p>
    <w:p w:rsidR="00FC08F1" w:rsidRPr="00FC08F1" w:rsidRDefault="00FC08F1" w:rsidP="00FC08F1">
      <w:pPr>
        <w:pStyle w:val="Akapitzlist"/>
        <w:numPr>
          <w:ilvl w:val="0"/>
          <w:numId w:val="39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W rejestrze o nr: 00024/DW/061/P/2019, 00107/DW/061/P/2019 nie wpisano informacji o seriach i nr dowodów rejestracyjnych pojazdów, co stanowi naruszenie ust. 2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4 załącznika nr 8 do rozporządzenia Ministra Transportu, Budownictwa i Gospodarki Morskiej</w:t>
      </w:r>
      <w:r>
        <w:rPr>
          <w:rFonts w:ascii="Verdana" w:hAnsi="Verdana"/>
          <w:sz w:val="22"/>
          <w:szCs w:val="22"/>
        </w:rPr>
        <w:t xml:space="preserve"> </w:t>
      </w:r>
      <w:r w:rsidRPr="00FC08F1">
        <w:rPr>
          <w:rFonts w:ascii="Verdana" w:hAnsi="Verdana"/>
          <w:sz w:val="22"/>
          <w:szCs w:val="22"/>
        </w:rPr>
        <w:t>z dnia 26 czerwca 2012 r. w sprawie zakresu i sposobu przeprowadzania badań technicznych pojazdów oraz wzorów dokumentów stosowanych przy tych badaniach (</w:t>
      </w:r>
      <w:proofErr w:type="spellStart"/>
      <w:r w:rsidRPr="00FC08F1">
        <w:rPr>
          <w:rFonts w:ascii="Verdana" w:hAnsi="Verdana"/>
          <w:sz w:val="22"/>
          <w:szCs w:val="22"/>
        </w:rPr>
        <w:t>t.j</w:t>
      </w:r>
      <w:proofErr w:type="spellEnd"/>
      <w:r w:rsidRPr="00FC08F1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FC08F1">
        <w:rPr>
          <w:rFonts w:ascii="Verdana" w:hAnsi="Verdana"/>
          <w:sz w:val="22"/>
          <w:szCs w:val="22"/>
        </w:rPr>
        <w:t>późn</w:t>
      </w:r>
      <w:proofErr w:type="spellEnd"/>
      <w:r w:rsidRPr="00FC08F1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FC08F1">
        <w:rPr>
          <w:rFonts w:ascii="Verdana" w:hAnsi="Verdana"/>
          <w:sz w:val="22"/>
          <w:szCs w:val="22"/>
        </w:rPr>
        <w:t>MTBiG</w:t>
      </w:r>
      <w:proofErr w:type="spellEnd"/>
      <w:r w:rsidRPr="00FC08F1">
        <w:rPr>
          <w:rFonts w:ascii="Verdana" w:hAnsi="Verdana"/>
          <w:sz w:val="22"/>
          <w:szCs w:val="22"/>
        </w:rPr>
        <w:t>).</w:t>
      </w:r>
    </w:p>
    <w:p w:rsidR="00FC08F1" w:rsidRPr="00FC08F1" w:rsidRDefault="00FC08F1" w:rsidP="00FC08F1">
      <w:pPr>
        <w:pStyle w:val="Akapitzlist"/>
        <w:numPr>
          <w:ilvl w:val="0"/>
          <w:numId w:val="39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W rejestrze o nr 00107/DW/061/P/2019 nie wpisano symbolu rodzaju paliwa, co stanowi naruszenie ust. 2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12 załącznika nr 8 do rozporządzenia </w:t>
      </w:r>
      <w:proofErr w:type="spellStart"/>
      <w:r w:rsidRPr="00FC08F1">
        <w:rPr>
          <w:rFonts w:ascii="Verdana" w:hAnsi="Verdana"/>
          <w:sz w:val="22"/>
          <w:szCs w:val="22"/>
        </w:rPr>
        <w:t>MTBiG</w:t>
      </w:r>
      <w:proofErr w:type="spellEnd"/>
      <w:r w:rsidRPr="00FC08F1">
        <w:rPr>
          <w:rFonts w:ascii="Verdana" w:hAnsi="Verdana"/>
          <w:sz w:val="22"/>
          <w:szCs w:val="22"/>
        </w:rPr>
        <w:t>.</w:t>
      </w:r>
    </w:p>
    <w:p w:rsidR="00FC08F1" w:rsidRPr="00FC08F1" w:rsidRDefault="00FC08F1" w:rsidP="00FC08F1">
      <w:pPr>
        <w:pStyle w:val="Akapitzlist"/>
        <w:numPr>
          <w:ilvl w:val="0"/>
          <w:numId w:val="39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W zaświadczeniu o nr 00233/DW/061/P/2019 nie wpisano czy pojazd spełnia dodatkowe warunki techniczne dla pojazdu zasilanego gazem, co stanowi naruszenie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9 objaśnień zawartych w załączniku nr 3 do rozporządzenia </w:t>
      </w:r>
      <w:proofErr w:type="spellStart"/>
      <w:r w:rsidRPr="00FC08F1">
        <w:rPr>
          <w:rFonts w:ascii="Verdana" w:hAnsi="Verdana"/>
          <w:sz w:val="22"/>
          <w:szCs w:val="22"/>
        </w:rPr>
        <w:t>MTBiG</w:t>
      </w:r>
      <w:proofErr w:type="spellEnd"/>
      <w:r w:rsidRPr="00FC08F1">
        <w:rPr>
          <w:rFonts w:ascii="Verdana" w:hAnsi="Verdana"/>
          <w:sz w:val="22"/>
          <w:szCs w:val="22"/>
        </w:rPr>
        <w:t>.</w:t>
      </w:r>
    </w:p>
    <w:p w:rsidR="00FC08F1" w:rsidRPr="00FC08F1" w:rsidRDefault="00FC08F1" w:rsidP="00FC08F1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FC08F1">
        <w:rPr>
          <w:sz w:val="22"/>
          <w:szCs w:val="22"/>
        </w:rPr>
        <w:t xml:space="preserve">W dokumencie DIP o tym samym numerze, nie wpisano informacji o dodatkowym wyposażeniu pojazdu w instalację do zasilania gazem, co stanowi naruszenie objaśnień do rubryki odnoszących się do dodatkowych informacji załącznika nr 4 do rozporządzenia </w:t>
      </w:r>
      <w:proofErr w:type="spellStart"/>
      <w:r w:rsidRPr="00FC08F1">
        <w:rPr>
          <w:sz w:val="22"/>
          <w:szCs w:val="22"/>
        </w:rPr>
        <w:t>MTBiG</w:t>
      </w:r>
      <w:proofErr w:type="spellEnd"/>
      <w:r w:rsidRPr="00FC08F1">
        <w:rPr>
          <w:sz w:val="22"/>
          <w:szCs w:val="22"/>
        </w:rPr>
        <w:t>.</w:t>
      </w:r>
    </w:p>
    <w:p w:rsidR="00FC08F1" w:rsidRPr="00FC08F1" w:rsidRDefault="00FC08F1" w:rsidP="00FC08F1">
      <w:pPr>
        <w:numPr>
          <w:ilvl w:val="3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W rejestrze badań technicznych pojazdów pod pozycją o nr 00142/DW/061/P/2019 oraz</w:t>
      </w:r>
      <w:r>
        <w:rPr>
          <w:rFonts w:ascii="Verdana" w:hAnsi="Verdana"/>
          <w:sz w:val="22"/>
          <w:szCs w:val="22"/>
        </w:rPr>
        <w:t xml:space="preserve"> </w:t>
      </w:r>
      <w:r w:rsidRPr="00FC08F1">
        <w:rPr>
          <w:rFonts w:ascii="Verdana" w:hAnsi="Verdana"/>
          <w:sz w:val="22"/>
          <w:szCs w:val="22"/>
        </w:rPr>
        <w:t xml:space="preserve">w wydanym zaświadczeniu o przeprowadzonym badaniu technicznym potwierdzono przeprowadzenie badania okresowego pojazdu zarejestrowanego w kraju, do którego </w:t>
      </w:r>
      <w:r w:rsidRPr="00FC08F1">
        <w:rPr>
          <w:rFonts w:ascii="Verdana" w:hAnsi="Verdana"/>
          <w:sz w:val="22"/>
          <w:szCs w:val="22"/>
        </w:rPr>
        <w:lastRenderedPageBreak/>
        <w:t xml:space="preserve">bez uzasadnienia wystawiono dokument DIP, co stanowi naruszenie § 2 ust. 10 rozporządzenia </w:t>
      </w:r>
      <w:proofErr w:type="spellStart"/>
      <w:r w:rsidRPr="00FC08F1">
        <w:rPr>
          <w:rFonts w:ascii="Verdana" w:hAnsi="Verdana"/>
          <w:sz w:val="22"/>
          <w:szCs w:val="22"/>
        </w:rPr>
        <w:t>MTBiG</w:t>
      </w:r>
      <w:proofErr w:type="spellEnd"/>
      <w:r w:rsidRPr="00FC08F1">
        <w:rPr>
          <w:rFonts w:ascii="Verdana" w:hAnsi="Verdana"/>
          <w:sz w:val="22"/>
          <w:szCs w:val="22"/>
        </w:rPr>
        <w:t>.</w:t>
      </w:r>
    </w:p>
    <w:p w:rsidR="00FC08F1" w:rsidRPr="00FC08F1" w:rsidRDefault="00FC08F1" w:rsidP="00FC08F1">
      <w:pPr>
        <w:numPr>
          <w:ilvl w:val="3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W rejestrze badań technicznych pojazdów pod pozycjami o nr: </w:t>
      </w:r>
      <w:r w:rsidRPr="00FC08F1">
        <w:rPr>
          <w:rFonts w:ascii="Verdana" w:hAnsi="Verdana"/>
          <w:bCs/>
          <w:sz w:val="22"/>
          <w:szCs w:val="22"/>
        </w:rPr>
        <w:t>00040/DW/061/P/2019</w:t>
      </w:r>
      <w:r w:rsidRPr="00FC08F1">
        <w:rPr>
          <w:rFonts w:ascii="Verdana" w:hAnsi="Verdana"/>
          <w:sz w:val="22"/>
          <w:szCs w:val="22"/>
        </w:rPr>
        <w:t xml:space="preserve">, </w:t>
      </w:r>
      <w:r w:rsidRPr="00FC08F1">
        <w:rPr>
          <w:rFonts w:ascii="Verdana" w:hAnsi="Verdana"/>
          <w:bCs/>
          <w:sz w:val="22"/>
          <w:szCs w:val="22"/>
        </w:rPr>
        <w:t xml:space="preserve">00184/DW/061/P/2019, 00185/DW/061/P/2019, 00014/DW/061/P/2019, 00025/ DW/061/P/2019, 00027/DW/061/P/2019, 00048/DW/061/P/2019, 00059/DW/061/P/2019, 00068/DW/061/P/2019, </w:t>
      </w:r>
      <w:r w:rsidRPr="00FC08F1">
        <w:rPr>
          <w:rFonts w:ascii="Verdana" w:hAnsi="Verdana"/>
          <w:sz w:val="22"/>
          <w:szCs w:val="22"/>
        </w:rPr>
        <w:t>potwierdzono przeprowadzenie dodatkowych badań technicznych pojazdów skierowanych przez o</w:t>
      </w:r>
      <w:r>
        <w:rPr>
          <w:rFonts w:ascii="Verdana" w:hAnsi="Verdana"/>
          <w:sz w:val="22"/>
          <w:szCs w:val="22"/>
        </w:rPr>
        <w:t>rgan kontroli ruchu drogowego.</w:t>
      </w:r>
    </w:p>
    <w:p w:rsidR="00FC08F1" w:rsidRPr="00FC08F1" w:rsidRDefault="00FC08F1" w:rsidP="00FC08F1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FC08F1">
        <w:rPr>
          <w:b w:val="0"/>
          <w:sz w:val="22"/>
          <w:szCs w:val="22"/>
        </w:rPr>
        <w:t>W rejestrze wpisano serie i numery dowodów rejestracyjnych, zamiast serii</w:t>
      </w:r>
      <w:r>
        <w:rPr>
          <w:b w:val="0"/>
          <w:sz w:val="22"/>
          <w:szCs w:val="22"/>
        </w:rPr>
        <w:t xml:space="preserve"> </w:t>
      </w:r>
      <w:r w:rsidRPr="00FC08F1">
        <w:rPr>
          <w:b w:val="0"/>
          <w:sz w:val="22"/>
          <w:szCs w:val="22"/>
        </w:rPr>
        <w:t xml:space="preserve">i numerów pokwitowań wydanych przez policję za zatrzymane dowody rejestracyjne, co stanowi naruszenie § 5 ust. 5 rozporządzenia </w:t>
      </w:r>
      <w:proofErr w:type="spellStart"/>
      <w:r w:rsidRPr="00FC08F1">
        <w:rPr>
          <w:b w:val="0"/>
          <w:sz w:val="22"/>
          <w:szCs w:val="22"/>
        </w:rPr>
        <w:t>MTBiG</w:t>
      </w:r>
      <w:proofErr w:type="spellEnd"/>
      <w:r w:rsidRPr="00FC08F1">
        <w:rPr>
          <w:b w:val="0"/>
          <w:sz w:val="22"/>
          <w:szCs w:val="22"/>
        </w:rPr>
        <w:t xml:space="preserve"> oraz ust. 2 </w:t>
      </w:r>
      <w:proofErr w:type="spellStart"/>
      <w:r w:rsidRPr="00FC08F1">
        <w:rPr>
          <w:b w:val="0"/>
          <w:sz w:val="22"/>
          <w:szCs w:val="22"/>
        </w:rPr>
        <w:t>pkt</w:t>
      </w:r>
      <w:proofErr w:type="spellEnd"/>
      <w:r w:rsidRPr="00FC08F1">
        <w:rPr>
          <w:b w:val="0"/>
          <w:sz w:val="22"/>
          <w:szCs w:val="22"/>
        </w:rPr>
        <w:t xml:space="preserve"> 4 załącznik</w:t>
      </w:r>
      <w:r>
        <w:rPr>
          <w:b w:val="0"/>
          <w:sz w:val="22"/>
          <w:szCs w:val="22"/>
        </w:rPr>
        <w:t xml:space="preserve">a nr 8 do rozporządzenia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>.</w:t>
      </w:r>
    </w:p>
    <w:p w:rsidR="00FC08F1" w:rsidRPr="00FC08F1" w:rsidRDefault="00FC08F1" w:rsidP="00FC08F1">
      <w:pPr>
        <w:numPr>
          <w:ilvl w:val="3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W rejestrze badań technicznych pojazdów pod pozycjami o nr: 00025/DW/061/P/2019, </w:t>
      </w:r>
      <w:r w:rsidRPr="00FC08F1">
        <w:rPr>
          <w:rFonts w:ascii="Verdana" w:hAnsi="Verdana"/>
          <w:bCs/>
          <w:sz w:val="22"/>
          <w:szCs w:val="22"/>
        </w:rPr>
        <w:t xml:space="preserve">00037/DW/061/P/2019, 00117/DW/061/P/2019 </w:t>
      </w:r>
      <w:r w:rsidRPr="00FC08F1">
        <w:rPr>
          <w:rFonts w:ascii="Verdana" w:hAnsi="Verdana"/>
          <w:sz w:val="22"/>
          <w:szCs w:val="22"/>
        </w:rPr>
        <w:t xml:space="preserve">potwierdzono przeprowadzenie dodatkowych badań technicznych pojazdów przystosowanych do nauki jazdy, lecz nie wpisano że pojazdy spełniają dodatkowe warunki techniczne dla pojazdów przystosowanych do nauki jazdy, co stanowi naruszenie ust. 2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13 załącznika nr 8 do rozporządzenia </w:t>
      </w:r>
      <w:proofErr w:type="spellStart"/>
      <w:r w:rsidRPr="00FC08F1">
        <w:rPr>
          <w:rFonts w:ascii="Verdana" w:hAnsi="Verdana"/>
          <w:sz w:val="22"/>
          <w:szCs w:val="22"/>
        </w:rPr>
        <w:t>MTBiG</w:t>
      </w:r>
      <w:proofErr w:type="spellEnd"/>
      <w:r w:rsidRPr="00FC08F1">
        <w:rPr>
          <w:rFonts w:ascii="Verdana" w:hAnsi="Verdana"/>
          <w:sz w:val="22"/>
          <w:szCs w:val="22"/>
        </w:rPr>
        <w:t>.</w:t>
      </w:r>
    </w:p>
    <w:p w:rsidR="00FC08F1" w:rsidRPr="00FC08F1" w:rsidRDefault="00FC08F1" w:rsidP="00FC08F1">
      <w:pPr>
        <w:numPr>
          <w:ilvl w:val="3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bCs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W rejestrze badań technicznych pojazdów pod pozycją o nr </w:t>
      </w:r>
      <w:r w:rsidRPr="00FC08F1">
        <w:rPr>
          <w:rFonts w:ascii="Verdana" w:hAnsi="Verdana"/>
          <w:bCs/>
          <w:sz w:val="22"/>
          <w:szCs w:val="22"/>
        </w:rPr>
        <w:t>00502/DW/061/P/2019,</w:t>
      </w:r>
      <w:r w:rsidRPr="00FC08F1">
        <w:rPr>
          <w:rFonts w:ascii="Verdana" w:hAnsi="Verdana"/>
          <w:sz w:val="22"/>
          <w:szCs w:val="22"/>
        </w:rPr>
        <w:t xml:space="preserve">w zaświadczeniu o przeprowadzonym badaniu technicznym pojazdu oraz w dokumencie DIP o tym samym numerze </w:t>
      </w:r>
      <w:r w:rsidRPr="00FC08F1">
        <w:rPr>
          <w:rFonts w:ascii="Verdana" w:hAnsi="Verdana"/>
          <w:bCs/>
          <w:sz w:val="22"/>
          <w:szCs w:val="22"/>
        </w:rPr>
        <w:t xml:space="preserve">potwierdzono przeprowadzenie okresowego badania technicznego </w:t>
      </w:r>
      <w:r w:rsidRPr="00FC08F1">
        <w:rPr>
          <w:rFonts w:ascii="Verdana" w:hAnsi="Verdana"/>
          <w:sz w:val="22"/>
          <w:szCs w:val="22"/>
        </w:rPr>
        <w:t xml:space="preserve">przed pierwszą rejestracją na terytorium Rzeczypospolitej Polskiej. Badaniu podlegał </w:t>
      </w:r>
      <w:r w:rsidRPr="00FC08F1">
        <w:rPr>
          <w:rFonts w:ascii="Verdana" w:hAnsi="Verdana"/>
          <w:bCs/>
          <w:sz w:val="22"/>
          <w:szCs w:val="22"/>
        </w:rPr>
        <w:t>pojazd ciężarowy kategorii N1 z kierownicą umieszczoną po prawej stronie pojazdu. Badanie zakończono wynikiem pozytywnym.</w:t>
      </w:r>
    </w:p>
    <w:p w:rsidR="00FC08F1" w:rsidRPr="00FC08F1" w:rsidRDefault="00FC08F1" w:rsidP="00FC08F1">
      <w:pPr>
        <w:pStyle w:val="Bezodstpw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Diagnosta wykonał badanie na podstawie niewymienionego w przepisach dokumentu, nie wykazał dla pojazdu kategorii N1 usterki związanej z umieszczeniem kierownicy po prawej stronie pojazdu </w:t>
      </w:r>
      <w:r w:rsidRPr="00FC08F1">
        <w:rPr>
          <w:rStyle w:val="alb"/>
          <w:rFonts w:ascii="Verdana" w:hAnsi="Verdana"/>
          <w:sz w:val="22"/>
          <w:szCs w:val="22"/>
        </w:rPr>
        <w:t xml:space="preserve">oraz nieprawidłowo wyznaczył wynik badania okresowego, </w:t>
      </w:r>
      <w:r w:rsidRPr="00FC08F1">
        <w:rPr>
          <w:rFonts w:ascii="Verdana" w:hAnsi="Verdana"/>
          <w:sz w:val="22"/>
          <w:szCs w:val="22"/>
        </w:rPr>
        <w:t xml:space="preserve">co stanowi naruszenie § 2 ust. 1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1 lit. a), § 2 ust. 1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3 lit. d), § 6 ust. 2 rozporządzenia </w:t>
      </w:r>
      <w:proofErr w:type="spellStart"/>
      <w:r w:rsidRPr="00FC08F1">
        <w:rPr>
          <w:rFonts w:ascii="Verdana" w:hAnsi="Verdana"/>
          <w:sz w:val="22"/>
          <w:szCs w:val="22"/>
        </w:rPr>
        <w:t>MTBiG</w:t>
      </w:r>
      <w:proofErr w:type="spellEnd"/>
      <w:r w:rsidRPr="00FC08F1">
        <w:rPr>
          <w:rFonts w:ascii="Verdana" w:hAnsi="Verdana"/>
          <w:sz w:val="22"/>
          <w:szCs w:val="22"/>
        </w:rPr>
        <w:t xml:space="preserve"> oraz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2.2.2. lit. d) działu I załącznika nr 1,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8 objaśnień zawartych w załączniku nr 3, ust. 2 </w:t>
      </w:r>
      <w:proofErr w:type="spellStart"/>
      <w:r w:rsidRPr="00FC08F1">
        <w:rPr>
          <w:rFonts w:ascii="Verdana" w:hAnsi="Verdana"/>
          <w:sz w:val="22"/>
          <w:szCs w:val="22"/>
        </w:rPr>
        <w:t>pkt</w:t>
      </w:r>
      <w:proofErr w:type="spellEnd"/>
      <w:r w:rsidRPr="00FC08F1">
        <w:rPr>
          <w:rFonts w:ascii="Verdana" w:hAnsi="Verdana"/>
          <w:sz w:val="22"/>
          <w:szCs w:val="22"/>
        </w:rPr>
        <w:t xml:space="preserve"> 9, 16 załącznika nr 8 do rozporządzenia </w:t>
      </w:r>
      <w:proofErr w:type="spellStart"/>
      <w:r w:rsidRPr="00FC08F1">
        <w:rPr>
          <w:rFonts w:ascii="Verdana" w:hAnsi="Verdana"/>
          <w:sz w:val="22"/>
          <w:szCs w:val="22"/>
        </w:rPr>
        <w:t>MTBiG</w:t>
      </w:r>
      <w:proofErr w:type="spellEnd"/>
      <w:r w:rsidRPr="00FC08F1">
        <w:rPr>
          <w:rFonts w:ascii="Verdana" w:hAnsi="Verdana"/>
          <w:sz w:val="22"/>
          <w:szCs w:val="22"/>
        </w:rPr>
        <w:t xml:space="preserve">. </w:t>
      </w:r>
    </w:p>
    <w:p w:rsidR="00FC08F1" w:rsidRPr="00FC08F1" w:rsidRDefault="00FC08F1" w:rsidP="00FC08F1">
      <w:pPr>
        <w:numPr>
          <w:ilvl w:val="3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W rejestrze badań technicznych pojazdów pod pozycją o nr 00703/DW/061/P/2019 potwierdzono przeprowadzenie badania okresowego zakończonego wynikiem pozytywnym.</w:t>
      </w:r>
    </w:p>
    <w:p w:rsidR="00FC08F1" w:rsidRPr="00FC08F1" w:rsidRDefault="00FC08F1" w:rsidP="00FC08F1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FC08F1">
        <w:rPr>
          <w:b w:val="0"/>
          <w:sz w:val="22"/>
          <w:szCs w:val="22"/>
        </w:rPr>
        <w:t xml:space="preserve">W rejestrze wpisano serię i numer dowodu rejestracyjnego, zamiast serii i numeru karty pojazdu, na podstawie której dokonano </w:t>
      </w:r>
      <w:r w:rsidRPr="00FC08F1">
        <w:rPr>
          <w:b w:val="0"/>
          <w:sz w:val="22"/>
          <w:szCs w:val="22"/>
        </w:rPr>
        <w:lastRenderedPageBreak/>
        <w:t xml:space="preserve">identyfikacji pojazdu, co stanowi naruszenie § 5 ust. 5 rozporządzenia </w:t>
      </w:r>
      <w:proofErr w:type="spellStart"/>
      <w:r w:rsidRPr="00FC08F1">
        <w:rPr>
          <w:b w:val="0"/>
          <w:sz w:val="22"/>
          <w:szCs w:val="22"/>
        </w:rPr>
        <w:t>MTBiG</w:t>
      </w:r>
      <w:proofErr w:type="spellEnd"/>
      <w:r w:rsidRPr="00FC08F1">
        <w:rPr>
          <w:b w:val="0"/>
          <w:sz w:val="22"/>
          <w:szCs w:val="22"/>
        </w:rPr>
        <w:t xml:space="preserve"> oraz ust. 2 </w:t>
      </w:r>
      <w:proofErr w:type="spellStart"/>
      <w:r w:rsidRPr="00FC08F1">
        <w:rPr>
          <w:b w:val="0"/>
          <w:sz w:val="22"/>
          <w:szCs w:val="22"/>
        </w:rPr>
        <w:t>pkt</w:t>
      </w:r>
      <w:proofErr w:type="spellEnd"/>
      <w:r w:rsidRPr="00FC08F1">
        <w:rPr>
          <w:b w:val="0"/>
          <w:sz w:val="22"/>
          <w:szCs w:val="22"/>
        </w:rPr>
        <w:t xml:space="preserve"> 4 załącznik</w:t>
      </w:r>
      <w:r>
        <w:rPr>
          <w:b w:val="0"/>
          <w:sz w:val="22"/>
          <w:szCs w:val="22"/>
        </w:rPr>
        <w:t xml:space="preserve">a nr 8 do rozporządzenia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>.</w:t>
      </w:r>
    </w:p>
    <w:p w:rsidR="00FC08F1" w:rsidRPr="00FC08F1" w:rsidRDefault="00FC08F1" w:rsidP="00FC08F1">
      <w:pPr>
        <w:numPr>
          <w:ilvl w:val="3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– Centralna Ewidencja Pojazdów i Kierowców, co stanowiło naruszenie § 5 rozporządzenia Ministra Cyfryzacji z </w:t>
      </w:r>
      <w:r>
        <w:rPr>
          <w:rFonts w:ascii="Verdana" w:hAnsi="Verdana"/>
          <w:sz w:val="22"/>
          <w:szCs w:val="22"/>
        </w:rPr>
        <w:t xml:space="preserve">dnia 30 sierpnia 2016 </w:t>
      </w:r>
      <w:proofErr w:type="spellStart"/>
      <w:r>
        <w:rPr>
          <w:rFonts w:ascii="Verdana" w:hAnsi="Verdana"/>
          <w:sz w:val="22"/>
          <w:szCs w:val="22"/>
        </w:rPr>
        <w:t>r.</w:t>
      </w:r>
      <w:r w:rsidRPr="00FC08F1">
        <w:rPr>
          <w:rFonts w:ascii="Verdana" w:hAnsi="Verdana"/>
          <w:sz w:val="22"/>
          <w:szCs w:val="22"/>
        </w:rPr>
        <w:t>w</w:t>
      </w:r>
      <w:proofErr w:type="spellEnd"/>
      <w:r w:rsidRPr="00FC08F1">
        <w:rPr>
          <w:rFonts w:ascii="Verdana" w:hAnsi="Verdana"/>
          <w:sz w:val="22"/>
          <w:szCs w:val="22"/>
        </w:rPr>
        <w:t xml:space="preserve"> sprawie opłaty ewidencyjnej stanowiącej przychód Funduszu – Centralna Ewidencja Pojazdów i Kierowców (Dz. U. z 2016 r. poz. 1377 z </w:t>
      </w:r>
      <w:proofErr w:type="spellStart"/>
      <w:r w:rsidRPr="00FC08F1">
        <w:rPr>
          <w:rFonts w:ascii="Verdana" w:hAnsi="Verdana"/>
          <w:sz w:val="22"/>
          <w:szCs w:val="22"/>
        </w:rPr>
        <w:t>późn</w:t>
      </w:r>
      <w:proofErr w:type="spellEnd"/>
      <w:r w:rsidRPr="00FC08F1">
        <w:rPr>
          <w:rFonts w:ascii="Verdana" w:hAnsi="Verdana"/>
          <w:sz w:val="22"/>
          <w:szCs w:val="22"/>
        </w:rPr>
        <w:t>. zm.).</w:t>
      </w:r>
    </w:p>
    <w:p w:rsidR="00FC08F1" w:rsidRPr="00FC08F1" w:rsidRDefault="00FC08F1" w:rsidP="00FC08F1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  <w:lang w:eastAsia="pl-PL"/>
        </w:rPr>
      </w:pPr>
      <w:r w:rsidRPr="00FC08F1">
        <w:rPr>
          <w:b w:val="0"/>
          <w:bCs w:val="0"/>
          <w:sz w:val="22"/>
          <w:szCs w:val="22"/>
          <w:lang w:eastAsia="pl-PL"/>
        </w:rPr>
        <w:t>Mając na uwadze wykreślenie w dniu 28 stycznia 2020 r. z rejestru przedsiębiorców prowadzących stacje kontroli pojazdów, prowadzonego przez Prezydenta Wrocławia, przedsiębiorcę prowadzącego stację kontroli pojazdów o nr ewidencyjnym DW/061/P, nie formułuje się zaleceń pokontrolnych.</w:t>
      </w:r>
    </w:p>
    <w:p w:rsidR="00722372" w:rsidRPr="00FC08F1" w:rsidRDefault="00722372" w:rsidP="00FC08F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C08F1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C08F1" w:rsidRDefault="00887F59" w:rsidP="00FC08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C08F1">
        <w:rPr>
          <w:rFonts w:ascii="Verdana" w:hAnsi="Verdana"/>
          <w:bCs/>
          <w:sz w:val="22"/>
          <w:szCs w:val="22"/>
        </w:rPr>
        <w:t>Małgorzata Fronia</w:t>
      </w:r>
    </w:p>
    <w:p w:rsidR="00722372" w:rsidRPr="00FC08F1" w:rsidRDefault="00887F59" w:rsidP="00FC08F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C08F1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C08F1">
        <w:rPr>
          <w:rFonts w:ascii="Verdana" w:hAnsi="Verdana"/>
          <w:bCs/>
          <w:sz w:val="22"/>
          <w:szCs w:val="22"/>
        </w:rPr>
        <w:t>Dyrektor</w:t>
      </w:r>
      <w:r w:rsidRPr="00FC08F1">
        <w:rPr>
          <w:rFonts w:ascii="Verdana" w:hAnsi="Verdana"/>
          <w:bCs/>
          <w:sz w:val="22"/>
          <w:szCs w:val="22"/>
        </w:rPr>
        <w:t>a</w:t>
      </w:r>
      <w:r w:rsidR="00722372" w:rsidRPr="00FC08F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C08F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048" w:rsidRDefault="00036048">
      <w:r>
        <w:separator/>
      </w:r>
    </w:p>
  </w:endnote>
  <w:endnote w:type="continuationSeparator" w:id="0">
    <w:p w:rsidR="00036048" w:rsidRDefault="00036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151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15163" w:rsidRPr="004D6885">
      <w:rPr>
        <w:sz w:val="14"/>
        <w:szCs w:val="14"/>
      </w:rPr>
      <w:fldChar w:fldCharType="separate"/>
    </w:r>
    <w:r w:rsidR="00CB63C7">
      <w:rPr>
        <w:noProof/>
        <w:sz w:val="14"/>
        <w:szCs w:val="14"/>
      </w:rPr>
      <w:t>4</w:t>
    </w:r>
    <w:r w:rsidR="0081516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151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15163" w:rsidRPr="004D6885">
      <w:rPr>
        <w:sz w:val="14"/>
        <w:szCs w:val="14"/>
      </w:rPr>
      <w:fldChar w:fldCharType="separate"/>
    </w:r>
    <w:r w:rsidR="00CB63C7">
      <w:rPr>
        <w:noProof/>
        <w:sz w:val="14"/>
        <w:szCs w:val="14"/>
      </w:rPr>
      <w:t>4</w:t>
    </w:r>
    <w:r w:rsidR="0081516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048" w:rsidRDefault="00036048">
      <w:r>
        <w:separator/>
      </w:r>
    </w:p>
  </w:footnote>
  <w:footnote w:type="continuationSeparator" w:id="0">
    <w:p w:rsidR="00036048" w:rsidRDefault="00036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1516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1100FA"/>
    <w:multiLevelType w:val="hybridMultilevel"/>
    <w:tmpl w:val="9FECBA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4E17B3"/>
    <w:multiLevelType w:val="multilevel"/>
    <w:tmpl w:val="554A8986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4"/>
  </w:num>
  <w:num w:numId="19">
    <w:abstractNumId w:val="33"/>
  </w:num>
  <w:num w:numId="20">
    <w:abstractNumId w:val="10"/>
  </w:num>
  <w:num w:numId="21">
    <w:abstractNumId w:val="30"/>
  </w:num>
  <w:num w:numId="22">
    <w:abstractNumId w:val="12"/>
  </w:num>
  <w:num w:numId="23">
    <w:abstractNumId w:val="34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7"/>
  </w:num>
  <w:num w:numId="31">
    <w:abstractNumId w:val="35"/>
  </w:num>
  <w:num w:numId="32">
    <w:abstractNumId w:val="18"/>
  </w:num>
  <w:num w:numId="33">
    <w:abstractNumId w:val="32"/>
  </w:num>
  <w:num w:numId="34">
    <w:abstractNumId w:val="29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6048"/>
    <w:rsid w:val="00097AEF"/>
    <w:rsid w:val="000C744E"/>
    <w:rsid w:val="000E2359"/>
    <w:rsid w:val="00143A44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95120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15163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C0759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45F2"/>
    <w:rsid w:val="00CB63C7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C08F1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C08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C08F1"/>
    <w:rPr>
      <w:sz w:val="24"/>
      <w:szCs w:val="24"/>
    </w:rPr>
  </w:style>
  <w:style w:type="paragraph" w:customStyle="1" w:styleId="Nagwektabeli">
    <w:name w:val="Nagłówek tabeli"/>
    <w:basedOn w:val="Normalny"/>
    <w:rsid w:val="00FC08F1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FC08F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2022-06-22T13:18:00Z</dcterms:created>
  <dcterms:modified xsi:type="dcterms:W3CDTF">2022-06-22T13:18:00Z</dcterms:modified>
</cp:coreProperties>
</file>