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176" w:rsidRPr="00DD7176" w:rsidRDefault="00DD7176" w:rsidP="00DD7176">
      <w:pPr>
        <w:spacing w:after="0"/>
        <w:jc w:val="right"/>
        <w:rPr>
          <w:rFonts w:ascii="Verdana" w:hAnsi="Verdana"/>
        </w:rPr>
      </w:pPr>
      <w:r w:rsidRPr="00DD7176">
        <w:rPr>
          <w:rFonts w:ascii="Verdana" w:hAnsi="Verdana"/>
        </w:rPr>
        <w:t>PROJEKT</w:t>
      </w:r>
    </w:p>
    <w:p w:rsidR="00A4355E" w:rsidRPr="00002B00" w:rsidRDefault="00A4355E" w:rsidP="00A4355E">
      <w:pPr>
        <w:spacing w:after="0"/>
        <w:jc w:val="center"/>
        <w:rPr>
          <w:rFonts w:ascii="Verdana" w:hAnsi="Verdana"/>
          <w:b/>
        </w:rPr>
      </w:pPr>
      <w:r w:rsidRPr="00002B00">
        <w:rPr>
          <w:rFonts w:ascii="Verdana" w:hAnsi="Verdana"/>
          <w:b/>
        </w:rPr>
        <w:t xml:space="preserve">UMOWA  NR  </w:t>
      </w:r>
      <w:proofErr w:type="spellStart"/>
      <w:r w:rsidRPr="00002B00">
        <w:rPr>
          <w:rFonts w:ascii="Verdana" w:hAnsi="Verdana"/>
          <w:b/>
        </w:rPr>
        <w:t>WSR-</w:t>
      </w:r>
      <w:r w:rsidRPr="00056BD7">
        <w:rPr>
          <w:rFonts w:ascii="Verdana" w:hAnsi="Verdana"/>
          <w:b/>
        </w:rPr>
        <w:t>E</w:t>
      </w:r>
      <w:proofErr w:type="spellEnd"/>
      <w:r w:rsidR="00C81ADB">
        <w:rPr>
          <w:rFonts w:ascii="Verdana" w:hAnsi="Verdana"/>
          <w:b/>
        </w:rPr>
        <w:t>/</w:t>
      </w:r>
      <w:r w:rsidR="00DD7176">
        <w:rPr>
          <w:rFonts w:ascii="Verdana" w:hAnsi="Verdana"/>
          <w:b/>
        </w:rPr>
        <w:t xml:space="preserve">  </w:t>
      </w:r>
      <w:r w:rsidR="006E2655">
        <w:rPr>
          <w:rFonts w:ascii="Verdana" w:hAnsi="Verdana"/>
          <w:b/>
        </w:rPr>
        <w:t xml:space="preserve">      </w:t>
      </w:r>
      <w:r w:rsidR="00DD7176">
        <w:rPr>
          <w:rFonts w:ascii="Verdana" w:hAnsi="Verdana"/>
          <w:b/>
        </w:rPr>
        <w:t xml:space="preserve">  </w:t>
      </w:r>
      <w:r w:rsidRPr="00056BD7">
        <w:rPr>
          <w:rFonts w:ascii="Verdana" w:hAnsi="Verdana"/>
          <w:b/>
        </w:rPr>
        <w:t>/202</w:t>
      </w:r>
      <w:r w:rsidR="00DD7176">
        <w:rPr>
          <w:rFonts w:ascii="Verdana" w:hAnsi="Verdana"/>
          <w:b/>
        </w:rPr>
        <w:t>2</w:t>
      </w:r>
      <w:r>
        <w:rPr>
          <w:rFonts w:ascii="Verdana" w:hAnsi="Verdana"/>
          <w:b/>
        </w:rPr>
        <w:tab/>
      </w:r>
    </w:p>
    <w:p w:rsidR="00A4355E" w:rsidRPr="00002B00" w:rsidRDefault="00A4355E" w:rsidP="00A4355E">
      <w:pPr>
        <w:autoSpaceDE w:val="0"/>
        <w:autoSpaceDN w:val="0"/>
        <w:adjustRightInd w:val="0"/>
        <w:spacing w:after="0"/>
        <w:jc w:val="both"/>
        <w:rPr>
          <w:rFonts w:ascii="Verdana" w:hAnsi="Verdana"/>
          <w:sz w:val="20"/>
        </w:rPr>
      </w:pPr>
    </w:p>
    <w:p w:rsidR="00A4355E" w:rsidRPr="00002B00" w:rsidRDefault="00A4355E" w:rsidP="00384C2D">
      <w:pPr>
        <w:autoSpaceDE w:val="0"/>
        <w:autoSpaceDN w:val="0"/>
        <w:adjustRightInd w:val="0"/>
        <w:spacing w:after="0" w:line="240" w:lineRule="auto"/>
        <w:contextualSpacing/>
        <w:rPr>
          <w:rFonts w:ascii="Verdana" w:hAnsi="Verdana"/>
          <w:b/>
          <w:sz w:val="20"/>
        </w:rPr>
      </w:pPr>
      <w:r w:rsidRPr="00002B00">
        <w:rPr>
          <w:rFonts w:ascii="Verdana" w:hAnsi="Verdana"/>
          <w:b/>
          <w:sz w:val="20"/>
        </w:rPr>
        <w:t xml:space="preserve">zawarta w dniu </w:t>
      </w:r>
      <w:r w:rsidR="00D52B36">
        <w:rPr>
          <w:rFonts w:ascii="Verdana" w:hAnsi="Verdana"/>
          <w:b/>
          <w:sz w:val="20"/>
        </w:rPr>
        <w:t>…………………</w:t>
      </w:r>
      <w:r w:rsidRPr="00002B00">
        <w:rPr>
          <w:rFonts w:ascii="Verdana" w:hAnsi="Verdana"/>
          <w:b/>
          <w:sz w:val="20"/>
        </w:rPr>
        <w:t xml:space="preserve"> r. we Wrocławiu pomiędzy:</w:t>
      </w:r>
    </w:p>
    <w:p w:rsidR="00A4355E" w:rsidRPr="00002B00" w:rsidRDefault="00A4355E" w:rsidP="00384C2D">
      <w:pPr>
        <w:pStyle w:val="Bezodstpw"/>
        <w:contextualSpacing/>
        <w:rPr>
          <w:rFonts w:ascii="Verdana" w:hAnsi="Verdana"/>
          <w:b/>
          <w:sz w:val="20"/>
          <w:szCs w:val="20"/>
        </w:rPr>
      </w:pPr>
    </w:p>
    <w:p w:rsidR="002521BB" w:rsidRPr="00847D12" w:rsidRDefault="002521BB" w:rsidP="00384C2D">
      <w:pPr>
        <w:spacing w:line="240" w:lineRule="auto"/>
        <w:contextualSpacing/>
        <w:rPr>
          <w:rFonts w:ascii="Verdana" w:hAnsi="Verdana" w:cs="Verdana"/>
          <w:sz w:val="20"/>
          <w:szCs w:val="20"/>
        </w:rPr>
      </w:pPr>
      <w:r w:rsidRPr="00847D12">
        <w:rPr>
          <w:rFonts w:ascii="Verdana" w:hAnsi="Verdana" w:cs="Verdana"/>
          <w:b/>
          <w:bCs/>
          <w:sz w:val="20"/>
          <w:szCs w:val="20"/>
        </w:rPr>
        <w:t>Gminą Wrocław,</w:t>
      </w:r>
      <w:r w:rsidRPr="00847D12">
        <w:rPr>
          <w:rFonts w:ascii="Verdana" w:hAnsi="Verdana" w:cs="Verdana"/>
          <w:sz w:val="20"/>
          <w:szCs w:val="20"/>
        </w:rPr>
        <w:t xml:space="preserve"> 50-141 Wrocław, pl. Nowy Targ 1-8, podatnikiem podatku VAT, o numerze NIP 897-13-83-551,  REGON: 931934839, reprezentowaną przez:</w:t>
      </w:r>
    </w:p>
    <w:p w:rsidR="002521BB" w:rsidRPr="00847D12" w:rsidRDefault="00D52B36" w:rsidP="00384C2D">
      <w:pPr>
        <w:pStyle w:val="Tekstpodstawowy"/>
        <w:spacing w:after="120"/>
        <w:contextualSpacing/>
        <w:jc w:val="left"/>
        <w:rPr>
          <w:rFonts w:ascii="Verdana" w:hAnsi="Verdana" w:cs="Verdana"/>
          <w:sz w:val="20"/>
          <w:szCs w:val="20"/>
        </w:rPr>
      </w:pPr>
      <w:r>
        <w:rPr>
          <w:rFonts w:ascii="Verdana" w:hAnsi="Verdana" w:cs="Verdana"/>
          <w:b/>
          <w:bCs/>
          <w:sz w:val="20"/>
          <w:szCs w:val="20"/>
        </w:rPr>
        <w:t>………………………………………………………………………………………………………………………………………………………………………………………………………………………………………….</w:t>
      </w:r>
    </w:p>
    <w:p w:rsidR="002521BB" w:rsidRPr="00847D12" w:rsidRDefault="002521BB" w:rsidP="00384C2D">
      <w:pPr>
        <w:pStyle w:val="Tekstpodstawowy"/>
        <w:spacing w:after="120"/>
        <w:contextualSpacing/>
        <w:jc w:val="left"/>
        <w:rPr>
          <w:rFonts w:ascii="Verdana" w:hAnsi="Verdana" w:cs="Verdana"/>
          <w:sz w:val="20"/>
          <w:szCs w:val="20"/>
        </w:rPr>
      </w:pPr>
    </w:p>
    <w:p w:rsidR="002521BB" w:rsidRDefault="002521BB" w:rsidP="00384C2D">
      <w:pPr>
        <w:pStyle w:val="Tekstpodstawowy"/>
        <w:contextualSpacing/>
        <w:jc w:val="left"/>
        <w:rPr>
          <w:rFonts w:ascii="Verdana" w:hAnsi="Verdana" w:cs="Verdana"/>
          <w:sz w:val="20"/>
          <w:szCs w:val="20"/>
        </w:rPr>
      </w:pPr>
    </w:p>
    <w:p w:rsidR="002521BB" w:rsidRPr="00847D12" w:rsidRDefault="002521BB" w:rsidP="00384C2D">
      <w:pPr>
        <w:pStyle w:val="Tekstpodstawowy"/>
        <w:contextualSpacing/>
        <w:jc w:val="left"/>
        <w:rPr>
          <w:rFonts w:ascii="Verdana" w:hAnsi="Verdana" w:cs="Verdana"/>
          <w:sz w:val="20"/>
          <w:szCs w:val="20"/>
        </w:rPr>
      </w:pPr>
      <w:r w:rsidRPr="00847D12">
        <w:rPr>
          <w:rFonts w:ascii="Verdana" w:hAnsi="Verdana" w:cs="Verdana"/>
          <w:sz w:val="20"/>
          <w:szCs w:val="20"/>
        </w:rPr>
        <w:t xml:space="preserve">zwaną dalej </w:t>
      </w:r>
      <w:r w:rsidRPr="00847D12">
        <w:rPr>
          <w:rFonts w:ascii="Verdana" w:hAnsi="Verdana" w:cs="Verdana"/>
          <w:b/>
          <w:bCs/>
          <w:sz w:val="20"/>
          <w:szCs w:val="20"/>
        </w:rPr>
        <w:t>Zamawiającym</w:t>
      </w:r>
    </w:p>
    <w:p w:rsidR="002521BB" w:rsidRDefault="002521BB" w:rsidP="00384C2D">
      <w:pPr>
        <w:pStyle w:val="Tekstpodstawowy"/>
        <w:spacing w:after="120"/>
        <w:contextualSpacing/>
        <w:jc w:val="left"/>
        <w:rPr>
          <w:rFonts w:ascii="Verdana" w:hAnsi="Verdana"/>
          <w:sz w:val="20"/>
          <w:szCs w:val="20"/>
        </w:rPr>
      </w:pPr>
    </w:p>
    <w:p w:rsidR="00A4355E" w:rsidRDefault="00432BAA" w:rsidP="00384C2D">
      <w:pPr>
        <w:pStyle w:val="Tekstpodstawowy"/>
        <w:spacing w:after="120"/>
        <w:contextualSpacing/>
        <w:jc w:val="left"/>
        <w:rPr>
          <w:rFonts w:ascii="Verdana" w:hAnsi="Verdana"/>
          <w:sz w:val="20"/>
          <w:szCs w:val="20"/>
        </w:rPr>
      </w:pPr>
      <w:r w:rsidRPr="00F557D3">
        <w:rPr>
          <w:rFonts w:ascii="Verdana" w:hAnsi="Verdana"/>
          <w:sz w:val="20"/>
          <w:szCs w:val="20"/>
        </w:rPr>
        <w:t xml:space="preserve">a </w:t>
      </w:r>
    </w:p>
    <w:p w:rsidR="002521BB" w:rsidRDefault="002521BB" w:rsidP="00384C2D">
      <w:pPr>
        <w:pStyle w:val="Tekstpodstawowy"/>
        <w:spacing w:after="120"/>
        <w:contextualSpacing/>
        <w:jc w:val="left"/>
        <w:rPr>
          <w:rFonts w:ascii="Verdana" w:hAnsi="Verdana"/>
          <w:sz w:val="20"/>
          <w:szCs w:val="20"/>
        </w:rPr>
      </w:pPr>
    </w:p>
    <w:p w:rsidR="00432BAA" w:rsidRPr="0041619D" w:rsidRDefault="00D52B36" w:rsidP="00384C2D">
      <w:pPr>
        <w:pStyle w:val="Tekstpodstawowy"/>
        <w:spacing w:after="120"/>
        <w:contextualSpacing/>
        <w:jc w:val="left"/>
        <w:rPr>
          <w:rFonts w:ascii="Verdana" w:hAnsi="Verdana"/>
          <w:sz w:val="20"/>
          <w:szCs w:val="20"/>
        </w:rPr>
      </w:pPr>
      <w:r>
        <w:rPr>
          <w:rFonts w:ascii="Verdana" w:hAnsi="Verdana"/>
          <w:b/>
          <w:sz w:val="20"/>
          <w:szCs w:val="20"/>
        </w:rPr>
        <w:t>………………………………………………………………………………………………………………………………………………………………………………………………………………………………………….</w:t>
      </w:r>
    </w:p>
    <w:p w:rsidR="00525EDF" w:rsidRPr="0041619D" w:rsidRDefault="00525EDF" w:rsidP="00384C2D">
      <w:pPr>
        <w:pStyle w:val="Tekstpodstawowy"/>
        <w:spacing w:after="120"/>
        <w:contextualSpacing/>
        <w:jc w:val="left"/>
        <w:rPr>
          <w:rFonts w:ascii="Verdana" w:hAnsi="Verdana"/>
          <w:sz w:val="20"/>
          <w:szCs w:val="20"/>
        </w:rPr>
      </w:pPr>
    </w:p>
    <w:p w:rsidR="00432BAA" w:rsidRPr="0041619D" w:rsidRDefault="00A4355E" w:rsidP="00384C2D">
      <w:pPr>
        <w:pStyle w:val="Tekstpodstawowy"/>
        <w:spacing w:after="120"/>
        <w:contextualSpacing/>
        <w:jc w:val="left"/>
        <w:rPr>
          <w:rFonts w:ascii="Verdana" w:hAnsi="Verdana"/>
          <w:sz w:val="20"/>
          <w:szCs w:val="20"/>
        </w:rPr>
      </w:pPr>
      <w:r w:rsidRPr="0041619D">
        <w:rPr>
          <w:rFonts w:ascii="Verdana" w:hAnsi="Verdana"/>
          <w:sz w:val="20"/>
          <w:szCs w:val="20"/>
        </w:rPr>
        <w:t>zwanym</w:t>
      </w:r>
      <w:r w:rsidR="002521BB" w:rsidRPr="0041619D">
        <w:rPr>
          <w:rFonts w:ascii="Verdana" w:hAnsi="Verdana"/>
          <w:sz w:val="20"/>
          <w:szCs w:val="20"/>
        </w:rPr>
        <w:t xml:space="preserve"> dalej </w:t>
      </w:r>
      <w:r w:rsidR="002521BB" w:rsidRPr="0041619D">
        <w:rPr>
          <w:rFonts w:ascii="Verdana" w:hAnsi="Verdana"/>
          <w:b/>
          <w:sz w:val="20"/>
          <w:szCs w:val="20"/>
        </w:rPr>
        <w:t>Wykonawcą</w:t>
      </w:r>
      <w:r w:rsidR="00432BAA" w:rsidRPr="0041619D">
        <w:rPr>
          <w:rFonts w:ascii="Verdana" w:hAnsi="Verdana"/>
          <w:sz w:val="20"/>
          <w:szCs w:val="20"/>
        </w:rPr>
        <w:t>.</w:t>
      </w:r>
    </w:p>
    <w:p w:rsidR="0017613D" w:rsidRPr="0041619D" w:rsidRDefault="0017613D" w:rsidP="00384C2D">
      <w:pPr>
        <w:pStyle w:val="Tekstpodstawowy"/>
        <w:contextualSpacing/>
        <w:jc w:val="left"/>
        <w:rPr>
          <w:rFonts w:ascii="Verdana" w:eastAsiaTheme="minorEastAsia" w:hAnsi="Verdana" w:cstheme="minorBidi"/>
          <w:sz w:val="20"/>
          <w:szCs w:val="20"/>
        </w:rPr>
      </w:pPr>
    </w:p>
    <w:p w:rsidR="00A4355E" w:rsidRDefault="0041619D" w:rsidP="00384C2D">
      <w:pPr>
        <w:spacing w:after="120" w:line="240" w:lineRule="auto"/>
        <w:contextualSpacing/>
        <w:rPr>
          <w:rFonts w:ascii="Verdana" w:hAnsi="Verdana" w:cs="Verdana"/>
          <w:color w:val="000000"/>
          <w:sz w:val="20"/>
          <w:szCs w:val="20"/>
        </w:rPr>
      </w:pPr>
      <w:r w:rsidRPr="0041619D">
        <w:rPr>
          <w:rFonts w:ascii="Verdana" w:hAnsi="Verdana" w:cs="Verdana"/>
          <w:color w:val="000000"/>
          <w:sz w:val="20"/>
          <w:szCs w:val="20"/>
        </w:rPr>
        <w:t>Niniejszą umowę zawarto z wyłączeniem stosowania ustawy z dnia 11 września 2019 r. – Prawo Zamówień Publicznych, ponieważ nie zachodzą przesłanki zawarte w art. 2 ust. 1.</w:t>
      </w:r>
    </w:p>
    <w:p w:rsidR="0041619D" w:rsidRPr="0041619D" w:rsidRDefault="0041619D" w:rsidP="00384C2D">
      <w:pPr>
        <w:spacing w:after="120" w:line="240" w:lineRule="auto"/>
        <w:contextualSpacing/>
        <w:rPr>
          <w:rFonts w:ascii="Verdana" w:hAnsi="Verdana"/>
          <w:b/>
          <w:sz w:val="20"/>
          <w:szCs w:val="20"/>
        </w:rPr>
      </w:pPr>
    </w:p>
    <w:p w:rsidR="00432BAA" w:rsidRPr="00F557D3" w:rsidRDefault="00432BAA" w:rsidP="00384C2D">
      <w:pPr>
        <w:spacing w:after="120"/>
        <w:rPr>
          <w:rFonts w:ascii="Verdana" w:hAnsi="Verdana"/>
          <w:b/>
          <w:sz w:val="20"/>
          <w:szCs w:val="20"/>
        </w:rPr>
      </w:pPr>
      <w:r w:rsidRPr="00F557D3">
        <w:rPr>
          <w:rFonts w:ascii="Verdana" w:hAnsi="Verdana"/>
          <w:b/>
          <w:sz w:val="20"/>
          <w:szCs w:val="20"/>
        </w:rPr>
        <w:t>§ 1</w:t>
      </w:r>
    </w:p>
    <w:p w:rsidR="00432BAA" w:rsidRPr="00F557D3" w:rsidRDefault="00432BAA" w:rsidP="00384C2D">
      <w:pPr>
        <w:pStyle w:val="Bezodstpw"/>
        <w:rPr>
          <w:rFonts w:ascii="Verdana" w:hAnsi="Verdana"/>
          <w:b/>
          <w:sz w:val="20"/>
          <w:szCs w:val="20"/>
        </w:rPr>
      </w:pPr>
      <w:r w:rsidRPr="00F557D3">
        <w:rPr>
          <w:rFonts w:ascii="Verdana" w:hAnsi="Verdana"/>
          <w:b/>
          <w:sz w:val="20"/>
          <w:szCs w:val="20"/>
        </w:rPr>
        <w:t>Przedmiot umowy</w:t>
      </w:r>
    </w:p>
    <w:p w:rsidR="008A6EA7" w:rsidRDefault="008A6EA7" w:rsidP="00384C2D">
      <w:pPr>
        <w:pStyle w:val="Default"/>
        <w:rPr>
          <w:sz w:val="22"/>
          <w:szCs w:val="22"/>
        </w:rPr>
      </w:pPr>
    </w:p>
    <w:p w:rsidR="008A6EA7" w:rsidRPr="002521BB" w:rsidRDefault="0041619D" w:rsidP="00384C2D">
      <w:pPr>
        <w:pStyle w:val="Default"/>
        <w:numPr>
          <w:ilvl w:val="0"/>
          <w:numId w:val="17"/>
        </w:numPr>
        <w:ind w:left="426" w:hanging="426"/>
        <w:contextualSpacing/>
        <w:rPr>
          <w:rFonts w:ascii="Verdana" w:hAnsi="Verdana"/>
          <w:sz w:val="20"/>
          <w:szCs w:val="20"/>
        </w:rPr>
      </w:pPr>
      <w:r>
        <w:rPr>
          <w:rFonts w:ascii="Verdana" w:hAnsi="Verdana" w:cs="Verdana"/>
          <w:sz w:val="20"/>
          <w:szCs w:val="20"/>
        </w:rPr>
        <w:t xml:space="preserve">Zamawiający zleca a Wykonawca zobowiązuje się wykonać ekspertyzę </w:t>
      </w:r>
      <w:r w:rsidR="008A6EA7" w:rsidRPr="002521BB">
        <w:rPr>
          <w:rFonts w:ascii="Verdana" w:hAnsi="Verdana"/>
          <w:sz w:val="20"/>
          <w:szCs w:val="20"/>
        </w:rPr>
        <w:t>w zakresie hydrologii, hydrogeologii, stosunków wodnych lub melioracji wodnej, dotyczącej wpływu podniesienia terenu działki</w:t>
      </w:r>
      <w:r w:rsidR="00D52B36">
        <w:rPr>
          <w:rFonts w:ascii="Verdana" w:hAnsi="Verdana"/>
          <w:sz w:val="20"/>
          <w:szCs w:val="20"/>
        </w:rPr>
        <w:t xml:space="preserve"> </w:t>
      </w:r>
      <w:r w:rsidR="00384C2D">
        <w:rPr>
          <w:rFonts w:ascii="Verdana" w:hAnsi="Verdana"/>
          <w:sz w:val="20"/>
          <w:szCs w:val="20"/>
        </w:rPr>
        <w:t>________</w:t>
      </w:r>
      <w:r w:rsidR="008A6EA7" w:rsidRPr="002521BB">
        <w:rPr>
          <w:rFonts w:ascii="Verdana" w:hAnsi="Verdana"/>
          <w:sz w:val="20"/>
          <w:szCs w:val="20"/>
        </w:rPr>
        <w:t xml:space="preserve"> </w:t>
      </w:r>
      <w:r w:rsidR="006E2655">
        <w:rPr>
          <w:rFonts w:ascii="Verdana" w:hAnsi="Verdana"/>
          <w:sz w:val="20"/>
          <w:szCs w:val="20"/>
        </w:rPr>
        <w:t xml:space="preserve">AM- 5 </w:t>
      </w:r>
      <w:r w:rsidR="008A6EA7" w:rsidRPr="002521BB">
        <w:rPr>
          <w:rFonts w:ascii="Verdana" w:hAnsi="Verdana"/>
          <w:sz w:val="20"/>
          <w:szCs w:val="20"/>
        </w:rPr>
        <w:t xml:space="preserve">obręb </w:t>
      </w:r>
      <w:proofErr w:type="spellStart"/>
      <w:r w:rsidR="008A6EA7" w:rsidRPr="002521BB">
        <w:rPr>
          <w:rFonts w:ascii="Verdana" w:hAnsi="Verdana"/>
          <w:sz w:val="20"/>
          <w:szCs w:val="20"/>
        </w:rPr>
        <w:t>Kłokoczyce</w:t>
      </w:r>
      <w:proofErr w:type="spellEnd"/>
      <w:r w:rsidR="008A6EA7" w:rsidRPr="002521BB">
        <w:rPr>
          <w:rFonts w:ascii="Verdana" w:hAnsi="Verdana"/>
          <w:sz w:val="20"/>
          <w:szCs w:val="20"/>
        </w:rPr>
        <w:t xml:space="preserve"> we Wrocławiu na stosunki wodno gruntowe na działce </w:t>
      </w:r>
      <w:r w:rsidR="00C21948">
        <w:rPr>
          <w:rFonts w:ascii="Verdana" w:hAnsi="Verdana"/>
          <w:sz w:val="20"/>
          <w:szCs w:val="20"/>
        </w:rPr>
        <w:t>nr ewid.</w:t>
      </w:r>
      <w:r w:rsidR="00384C2D">
        <w:rPr>
          <w:rFonts w:ascii="Verdana" w:hAnsi="Verdana"/>
          <w:sz w:val="20"/>
          <w:szCs w:val="20"/>
        </w:rPr>
        <w:t>____________</w:t>
      </w:r>
      <w:r w:rsidR="006E2655">
        <w:rPr>
          <w:rFonts w:ascii="Verdana" w:hAnsi="Verdana"/>
          <w:sz w:val="20"/>
          <w:szCs w:val="20"/>
        </w:rPr>
        <w:t>AM-5</w:t>
      </w:r>
      <w:r w:rsidR="008A6EA7" w:rsidRPr="002521BB">
        <w:rPr>
          <w:rFonts w:ascii="Verdana" w:hAnsi="Verdana"/>
          <w:sz w:val="20"/>
          <w:szCs w:val="20"/>
        </w:rPr>
        <w:t xml:space="preserve"> obręb </w:t>
      </w:r>
      <w:proofErr w:type="spellStart"/>
      <w:r w:rsidR="008A6EA7" w:rsidRPr="002521BB">
        <w:rPr>
          <w:rFonts w:ascii="Verdana" w:hAnsi="Verdana"/>
          <w:sz w:val="20"/>
          <w:szCs w:val="20"/>
        </w:rPr>
        <w:t>Kłokoczyce</w:t>
      </w:r>
      <w:proofErr w:type="spellEnd"/>
      <w:r w:rsidR="008A6EA7" w:rsidRPr="002521BB">
        <w:rPr>
          <w:rFonts w:ascii="Verdana" w:hAnsi="Verdana"/>
          <w:sz w:val="20"/>
          <w:szCs w:val="20"/>
        </w:rPr>
        <w:t xml:space="preserve"> we Wrocławiu, położonej przy ul. </w:t>
      </w:r>
      <w:r w:rsidR="006E2655">
        <w:rPr>
          <w:rFonts w:ascii="Verdana" w:hAnsi="Verdana"/>
          <w:sz w:val="20"/>
          <w:szCs w:val="20"/>
        </w:rPr>
        <w:t>___________</w:t>
      </w:r>
      <w:r w:rsidR="00384C2D">
        <w:rPr>
          <w:rFonts w:ascii="Verdana" w:hAnsi="Verdana"/>
          <w:sz w:val="20"/>
          <w:szCs w:val="20"/>
        </w:rPr>
        <w:t>____</w:t>
      </w:r>
      <w:r w:rsidR="008A6EA7" w:rsidRPr="002521BB">
        <w:rPr>
          <w:rFonts w:ascii="Verdana" w:hAnsi="Verdana"/>
          <w:sz w:val="20"/>
          <w:szCs w:val="20"/>
        </w:rPr>
        <w:t xml:space="preserve"> we Wrocławiu.</w:t>
      </w:r>
    </w:p>
    <w:p w:rsidR="008A6EA7" w:rsidRPr="002521BB" w:rsidRDefault="008A6EA7" w:rsidP="00384C2D">
      <w:pPr>
        <w:spacing w:before="100" w:beforeAutospacing="1" w:after="100" w:afterAutospacing="1" w:line="240" w:lineRule="auto"/>
        <w:ind w:left="426" w:hanging="426"/>
        <w:contextualSpacing/>
        <w:rPr>
          <w:rFonts w:ascii="Verdana" w:hAnsi="Verdana"/>
          <w:sz w:val="20"/>
          <w:szCs w:val="20"/>
        </w:rPr>
      </w:pPr>
      <w:r w:rsidRPr="002521BB">
        <w:rPr>
          <w:rFonts w:ascii="Verdana" w:hAnsi="Verdana"/>
          <w:sz w:val="20"/>
          <w:szCs w:val="20"/>
        </w:rPr>
        <w:t xml:space="preserve">2. </w:t>
      </w:r>
      <w:r w:rsidR="002521BB">
        <w:rPr>
          <w:rFonts w:ascii="Verdana" w:hAnsi="Verdana"/>
          <w:sz w:val="20"/>
          <w:szCs w:val="20"/>
        </w:rPr>
        <w:t xml:space="preserve"> </w:t>
      </w:r>
      <w:r w:rsidRPr="002521BB">
        <w:rPr>
          <w:rFonts w:ascii="Verdana" w:hAnsi="Verdana"/>
          <w:sz w:val="20"/>
          <w:szCs w:val="20"/>
        </w:rPr>
        <w:t>Przedmiotem ekspertyzy będzie określenie, czy działania właścicieli działki</w:t>
      </w:r>
      <w:r w:rsidR="00C21948">
        <w:rPr>
          <w:rFonts w:ascii="Verdana" w:hAnsi="Verdana"/>
          <w:sz w:val="20"/>
          <w:szCs w:val="20"/>
        </w:rPr>
        <w:t xml:space="preserve"> o nr </w:t>
      </w:r>
      <w:proofErr w:type="spellStart"/>
      <w:r w:rsidR="00C21948">
        <w:rPr>
          <w:rFonts w:ascii="Verdana" w:hAnsi="Verdana"/>
          <w:sz w:val="20"/>
          <w:szCs w:val="20"/>
        </w:rPr>
        <w:t>ewid</w:t>
      </w:r>
      <w:proofErr w:type="spellEnd"/>
      <w:r w:rsidR="00C21948">
        <w:rPr>
          <w:rFonts w:ascii="Verdana" w:hAnsi="Verdana"/>
          <w:sz w:val="20"/>
          <w:szCs w:val="20"/>
        </w:rPr>
        <w:t>.</w:t>
      </w:r>
      <w:r w:rsidRPr="002521BB">
        <w:rPr>
          <w:rFonts w:ascii="Verdana" w:hAnsi="Verdana"/>
          <w:sz w:val="20"/>
          <w:szCs w:val="20"/>
        </w:rPr>
        <w:t xml:space="preserve">  </w:t>
      </w:r>
      <w:r w:rsidR="00384C2D">
        <w:rPr>
          <w:rFonts w:ascii="Verdana" w:hAnsi="Verdana"/>
          <w:bCs/>
          <w:sz w:val="20"/>
          <w:szCs w:val="20"/>
        </w:rPr>
        <w:t>____________</w:t>
      </w:r>
      <w:r w:rsidR="006E2655">
        <w:rPr>
          <w:rFonts w:ascii="Verdana" w:hAnsi="Verdana"/>
          <w:bCs/>
          <w:sz w:val="20"/>
          <w:szCs w:val="20"/>
        </w:rPr>
        <w:t>AM-5</w:t>
      </w:r>
      <w:r w:rsidR="00C21948">
        <w:rPr>
          <w:rFonts w:ascii="Verdana" w:hAnsi="Verdana"/>
          <w:bCs/>
          <w:sz w:val="20"/>
          <w:szCs w:val="20"/>
        </w:rPr>
        <w:t xml:space="preserve"> </w:t>
      </w:r>
      <w:r w:rsidRPr="002521BB">
        <w:rPr>
          <w:rFonts w:ascii="Verdana" w:hAnsi="Verdana"/>
          <w:bCs/>
          <w:sz w:val="20"/>
          <w:szCs w:val="20"/>
        </w:rPr>
        <w:t>obr</w:t>
      </w:r>
      <w:r w:rsidR="00525EDF">
        <w:rPr>
          <w:rFonts w:ascii="Verdana" w:hAnsi="Verdana"/>
          <w:bCs/>
          <w:sz w:val="20"/>
          <w:szCs w:val="20"/>
        </w:rPr>
        <w:t>ęb</w:t>
      </w:r>
      <w:r w:rsidRPr="002521BB">
        <w:rPr>
          <w:rFonts w:ascii="Verdana" w:hAnsi="Verdana"/>
          <w:bCs/>
          <w:sz w:val="20"/>
          <w:szCs w:val="20"/>
        </w:rPr>
        <w:t xml:space="preserve"> </w:t>
      </w:r>
      <w:proofErr w:type="spellStart"/>
      <w:r w:rsidRPr="002521BB">
        <w:rPr>
          <w:rFonts w:ascii="Verdana" w:hAnsi="Verdana"/>
          <w:bCs/>
          <w:sz w:val="20"/>
          <w:szCs w:val="20"/>
        </w:rPr>
        <w:t>Kłokoczyce</w:t>
      </w:r>
      <w:proofErr w:type="spellEnd"/>
      <w:r w:rsidRPr="002521BB">
        <w:rPr>
          <w:rFonts w:ascii="Verdana" w:hAnsi="Verdana"/>
          <w:bCs/>
          <w:sz w:val="20"/>
          <w:szCs w:val="20"/>
        </w:rPr>
        <w:t xml:space="preserve"> we Wrocławiu,</w:t>
      </w:r>
      <w:r w:rsidRPr="002521BB">
        <w:rPr>
          <w:rFonts w:ascii="Verdana" w:hAnsi="Verdana"/>
          <w:sz w:val="20"/>
          <w:szCs w:val="20"/>
        </w:rPr>
        <w:t xml:space="preserve"> polegające na zmianie ukształtowania terenu, doprowadziły do zmiany stanu wody na gruncie ze szkodą dla gruntów sąsi</w:t>
      </w:r>
      <w:r w:rsidR="00525EDF">
        <w:rPr>
          <w:rFonts w:ascii="Verdana" w:hAnsi="Verdana"/>
          <w:sz w:val="20"/>
          <w:szCs w:val="20"/>
        </w:rPr>
        <w:t xml:space="preserve">ednich tj. działki </w:t>
      </w:r>
      <w:r w:rsidR="00C21948">
        <w:rPr>
          <w:rFonts w:ascii="Verdana" w:hAnsi="Verdana"/>
          <w:sz w:val="20"/>
          <w:szCs w:val="20"/>
        </w:rPr>
        <w:t xml:space="preserve">nr </w:t>
      </w:r>
      <w:proofErr w:type="spellStart"/>
      <w:r w:rsidR="00C21948">
        <w:rPr>
          <w:rFonts w:ascii="Verdana" w:hAnsi="Verdana"/>
          <w:sz w:val="20"/>
          <w:szCs w:val="20"/>
        </w:rPr>
        <w:t>ewid</w:t>
      </w:r>
      <w:proofErr w:type="spellEnd"/>
      <w:r w:rsidR="00D52B36">
        <w:rPr>
          <w:rFonts w:ascii="Verdana" w:hAnsi="Verdana"/>
          <w:sz w:val="20"/>
          <w:szCs w:val="20"/>
        </w:rPr>
        <w:t>.</w:t>
      </w:r>
      <w:r w:rsidR="00C21948">
        <w:rPr>
          <w:rFonts w:ascii="Verdana" w:hAnsi="Verdana"/>
          <w:sz w:val="20"/>
          <w:szCs w:val="20"/>
        </w:rPr>
        <w:t xml:space="preserve"> </w:t>
      </w:r>
      <w:r w:rsidR="00384C2D">
        <w:rPr>
          <w:rFonts w:ascii="Verdana" w:hAnsi="Verdana"/>
          <w:sz w:val="20"/>
          <w:szCs w:val="20"/>
        </w:rPr>
        <w:t>__________</w:t>
      </w:r>
      <w:r w:rsidR="00525EDF">
        <w:rPr>
          <w:rFonts w:ascii="Verdana" w:hAnsi="Verdana"/>
          <w:bCs/>
          <w:sz w:val="20"/>
          <w:szCs w:val="20"/>
        </w:rPr>
        <w:t xml:space="preserve"> </w:t>
      </w:r>
      <w:r w:rsidR="006E2655">
        <w:rPr>
          <w:rFonts w:ascii="Verdana" w:hAnsi="Verdana"/>
          <w:bCs/>
          <w:sz w:val="20"/>
          <w:szCs w:val="20"/>
        </w:rPr>
        <w:t xml:space="preserve">AM-5 </w:t>
      </w:r>
      <w:r w:rsidR="00525EDF">
        <w:rPr>
          <w:rFonts w:ascii="Verdana" w:hAnsi="Verdana"/>
          <w:bCs/>
          <w:sz w:val="20"/>
          <w:szCs w:val="20"/>
        </w:rPr>
        <w:t>obręb</w:t>
      </w:r>
      <w:r w:rsidRPr="002521BB">
        <w:rPr>
          <w:rFonts w:ascii="Verdana" w:hAnsi="Verdana"/>
          <w:bCs/>
          <w:sz w:val="20"/>
          <w:szCs w:val="20"/>
        </w:rPr>
        <w:t xml:space="preserve"> </w:t>
      </w:r>
      <w:proofErr w:type="spellStart"/>
      <w:r w:rsidRPr="002521BB">
        <w:rPr>
          <w:rFonts w:ascii="Verdana" w:hAnsi="Verdana"/>
          <w:bCs/>
          <w:sz w:val="20"/>
          <w:szCs w:val="20"/>
        </w:rPr>
        <w:t>Kłokoczyce</w:t>
      </w:r>
      <w:proofErr w:type="spellEnd"/>
      <w:r w:rsidRPr="002521BB">
        <w:rPr>
          <w:rFonts w:ascii="Verdana" w:hAnsi="Verdana"/>
          <w:bCs/>
          <w:sz w:val="20"/>
          <w:szCs w:val="20"/>
        </w:rPr>
        <w:t xml:space="preserve"> we Wrocławiu</w:t>
      </w:r>
      <w:r w:rsidR="00525EDF">
        <w:rPr>
          <w:rFonts w:ascii="Verdana" w:hAnsi="Verdana"/>
          <w:bCs/>
          <w:sz w:val="20"/>
          <w:szCs w:val="20"/>
        </w:rPr>
        <w:t>, zlokalizowanej</w:t>
      </w:r>
      <w:r w:rsidRPr="002521BB">
        <w:rPr>
          <w:rFonts w:ascii="Verdana" w:hAnsi="Verdana"/>
          <w:sz w:val="20"/>
          <w:szCs w:val="20"/>
        </w:rPr>
        <w:t xml:space="preserve"> </w:t>
      </w:r>
      <w:r w:rsidRPr="002521BB">
        <w:rPr>
          <w:rFonts w:ascii="Verdana" w:hAnsi="Verdana"/>
          <w:bCs/>
          <w:sz w:val="20"/>
          <w:szCs w:val="20"/>
        </w:rPr>
        <w:t xml:space="preserve">przy ul. </w:t>
      </w:r>
      <w:r w:rsidR="00384C2D">
        <w:rPr>
          <w:rFonts w:ascii="Verdana" w:hAnsi="Verdana"/>
          <w:bCs/>
          <w:sz w:val="20"/>
          <w:szCs w:val="20"/>
        </w:rPr>
        <w:t>_________</w:t>
      </w:r>
      <w:r w:rsidRPr="002521BB">
        <w:rPr>
          <w:rFonts w:ascii="Verdana" w:hAnsi="Verdana"/>
          <w:bCs/>
          <w:sz w:val="20"/>
          <w:szCs w:val="20"/>
        </w:rPr>
        <w:t>we Wrocławiu</w:t>
      </w:r>
      <w:r w:rsidR="00525EDF">
        <w:rPr>
          <w:rFonts w:ascii="Verdana" w:hAnsi="Verdana"/>
          <w:bCs/>
          <w:sz w:val="20"/>
          <w:szCs w:val="20"/>
        </w:rPr>
        <w:t>,</w:t>
      </w:r>
      <w:r w:rsidRPr="002521BB">
        <w:rPr>
          <w:rFonts w:ascii="Verdana" w:hAnsi="Verdana"/>
          <w:bCs/>
          <w:sz w:val="20"/>
          <w:szCs w:val="20"/>
        </w:rPr>
        <w:t xml:space="preserve"> </w:t>
      </w:r>
      <w:r w:rsidRPr="002521BB">
        <w:rPr>
          <w:rFonts w:ascii="Verdana" w:hAnsi="Verdana"/>
          <w:sz w:val="20"/>
          <w:szCs w:val="20"/>
        </w:rPr>
        <w:t>w myśl art. 234 ustawy Prawo wodne, a jeśli tak, zaproponowanie realnych do wykonania propozycji naprawczych w zakresie ewentualnej konieczności przywrócenia stanu poprzedniego lub wykonania urządzeń zapobiegających szkodom, w celu prawidłowego stanu wody na gruncie przedmiotowego obszaru.</w:t>
      </w:r>
    </w:p>
    <w:p w:rsidR="00C21948" w:rsidRDefault="008A6EA7" w:rsidP="00384C2D">
      <w:pPr>
        <w:pStyle w:val="Default"/>
        <w:ind w:left="426" w:hanging="426"/>
        <w:contextualSpacing/>
        <w:rPr>
          <w:rFonts w:ascii="Verdana" w:hAnsi="Verdana"/>
          <w:sz w:val="20"/>
          <w:szCs w:val="20"/>
        </w:rPr>
      </w:pPr>
      <w:r w:rsidRPr="002521BB">
        <w:rPr>
          <w:rFonts w:ascii="Verdana" w:hAnsi="Verdana"/>
          <w:sz w:val="20"/>
          <w:szCs w:val="20"/>
        </w:rPr>
        <w:t xml:space="preserve">3. Ekspertyza powinna </w:t>
      </w:r>
      <w:r w:rsidR="00AD2385" w:rsidRPr="002521BB">
        <w:rPr>
          <w:rFonts w:ascii="Verdana" w:hAnsi="Verdana"/>
          <w:sz w:val="20"/>
          <w:szCs w:val="20"/>
        </w:rPr>
        <w:t>zawiera</w:t>
      </w:r>
      <w:r w:rsidRPr="002521BB">
        <w:rPr>
          <w:rFonts w:ascii="Verdana" w:hAnsi="Verdana"/>
          <w:sz w:val="20"/>
          <w:szCs w:val="20"/>
        </w:rPr>
        <w:t xml:space="preserve">ć: </w:t>
      </w:r>
    </w:p>
    <w:p w:rsidR="00C21948"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 xml:space="preserve">Opis poprzedniego/pierwotnego stanu wody na gruncie przed zaistniałymi zmianami </w:t>
      </w:r>
    </w:p>
    <w:p w:rsidR="00C21948" w:rsidRDefault="00C21948" w:rsidP="00384C2D">
      <w:pPr>
        <w:pStyle w:val="Default"/>
        <w:ind w:left="426"/>
        <w:contextualSpacing/>
        <w:rPr>
          <w:rFonts w:ascii="Verdana" w:hAnsi="Verdana"/>
          <w:sz w:val="20"/>
          <w:szCs w:val="20"/>
        </w:rPr>
      </w:pPr>
      <w:r>
        <w:rPr>
          <w:rFonts w:ascii="Verdana" w:hAnsi="Verdana"/>
          <w:sz w:val="20"/>
          <w:szCs w:val="20"/>
        </w:rPr>
        <w:t xml:space="preserve">     </w:t>
      </w:r>
      <w:r w:rsidR="00AD2385" w:rsidRPr="00C21948">
        <w:rPr>
          <w:rFonts w:ascii="Verdana" w:hAnsi="Verdana"/>
          <w:sz w:val="20"/>
          <w:szCs w:val="20"/>
        </w:rPr>
        <w:t xml:space="preserve">wraz z jego graficznym przedstawieniem w obszarze przedmiotowych działek i terenu </w:t>
      </w:r>
      <w:r>
        <w:rPr>
          <w:rFonts w:ascii="Verdana" w:hAnsi="Verdana"/>
          <w:sz w:val="20"/>
          <w:szCs w:val="20"/>
        </w:rPr>
        <w:t xml:space="preserve">  </w:t>
      </w:r>
    </w:p>
    <w:p w:rsidR="00C21948" w:rsidRDefault="00C21948" w:rsidP="00384C2D">
      <w:pPr>
        <w:pStyle w:val="Default"/>
        <w:ind w:left="426"/>
        <w:contextualSpacing/>
        <w:rPr>
          <w:rFonts w:ascii="Verdana" w:hAnsi="Verdana"/>
          <w:sz w:val="20"/>
          <w:szCs w:val="20"/>
        </w:rPr>
      </w:pPr>
      <w:r>
        <w:rPr>
          <w:rFonts w:ascii="Verdana" w:hAnsi="Verdana"/>
          <w:sz w:val="20"/>
          <w:szCs w:val="20"/>
        </w:rPr>
        <w:t xml:space="preserve">     </w:t>
      </w:r>
      <w:r w:rsidR="00AD2385" w:rsidRPr="00C21948">
        <w:rPr>
          <w:rFonts w:ascii="Verdana" w:hAnsi="Verdana"/>
          <w:sz w:val="20"/>
          <w:szCs w:val="20"/>
        </w:rPr>
        <w:t xml:space="preserve">sąsiedniego, sporządzone w oparciu o mapy archiwalne i informacje stron </w:t>
      </w:r>
      <w:r>
        <w:rPr>
          <w:rFonts w:ascii="Verdana" w:hAnsi="Verdana"/>
          <w:sz w:val="20"/>
          <w:szCs w:val="20"/>
        </w:rPr>
        <w:t xml:space="preserve">      </w:t>
      </w:r>
    </w:p>
    <w:p w:rsidR="00C21948" w:rsidRDefault="00C21948" w:rsidP="00384C2D">
      <w:pPr>
        <w:pStyle w:val="Default"/>
        <w:ind w:left="426"/>
        <w:contextualSpacing/>
        <w:rPr>
          <w:rFonts w:ascii="Verdana" w:hAnsi="Verdana"/>
          <w:sz w:val="20"/>
          <w:szCs w:val="20"/>
        </w:rPr>
      </w:pPr>
      <w:r>
        <w:rPr>
          <w:rFonts w:ascii="Verdana" w:hAnsi="Verdana"/>
          <w:sz w:val="20"/>
          <w:szCs w:val="20"/>
        </w:rPr>
        <w:t xml:space="preserve">     </w:t>
      </w:r>
      <w:r w:rsidR="00AD2385" w:rsidRPr="00C21948">
        <w:rPr>
          <w:rFonts w:ascii="Verdana" w:hAnsi="Verdana"/>
          <w:sz w:val="20"/>
          <w:szCs w:val="20"/>
        </w:rPr>
        <w:t>postępowania i świadków.</w:t>
      </w:r>
    </w:p>
    <w:p w:rsidR="00C21948"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Opis obecnego stanu wody na gruncie po zmianach wraz z jego graficznym przedstawieniem (w tym dokumentację fotograficzną) w obszarze przedmiotowych działek i terenu sąsiedniego.</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Porównanie stanu poprzedniego/pierwotnego i obecnego, opis zaistniałych zmian z graficznym przedstawieniem różnic.</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Wskazanie, czy i kiedy na przedmiotowych działkach nastąpiła zmiana stanu wody na gruncie, jeżeli tak to podanie na czym ona polega z określeniem jej rozmiaru, z podaniem przyczyny zaistnienia oraz czy została ona wywołana dokonanymi zmianami ukształtowania terenu przez właścicieli dział</w:t>
      </w:r>
      <w:r w:rsidR="00C21948">
        <w:rPr>
          <w:rFonts w:ascii="Verdana" w:hAnsi="Verdana"/>
          <w:sz w:val="20"/>
          <w:szCs w:val="20"/>
        </w:rPr>
        <w:t>ki</w:t>
      </w:r>
      <w:r w:rsidRPr="00C21948">
        <w:rPr>
          <w:rFonts w:ascii="Verdana" w:hAnsi="Verdana"/>
          <w:sz w:val="20"/>
          <w:szCs w:val="20"/>
        </w:rPr>
        <w:t xml:space="preserve"> </w:t>
      </w:r>
      <w:r w:rsidR="00C21948">
        <w:rPr>
          <w:rFonts w:ascii="Verdana" w:hAnsi="Verdana"/>
          <w:sz w:val="20"/>
          <w:szCs w:val="20"/>
        </w:rPr>
        <w:t xml:space="preserve">o nr </w:t>
      </w:r>
      <w:proofErr w:type="spellStart"/>
      <w:r w:rsidR="00C21948">
        <w:rPr>
          <w:rFonts w:ascii="Verdana" w:hAnsi="Verdana"/>
          <w:sz w:val="20"/>
          <w:szCs w:val="20"/>
        </w:rPr>
        <w:t>ewid</w:t>
      </w:r>
      <w:proofErr w:type="spellEnd"/>
      <w:r w:rsidR="00C21948">
        <w:rPr>
          <w:rFonts w:ascii="Verdana" w:hAnsi="Verdana"/>
          <w:sz w:val="20"/>
          <w:szCs w:val="20"/>
        </w:rPr>
        <w:t xml:space="preserve">. </w:t>
      </w:r>
      <w:r w:rsidR="00384C2D">
        <w:rPr>
          <w:rFonts w:ascii="Verdana" w:hAnsi="Verdana"/>
          <w:sz w:val="20"/>
          <w:szCs w:val="20"/>
        </w:rPr>
        <w:t>__________</w:t>
      </w:r>
      <w:r w:rsidR="00525EDF" w:rsidRPr="00C21948">
        <w:rPr>
          <w:rFonts w:ascii="Verdana" w:hAnsi="Verdana"/>
          <w:bCs/>
          <w:sz w:val="20"/>
          <w:szCs w:val="20"/>
        </w:rPr>
        <w:t xml:space="preserve"> </w:t>
      </w:r>
      <w:r w:rsidR="006E2655">
        <w:rPr>
          <w:rFonts w:ascii="Verdana" w:hAnsi="Verdana"/>
          <w:bCs/>
          <w:sz w:val="20"/>
          <w:szCs w:val="20"/>
        </w:rPr>
        <w:t xml:space="preserve">               AM-5 </w:t>
      </w:r>
      <w:r w:rsidR="00525EDF" w:rsidRPr="00C21948">
        <w:rPr>
          <w:rFonts w:ascii="Verdana" w:hAnsi="Verdana"/>
          <w:bCs/>
          <w:sz w:val="20"/>
          <w:szCs w:val="20"/>
        </w:rPr>
        <w:t>obręb</w:t>
      </w:r>
      <w:r w:rsidRPr="00C21948">
        <w:rPr>
          <w:rFonts w:ascii="Verdana" w:hAnsi="Verdana"/>
          <w:bCs/>
          <w:sz w:val="20"/>
          <w:szCs w:val="20"/>
        </w:rPr>
        <w:t xml:space="preserve"> </w:t>
      </w:r>
      <w:proofErr w:type="spellStart"/>
      <w:r w:rsidRPr="00C21948">
        <w:rPr>
          <w:rFonts w:ascii="Verdana" w:hAnsi="Verdana"/>
          <w:bCs/>
          <w:sz w:val="20"/>
          <w:szCs w:val="20"/>
        </w:rPr>
        <w:t>Kłokoczyce</w:t>
      </w:r>
      <w:proofErr w:type="spellEnd"/>
      <w:r w:rsidRPr="00C21948">
        <w:rPr>
          <w:rFonts w:ascii="Verdana" w:hAnsi="Verdana"/>
          <w:bCs/>
          <w:sz w:val="20"/>
          <w:szCs w:val="20"/>
        </w:rPr>
        <w:t xml:space="preserve"> we Wrocławiu</w:t>
      </w:r>
      <w:r w:rsidRPr="00C21948">
        <w:rPr>
          <w:rFonts w:ascii="Verdana" w:hAnsi="Verdana"/>
          <w:sz w:val="20"/>
          <w:szCs w:val="20"/>
        </w:rPr>
        <w:t xml:space="preserve">, czy też została wywołana innymi czynnikami, </w:t>
      </w:r>
      <w:r w:rsidR="00C21948">
        <w:rPr>
          <w:rFonts w:ascii="Verdana" w:hAnsi="Verdana"/>
          <w:sz w:val="20"/>
          <w:szCs w:val="20"/>
        </w:rPr>
        <w:t xml:space="preserve">                           </w:t>
      </w:r>
      <w:r w:rsidRPr="00C21948">
        <w:rPr>
          <w:rFonts w:ascii="Verdana" w:hAnsi="Verdana"/>
          <w:sz w:val="20"/>
          <w:szCs w:val="20"/>
        </w:rPr>
        <w:t xml:space="preserve">ze wskazaniem jakimi. Wyszczególnienie konkretnych działań, które ingerują </w:t>
      </w:r>
      <w:r w:rsidR="00C21948">
        <w:rPr>
          <w:rFonts w:ascii="Verdana" w:hAnsi="Verdana"/>
          <w:sz w:val="20"/>
          <w:szCs w:val="20"/>
        </w:rPr>
        <w:t xml:space="preserve">                       </w:t>
      </w:r>
      <w:r w:rsidRPr="00C21948">
        <w:rPr>
          <w:rFonts w:ascii="Verdana" w:hAnsi="Verdana"/>
          <w:sz w:val="20"/>
          <w:szCs w:val="20"/>
        </w:rPr>
        <w:lastRenderedPageBreak/>
        <w:t>w ukształtowany w terenie system zasobów wodnych, z określeniem jak one wpływają na jego zmianę.</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Określenie, czy w wyniku działań w zakresie zmiany stanu wody na gruncie dochodzi do szkodliwego wpływu na działki sąsiednie, czy z tego powodu dochodzi do ich zalewania, podtapiania.</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 xml:space="preserve">Wskazanie czy nastąpiła zmiana kierunku odpływu wód opadowych (jeżeli tak to </w:t>
      </w:r>
      <w:r w:rsidR="00C21948">
        <w:rPr>
          <w:rFonts w:ascii="Verdana" w:hAnsi="Verdana"/>
          <w:sz w:val="20"/>
          <w:szCs w:val="20"/>
        </w:rPr>
        <w:t xml:space="preserve">               </w:t>
      </w:r>
      <w:r w:rsidRPr="00C21948">
        <w:rPr>
          <w:rFonts w:ascii="Verdana" w:hAnsi="Verdana"/>
          <w:sz w:val="20"/>
          <w:szCs w:val="20"/>
        </w:rPr>
        <w:t>z jakiej przyczyny, czy z powodu dokonanych zmian).</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Opis wpływu wód opadowych i roztopowych w najmniej korzystnym okresie roku na stan wody na gruncie.</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Podsumowanie zlecenia oraz wnioski konieczne do wydania decyzji administracyjnej kończącej przedmiotowe postępowanie administracyjne w myśl art. 234 ustawy Prawo wodne, które powinny być konkretne i w przypadku stwierdzenia, że zasadne jest wykonanie urządzeń zapobiegających szkodom powinny jednoznacznie określać</w:t>
      </w:r>
      <w:r w:rsidR="00525EDF" w:rsidRPr="00C21948">
        <w:rPr>
          <w:rFonts w:ascii="Verdana" w:hAnsi="Verdana"/>
          <w:sz w:val="20"/>
          <w:szCs w:val="20"/>
        </w:rPr>
        <w:t>,</w:t>
      </w:r>
      <w:r w:rsidRPr="00C21948">
        <w:rPr>
          <w:rFonts w:ascii="Verdana" w:hAnsi="Verdana"/>
          <w:sz w:val="20"/>
          <w:szCs w:val="20"/>
        </w:rPr>
        <w:t xml:space="preserve"> jakie urządzenia powinny zostać wykonane, o jakich parametrach technicznych, </w:t>
      </w:r>
      <w:r w:rsidR="00525EDF" w:rsidRPr="00C21948">
        <w:rPr>
          <w:rFonts w:ascii="Verdana" w:hAnsi="Verdana"/>
          <w:sz w:val="20"/>
          <w:szCs w:val="20"/>
        </w:rPr>
        <w:br/>
      </w:r>
      <w:r w:rsidRPr="00C21948">
        <w:rPr>
          <w:rFonts w:ascii="Verdana" w:hAnsi="Verdana"/>
          <w:sz w:val="20"/>
          <w:szCs w:val="20"/>
        </w:rPr>
        <w:t>a w przypadku jeżeli podsumowanie, zlecenia i wnioski będą wskazywały na konieczność przywrócenia stanu poprzedniego to powinny wskazywać jednoznacznie jaki był stan pierwotny na działce, która ma zostać przywrócona do stanu poprzedniego.</w:t>
      </w:r>
    </w:p>
    <w:p w:rsidR="00C21948" w:rsidRPr="00C21948" w:rsidRDefault="00C21948" w:rsidP="00384C2D">
      <w:pPr>
        <w:pStyle w:val="Default"/>
        <w:ind w:left="720"/>
        <w:contextualSpacing/>
        <w:rPr>
          <w:rFonts w:ascii="Verdana" w:hAnsi="Verdana"/>
          <w:sz w:val="20"/>
          <w:szCs w:val="20"/>
        </w:rPr>
      </w:pPr>
    </w:p>
    <w:p w:rsidR="00AD2385" w:rsidRDefault="00AD2385" w:rsidP="00384C2D">
      <w:pPr>
        <w:pStyle w:val="Akapitzlist"/>
        <w:numPr>
          <w:ilvl w:val="0"/>
          <w:numId w:val="19"/>
        </w:numPr>
        <w:spacing w:after="0" w:line="240" w:lineRule="auto"/>
        <w:ind w:left="426" w:hanging="426"/>
        <w:rPr>
          <w:rFonts w:ascii="Verdana" w:hAnsi="Verdana"/>
          <w:sz w:val="20"/>
          <w:szCs w:val="20"/>
        </w:rPr>
      </w:pPr>
      <w:r w:rsidRPr="002521BB">
        <w:rPr>
          <w:rFonts w:ascii="Verdana" w:hAnsi="Verdana"/>
          <w:sz w:val="20"/>
          <w:szCs w:val="20"/>
        </w:rPr>
        <w:t>W trakcie przygotowywania ekspertyzy należy wziąć pod uwagę prawo stron postępowania do zadawania pytań świadkom i biegłym oraz do czynnego udziału w postępowaniu. W związku z powyższym czynności konieczne do wykonania (tj. wizja lokalna) powinny być wykonane po uprzednim zawiadomieniu stron postępowania oraz Wydziału Środowiska i Rolnictwa Urzędu Miejskiego Wrocławia.</w:t>
      </w:r>
      <w:r w:rsidR="002521BB" w:rsidRPr="002521BB">
        <w:rPr>
          <w:rFonts w:ascii="Verdana" w:hAnsi="Verdana"/>
          <w:sz w:val="20"/>
          <w:szCs w:val="20"/>
        </w:rPr>
        <w:t xml:space="preserve"> </w:t>
      </w:r>
    </w:p>
    <w:p w:rsidR="002521BB" w:rsidRPr="002521BB" w:rsidRDefault="002521BB" w:rsidP="00384C2D">
      <w:pPr>
        <w:pStyle w:val="Akapitzlist"/>
        <w:spacing w:after="0" w:line="240" w:lineRule="auto"/>
        <w:ind w:left="426"/>
        <w:rPr>
          <w:rFonts w:ascii="Verdana" w:hAnsi="Verdana"/>
          <w:sz w:val="20"/>
          <w:szCs w:val="20"/>
        </w:rPr>
      </w:pPr>
    </w:p>
    <w:p w:rsidR="00AD2385" w:rsidRDefault="00AD2385" w:rsidP="00384C2D">
      <w:pPr>
        <w:pStyle w:val="Akapitzlist"/>
        <w:numPr>
          <w:ilvl w:val="0"/>
          <w:numId w:val="19"/>
        </w:numPr>
        <w:spacing w:after="0" w:line="240" w:lineRule="auto"/>
        <w:ind w:left="426" w:hanging="426"/>
        <w:rPr>
          <w:rFonts w:ascii="Verdana" w:hAnsi="Verdana"/>
          <w:sz w:val="20"/>
          <w:szCs w:val="20"/>
        </w:rPr>
      </w:pPr>
      <w:r w:rsidRPr="002521BB">
        <w:rPr>
          <w:rFonts w:ascii="Verdana" w:hAnsi="Verdana"/>
          <w:sz w:val="20"/>
          <w:szCs w:val="20"/>
        </w:rPr>
        <w:t>W celu realizacji zamówienia Zamawiający, przekaże Wykonawcy materiały dotyczące prowadzonego postępowania, określając lokalizację działek, charakter sprawy, przebieg postępowania, udzielając wszelkich informacji niezbędnych do przeprowadzenia badań. Pozostałe materiały Wykonawca zobowiązany jest zapewnić we własnym zakresie na własny koszt.</w:t>
      </w:r>
    </w:p>
    <w:p w:rsidR="002521BB" w:rsidRPr="002521BB" w:rsidRDefault="002521BB" w:rsidP="00384C2D">
      <w:pPr>
        <w:pStyle w:val="Akapitzlist"/>
        <w:rPr>
          <w:rFonts w:ascii="Verdana" w:hAnsi="Verdana"/>
          <w:sz w:val="20"/>
          <w:szCs w:val="20"/>
        </w:rPr>
      </w:pPr>
    </w:p>
    <w:p w:rsidR="00EA797C" w:rsidRDefault="008A6EA7" w:rsidP="00384C2D">
      <w:pPr>
        <w:pStyle w:val="Akapitzlist"/>
        <w:numPr>
          <w:ilvl w:val="0"/>
          <w:numId w:val="19"/>
        </w:numPr>
        <w:spacing w:after="0" w:line="240" w:lineRule="auto"/>
        <w:ind w:left="426" w:hanging="426"/>
        <w:rPr>
          <w:rFonts w:ascii="Verdana" w:hAnsi="Verdana"/>
          <w:sz w:val="20"/>
          <w:szCs w:val="20"/>
        </w:rPr>
      </w:pPr>
      <w:r w:rsidRPr="002521BB">
        <w:rPr>
          <w:rFonts w:ascii="Verdana" w:hAnsi="Verdana"/>
          <w:sz w:val="20"/>
          <w:szCs w:val="20"/>
        </w:rPr>
        <w:t xml:space="preserve">Wykonawca wymienioną w ust. 1 ekspertyzę dostarczy do siedziby </w:t>
      </w:r>
      <w:r w:rsidR="00525EDF">
        <w:rPr>
          <w:rFonts w:ascii="Verdana" w:hAnsi="Verdana"/>
          <w:sz w:val="20"/>
          <w:szCs w:val="20"/>
        </w:rPr>
        <w:t xml:space="preserve">Wydziału Środowiska i Rolnictwa Urzędu Miejskiego Wrocławia, ul. </w:t>
      </w:r>
      <w:proofErr w:type="spellStart"/>
      <w:r w:rsidR="00525EDF">
        <w:rPr>
          <w:rFonts w:ascii="Verdana" w:hAnsi="Verdana"/>
          <w:sz w:val="20"/>
          <w:szCs w:val="20"/>
        </w:rPr>
        <w:t>Hubska</w:t>
      </w:r>
      <w:proofErr w:type="spellEnd"/>
      <w:r w:rsidR="00525EDF">
        <w:rPr>
          <w:rFonts w:ascii="Verdana" w:hAnsi="Verdana"/>
          <w:sz w:val="20"/>
          <w:szCs w:val="20"/>
        </w:rPr>
        <w:t xml:space="preserve"> 8-16</w:t>
      </w:r>
      <w:r w:rsidR="00AD2385" w:rsidRPr="002521BB">
        <w:rPr>
          <w:rFonts w:ascii="Verdana" w:hAnsi="Verdana"/>
          <w:sz w:val="20"/>
          <w:szCs w:val="20"/>
        </w:rPr>
        <w:t xml:space="preserve">, w terminie </w:t>
      </w:r>
      <w:r w:rsidR="00EA797C">
        <w:rPr>
          <w:rFonts w:ascii="Verdana" w:hAnsi="Verdana"/>
          <w:sz w:val="20"/>
          <w:szCs w:val="20"/>
        </w:rPr>
        <w:t xml:space="preserve">określonym </w:t>
      </w:r>
      <w:r w:rsidR="00525EDF">
        <w:rPr>
          <w:rFonts w:ascii="Verdana" w:hAnsi="Verdana"/>
          <w:sz w:val="20"/>
          <w:szCs w:val="20"/>
        </w:rPr>
        <w:br/>
      </w:r>
      <w:r w:rsidR="00EA797C">
        <w:rPr>
          <w:rFonts w:ascii="Verdana" w:hAnsi="Verdana"/>
          <w:sz w:val="20"/>
          <w:szCs w:val="20"/>
        </w:rPr>
        <w:t>w § 2 ust. 1,</w:t>
      </w:r>
      <w:r w:rsidRPr="002521BB">
        <w:rPr>
          <w:rFonts w:ascii="Verdana" w:hAnsi="Verdana"/>
          <w:sz w:val="20"/>
          <w:szCs w:val="20"/>
        </w:rPr>
        <w:t xml:space="preserve"> w trzech egzemplarzach w wersji papierowej oraz w jednym egzemplarzu w wersji elektronicznej. </w:t>
      </w:r>
    </w:p>
    <w:p w:rsidR="00EA797C" w:rsidRPr="00EA797C" w:rsidRDefault="00EA797C" w:rsidP="00384C2D">
      <w:pPr>
        <w:pStyle w:val="Akapitzlist"/>
        <w:rPr>
          <w:rFonts w:ascii="Verdana" w:hAnsi="Verdana"/>
          <w:sz w:val="20"/>
          <w:szCs w:val="20"/>
        </w:rPr>
      </w:pPr>
    </w:p>
    <w:p w:rsidR="008A6EA7" w:rsidRPr="002521BB" w:rsidRDefault="006D6A9C" w:rsidP="00384C2D">
      <w:pPr>
        <w:pStyle w:val="Akapitzlist"/>
        <w:numPr>
          <w:ilvl w:val="0"/>
          <w:numId w:val="19"/>
        </w:numPr>
        <w:spacing w:after="0" w:line="240" w:lineRule="auto"/>
        <w:ind w:left="426" w:hanging="426"/>
        <w:rPr>
          <w:rFonts w:ascii="Verdana" w:hAnsi="Verdana"/>
          <w:sz w:val="20"/>
          <w:szCs w:val="20"/>
        </w:rPr>
      </w:pPr>
      <w:r w:rsidRPr="002521BB">
        <w:rPr>
          <w:rFonts w:ascii="Verdana" w:hAnsi="Verdana"/>
          <w:sz w:val="20"/>
          <w:szCs w:val="20"/>
        </w:rPr>
        <w:t>P</w:t>
      </w:r>
      <w:r w:rsidR="008A6EA7" w:rsidRPr="002521BB">
        <w:rPr>
          <w:rFonts w:ascii="Verdana" w:hAnsi="Verdana"/>
          <w:sz w:val="20"/>
          <w:szCs w:val="20"/>
        </w:rPr>
        <w:t>o sporządzeniu ekspertyzy i przedstawieniu jej stronom, w przypadku złożenia przez strony zastrzeżeń lub pytań do treści eks</w:t>
      </w:r>
      <w:r w:rsidR="00EA797C">
        <w:rPr>
          <w:rFonts w:ascii="Verdana" w:hAnsi="Verdana"/>
          <w:sz w:val="20"/>
          <w:szCs w:val="20"/>
        </w:rPr>
        <w:t>pertyzy</w:t>
      </w:r>
      <w:r w:rsidR="008A6EA7" w:rsidRPr="002521BB">
        <w:rPr>
          <w:rFonts w:ascii="Verdana" w:hAnsi="Verdana"/>
          <w:sz w:val="20"/>
          <w:szCs w:val="20"/>
        </w:rPr>
        <w:t xml:space="preserve"> biegłego, Wykonawca będzie miał obowiązek ustosunkować się ustnie lub pisemnie do tych zastrzeżeń lub pytań </w:t>
      </w:r>
      <w:r w:rsidR="00525EDF">
        <w:rPr>
          <w:rFonts w:ascii="Verdana" w:hAnsi="Verdana"/>
          <w:sz w:val="20"/>
          <w:szCs w:val="20"/>
        </w:rPr>
        <w:br/>
      </w:r>
      <w:r w:rsidR="008A6EA7" w:rsidRPr="002521BB">
        <w:rPr>
          <w:rFonts w:ascii="Verdana" w:hAnsi="Verdana"/>
          <w:sz w:val="20"/>
          <w:szCs w:val="20"/>
        </w:rPr>
        <w:t xml:space="preserve">w wyznaczonym przez Zamawiającego terminie. </w:t>
      </w:r>
    </w:p>
    <w:p w:rsidR="002521BB" w:rsidRDefault="002521BB" w:rsidP="00384C2D">
      <w:pPr>
        <w:pStyle w:val="Akapitzlist"/>
        <w:spacing w:before="120" w:after="120"/>
        <w:rPr>
          <w:rFonts w:ascii="Verdana" w:hAnsi="Verdana"/>
          <w:b/>
          <w:sz w:val="20"/>
          <w:szCs w:val="20"/>
        </w:rPr>
      </w:pPr>
    </w:p>
    <w:p w:rsidR="002521BB" w:rsidRPr="00847D12" w:rsidRDefault="002521BB" w:rsidP="00384C2D">
      <w:pPr>
        <w:spacing w:after="120"/>
        <w:rPr>
          <w:rFonts w:ascii="Verdana" w:hAnsi="Verdana" w:cs="Verdana"/>
          <w:b/>
          <w:bCs/>
          <w:sz w:val="20"/>
          <w:szCs w:val="20"/>
        </w:rPr>
      </w:pPr>
      <w:r w:rsidRPr="00847D12">
        <w:rPr>
          <w:rFonts w:ascii="Verdana" w:hAnsi="Verdana" w:cs="Verdana"/>
          <w:b/>
          <w:bCs/>
          <w:sz w:val="20"/>
          <w:szCs w:val="20"/>
        </w:rPr>
        <w:t>Termin obowiązywania umowy</w:t>
      </w:r>
    </w:p>
    <w:p w:rsidR="002521BB" w:rsidRPr="00847D12" w:rsidRDefault="002521BB" w:rsidP="00384C2D">
      <w:pPr>
        <w:spacing w:after="120"/>
        <w:rPr>
          <w:rFonts w:ascii="Verdana" w:hAnsi="Verdana" w:cs="Verdana"/>
          <w:b/>
          <w:bCs/>
          <w:sz w:val="20"/>
          <w:szCs w:val="20"/>
        </w:rPr>
      </w:pPr>
      <w:r w:rsidRPr="00847D12">
        <w:rPr>
          <w:rFonts w:ascii="Verdana" w:hAnsi="Verdana" w:cs="Verdana"/>
          <w:b/>
          <w:bCs/>
          <w:sz w:val="20"/>
          <w:szCs w:val="20"/>
        </w:rPr>
        <w:t>§ 2</w:t>
      </w:r>
    </w:p>
    <w:p w:rsidR="002521BB" w:rsidRPr="00847D12" w:rsidRDefault="002521BB" w:rsidP="00384C2D">
      <w:pPr>
        <w:numPr>
          <w:ilvl w:val="3"/>
          <w:numId w:val="21"/>
        </w:numPr>
        <w:autoSpaceDE w:val="0"/>
        <w:autoSpaceDN w:val="0"/>
        <w:adjustRightInd w:val="0"/>
        <w:spacing w:after="120" w:line="240" w:lineRule="auto"/>
        <w:ind w:left="425" w:hanging="425"/>
        <w:rPr>
          <w:rFonts w:ascii="Verdana" w:hAnsi="Verdana"/>
          <w:sz w:val="20"/>
          <w:szCs w:val="20"/>
        </w:rPr>
      </w:pPr>
      <w:r w:rsidRPr="00847D12">
        <w:rPr>
          <w:rFonts w:ascii="Verdana" w:hAnsi="Verdana"/>
          <w:sz w:val="20"/>
          <w:szCs w:val="20"/>
        </w:rPr>
        <w:t xml:space="preserve">Umowa zostanie wykonana w terminie </w:t>
      </w:r>
      <w:r w:rsidRPr="006026C6">
        <w:rPr>
          <w:rFonts w:ascii="Verdana" w:hAnsi="Verdana"/>
          <w:b/>
          <w:sz w:val="20"/>
          <w:szCs w:val="20"/>
        </w:rPr>
        <w:t xml:space="preserve">do dnia </w:t>
      </w:r>
      <w:r w:rsidR="00D52B36">
        <w:rPr>
          <w:rFonts w:ascii="Verdana" w:hAnsi="Verdana"/>
          <w:b/>
          <w:sz w:val="20"/>
          <w:szCs w:val="20"/>
        </w:rPr>
        <w:t>29 lipca 2022</w:t>
      </w:r>
      <w:r w:rsidRPr="006026C6">
        <w:rPr>
          <w:rFonts w:ascii="Verdana" w:hAnsi="Verdana"/>
          <w:b/>
          <w:sz w:val="20"/>
          <w:szCs w:val="20"/>
        </w:rPr>
        <w:t> r.</w:t>
      </w:r>
      <w:r w:rsidRPr="00847D12">
        <w:rPr>
          <w:rFonts w:ascii="Verdana" w:hAnsi="Verdana"/>
          <w:sz w:val="20"/>
          <w:szCs w:val="20"/>
        </w:rPr>
        <w:t xml:space="preserve"> W razie trudności niezwiązanych z </w:t>
      </w:r>
      <w:proofErr w:type="spellStart"/>
      <w:r w:rsidRPr="00847D12">
        <w:rPr>
          <w:rFonts w:ascii="Verdana" w:hAnsi="Verdana"/>
          <w:sz w:val="20"/>
          <w:szCs w:val="20"/>
        </w:rPr>
        <w:t>zaniechaniami</w:t>
      </w:r>
      <w:proofErr w:type="spellEnd"/>
      <w:r w:rsidRPr="00847D12">
        <w:rPr>
          <w:rFonts w:ascii="Verdana" w:hAnsi="Verdana"/>
          <w:sz w:val="20"/>
          <w:szCs w:val="20"/>
        </w:rPr>
        <w:t xml:space="preserve"> Wykonawcy, strony w drodze aneksu ustalą nowy termin wykonania umowy.</w:t>
      </w:r>
    </w:p>
    <w:p w:rsidR="002521BB" w:rsidRPr="00847D12" w:rsidRDefault="002521BB" w:rsidP="00384C2D">
      <w:pPr>
        <w:numPr>
          <w:ilvl w:val="3"/>
          <w:numId w:val="21"/>
        </w:numPr>
        <w:autoSpaceDE w:val="0"/>
        <w:autoSpaceDN w:val="0"/>
        <w:adjustRightInd w:val="0"/>
        <w:spacing w:after="120" w:line="240" w:lineRule="auto"/>
        <w:ind w:left="425" w:hanging="425"/>
        <w:rPr>
          <w:rFonts w:ascii="Verdana" w:hAnsi="Verdana" w:cs="Verdana"/>
          <w:sz w:val="20"/>
          <w:szCs w:val="20"/>
        </w:rPr>
      </w:pPr>
      <w:r w:rsidRPr="00847D12">
        <w:rPr>
          <w:rFonts w:ascii="Verdana" w:hAnsi="Verdana" w:cs="Verdana"/>
          <w:sz w:val="20"/>
          <w:szCs w:val="20"/>
        </w:rPr>
        <w:t>Wykonanie przedmiotu umowy Strony potwierdzą protokołem odbioru sporządzonym niezwłocznie po jego wykonaniu.</w:t>
      </w:r>
    </w:p>
    <w:p w:rsidR="002521BB" w:rsidRPr="00847D12" w:rsidRDefault="002521BB" w:rsidP="00384C2D">
      <w:pPr>
        <w:numPr>
          <w:ilvl w:val="3"/>
          <w:numId w:val="21"/>
        </w:numPr>
        <w:autoSpaceDE w:val="0"/>
        <w:autoSpaceDN w:val="0"/>
        <w:adjustRightInd w:val="0"/>
        <w:spacing w:after="120" w:line="240" w:lineRule="auto"/>
        <w:ind w:left="425" w:hanging="425"/>
        <w:rPr>
          <w:rFonts w:ascii="Verdana" w:hAnsi="Verdana"/>
          <w:sz w:val="20"/>
          <w:szCs w:val="20"/>
        </w:rPr>
      </w:pPr>
      <w:r w:rsidRPr="00847D12">
        <w:rPr>
          <w:rFonts w:ascii="Verdana" w:hAnsi="Verdana" w:cs="Verdana"/>
          <w:sz w:val="20"/>
          <w:szCs w:val="20"/>
        </w:rPr>
        <w:t xml:space="preserve">Zamawiający może zgłosić w terminie </w:t>
      </w:r>
      <w:r>
        <w:rPr>
          <w:rFonts w:ascii="Verdana" w:hAnsi="Verdana" w:cs="Verdana"/>
          <w:sz w:val="20"/>
          <w:szCs w:val="20"/>
        </w:rPr>
        <w:t>7</w:t>
      </w:r>
      <w:r w:rsidRPr="00847D12">
        <w:rPr>
          <w:rFonts w:ascii="Verdana" w:hAnsi="Verdana" w:cs="Verdana"/>
          <w:sz w:val="20"/>
          <w:szCs w:val="20"/>
        </w:rPr>
        <w:t xml:space="preserve"> dni roboczych od daty doręczenia finalnej wersji ekspertyzy zastrzeżenia, co do jej wykonania. Wykonawca zobowiązuje się dokonać niezwłocznie zmian uwzględniających zastrzeżenia zgłoszone przez Zamawiającego, nie później jednak niż w ciągu</w:t>
      </w:r>
      <w:r>
        <w:rPr>
          <w:rFonts w:ascii="Verdana" w:hAnsi="Verdana" w:cs="Verdana"/>
          <w:sz w:val="20"/>
          <w:szCs w:val="20"/>
        </w:rPr>
        <w:t xml:space="preserve"> 7</w:t>
      </w:r>
      <w:r w:rsidRPr="00847D12">
        <w:rPr>
          <w:rFonts w:ascii="Verdana" w:hAnsi="Verdana" w:cs="Verdana"/>
          <w:sz w:val="20"/>
          <w:szCs w:val="20"/>
        </w:rPr>
        <w:t xml:space="preserve"> dni roboczych od ich zgłoszenia.  Prawidłowe wykonanie zmian w tym terminie, oznacza brak zwłoki Wykonawcy w wykonaniu przedmiotu umowy. Prawidłowe wykonanie zmian musi zostać potwierdzone odpowiednim zapisem w protokole odbioru przez Zamawiającego.</w:t>
      </w:r>
    </w:p>
    <w:p w:rsidR="002521BB" w:rsidRDefault="002521BB" w:rsidP="00384C2D">
      <w:pPr>
        <w:spacing w:after="120"/>
        <w:rPr>
          <w:rFonts w:ascii="Verdana" w:hAnsi="Verdana" w:cs="Verdana"/>
          <w:b/>
          <w:bCs/>
          <w:sz w:val="20"/>
          <w:szCs w:val="20"/>
        </w:rPr>
      </w:pPr>
    </w:p>
    <w:p w:rsidR="0082570D" w:rsidRDefault="0082570D" w:rsidP="00384C2D">
      <w:pPr>
        <w:spacing w:after="120"/>
        <w:rPr>
          <w:rFonts w:ascii="Verdana" w:hAnsi="Verdana" w:cs="Verdana"/>
          <w:b/>
          <w:bCs/>
          <w:sz w:val="20"/>
          <w:szCs w:val="20"/>
        </w:rPr>
      </w:pPr>
    </w:p>
    <w:p w:rsidR="002521BB" w:rsidRPr="00847D12" w:rsidRDefault="002521BB" w:rsidP="00384C2D">
      <w:pPr>
        <w:spacing w:after="120"/>
        <w:rPr>
          <w:rFonts w:ascii="Verdana" w:hAnsi="Verdana" w:cs="Verdana"/>
          <w:b/>
          <w:bCs/>
          <w:sz w:val="20"/>
          <w:szCs w:val="20"/>
        </w:rPr>
      </w:pPr>
      <w:r w:rsidRPr="00847D12">
        <w:rPr>
          <w:rFonts w:ascii="Verdana" w:hAnsi="Verdana" w:cs="Verdana"/>
          <w:b/>
          <w:bCs/>
          <w:sz w:val="20"/>
          <w:szCs w:val="20"/>
        </w:rPr>
        <w:t>Zobowiązania stron</w:t>
      </w:r>
    </w:p>
    <w:p w:rsidR="002521BB" w:rsidRPr="00847D12" w:rsidRDefault="002521BB" w:rsidP="00384C2D">
      <w:pPr>
        <w:spacing w:after="120"/>
        <w:rPr>
          <w:rFonts w:ascii="Verdana" w:hAnsi="Verdana" w:cs="Verdana"/>
          <w:b/>
          <w:bCs/>
          <w:sz w:val="20"/>
          <w:szCs w:val="20"/>
        </w:rPr>
      </w:pPr>
      <w:r w:rsidRPr="00847D12">
        <w:rPr>
          <w:rFonts w:ascii="Verdana" w:hAnsi="Verdana" w:cs="Verdana"/>
          <w:b/>
          <w:bCs/>
          <w:sz w:val="20"/>
          <w:szCs w:val="20"/>
        </w:rPr>
        <w:t>§ 3</w:t>
      </w:r>
    </w:p>
    <w:p w:rsidR="002521BB" w:rsidRPr="002521BB" w:rsidRDefault="002521BB" w:rsidP="00384C2D">
      <w:pPr>
        <w:numPr>
          <w:ilvl w:val="0"/>
          <w:numId w:val="12"/>
        </w:numPr>
        <w:spacing w:after="120"/>
        <w:rPr>
          <w:rFonts w:ascii="Verdana" w:hAnsi="Verdana"/>
          <w:sz w:val="20"/>
          <w:szCs w:val="20"/>
        </w:rPr>
      </w:pPr>
      <w:r w:rsidRPr="002521BB">
        <w:rPr>
          <w:rFonts w:ascii="Verdana" w:hAnsi="Verdana"/>
          <w:sz w:val="20"/>
          <w:szCs w:val="20"/>
        </w:rPr>
        <w:t>Do obowiązków Wykonawcy należy wykonanie przedmiotu umowy z uwzględnieniem zawodowego charakteru prowadzonej działalności, zgodnie z zasadami wiedzy technicznej, postanowieniami niniejszej umowy, obowiązującymi przepisami prawa i normami.</w:t>
      </w:r>
    </w:p>
    <w:p w:rsidR="002521BB" w:rsidRPr="002521BB" w:rsidRDefault="002521BB" w:rsidP="00384C2D">
      <w:pPr>
        <w:numPr>
          <w:ilvl w:val="0"/>
          <w:numId w:val="12"/>
        </w:numPr>
        <w:spacing w:after="120"/>
        <w:rPr>
          <w:rFonts w:ascii="Verdana" w:hAnsi="Verdana"/>
          <w:sz w:val="20"/>
          <w:szCs w:val="20"/>
        </w:rPr>
      </w:pPr>
      <w:r w:rsidRPr="002521BB">
        <w:rPr>
          <w:rFonts w:ascii="Verdana" w:hAnsi="Verdana"/>
          <w:sz w:val="20"/>
          <w:szCs w:val="20"/>
        </w:rPr>
        <w:t>Wykonawca oświadcza, że posiada kwalifikacje i dysponuje sprzętem wymaganym do prawidłowego wykonania przedmiotu umowy.</w:t>
      </w:r>
    </w:p>
    <w:p w:rsidR="002521BB" w:rsidRPr="002521BB" w:rsidRDefault="002521BB" w:rsidP="00384C2D">
      <w:pPr>
        <w:pStyle w:val="Tekstpodstawowywcity2"/>
        <w:numPr>
          <w:ilvl w:val="0"/>
          <w:numId w:val="12"/>
        </w:numPr>
        <w:tabs>
          <w:tab w:val="left" w:pos="426"/>
        </w:tabs>
        <w:spacing w:line="276" w:lineRule="auto"/>
        <w:rPr>
          <w:rFonts w:ascii="Verdana" w:hAnsi="Verdana" w:cs="Arial"/>
          <w:sz w:val="20"/>
          <w:szCs w:val="20"/>
        </w:rPr>
      </w:pPr>
      <w:r w:rsidRPr="002521BB">
        <w:rPr>
          <w:rFonts w:ascii="Verdana" w:hAnsi="Verdana" w:cs="Arial"/>
          <w:sz w:val="20"/>
          <w:szCs w:val="20"/>
        </w:rPr>
        <w:t>W związku z wykonywaniem umowy Wykonawca, ponosi odpowiedzialność za:</w:t>
      </w:r>
    </w:p>
    <w:p w:rsidR="002521BB" w:rsidRPr="002521BB" w:rsidRDefault="002521BB" w:rsidP="00384C2D">
      <w:pPr>
        <w:pStyle w:val="Tekstpodstawowywcity2"/>
        <w:numPr>
          <w:ilvl w:val="0"/>
          <w:numId w:val="11"/>
        </w:numPr>
        <w:tabs>
          <w:tab w:val="left" w:pos="709"/>
        </w:tabs>
        <w:spacing w:line="276" w:lineRule="auto"/>
        <w:ind w:left="357" w:firstLine="3"/>
        <w:rPr>
          <w:rFonts w:ascii="Verdana" w:hAnsi="Verdana" w:cs="Arial"/>
          <w:sz w:val="20"/>
          <w:szCs w:val="20"/>
        </w:rPr>
      </w:pPr>
      <w:r w:rsidRPr="002521BB">
        <w:rPr>
          <w:rFonts w:ascii="Verdana" w:hAnsi="Verdana" w:cs="Arial"/>
          <w:sz w:val="20"/>
          <w:szCs w:val="20"/>
        </w:rPr>
        <w:t xml:space="preserve">wszelkie szkody wyrządzone w mieniu Zamawiającego </w:t>
      </w:r>
    </w:p>
    <w:p w:rsidR="002521BB" w:rsidRPr="002521BB" w:rsidRDefault="002521BB" w:rsidP="00384C2D">
      <w:pPr>
        <w:pStyle w:val="Tekstpodstawowywcity2"/>
        <w:numPr>
          <w:ilvl w:val="0"/>
          <w:numId w:val="11"/>
        </w:numPr>
        <w:tabs>
          <w:tab w:val="clear" w:pos="360"/>
        </w:tabs>
        <w:spacing w:line="276" w:lineRule="auto"/>
        <w:ind w:left="720"/>
        <w:rPr>
          <w:rFonts w:ascii="Verdana" w:hAnsi="Verdana" w:cs="Arial"/>
          <w:sz w:val="20"/>
          <w:szCs w:val="20"/>
        </w:rPr>
      </w:pPr>
      <w:r w:rsidRPr="002521BB">
        <w:rPr>
          <w:rFonts w:ascii="Verdana" w:hAnsi="Verdana" w:cs="Verdana"/>
          <w:sz w:val="20"/>
          <w:szCs w:val="20"/>
        </w:rPr>
        <w:t>szkody wyrządzone osobom trzecim</w:t>
      </w:r>
      <w:r w:rsidRPr="002521BB">
        <w:rPr>
          <w:rFonts w:ascii="Verdana" w:hAnsi="Verdana" w:cs="Arial"/>
          <w:sz w:val="20"/>
          <w:szCs w:val="20"/>
        </w:rPr>
        <w:t xml:space="preserve"> spowodowane przez Wykonawcę, jak również wszelkie osoby, którymi Wykonawca posłużył się przy wykonywaniu umowy, chyba, że szkoda jest następstwem okoliczności, za które nie ponosi on odpowiedzialności.</w:t>
      </w:r>
    </w:p>
    <w:p w:rsidR="002521BB" w:rsidRPr="002521BB" w:rsidRDefault="002521BB" w:rsidP="00384C2D">
      <w:pPr>
        <w:pStyle w:val="Akapitzlist1"/>
        <w:numPr>
          <w:ilvl w:val="0"/>
          <w:numId w:val="12"/>
        </w:numPr>
        <w:spacing w:after="120"/>
        <w:rPr>
          <w:rFonts w:ascii="Verdana" w:hAnsi="Verdana" w:cs="Verdana"/>
          <w:sz w:val="20"/>
          <w:szCs w:val="20"/>
        </w:rPr>
      </w:pPr>
      <w:r w:rsidRPr="002521BB">
        <w:rPr>
          <w:rFonts w:ascii="Verdana" w:hAnsi="Verdana"/>
          <w:sz w:val="20"/>
          <w:szCs w:val="20"/>
        </w:rPr>
        <w:t>Do obowiązków Zamawiającego należy:</w:t>
      </w:r>
    </w:p>
    <w:p w:rsidR="002521BB" w:rsidRPr="002521BB" w:rsidRDefault="002521BB" w:rsidP="00384C2D">
      <w:pPr>
        <w:pStyle w:val="Akapitzlist1"/>
        <w:widowControl/>
        <w:numPr>
          <w:ilvl w:val="0"/>
          <w:numId w:val="30"/>
        </w:numPr>
        <w:autoSpaceDE/>
        <w:autoSpaceDN/>
        <w:adjustRightInd/>
        <w:spacing w:after="120" w:line="276" w:lineRule="auto"/>
        <w:ind w:left="714" w:hanging="357"/>
        <w:rPr>
          <w:rFonts w:ascii="Verdana" w:hAnsi="Verdana"/>
          <w:sz w:val="20"/>
          <w:szCs w:val="20"/>
        </w:rPr>
      </w:pPr>
      <w:r w:rsidRPr="002521BB">
        <w:rPr>
          <w:rFonts w:ascii="Verdana" w:hAnsi="Verdana"/>
          <w:sz w:val="20"/>
          <w:szCs w:val="20"/>
        </w:rPr>
        <w:t>współpraca z Wykonawcą w celu należytego wykonania przedmiotu umowy,</w:t>
      </w:r>
    </w:p>
    <w:p w:rsidR="002521BB" w:rsidRPr="002521BB" w:rsidRDefault="002521BB" w:rsidP="00384C2D">
      <w:pPr>
        <w:pStyle w:val="Akapitzlist1"/>
        <w:widowControl/>
        <w:numPr>
          <w:ilvl w:val="0"/>
          <w:numId w:val="30"/>
        </w:numPr>
        <w:autoSpaceDE/>
        <w:autoSpaceDN/>
        <w:adjustRightInd/>
        <w:spacing w:after="120" w:line="276" w:lineRule="auto"/>
        <w:ind w:left="714" w:hanging="357"/>
        <w:rPr>
          <w:rFonts w:ascii="Verdana" w:hAnsi="Verdana"/>
          <w:sz w:val="20"/>
          <w:szCs w:val="20"/>
        </w:rPr>
      </w:pPr>
      <w:r w:rsidRPr="002521BB">
        <w:rPr>
          <w:rFonts w:ascii="Verdana" w:hAnsi="Verdana"/>
          <w:sz w:val="20"/>
          <w:szCs w:val="20"/>
        </w:rPr>
        <w:t>dokonanie odbioru przedmiotu umowy na zasadach i warunkach określonych umową,</w:t>
      </w:r>
    </w:p>
    <w:p w:rsidR="002521BB" w:rsidRPr="002521BB" w:rsidRDefault="002521BB" w:rsidP="00384C2D">
      <w:pPr>
        <w:pStyle w:val="Akapitzlist1"/>
        <w:widowControl/>
        <w:numPr>
          <w:ilvl w:val="0"/>
          <w:numId w:val="30"/>
        </w:numPr>
        <w:autoSpaceDE/>
        <w:autoSpaceDN/>
        <w:adjustRightInd/>
        <w:spacing w:after="120" w:line="276" w:lineRule="auto"/>
        <w:ind w:left="714" w:hanging="357"/>
        <w:rPr>
          <w:rFonts w:ascii="Verdana" w:hAnsi="Verdana" w:cs="Verdana"/>
          <w:sz w:val="20"/>
          <w:szCs w:val="20"/>
        </w:rPr>
      </w:pPr>
      <w:r w:rsidRPr="002521BB">
        <w:rPr>
          <w:rFonts w:ascii="Verdana" w:hAnsi="Verdana"/>
          <w:sz w:val="20"/>
          <w:szCs w:val="20"/>
        </w:rPr>
        <w:t>zapłata wynagrodzenia na zasadach określonych w umowie.</w:t>
      </w:r>
    </w:p>
    <w:p w:rsidR="002521BB" w:rsidRPr="00847D12" w:rsidRDefault="002521BB" w:rsidP="00384C2D">
      <w:pPr>
        <w:rPr>
          <w:rFonts w:ascii="Verdana" w:hAnsi="Verdana" w:cs="Verdana"/>
          <w:sz w:val="16"/>
          <w:szCs w:val="16"/>
        </w:rPr>
      </w:pPr>
    </w:p>
    <w:p w:rsidR="002521BB" w:rsidRPr="00847D12" w:rsidRDefault="002521BB" w:rsidP="00384C2D">
      <w:pPr>
        <w:spacing w:after="120"/>
        <w:rPr>
          <w:rFonts w:ascii="Verdana" w:hAnsi="Verdana" w:cs="Verdana"/>
          <w:b/>
          <w:bCs/>
          <w:sz w:val="20"/>
          <w:szCs w:val="20"/>
        </w:rPr>
      </w:pPr>
      <w:r w:rsidRPr="00847D12">
        <w:rPr>
          <w:rFonts w:ascii="Verdana" w:hAnsi="Verdana" w:cs="Verdana"/>
          <w:b/>
          <w:bCs/>
          <w:sz w:val="20"/>
          <w:szCs w:val="20"/>
        </w:rPr>
        <w:t>Wynagrodzenie Wykonawcy</w:t>
      </w:r>
    </w:p>
    <w:p w:rsidR="002521BB" w:rsidRPr="00847D12" w:rsidRDefault="002521BB" w:rsidP="00384C2D">
      <w:pPr>
        <w:spacing w:after="120"/>
        <w:rPr>
          <w:rFonts w:ascii="Verdana" w:hAnsi="Verdana" w:cs="Verdana"/>
          <w:b/>
          <w:bCs/>
          <w:sz w:val="20"/>
          <w:szCs w:val="20"/>
        </w:rPr>
      </w:pPr>
      <w:r w:rsidRPr="00847D12">
        <w:rPr>
          <w:rFonts w:ascii="Verdana" w:hAnsi="Verdana" w:cs="Verdana"/>
          <w:b/>
          <w:bCs/>
          <w:sz w:val="20"/>
          <w:szCs w:val="20"/>
        </w:rPr>
        <w:t>§ 4</w:t>
      </w:r>
    </w:p>
    <w:p w:rsidR="002521BB" w:rsidRPr="00847D12" w:rsidRDefault="002521BB" w:rsidP="00384C2D">
      <w:pPr>
        <w:pStyle w:val="Akapitzlist1"/>
        <w:numPr>
          <w:ilvl w:val="0"/>
          <w:numId w:val="24"/>
        </w:numPr>
        <w:tabs>
          <w:tab w:val="clear" w:pos="640"/>
          <w:tab w:val="num" w:pos="426"/>
        </w:tabs>
        <w:spacing w:after="120"/>
        <w:ind w:left="425" w:hanging="426"/>
        <w:rPr>
          <w:rFonts w:ascii="Verdana" w:hAnsi="Verdana" w:cs="Arial"/>
          <w:sz w:val="20"/>
          <w:szCs w:val="20"/>
        </w:rPr>
      </w:pPr>
      <w:r w:rsidRPr="00847D12">
        <w:rPr>
          <w:rFonts w:ascii="Verdana" w:hAnsi="Verdana" w:cs="Arial"/>
          <w:sz w:val="20"/>
          <w:szCs w:val="20"/>
        </w:rPr>
        <w:t xml:space="preserve">Strony uzgadniają, że za wykonanie przedmiotu umowy określonego w § 1 Wykonawca otrzyma wynagrodzenie w kwocie </w:t>
      </w:r>
      <w:r w:rsidR="00D52B36">
        <w:rPr>
          <w:rFonts w:ascii="Verdana" w:hAnsi="Verdana" w:cs="Arial"/>
          <w:b/>
          <w:bCs/>
          <w:sz w:val="20"/>
          <w:szCs w:val="20"/>
        </w:rPr>
        <w:t>………………..</w:t>
      </w:r>
      <w:r w:rsidR="00707D4C">
        <w:rPr>
          <w:rFonts w:ascii="Verdana" w:hAnsi="Verdana" w:cs="Arial"/>
          <w:b/>
          <w:bCs/>
          <w:sz w:val="20"/>
          <w:szCs w:val="20"/>
        </w:rPr>
        <w:t>zł</w:t>
      </w:r>
      <w:r w:rsidRPr="00847D12">
        <w:rPr>
          <w:rFonts w:ascii="Verdana" w:hAnsi="Verdana" w:cs="Arial"/>
          <w:b/>
          <w:bCs/>
          <w:sz w:val="20"/>
          <w:szCs w:val="20"/>
        </w:rPr>
        <w:t xml:space="preserve"> brutto</w:t>
      </w:r>
      <w:r w:rsidRPr="00847D12">
        <w:rPr>
          <w:rFonts w:ascii="Verdana" w:hAnsi="Verdana" w:cs="Arial"/>
          <w:sz w:val="20"/>
          <w:szCs w:val="20"/>
        </w:rPr>
        <w:t xml:space="preserve"> (słownie: </w:t>
      </w:r>
      <w:r w:rsidR="00D52B36">
        <w:rPr>
          <w:rFonts w:ascii="Verdana" w:hAnsi="Verdana" w:cs="Arial"/>
          <w:sz w:val="20"/>
          <w:szCs w:val="20"/>
        </w:rPr>
        <w:t>…………..</w:t>
      </w:r>
      <w:r>
        <w:rPr>
          <w:rFonts w:ascii="Verdana" w:hAnsi="Verdana" w:cs="Arial"/>
          <w:sz w:val="20"/>
          <w:szCs w:val="20"/>
        </w:rPr>
        <w:t xml:space="preserve"> </w:t>
      </w:r>
      <w:r w:rsidR="00707D4C">
        <w:rPr>
          <w:rFonts w:ascii="Verdana" w:hAnsi="Verdana" w:cs="Arial"/>
          <w:sz w:val="20"/>
          <w:szCs w:val="20"/>
        </w:rPr>
        <w:t>zł</w:t>
      </w:r>
      <w:r w:rsidRPr="00847D12">
        <w:rPr>
          <w:rFonts w:ascii="Verdana" w:hAnsi="Verdana" w:cs="Arial"/>
          <w:sz w:val="20"/>
          <w:szCs w:val="20"/>
        </w:rPr>
        <w:t xml:space="preserve">, </w:t>
      </w:r>
      <w:r w:rsidR="00D52B36">
        <w:rPr>
          <w:rFonts w:ascii="Verdana" w:hAnsi="Verdana" w:cs="Arial"/>
          <w:sz w:val="20"/>
          <w:szCs w:val="20"/>
        </w:rPr>
        <w:t>….</w:t>
      </w:r>
      <w:r w:rsidRPr="00847D12">
        <w:rPr>
          <w:rFonts w:ascii="Verdana" w:hAnsi="Verdana" w:cs="Arial"/>
          <w:sz w:val="20"/>
          <w:szCs w:val="20"/>
        </w:rPr>
        <w:t xml:space="preserve">/100) w tym wartość </w:t>
      </w:r>
      <w:r w:rsidR="00D52B36">
        <w:rPr>
          <w:rFonts w:ascii="Verdana" w:hAnsi="Verdana" w:cs="Arial"/>
          <w:sz w:val="20"/>
          <w:szCs w:val="20"/>
        </w:rPr>
        <w:t>………………</w:t>
      </w:r>
      <w:r w:rsidRPr="00847D12">
        <w:rPr>
          <w:rFonts w:ascii="Verdana" w:hAnsi="Verdana" w:cs="Arial"/>
          <w:b/>
          <w:bCs/>
          <w:sz w:val="20"/>
          <w:szCs w:val="20"/>
        </w:rPr>
        <w:t xml:space="preserve">netto zł </w:t>
      </w:r>
      <w:r w:rsidRPr="00847D12">
        <w:rPr>
          <w:rFonts w:ascii="Verdana" w:hAnsi="Verdana" w:cs="Arial"/>
          <w:sz w:val="20"/>
          <w:szCs w:val="20"/>
        </w:rPr>
        <w:t xml:space="preserve">(słownie: </w:t>
      </w:r>
      <w:r w:rsidR="00D52B36">
        <w:rPr>
          <w:rFonts w:ascii="Verdana" w:hAnsi="Verdana" w:cs="Arial"/>
          <w:sz w:val="20"/>
          <w:szCs w:val="20"/>
        </w:rPr>
        <w:t xml:space="preserve">………… </w:t>
      </w:r>
      <w:r w:rsidR="00707D4C">
        <w:rPr>
          <w:rFonts w:ascii="Verdana" w:hAnsi="Verdana" w:cs="Arial"/>
          <w:bCs/>
          <w:sz w:val="20"/>
          <w:szCs w:val="20"/>
        </w:rPr>
        <w:t xml:space="preserve">zł, </w:t>
      </w:r>
      <w:r w:rsidR="00D52B36">
        <w:rPr>
          <w:rFonts w:ascii="Verdana" w:hAnsi="Verdana" w:cs="Arial"/>
          <w:bCs/>
          <w:sz w:val="20"/>
          <w:szCs w:val="20"/>
        </w:rPr>
        <w:t>….</w:t>
      </w:r>
      <w:r w:rsidRPr="00847D12">
        <w:rPr>
          <w:rFonts w:ascii="Verdana" w:hAnsi="Verdana" w:cs="Arial"/>
          <w:bCs/>
          <w:sz w:val="20"/>
          <w:szCs w:val="20"/>
        </w:rPr>
        <w:t>/100</w:t>
      </w:r>
      <w:r w:rsidRPr="00847D12">
        <w:rPr>
          <w:rFonts w:ascii="Verdana" w:hAnsi="Verdana" w:cs="Arial"/>
          <w:sz w:val="20"/>
          <w:szCs w:val="20"/>
        </w:rPr>
        <w:t xml:space="preserve">) oraz podatek VAT wg obowiązujących przepisów, tj. 23 %, czyli kwotę </w:t>
      </w:r>
      <w:r w:rsidR="00D52B36">
        <w:rPr>
          <w:rFonts w:ascii="Verdana" w:hAnsi="Verdana" w:cs="Arial"/>
          <w:b/>
          <w:sz w:val="20"/>
          <w:szCs w:val="20"/>
        </w:rPr>
        <w:t>………………..</w:t>
      </w:r>
      <w:r w:rsidRPr="00847D12">
        <w:rPr>
          <w:rFonts w:ascii="Verdana" w:hAnsi="Verdana" w:cs="Arial"/>
          <w:b/>
          <w:sz w:val="20"/>
          <w:szCs w:val="20"/>
        </w:rPr>
        <w:t>zł</w:t>
      </w:r>
      <w:r w:rsidRPr="00847D12">
        <w:rPr>
          <w:rFonts w:ascii="Verdana" w:hAnsi="Verdana" w:cs="Arial"/>
          <w:sz w:val="20"/>
          <w:szCs w:val="20"/>
        </w:rPr>
        <w:t xml:space="preserve"> (słownie: </w:t>
      </w:r>
      <w:r w:rsidR="00D52B36">
        <w:rPr>
          <w:rFonts w:ascii="Verdana" w:hAnsi="Verdana" w:cs="Arial"/>
          <w:sz w:val="20"/>
          <w:szCs w:val="20"/>
        </w:rPr>
        <w:t>………………………………</w:t>
      </w:r>
      <w:r w:rsidR="00707D4C">
        <w:rPr>
          <w:rFonts w:ascii="Verdana" w:hAnsi="Verdana" w:cs="Arial"/>
          <w:sz w:val="20"/>
          <w:szCs w:val="20"/>
        </w:rPr>
        <w:t xml:space="preserve"> zł, </w:t>
      </w:r>
      <w:r w:rsidR="00D52B36">
        <w:rPr>
          <w:rFonts w:ascii="Verdana" w:hAnsi="Verdana" w:cs="Arial"/>
          <w:sz w:val="20"/>
          <w:szCs w:val="20"/>
        </w:rPr>
        <w:t>…..</w:t>
      </w:r>
      <w:r w:rsidRPr="00847D12">
        <w:rPr>
          <w:rFonts w:ascii="Verdana" w:hAnsi="Verdana" w:cs="Arial"/>
          <w:sz w:val="20"/>
          <w:szCs w:val="20"/>
        </w:rPr>
        <w:t>/100).</w:t>
      </w:r>
    </w:p>
    <w:p w:rsidR="002521BB" w:rsidRPr="00847D12" w:rsidRDefault="002521BB" w:rsidP="00384C2D">
      <w:pPr>
        <w:numPr>
          <w:ilvl w:val="2"/>
          <w:numId w:val="24"/>
        </w:numPr>
        <w:tabs>
          <w:tab w:val="clear" w:pos="280"/>
          <w:tab w:val="num" w:pos="426"/>
        </w:tabs>
        <w:spacing w:after="120" w:line="240" w:lineRule="auto"/>
        <w:ind w:left="425" w:hanging="425"/>
        <w:rPr>
          <w:rFonts w:ascii="Verdana" w:hAnsi="Verdana" w:cs="Arial"/>
          <w:sz w:val="20"/>
          <w:szCs w:val="20"/>
        </w:rPr>
      </w:pPr>
      <w:r w:rsidRPr="00847D12">
        <w:rPr>
          <w:rFonts w:ascii="Verdana" w:hAnsi="Verdana" w:cs="Arial"/>
          <w:sz w:val="20"/>
          <w:szCs w:val="20"/>
        </w:rPr>
        <w:t>W wynagrodzeniu określonym w ust. 1 mieści się całkowity koszt wykonania przedmiotu umowy, w tym</w:t>
      </w:r>
      <w:r w:rsidRPr="00847D12">
        <w:rPr>
          <w:rFonts w:ascii="Verdana" w:hAnsi="Verdana" w:cs="Verdana"/>
          <w:sz w:val="20"/>
          <w:szCs w:val="20"/>
        </w:rPr>
        <w:t xml:space="preserve"> wynagrodzenie dla Wykonawcy za przeniesienie na Zamawiającego praw autorskich do wszelkich utworów powstałych w wyniku realizacji niniejszej umowy</w:t>
      </w:r>
      <w:r w:rsidRPr="00847D12">
        <w:rPr>
          <w:rFonts w:ascii="Verdana" w:hAnsi="Verdana" w:cs="Arial"/>
          <w:sz w:val="20"/>
          <w:szCs w:val="20"/>
        </w:rPr>
        <w:t>.</w:t>
      </w:r>
    </w:p>
    <w:p w:rsidR="002521BB" w:rsidRPr="00847D12" w:rsidRDefault="002521BB" w:rsidP="00384C2D">
      <w:pPr>
        <w:numPr>
          <w:ilvl w:val="2"/>
          <w:numId w:val="24"/>
        </w:numPr>
        <w:tabs>
          <w:tab w:val="clear" w:pos="280"/>
          <w:tab w:val="num" w:pos="426"/>
        </w:tabs>
        <w:spacing w:after="120" w:line="240" w:lineRule="auto"/>
        <w:ind w:left="425" w:hanging="425"/>
        <w:rPr>
          <w:rFonts w:ascii="Verdana" w:hAnsi="Verdana" w:cs="Arial"/>
          <w:sz w:val="20"/>
          <w:szCs w:val="20"/>
        </w:rPr>
      </w:pPr>
      <w:r w:rsidRPr="00847D12">
        <w:rPr>
          <w:rFonts w:ascii="Verdana" w:hAnsi="Verdana" w:cs="Verdana"/>
          <w:sz w:val="20"/>
          <w:szCs w:val="20"/>
        </w:rPr>
        <w:t>Zamawiający wypłaci Wykonawcy wynagrodzenie po dokonaniu odbioru przedmiotu umowy bez zastrzeżeń i doręczeniu mu przez Wykonawcę prawidłowo wystawionej faktury, w terminie 30 dni od daty doręczenia faktury, na rachunek bankowy wskazany w fakturze.</w:t>
      </w:r>
    </w:p>
    <w:p w:rsidR="002521BB" w:rsidRPr="00847D12" w:rsidRDefault="002521BB" w:rsidP="00384C2D">
      <w:pPr>
        <w:numPr>
          <w:ilvl w:val="2"/>
          <w:numId w:val="24"/>
        </w:numPr>
        <w:tabs>
          <w:tab w:val="clear" w:pos="280"/>
          <w:tab w:val="num" w:pos="426"/>
        </w:tabs>
        <w:spacing w:after="120" w:line="240" w:lineRule="auto"/>
        <w:ind w:left="425" w:hanging="425"/>
        <w:rPr>
          <w:rFonts w:ascii="Verdana" w:hAnsi="Verdana" w:cs="Arial"/>
          <w:sz w:val="20"/>
          <w:szCs w:val="20"/>
        </w:rPr>
      </w:pPr>
      <w:r w:rsidRPr="00847D12">
        <w:rPr>
          <w:rFonts w:ascii="Verdana" w:hAnsi="Verdana" w:cs="Arial"/>
          <w:sz w:val="20"/>
          <w:szCs w:val="20"/>
        </w:rPr>
        <w:t xml:space="preserve">Wykonawca oświadcza, że jest podatnikiem podatku VAT czynnym w Polsce, NIP nr </w:t>
      </w:r>
      <w:r w:rsidR="00525EDF">
        <w:rPr>
          <w:rFonts w:ascii="Verdana" w:hAnsi="Verdana" w:cs="Arial"/>
          <w:sz w:val="20"/>
          <w:szCs w:val="20"/>
        </w:rPr>
        <w:br/>
      </w:r>
      <w:r w:rsidR="00D52B36">
        <w:rPr>
          <w:rFonts w:ascii="Verdana" w:hAnsi="Verdana" w:cs="Arial"/>
          <w:sz w:val="20"/>
          <w:szCs w:val="20"/>
        </w:rPr>
        <w:t>………………………………..</w:t>
      </w:r>
    </w:p>
    <w:p w:rsidR="002521BB" w:rsidRPr="00847D12" w:rsidRDefault="002521BB" w:rsidP="00384C2D">
      <w:pPr>
        <w:numPr>
          <w:ilvl w:val="2"/>
          <w:numId w:val="24"/>
        </w:numPr>
        <w:tabs>
          <w:tab w:val="clear" w:pos="280"/>
          <w:tab w:val="num" w:pos="426"/>
        </w:tabs>
        <w:spacing w:after="120" w:line="240" w:lineRule="auto"/>
        <w:ind w:left="425" w:hanging="425"/>
        <w:rPr>
          <w:rFonts w:ascii="Verdana" w:hAnsi="Verdana" w:cs="Arial"/>
          <w:sz w:val="20"/>
          <w:szCs w:val="20"/>
        </w:rPr>
      </w:pPr>
      <w:r w:rsidRPr="00847D12">
        <w:rPr>
          <w:rFonts w:ascii="Verdana" w:hAnsi="Verdana" w:cs="Arial"/>
          <w:sz w:val="20"/>
          <w:szCs w:val="20"/>
        </w:rPr>
        <w:t xml:space="preserve">Zamawiający oświadcza, że jest podatnikiem podatku VAT czynnym w Polsce, NIP nr </w:t>
      </w:r>
      <w:r w:rsidRPr="00847D12">
        <w:rPr>
          <w:rFonts w:ascii="Verdana" w:hAnsi="Verdana" w:cs="Tahoma"/>
          <w:sz w:val="20"/>
          <w:szCs w:val="20"/>
        </w:rPr>
        <w:t>897-13-83-551</w:t>
      </w:r>
    </w:p>
    <w:p w:rsidR="002521BB" w:rsidRPr="00847D12" w:rsidRDefault="002521BB" w:rsidP="00384C2D">
      <w:pPr>
        <w:numPr>
          <w:ilvl w:val="2"/>
          <w:numId w:val="24"/>
        </w:numPr>
        <w:tabs>
          <w:tab w:val="clear" w:pos="280"/>
          <w:tab w:val="num" w:pos="426"/>
        </w:tabs>
        <w:spacing w:after="120" w:line="240" w:lineRule="auto"/>
        <w:ind w:left="425" w:hanging="425"/>
        <w:rPr>
          <w:rFonts w:ascii="Verdana" w:hAnsi="Verdana"/>
          <w:sz w:val="20"/>
          <w:szCs w:val="20"/>
        </w:rPr>
      </w:pPr>
      <w:r w:rsidRPr="00847D12">
        <w:rPr>
          <w:rFonts w:ascii="Verdana" w:hAnsi="Verdana" w:cs="Tahoma"/>
          <w:sz w:val="20"/>
          <w:szCs w:val="20"/>
        </w:rPr>
        <w:t>Fakturę należy wystawić na:</w:t>
      </w:r>
    </w:p>
    <w:p w:rsidR="002521BB" w:rsidRPr="00847D12" w:rsidRDefault="002521BB" w:rsidP="00384C2D">
      <w:pPr>
        <w:pStyle w:val="Bezodstpw1"/>
        <w:tabs>
          <w:tab w:val="num" w:pos="426"/>
        </w:tabs>
        <w:ind w:left="426" w:hanging="425"/>
        <w:rPr>
          <w:rFonts w:ascii="Verdana" w:hAnsi="Verdana" w:cs="Tahoma"/>
          <w:sz w:val="20"/>
          <w:szCs w:val="20"/>
        </w:rPr>
      </w:pPr>
      <w:r w:rsidRPr="00847D12">
        <w:rPr>
          <w:rFonts w:ascii="Verdana" w:hAnsi="Verdana" w:cs="Tahoma"/>
          <w:sz w:val="20"/>
          <w:szCs w:val="20"/>
        </w:rPr>
        <w:tab/>
        <w:t>Gmina Wrocław</w:t>
      </w:r>
    </w:p>
    <w:p w:rsidR="002521BB" w:rsidRPr="00847D12" w:rsidRDefault="002521BB" w:rsidP="00384C2D">
      <w:pPr>
        <w:pStyle w:val="Bezodstpw1"/>
        <w:tabs>
          <w:tab w:val="num" w:pos="426"/>
        </w:tabs>
        <w:ind w:left="426" w:hanging="425"/>
        <w:rPr>
          <w:rFonts w:ascii="Verdana" w:hAnsi="Verdana" w:cs="Tahoma"/>
          <w:sz w:val="20"/>
          <w:szCs w:val="20"/>
        </w:rPr>
      </w:pPr>
      <w:r w:rsidRPr="00847D12">
        <w:rPr>
          <w:rFonts w:ascii="Verdana" w:hAnsi="Verdana" w:cs="Tahoma"/>
          <w:sz w:val="20"/>
          <w:szCs w:val="20"/>
        </w:rPr>
        <w:tab/>
        <w:t>pl. Nowy Targ 1-8</w:t>
      </w:r>
    </w:p>
    <w:p w:rsidR="002521BB" w:rsidRPr="00847D12" w:rsidRDefault="002521BB" w:rsidP="00384C2D">
      <w:pPr>
        <w:pStyle w:val="Bezodstpw1"/>
        <w:tabs>
          <w:tab w:val="num" w:pos="426"/>
        </w:tabs>
        <w:ind w:left="426" w:hanging="425"/>
        <w:rPr>
          <w:rFonts w:ascii="Verdana" w:hAnsi="Verdana" w:cs="Tahoma"/>
          <w:sz w:val="20"/>
          <w:szCs w:val="20"/>
        </w:rPr>
      </w:pPr>
      <w:r w:rsidRPr="00847D12">
        <w:rPr>
          <w:rFonts w:ascii="Verdana" w:hAnsi="Verdana" w:cs="Tahoma"/>
          <w:sz w:val="20"/>
          <w:szCs w:val="20"/>
        </w:rPr>
        <w:tab/>
        <w:t xml:space="preserve">50-141 Wrocław </w:t>
      </w:r>
    </w:p>
    <w:p w:rsidR="002521BB" w:rsidRPr="00847D12" w:rsidRDefault="002521BB" w:rsidP="00384C2D">
      <w:pPr>
        <w:pStyle w:val="Bezodstpw1"/>
        <w:tabs>
          <w:tab w:val="num" w:pos="426"/>
        </w:tabs>
        <w:spacing w:after="120"/>
        <w:ind w:left="425" w:hanging="425"/>
        <w:rPr>
          <w:rFonts w:ascii="Verdana" w:hAnsi="Verdana" w:cs="Tahoma"/>
          <w:sz w:val="20"/>
          <w:szCs w:val="20"/>
        </w:rPr>
      </w:pPr>
      <w:r w:rsidRPr="00847D12">
        <w:rPr>
          <w:rFonts w:ascii="Verdana" w:hAnsi="Verdana" w:cs="Tahoma"/>
          <w:sz w:val="20"/>
          <w:szCs w:val="20"/>
        </w:rPr>
        <w:tab/>
        <w:t>NIP: 897-13-83-551.</w:t>
      </w:r>
    </w:p>
    <w:p w:rsidR="002521BB" w:rsidRPr="00847D12" w:rsidRDefault="002521BB" w:rsidP="00384C2D">
      <w:pPr>
        <w:numPr>
          <w:ilvl w:val="2"/>
          <w:numId w:val="24"/>
        </w:numPr>
        <w:tabs>
          <w:tab w:val="clear" w:pos="280"/>
          <w:tab w:val="num" w:pos="426"/>
        </w:tabs>
        <w:spacing w:after="120" w:line="240" w:lineRule="auto"/>
        <w:ind w:left="425" w:hanging="425"/>
        <w:rPr>
          <w:rFonts w:ascii="Verdana" w:hAnsi="Verdana"/>
          <w:sz w:val="20"/>
          <w:szCs w:val="20"/>
        </w:rPr>
      </w:pPr>
      <w:r w:rsidRPr="00847D12">
        <w:rPr>
          <w:rFonts w:ascii="Verdana" w:hAnsi="Verdana" w:cs="Arial"/>
          <w:sz w:val="20"/>
          <w:szCs w:val="20"/>
        </w:rPr>
        <w:t>Za dzień zapłaty uważa się datę obciążenia rachunku bankowego Zamawiającego.</w:t>
      </w:r>
    </w:p>
    <w:p w:rsidR="002521BB" w:rsidRPr="00847D12" w:rsidRDefault="002521BB" w:rsidP="00384C2D">
      <w:pPr>
        <w:numPr>
          <w:ilvl w:val="2"/>
          <w:numId w:val="24"/>
        </w:numPr>
        <w:tabs>
          <w:tab w:val="clear" w:pos="280"/>
          <w:tab w:val="num" w:pos="426"/>
        </w:tabs>
        <w:spacing w:after="120" w:line="240" w:lineRule="auto"/>
        <w:ind w:left="425" w:hanging="425"/>
        <w:rPr>
          <w:rFonts w:ascii="Verdana" w:hAnsi="Verdana" w:cs="Verdana"/>
          <w:sz w:val="20"/>
          <w:szCs w:val="20"/>
        </w:rPr>
      </w:pPr>
      <w:r w:rsidRPr="00847D12">
        <w:rPr>
          <w:rFonts w:ascii="Verdana" w:hAnsi="Verdana" w:cs="Arial"/>
          <w:sz w:val="20"/>
          <w:szCs w:val="20"/>
        </w:rPr>
        <w:t>W razie opóźnienia w zapłacie faktury Wykonawcy przysługuje prawo naliczenia odsetek ustawowych za opóźnienie.</w:t>
      </w:r>
    </w:p>
    <w:p w:rsidR="002521BB" w:rsidRPr="00847D12" w:rsidRDefault="002521BB" w:rsidP="00384C2D">
      <w:pPr>
        <w:numPr>
          <w:ilvl w:val="2"/>
          <w:numId w:val="24"/>
        </w:numPr>
        <w:tabs>
          <w:tab w:val="clear" w:pos="280"/>
          <w:tab w:val="num" w:pos="426"/>
        </w:tabs>
        <w:spacing w:after="120" w:line="240" w:lineRule="auto"/>
        <w:ind w:left="425" w:hanging="425"/>
        <w:rPr>
          <w:rFonts w:ascii="Verdana" w:hAnsi="Verdana" w:cs="Verdana"/>
          <w:sz w:val="20"/>
          <w:szCs w:val="20"/>
        </w:rPr>
      </w:pPr>
      <w:r w:rsidRPr="00847D12">
        <w:rPr>
          <w:rFonts w:ascii="Verdana" w:hAnsi="Verdana" w:cs="Verdana"/>
          <w:sz w:val="20"/>
          <w:szCs w:val="20"/>
        </w:rPr>
        <w:lastRenderedPageBreak/>
        <w:t>Zgodnie z ustaw</w:t>
      </w:r>
      <w:r w:rsidRPr="00847D12">
        <w:rPr>
          <w:rFonts w:ascii="Verdana" w:eastAsia="TimesNewRoman" w:hAnsi="Verdana" w:cs="Verdana"/>
          <w:sz w:val="20"/>
          <w:szCs w:val="20"/>
        </w:rPr>
        <w:t xml:space="preserve">ą </w:t>
      </w:r>
      <w:r w:rsidRPr="00847D12">
        <w:rPr>
          <w:rFonts w:ascii="Verdana" w:hAnsi="Verdana" w:cs="Verdana"/>
          <w:sz w:val="20"/>
          <w:szCs w:val="20"/>
        </w:rPr>
        <w:t>z dnia 9 listopada 2018 r. o elektronicznym fakturowaniu w zamówieniach publicznych, koncesjach na roboty budowlane lub usługi oraz partnerstwie publiczno-prywatnym istnieje mo</w:t>
      </w:r>
      <w:r w:rsidRPr="00847D12">
        <w:rPr>
          <w:rFonts w:ascii="Verdana" w:eastAsia="TimesNewRoman" w:hAnsi="Verdana" w:cs="Verdana"/>
          <w:sz w:val="20"/>
          <w:szCs w:val="20"/>
        </w:rPr>
        <w:t>ż</w:t>
      </w:r>
      <w:r w:rsidRPr="00847D12">
        <w:rPr>
          <w:rFonts w:ascii="Verdana" w:hAnsi="Verdana" w:cs="Verdana"/>
          <w:sz w:val="20"/>
          <w:szCs w:val="20"/>
        </w:rPr>
        <w:t>liwo</w:t>
      </w:r>
      <w:r w:rsidRPr="00847D12">
        <w:rPr>
          <w:rFonts w:ascii="Verdana" w:eastAsia="TimesNewRoman" w:hAnsi="Verdana" w:cs="Verdana"/>
          <w:sz w:val="20"/>
          <w:szCs w:val="20"/>
        </w:rPr>
        <w:t xml:space="preserve">ść </w:t>
      </w:r>
      <w:r w:rsidRPr="00847D12">
        <w:rPr>
          <w:rFonts w:ascii="Verdana" w:hAnsi="Verdana" w:cs="Verdana"/>
          <w:sz w:val="20"/>
          <w:szCs w:val="20"/>
        </w:rPr>
        <w:t>wystawienia i przekazania Zamawiaj</w:t>
      </w:r>
      <w:r w:rsidRPr="00847D12">
        <w:rPr>
          <w:rFonts w:ascii="Verdana" w:eastAsia="TimesNewRoman" w:hAnsi="Verdana" w:cs="Verdana"/>
          <w:sz w:val="20"/>
          <w:szCs w:val="20"/>
        </w:rPr>
        <w:t>ą</w:t>
      </w:r>
      <w:r w:rsidRPr="00847D12">
        <w:rPr>
          <w:rFonts w:ascii="Verdana" w:hAnsi="Verdana" w:cs="Verdana"/>
          <w:sz w:val="20"/>
          <w:szCs w:val="20"/>
        </w:rPr>
        <w:t>cemu faktury VAT drog</w:t>
      </w:r>
      <w:r w:rsidRPr="00847D12">
        <w:rPr>
          <w:rFonts w:ascii="Verdana" w:eastAsia="TimesNewRoman" w:hAnsi="Verdana" w:cs="Verdana"/>
          <w:sz w:val="20"/>
          <w:szCs w:val="20"/>
        </w:rPr>
        <w:t xml:space="preserve">ą </w:t>
      </w:r>
      <w:r w:rsidRPr="00847D12">
        <w:rPr>
          <w:rFonts w:ascii="Verdana" w:hAnsi="Verdana" w:cs="Verdana"/>
          <w:sz w:val="20"/>
          <w:szCs w:val="20"/>
        </w:rPr>
        <w:t>elektroniczn</w:t>
      </w:r>
      <w:r w:rsidRPr="00847D12">
        <w:rPr>
          <w:rFonts w:ascii="Verdana" w:eastAsia="TimesNewRoman" w:hAnsi="Verdana" w:cs="Verdana"/>
          <w:sz w:val="20"/>
          <w:szCs w:val="20"/>
        </w:rPr>
        <w:t xml:space="preserve">ą </w:t>
      </w:r>
      <w:r w:rsidRPr="00847D12">
        <w:rPr>
          <w:rFonts w:ascii="Verdana" w:hAnsi="Verdana" w:cs="Verdana"/>
          <w:sz w:val="20"/>
          <w:szCs w:val="20"/>
        </w:rPr>
        <w:t>za po</w:t>
      </w:r>
      <w:r w:rsidRPr="00847D12">
        <w:rPr>
          <w:rFonts w:ascii="Verdana" w:eastAsia="TimesNewRoman" w:hAnsi="Verdana" w:cs="Verdana"/>
          <w:sz w:val="20"/>
          <w:szCs w:val="20"/>
        </w:rPr>
        <w:t>ś</w:t>
      </w:r>
      <w:r w:rsidRPr="00847D12">
        <w:rPr>
          <w:rFonts w:ascii="Verdana" w:hAnsi="Verdana" w:cs="Verdana"/>
          <w:sz w:val="20"/>
          <w:szCs w:val="20"/>
        </w:rPr>
        <w:t>rednictwem Platformy Elektronicznego Fakturowania pod adresem: https://brokerpefexpert.efaktura.gov.pl/, adres PEF: NIP 8961003529.</w:t>
      </w:r>
    </w:p>
    <w:p w:rsidR="002521BB" w:rsidRDefault="002521BB" w:rsidP="00384C2D">
      <w:pPr>
        <w:numPr>
          <w:ilvl w:val="2"/>
          <w:numId w:val="24"/>
        </w:numPr>
        <w:tabs>
          <w:tab w:val="clear" w:pos="280"/>
          <w:tab w:val="num" w:pos="426"/>
        </w:tabs>
        <w:spacing w:after="120" w:line="240" w:lineRule="auto"/>
        <w:ind w:left="425" w:hanging="425"/>
        <w:contextualSpacing/>
        <w:rPr>
          <w:rFonts w:ascii="Verdana" w:hAnsi="Verdana" w:cs="Verdana"/>
          <w:sz w:val="20"/>
          <w:szCs w:val="20"/>
        </w:rPr>
      </w:pPr>
      <w:r w:rsidRPr="00847D12">
        <w:rPr>
          <w:rFonts w:ascii="Verdana" w:hAnsi="Verdana" w:cs="Verdana"/>
          <w:sz w:val="20"/>
          <w:szCs w:val="20"/>
        </w:rPr>
        <w:t>W przypadku wystawiania faktury elektronicznej NABYWC</w:t>
      </w:r>
      <w:r w:rsidRPr="00847D12">
        <w:rPr>
          <w:rFonts w:ascii="Verdana" w:eastAsia="TimesNewRoman" w:hAnsi="Verdana" w:cs="Verdana"/>
          <w:sz w:val="20"/>
          <w:szCs w:val="20"/>
        </w:rPr>
        <w:t xml:space="preserve">Ą </w:t>
      </w:r>
      <w:r w:rsidRPr="00847D12">
        <w:rPr>
          <w:rFonts w:ascii="Verdana" w:hAnsi="Verdana" w:cs="Verdana"/>
          <w:sz w:val="20"/>
          <w:szCs w:val="20"/>
        </w:rPr>
        <w:t>TOWARU/USŁUGI jest: Gmina Wrocław, pl. Nowy Targ 1-8, 50-141 Wrocław, NIP: 8971383551, ODBIORC</w:t>
      </w:r>
      <w:r w:rsidRPr="00847D12">
        <w:rPr>
          <w:rFonts w:ascii="Verdana" w:eastAsia="TimesNewRoman" w:hAnsi="Verdana" w:cs="Verdana"/>
          <w:sz w:val="20"/>
          <w:szCs w:val="20"/>
        </w:rPr>
        <w:t xml:space="preserve">Ą </w:t>
      </w:r>
      <w:r w:rsidRPr="00847D12">
        <w:rPr>
          <w:rFonts w:ascii="Verdana" w:hAnsi="Verdana" w:cs="Verdana"/>
          <w:sz w:val="20"/>
          <w:szCs w:val="20"/>
        </w:rPr>
        <w:t>TOWARU/USŁUGI jest: Urz</w:t>
      </w:r>
      <w:r w:rsidRPr="00847D12">
        <w:rPr>
          <w:rFonts w:ascii="Verdana" w:eastAsia="TimesNewRoman" w:hAnsi="Verdana" w:cs="Verdana"/>
          <w:sz w:val="20"/>
          <w:szCs w:val="20"/>
        </w:rPr>
        <w:t>ą</w:t>
      </w:r>
      <w:r w:rsidRPr="00847D12">
        <w:rPr>
          <w:rFonts w:ascii="Verdana" w:hAnsi="Verdana" w:cs="Verdana"/>
          <w:sz w:val="20"/>
          <w:szCs w:val="20"/>
        </w:rPr>
        <w:t>d Miejski Wrocławia, pl. Nowy Targ 1-8, 50-141 Wrocław.</w:t>
      </w:r>
    </w:p>
    <w:p w:rsidR="00525EDF" w:rsidRPr="00847D12" w:rsidRDefault="00525EDF" w:rsidP="00384C2D">
      <w:pPr>
        <w:spacing w:after="120" w:line="240" w:lineRule="auto"/>
        <w:ind w:left="425"/>
        <w:contextualSpacing/>
        <w:rPr>
          <w:rFonts w:ascii="Verdana" w:hAnsi="Verdana" w:cs="Verdana"/>
          <w:sz w:val="20"/>
          <w:szCs w:val="20"/>
        </w:rPr>
      </w:pPr>
    </w:p>
    <w:p w:rsidR="002521BB" w:rsidRDefault="002521BB" w:rsidP="00384C2D">
      <w:pPr>
        <w:numPr>
          <w:ilvl w:val="2"/>
          <w:numId w:val="24"/>
        </w:numPr>
        <w:tabs>
          <w:tab w:val="clear" w:pos="280"/>
          <w:tab w:val="num" w:pos="426"/>
        </w:tabs>
        <w:spacing w:after="120" w:line="240" w:lineRule="auto"/>
        <w:ind w:left="425" w:hanging="425"/>
        <w:contextualSpacing/>
        <w:rPr>
          <w:rFonts w:ascii="Verdana" w:hAnsi="Verdana" w:cs="Verdana"/>
          <w:sz w:val="20"/>
          <w:szCs w:val="20"/>
        </w:rPr>
      </w:pPr>
      <w:r w:rsidRPr="00847D12">
        <w:rPr>
          <w:rFonts w:ascii="Verdana" w:hAnsi="Verdana" w:cs="Verdana"/>
          <w:sz w:val="20"/>
          <w:szCs w:val="20"/>
        </w:rPr>
        <w:t>Zobowiązanie płatnicze na rzecz Wykonawcy wynikające z faktury VAT będzie dokonane z zastosowaniem mechanizmu podzielonej płatności.</w:t>
      </w:r>
    </w:p>
    <w:p w:rsidR="00EA797C" w:rsidRPr="00847D12" w:rsidRDefault="00EA797C" w:rsidP="00384C2D">
      <w:pPr>
        <w:spacing w:after="120" w:line="240" w:lineRule="auto"/>
        <w:ind w:left="425"/>
        <w:contextualSpacing/>
        <w:rPr>
          <w:rFonts w:ascii="Verdana" w:hAnsi="Verdana" w:cs="Verdana"/>
          <w:sz w:val="20"/>
          <w:szCs w:val="20"/>
        </w:rPr>
      </w:pPr>
    </w:p>
    <w:p w:rsidR="002521BB" w:rsidRPr="00847D12" w:rsidRDefault="002521BB" w:rsidP="00384C2D">
      <w:pPr>
        <w:spacing w:after="120" w:line="240" w:lineRule="auto"/>
        <w:contextualSpacing/>
        <w:rPr>
          <w:rFonts w:ascii="Verdana" w:hAnsi="Verdana" w:cs="Verdana"/>
          <w:b/>
          <w:bCs/>
          <w:sz w:val="20"/>
          <w:szCs w:val="20"/>
        </w:rPr>
      </w:pPr>
      <w:r w:rsidRPr="00847D12">
        <w:rPr>
          <w:rFonts w:ascii="Verdana" w:hAnsi="Verdana" w:cs="Verdana"/>
          <w:b/>
          <w:bCs/>
          <w:sz w:val="20"/>
          <w:szCs w:val="20"/>
        </w:rPr>
        <w:t>Prawa autorskie</w:t>
      </w:r>
    </w:p>
    <w:p w:rsidR="00EA5858" w:rsidRDefault="00EA5858" w:rsidP="00384C2D">
      <w:pPr>
        <w:spacing w:after="120" w:line="240" w:lineRule="auto"/>
        <w:contextualSpacing/>
        <w:rPr>
          <w:rFonts w:ascii="Verdana" w:hAnsi="Verdana" w:cs="Verdana"/>
          <w:b/>
          <w:bCs/>
          <w:sz w:val="20"/>
          <w:szCs w:val="20"/>
        </w:rPr>
      </w:pPr>
    </w:p>
    <w:p w:rsidR="002521BB" w:rsidRPr="00847D12" w:rsidRDefault="002521BB" w:rsidP="00384C2D">
      <w:pPr>
        <w:spacing w:after="120" w:line="240" w:lineRule="auto"/>
        <w:contextualSpacing/>
        <w:rPr>
          <w:rFonts w:ascii="Verdana" w:hAnsi="Verdana" w:cs="Verdana"/>
          <w:b/>
          <w:bCs/>
          <w:sz w:val="20"/>
          <w:szCs w:val="20"/>
        </w:rPr>
      </w:pPr>
      <w:r w:rsidRPr="00847D12">
        <w:rPr>
          <w:rFonts w:ascii="Verdana" w:hAnsi="Verdana" w:cs="Verdana"/>
          <w:b/>
          <w:bCs/>
          <w:sz w:val="20"/>
          <w:szCs w:val="20"/>
        </w:rPr>
        <w:t>§ 5</w:t>
      </w:r>
    </w:p>
    <w:p w:rsidR="002521BB" w:rsidRDefault="002521BB" w:rsidP="00384C2D">
      <w:pPr>
        <w:pStyle w:val="Akapitzlist1"/>
        <w:widowControl/>
        <w:numPr>
          <w:ilvl w:val="0"/>
          <w:numId w:val="28"/>
        </w:numPr>
        <w:tabs>
          <w:tab w:val="left" w:pos="426"/>
        </w:tabs>
        <w:autoSpaceDE/>
        <w:autoSpaceDN/>
        <w:adjustRightInd/>
        <w:spacing w:after="160"/>
        <w:ind w:left="426" w:hanging="426"/>
        <w:contextualSpacing/>
        <w:rPr>
          <w:rFonts w:ascii="Verdana" w:hAnsi="Verdana"/>
          <w:sz w:val="20"/>
          <w:szCs w:val="20"/>
        </w:rPr>
      </w:pPr>
      <w:r w:rsidRPr="00847D12">
        <w:rPr>
          <w:rFonts w:ascii="Verdana" w:hAnsi="Verdana"/>
          <w:sz w:val="20"/>
          <w:szCs w:val="20"/>
        </w:rPr>
        <w:t xml:space="preserve">Wykonawca oświadcza, że przysługują mu autorskie prawa majątkowe do ekspertyzy, zarówno w całości, jak również w poszczególnych jej fragmentach stanowiących utwory składowe. </w:t>
      </w:r>
    </w:p>
    <w:p w:rsidR="00EA797C" w:rsidRPr="00847D12" w:rsidRDefault="00EA797C" w:rsidP="00384C2D">
      <w:pPr>
        <w:pStyle w:val="Akapitzlist1"/>
        <w:widowControl/>
        <w:tabs>
          <w:tab w:val="left" w:pos="426"/>
        </w:tabs>
        <w:autoSpaceDE/>
        <w:autoSpaceDN/>
        <w:adjustRightInd/>
        <w:spacing w:after="160"/>
        <w:ind w:left="426"/>
        <w:contextualSpacing/>
        <w:rPr>
          <w:rFonts w:ascii="Verdana" w:hAnsi="Verdana"/>
          <w:sz w:val="20"/>
          <w:szCs w:val="20"/>
        </w:rPr>
      </w:pPr>
    </w:p>
    <w:p w:rsidR="002521BB" w:rsidRPr="00847D12" w:rsidRDefault="002521BB" w:rsidP="00384C2D">
      <w:pPr>
        <w:pStyle w:val="Akapitzlist1"/>
        <w:widowControl/>
        <w:numPr>
          <w:ilvl w:val="0"/>
          <w:numId w:val="28"/>
        </w:numPr>
        <w:autoSpaceDE/>
        <w:autoSpaceDN/>
        <w:adjustRightInd/>
        <w:ind w:left="426" w:hanging="426"/>
        <w:rPr>
          <w:rFonts w:ascii="Verdana" w:hAnsi="Verdana"/>
          <w:sz w:val="20"/>
          <w:szCs w:val="20"/>
        </w:rPr>
      </w:pPr>
      <w:r w:rsidRPr="00847D12">
        <w:rPr>
          <w:rFonts w:ascii="Verdana" w:hAnsi="Verdana"/>
          <w:sz w:val="20"/>
          <w:szCs w:val="20"/>
        </w:rPr>
        <w:t xml:space="preserve">Z chwilą przekazania ekspertyzy, Wykonawca przenosi na Zamawiającego </w:t>
      </w:r>
      <w:r w:rsidRPr="00847D12">
        <w:rPr>
          <w:rFonts w:ascii="Verdana" w:hAnsi="Verdana"/>
          <w:sz w:val="20"/>
          <w:szCs w:val="20"/>
        </w:rPr>
        <w:br/>
        <w:t xml:space="preserve">a Zamawiający nabywa w ramach wynagrodzenia określonego w § 4 ust. 1 niniejszej umowy, nieograniczone pod względem czasowym i terytorialnym autorskie prawa majątkowe do ekspertyzy (zarówno w całości, jak również w poszczególnych jej fragmentach stanowiących utwory składowe) w zakresie ich wykorzystania </w:t>
      </w:r>
      <w:r w:rsidRPr="00847D12">
        <w:rPr>
          <w:rFonts w:ascii="Verdana" w:hAnsi="Verdana"/>
          <w:sz w:val="20"/>
          <w:szCs w:val="20"/>
        </w:rPr>
        <w:br/>
        <w:t>i rozporządzania nimi w całości lub we fragmentach – jako utworami odrębnymi lub wspólnie z innym utworem lub innymi utworami Wykonawcy lub innych twórców - na następujących polach eksploatacji:</w:t>
      </w:r>
    </w:p>
    <w:p w:rsidR="002521BB" w:rsidRPr="00847D12" w:rsidRDefault="002521BB" w:rsidP="00384C2D">
      <w:pPr>
        <w:pStyle w:val="Akapitzlist1"/>
        <w:widowControl/>
        <w:numPr>
          <w:ilvl w:val="0"/>
          <w:numId w:val="29"/>
        </w:numPr>
        <w:tabs>
          <w:tab w:val="left" w:pos="851"/>
        </w:tabs>
        <w:autoSpaceDE/>
        <w:autoSpaceDN/>
        <w:adjustRightInd/>
        <w:ind w:left="851" w:hanging="425"/>
        <w:rPr>
          <w:rFonts w:ascii="Verdana" w:hAnsi="Verdana"/>
          <w:sz w:val="20"/>
          <w:szCs w:val="20"/>
        </w:rPr>
      </w:pPr>
      <w:r w:rsidRPr="00847D12">
        <w:rPr>
          <w:rFonts w:ascii="Verdana" w:hAnsi="Verdana"/>
          <w:sz w:val="20"/>
          <w:szCs w:val="20"/>
        </w:rPr>
        <w:t>w zakresie utrwalania i zwielokrotniania utworu - wytwarzanie określoną techniką egzemplarzy utworu, w tym techniką drukarską, reprograficzną, zapisu magnetycznego oraz techniką cyfrową;</w:t>
      </w:r>
    </w:p>
    <w:p w:rsidR="002521BB" w:rsidRPr="00847D12" w:rsidRDefault="002521BB" w:rsidP="00384C2D">
      <w:pPr>
        <w:pStyle w:val="Akapitzlist1"/>
        <w:widowControl/>
        <w:numPr>
          <w:ilvl w:val="0"/>
          <w:numId w:val="29"/>
        </w:numPr>
        <w:tabs>
          <w:tab w:val="left" w:pos="851"/>
        </w:tabs>
        <w:autoSpaceDE/>
        <w:autoSpaceDN/>
        <w:adjustRightInd/>
        <w:ind w:left="851" w:hanging="425"/>
        <w:rPr>
          <w:rFonts w:ascii="Verdana" w:hAnsi="Verdana"/>
          <w:sz w:val="20"/>
          <w:szCs w:val="20"/>
        </w:rPr>
      </w:pPr>
      <w:r w:rsidRPr="00847D12">
        <w:rPr>
          <w:rFonts w:ascii="Verdana" w:hAnsi="Verdana"/>
          <w:sz w:val="20"/>
          <w:szCs w:val="20"/>
        </w:rPr>
        <w:t>w zakresie obrotu oryginałem albo egzemplarzami, na których utwór utrwalono - wprowadzanie do obrotu, użyczenie lub najem oryginału albo egzemplarzy;</w:t>
      </w:r>
    </w:p>
    <w:p w:rsidR="002521BB" w:rsidRDefault="002521BB" w:rsidP="00384C2D">
      <w:pPr>
        <w:pStyle w:val="Akapitzlist1"/>
        <w:widowControl/>
        <w:numPr>
          <w:ilvl w:val="0"/>
          <w:numId w:val="29"/>
        </w:numPr>
        <w:tabs>
          <w:tab w:val="left" w:pos="851"/>
        </w:tabs>
        <w:autoSpaceDE/>
        <w:autoSpaceDN/>
        <w:adjustRightInd/>
        <w:ind w:left="851" w:hanging="425"/>
        <w:rPr>
          <w:rFonts w:ascii="Verdana" w:hAnsi="Verdana"/>
          <w:sz w:val="20"/>
          <w:szCs w:val="20"/>
        </w:rPr>
      </w:pPr>
      <w:r w:rsidRPr="00847D12">
        <w:rPr>
          <w:rFonts w:ascii="Verdana" w:hAnsi="Verdana"/>
          <w:sz w:val="20"/>
          <w:szCs w:val="20"/>
        </w:rPr>
        <w:t xml:space="preserve">w zakresie rozpowszechniania utworu w sposób inny niż określony w pkt 2 - publiczne wykonanie, wystawienie, wyświetlenie, odtworzenie oraz nadawanie </w:t>
      </w:r>
      <w:r w:rsidRPr="00847D12">
        <w:rPr>
          <w:rFonts w:ascii="Verdana" w:hAnsi="Verdana"/>
          <w:sz w:val="20"/>
          <w:szCs w:val="20"/>
        </w:rPr>
        <w:br/>
        <w:t xml:space="preserve">i </w:t>
      </w:r>
      <w:proofErr w:type="spellStart"/>
      <w:r w:rsidRPr="00847D12">
        <w:rPr>
          <w:rFonts w:ascii="Verdana" w:hAnsi="Verdana"/>
          <w:sz w:val="20"/>
          <w:szCs w:val="20"/>
        </w:rPr>
        <w:t>reemitowanie</w:t>
      </w:r>
      <w:proofErr w:type="spellEnd"/>
      <w:r w:rsidRPr="00847D12">
        <w:rPr>
          <w:rFonts w:ascii="Verdana" w:hAnsi="Verdana"/>
          <w:sz w:val="20"/>
          <w:szCs w:val="20"/>
        </w:rPr>
        <w:t>, a także publiczne udostępnianie utworu w taki sposób, aby każdy mógł mieć do niego dostęp w miejscu i w czasie przez siebie wybranym.</w:t>
      </w:r>
    </w:p>
    <w:p w:rsidR="00EA797C" w:rsidRPr="00847D12" w:rsidRDefault="00EA797C" w:rsidP="00384C2D">
      <w:pPr>
        <w:pStyle w:val="Akapitzlist1"/>
        <w:widowControl/>
        <w:tabs>
          <w:tab w:val="left" w:pos="851"/>
        </w:tabs>
        <w:autoSpaceDE/>
        <w:autoSpaceDN/>
        <w:adjustRightInd/>
        <w:ind w:left="851"/>
        <w:rPr>
          <w:rFonts w:ascii="Verdana" w:hAnsi="Verdana"/>
          <w:sz w:val="20"/>
          <w:szCs w:val="20"/>
        </w:rPr>
      </w:pPr>
    </w:p>
    <w:p w:rsidR="002521BB" w:rsidRPr="00847D12"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847D12">
        <w:rPr>
          <w:rFonts w:ascii="Verdana" w:hAnsi="Verdana"/>
          <w:sz w:val="20"/>
          <w:szCs w:val="20"/>
        </w:rPr>
        <w:t>Przeniesienie praw, o którym mowa w ust. 2, obejmuje prawo do wykonywania praw zależnych na polach eksploatacji wymienionych w ust. 2, z zastrzeżeniem poszanowania praw osobistych twórców i artystów wykonawców.</w:t>
      </w:r>
    </w:p>
    <w:p w:rsidR="002521BB" w:rsidRPr="00847D12"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847D12">
        <w:rPr>
          <w:rFonts w:ascii="Verdana" w:hAnsi="Verdana"/>
          <w:sz w:val="20"/>
          <w:szCs w:val="20"/>
        </w:rPr>
        <w:t>Wykonawca przenosi na Zamawiającego, a Zamawiający nabywa w ramach wynagrodzenia określonego w § 4 ust. 1 niniejszej umowy, nieograniczone pod względem czasowym i terytorialnym wyłączne prawo zezwalania na wykonywanie zależnych praw autorskich do ekspertyzy</w:t>
      </w:r>
      <w:r w:rsidR="00EA797C">
        <w:rPr>
          <w:rFonts w:ascii="Verdana" w:hAnsi="Verdana"/>
          <w:sz w:val="20"/>
          <w:szCs w:val="20"/>
        </w:rPr>
        <w:t xml:space="preserve"> </w:t>
      </w:r>
      <w:r w:rsidRPr="00847D12">
        <w:rPr>
          <w:rFonts w:ascii="Verdana" w:hAnsi="Verdana"/>
          <w:sz w:val="20"/>
          <w:szCs w:val="20"/>
        </w:rPr>
        <w:t xml:space="preserve">(zarówno w całości, jak również </w:t>
      </w:r>
      <w:r w:rsidRPr="00847D12">
        <w:rPr>
          <w:rFonts w:ascii="Verdana" w:hAnsi="Verdana"/>
          <w:sz w:val="20"/>
          <w:szCs w:val="20"/>
        </w:rPr>
        <w:br/>
        <w:t>w poszczególnych jego fragmentach stanowiących utwory składowe) na polach eksploatacji wymienionych w ust. 2, bez prawa Wykonawcy do odrębnego wynagrodzenia z tytułu eksploatacji utworów zależnych.</w:t>
      </w:r>
    </w:p>
    <w:p w:rsidR="002521BB" w:rsidRPr="00847D12"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847D12">
        <w:rPr>
          <w:rFonts w:ascii="Verdana" w:hAnsi="Verdana" w:cs="Helv"/>
          <w:color w:val="000000"/>
          <w:sz w:val="20"/>
          <w:szCs w:val="20"/>
        </w:rPr>
        <w:t>Wykonawca zobowiązuje się do niewykonywania przysługujących mu osobistych praw autorskich do opracowanej w ramach niniejszej umowy ekspertyzy, w sposób ograniczający Zamawiającego w wykonywaniu jego praw. Jednocześnie Wykonawca upoważnia, wybranego przez Zamawiającego, innego Wykonawcę do wykonywania przysługujących wykonawcy autorskich praw osobistych w zakresie dokonywania twórczych przeróbek, adaptacji oraz opracowań ekspertyzy, w tym w zakresie usuwania wad ekspertyzy, jeżeli Wykonawca odmówi Zamawiającemu ich wykonania</w:t>
      </w:r>
      <w:r w:rsidRPr="00847D12">
        <w:rPr>
          <w:rFonts w:ascii="Verdana" w:hAnsi="Verdana" w:cs="Helv"/>
          <w:color w:val="000000"/>
        </w:rPr>
        <w:t>.</w:t>
      </w:r>
    </w:p>
    <w:p w:rsidR="002521BB" w:rsidRDefault="002521BB" w:rsidP="00384C2D">
      <w:pPr>
        <w:pStyle w:val="Akapitzlist1"/>
        <w:widowControl/>
        <w:numPr>
          <w:ilvl w:val="0"/>
          <w:numId w:val="28"/>
        </w:numPr>
        <w:autoSpaceDE/>
        <w:autoSpaceDN/>
        <w:adjustRightInd/>
        <w:ind w:left="426" w:hanging="426"/>
        <w:rPr>
          <w:rFonts w:ascii="Verdana" w:hAnsi="Verdana"/>
          <w:sz w:val="20"/>
          <w:szCs w:val="20"/>
        </w:rPr>
      </w:pPr>
      <w:r w:rsidRPr="00847D12">
        <w:rPr>
          <w:rFonts w:ascii="Verdana" w:hAnsi="Verdana"/>
          <w:sz w:val="20"/>
          <w:szCs w:val="20"/>
        </w:rPr>
        <w:lastRenderedPageBreak/>
        <w:t xml:space="preserve">Wykonawca zobowiązuje się, że wykonanie przedmiotu umowy nie naruszy praw osobistych i majątkowych osób trzecich i przekaże Zamawiającemu przedmiot umowy </w:t>
      </w:r>
      <w:r w:rsidR="00525EDF">
        <w:rPr>
          <w:rFonts w:ascii="Verdana" w:hAnsi="Verdana"/>
          <w:sz w:val="20"/>
          <w:szCs w:val="20"/>
        </w:rPr>
        <w:br/>
      </w:r>
      <w:r w:rsidRPr="00847D12">
        <w:rPr>
          <w:rFonts w:ascii="Verdana" w:hAnsi="Verdana"/>
          <w:sz w:val="20"/>
          <w:szCs w:val="20"/>
        </w:rPr>
        <w:t xml:space="preserve">w stanie wolnym od obciążeń prawnych osób trzecich. </w:t>
      </w:r>
    </w:p>
    <w:p w:rsidR="00EA797C" w:rsidRPr="00847D12" w:rsidRDefault="00EA797C" w:rsidP="00384C2D">
      <w:pPr>
        <w:pStyle w:val="Akapitzlist1"/>
        <w:widowControl/>
        <w:autoSpaceDE/>
        <w:autoSpaceDN/>
        <w:adjustRightInd/>
        <w:ind w:left="426"/>
        <w:rPr>
          <w:rFonts w:ascii="Verdana" w:hAnsi="Verdana"/>
          <w:sz w:val="20"/>
          <w:szCs w:val="20"/>
        </w:rPr>
      </w:pPr>
    </w:p>
    <w:p w:rsidR="002521BB" w:rsidRPr="00847D12"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847D12">
        <w:rPr>
          <w:rFonts w:ascii="Verdana" w:hAnsi="Verdana"/>
          <w:sz w:val="20"/>
          <w:szCs w:val="20"/>
        </w:rPr>
        <w:t xml:space="preserve">Wykonawca oświadcza, że ekspertyza (zarówno w całości, jak również w poszczególnych jego fragmentach stanowiących utwory składowe) będzie wolna od wad prawnych </w:t>
      </w:r>
      <w:r w:rsidR="00525EDF">
        <w:rPr>
          <w:rFonts w:ascii="Verdana" w:hAnsi="Verdana"/>
          <w:sz w:val="20"/>
          <w:szCs w:val="20"/>
        </w:rPr>
        <w:br/>
      </w:r>
      <w:r w:rsidRPr="00847D12">
        <w:rPr>
          <w:rFonts w:ascii="Verdana" w:hAnsi="Verdana"/>
          <w:sz w:val="20"/>
          <w:szCs w:val="20"/>
        </w:rPr>
        <w:t xml:space="preserve">i fizycznych oraz że służą lub służyć jej będą wyłączne majątkowe prawa autorskie do ekspertyzy, jak również do każdego z utworów składowych w zakresie niezbędnym do realizacji niniejszej umowy oraz, że prawa te nie będą w żaden sposób ograniczone. Wykonawca oświadcza, że rozporządzenie ekspertyzą, jak również utworami składowymi nie narusza żadnych praw własności przemysłowej i intelektualnej. Strony ustalają, że gdyby okazało się, iż osoba trzecia zgłasza roszczenia pod adresem ekspertyzy lub któregokolwiek z utworów składowych, Wykonawca po zawiadomieniu przez Zamawiającego, nie uchyli się od niezwłocznego przystąpienia do wyjaśnienia sprawy oraz wystąpi przeciwko takim roszczeniom na własny koszt i ryzyko a nadto, że zaspokoi wszelkie uzasadnione roszczenia, a w razie ich zasądzenia od Zamawiającego regresowo zwróci Zamawiającemu całość roszczeń, do których pokrycia zobowiązany był prawomocnym orzeczeniem sądu oraz wszelkie związane z tym uzasadnione wydatki </w:t>
      </w:r>
      <w:r w:rsidR="00525EDF">
        <w:rPr>
          <w:rFonts w:ascii="Verdana" w:hAnsi="Verdana"/>
          <w:sz w:val="20"/>
          <w:szCs w:val="20"/>
        </w:rPr>
        <w:br/>
      </w:r>
      <w:r w:rsidRPr="00847D12">
        <w:rPr>
          <w:rFonts w:ascii="Verdana" w:hAnsi="Verdana"/>
          <w:sz w:val="20"/>
          <w:szCs w:val="20"/>
        </w:rPr>
        <w:t>i opłaty, włączając w to koszty procesu i uzasadnione koszty obsługi prawnej.</w:t>
      </w:r>
    </w:p>
    <w:p w:rsidR="002521BB" w:rsidRPr="00847D12"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847D12">
        <w:rPr>
          <w:rFonts w:ascii="Verdana" w:hAnsi="Verdana"/>
          <w:sz w:val="20"/>
          <w:szCs w:val="20"/>
        </w:rPr>
        <w:t xml:space="preserve">Jeżeli ekspertyza (zarówno w całości, jak również w poszczególnych jej fragmentach stanowiących utwory składowe)  ma wady prawne lub zajdą zdarzenia, o których mowa w ust. 7 powyżej, które uniemożliwią korzystanie z niej przez Zamawiającego, Wykonawca zobowiązany jest do dostarczenia w wyznaczonym przez Zamawiającego terminie innej wersji ekspertyzy, wolnej od wad, spełniającej wymagania określone </w:t>
      </w:r>
      <w:r w:rsidR="00525EDF">
        <w:rPr>
          <w:rFonts w:ascii="Verdana" w:hAnsi="Verdana"/>
          <w:sz w:val="20"/>
          <w:szCs w:val="20"/>
        </w:rPr>
        <w:br/>
      </w:r>
      <w:r w:rsidRPr="00847D12">
        <w:rPr>
          <w:rFonts w:ascii="Verdana" w:hAnsi="Verdana"/>
          <w:sz w:val="20"/>
          <w:szCs w:val="20"/>
        </w:rPr>
        <w:t>w niniejszej umowie i naprawienia ewentualnych szkód powstałych z tego tytułu po stronie Zamawiającego.</w:t>
      </w:r>
    </w:p>
    <w:p w:rsidR="002521BB" w:rsidRPr="00847D12" w:rsidRDefault="002521BB" w:rsidP="00384C2D">
      <w:pPr>
        <w:pStyle w:val="Akapitzlist1"/>
        <w:numPr>
          <w:ilvl w:val="0"/>
          <w:numId w:val="28"/>
        </w:numPr>
        <w:spacing w:after="120"/>
        <w:ind w:left="426" w:hanging="426"/>
        <w:rPr>
          <w:rFonts w:ascii="Verdana" w:hAnsi="Verdana" w:cs="Verdana"/>
          <w:b/>
          <w:bCs/>
          <w:sz w:val="20"/>
          <w:szCs w:val="20"/>
        </w:rPr>
      </w:pPr>
      <w:r w:rsidRPr="00847D12">
        <w:rPr>
          <w:rFonts w:ascii="Verdana" w:hAnsi="Verdana"/>
          <w:sz w:val="20"/>
          <w:szCs w:val="20"/>
        </w:rPr>
        <w:t>Strony ustalają, że z chwilą przekazania ekspertyzy Zamawiającemu przez Wykonawcę, na Zamawiającego przechodzi własność nośników, na których ekspertyza  została utrwalona.</w:t>
      </w:r>
    </w:p>
    <w:p w:rsidR="002521BB" w:rsidRPr="00847D12" w:rsidRDefault="002521BB" w:rsidP="00384C2D">
      <w:pPr>
        <w:spacing w:after="120"/>
        <w:rPr>
          <w:rFonts w:ascii="Verdana" w:hAnsi="Verdana" w:cs="Verdana"/>
          <w:b/>
          <w:bCs/>
          <w:sz w:val="20"/>
          <w:szCs w:val="20"/>
        </w:rPr>
      </w:pPr>
      <w:r w:rsidRPr="00847D12">
        <w:rPr>
          <w:rFonts w:ascii="Verdana" w:hAnsi="Verdana" w:cs="Verdana"/>
          <w:b/>
          <w:bCs/>
          <w:sz w:val="20"/>
          <w:szCs w:val="20"/>
        </w:rPr>
        <w:t>Kary umowne</w:t>
      </w:r>
    </w:p>
    <w:p w:rsidR="002521BB" w:rsidRPr="00847D12" w:rsidRDefault="002521BB" w:rsidP="00384C2D">
      <w:pPr>
        <w:spacing w:after="120"/>
        <w:rPr>
          <w:rFonts w:ascii="Verdana" w:hAnsi="Verdana" w:cs="Verdana"/>
          <w:b/>
          <w:bCs/>
          <w:sz w:val="20"/>
          <w:szCs w:val="20"/>
        </w:rPr>
      </w:pPr>
      <w:r w:rsidRPr="00847D12">
        <w:rPr>
          <w:rFonts w:ascii="Verdana" w:hAnsi="Verdana" w:cs="Verdana"/>
          <w:b/>
          <w:bCs/>
          <w:sz w:val="20"/>
          <w:szCs w:val="20"/>
        </w:rPr>
        <w:t>§ 6</w:t>
      </w:r>
    </w:p>
    <w:p w:rsidR="002521BB" w:rsidRPr="00847D12" w:rsidRDefault="002521BB" w:rsidP="00384C2D">
      <w:pPr>
        <w:pStyle w:val="Akapitzlist1"/>
        <w:widowControl/>
        <w:numPr>
          <w:ilvl w:val="0"/>
          <w:numId w:val="22"/>
        </w:numPr>
        <w:spacing w:after="120"/>
        <w:ind w:left="357" w:hanging="357"/>
        <w:rPr>
          <w:rFonts w:ascii="Verdana" w:hAnsi="Verdana" w:cs="Verdana"/>
          <w:sz w:val="20"/>
          <w:szCs w:val="20"/>
        </w:rPr>
      </w:pPr>
      <w:r w:rsidRPr="00847D12">
        <w:rPr>
          <w:rFonts w:ascii="Verdana" w:hAnsi="Verdana" w:cs="Verdana"/>
          <w:sz w:val="20"/>
          <w:szCs w:val="20"/>
        </w:rPr>
        <w:t>Wykonawca zapłaci Zamawiającemu kary umowne:</w:t>
      </w:r>
    </w:p>
    <w:p w:rsidR="002521BB" w:rsidRPr="00847D12" w:rsidRDefault="002521BB" w:rsidP="00384C2D">
      <w:pPr>
        <w:pStyle w:val="Akapitzlist1"/>
        <w:widowControl/>
        <w:numPr>
          <w:ilvl w:val="0"/>
          <w:numId w:val="23"/>
        </w:numPr>
        <w:spacing w:after="120"/>
        <w:ind w:left="641" w:hanging="284"/>
        <w:rPr>
          <w:rFonts w:ascii="Verdana" w:hAnsi="Verdana" w:cs="Verdana"/>
          <w:sz w:val="20"/>
          <w:szCs w:val="20"/>
        </w:rPr>
      </w:pPr>
      <w:r w:rsidRPr="00847D12">
        <w:rPr>
          <w:rFonts w:ascii="Verdana" w:hAnsi="Verdana" w:cs="Verdana"/>
          <w:sz w:val="20"/>
          <w:szCs w:val="20"/>
        </w:rPr>
        <w:t xml:space="preserve">za niewykonanie, bądź nienależyte wykonanie przedmiotu umowy - w wysokości 10% kwoty wynagrodzenia brutto, uregulowanego w </w:t>
      </w:r>
      <w:r w:rsidRPr="00847D12">
        <w:rPr>
          <w:rFonts w:ascii="Verdana" w:hAnsi="Verdana" w:cs="Verdana"/>
          <w:bCs/>
          <w:sz w:val="20"/>
          <w:szCs w:val="20"/>
        </w:rPr>
        <w:t>§</w:t>
      </w:r>
      <w:r w:rsidRPr="00847D12">
        <w:rPr>
          <w:rFonts w:ascii="Verdana" w:hAnsi="Verdana" w:cs="Verdana"/>
          <w:sz w:val="20"/>
          <w:szCs w:val="20"/>
        </w:rPr>
        <w:t>4 ust. 1 umowy, z zastrzeżeniem pkt 2,</w:t>
      </w:r>
    </w:p>
    <w:p w:rsidR="002521BB" w:rsidRPr="00847D12" w:rsidRDefault="002521BB" w:rsidP="00384C2D">
      <w:pPr>
        <w:spacing w:after="120"/>
        <w:ind w:left="641" w:hanging="284"/>
        <w:rPr>
          <w:rFonts w:ascii="Verdana" w:hAnsi="Verdana" w:cs="Verdana"/>
          <w:sz w:val="20"/>
          <w:szCs w:val="20"/>
        </w:rPr>
      </w:pPr>
      <w:r w:rsidRPr="00847D12">
        <w:rPr>
          <w:rFonts w:ascii="Verdana" w:hAnsi="Verdana" w:cs="Verdana"/>
          <w:sz w:val="20"/>
          <w:szCs w:val="20"/>
        </w:rPr>
        <w:t>2)</w:t>
      </w:r>
      <w:r w:rsidRPr="00847D12">
        <w:rPr>
          <w:rFonts w:ascii="Verdana" w:hAnsi="Verdana" w:cs="Verdana"/>
          <w:sz w:val="20"/>
          <w:szCs w:val="20"/>
        </w:rPr>
        <w:tab/>
        <w:t>za nieterminowe wykonanie umowy z przyczyn leżących po jego stronie - w wysokości 0,2 % kwoty wynagrodzenia brutto za każdy dzień zwłoki, nie więcej jednak niż 20% kwoty wynagrodzenia brutto.</w:t>
      </w:r>
    </w:p>
    <w:p w:rsidR="002521BB" w:rsidRPr="00847D12" w:rsidRDefault="002521BB" w:rsidP="00384C2D">
      <w:pPr>
        <w:pStyle w:val="Akapitzlist1"/>
        <w:widowControl/>
        <w:numPr>
          <w:ilvl w:val="0"/>
          <w:numId w:val="22"/>
        </w:numPr>
        <w:spacing w:after="120"/>
        <w:rPr>
          <w:rFonts w:ascii="Verdana" w:hAnsi="Verdana" w:cs="Verdana"/>
          <w:sz w:val="20"/>
          <w:szCs w:val="20"/>
        </w:rPr>
      </w:pPr>
      <w:r w:rsidRPr="00847D12">
        <w:rPr>
          <w:rFonts w:ascii="Verdana" w:hAnsi="Verdana" w:cs="Verdana"/>
          <w:sz w:val="20"/>
          <w:szCs w:val="20"/>
        </w:rPr>
        <w:t>Za odstąpienie od umowy z przyczyn leżących po stronie Wykonawcy, Wykonawca zapłaci Zamawiającemu karę umowną w wysokości 20% kwoty wynagrodzenia brutto.</w:t>
      </w:r>
    </w:p>
    <w:p w:rsidR="00C21948" w:rsidRPr="00C21948" w:rsidRDefault="002521BB" w:rsidP="00384C2D">
      <w:pPr>
        <w:tabs>
          <w:tab w:val="left" w:pos="284"/>
          <w:tab w:val="left" w:pos="3544"/>
        </w:tabs>
        <w:spacing w:after="120"/>
        <w:ind w:left="357" w:hanging="357"/>
        <w:rPr>
          <w:rFonts w:ascii="Verdana" w:hAnsi="Verdana" w:cs="Verdana"/>
          <w:sz w:val="20"/>
          <w:szCs w:val="20"/>
        </w:rPr>
      </w:pPr>
      <w:r w:rsidRPr="00847D12">
        <w:rPr>
          <w:rFonts w:ascii="Verdana" w:hAnsi="Verdana" w:cs="Verdana"/>
          <w:sz w:val="20"/>
          <w:szCs w:val="20"/>
        </w:rPr>
        <w:t>3.</w:t>
      </w:r>
      <w:r w:rsidRPr="00847D12">
        <w:rPr>
          <w:rFonts w:ascii="Verdana" w:hAnsi="Verdana" w:cs="Verdana"/>
          <w:sz w:val="20"/>
          <w:szCs w:val="20"/>
        </w:rPr>
        <w:tab/>
      </w:r>
      <w:r w:rsidRPr="00847D12">
        <w:rPr>
          <w:rFonts w:ascii="Verdana" w:hAnsi="Verdana" w:cs="Verdana"/>
          <w:sz w:val="20"/>
          <w:szCs w:val="20"/>
        </w:rPr>
        <w:tab/>
        <w:t>Za odstąpienie od umowy z przyczyn leżących po stronie Zamawiającego, Zamawiający zapłaci Wykonawcy karę umowną w wysokości 20% kwoty wynagrodzenia brutto.</w:t>
      </w:r>
    </w:p>
    <w:p w:rsidR="00C21948" w:rsidRDefault="002521BB" w:rsidP="00384C2D">
      <w:pPr>
        <w:tabs>
          <w:tab w:val="left" w:pos="284"/>
          <w:tab w:val="left" w:pos="3544"/>
        </w:tabs>
        <w:spacing w:after="120"/>
        <w:ind w:left="357" w:hanging="357"/>
        <w:rPr>
          <w:rFonts w:ascii="Verdana" w:hAnsi="Verdana" w:cs="Verdana"/>
          <w:sz w:val="20"/>
          <w:szCs w:val="20"/>
        </w:rPr>
      </w:pPr>
      <w:r w:rsidRPr="00847D12">
        <w:rPr>
          <w:rFonts w:ascii="Verdana" w:hAnsi="Verdana" w:cs="Verdana"/>
          <w:sz w:val="20"/>
          <w:szCs w:val="20"/>
        </w:rPr>
        <w:t xml:space="preserve">4. </w:t>
      </w:r>
      <w:r w:rsidRPr="00847D12">
        <w:rPr>
          <w:rFonts w:ascii="Verdana" w:hAnsi="Verdana" w:cs="Verdana"/>
          <w:sz w:val="20"/>
          <w:szCs w:val="20"/>
        </w:rPr>
        <w:tab/>
      </w:r>
      <w:r w:rsidRPr="00847D12">
        <w:rPr>
          <w:rFonts w:ascii="Verdana" w:hAnsi="Verdana" w:cs="Verdana"/>
          <w:sz w:val="20"/>
          <w:szCs w:val="20"/>
        </w:rPr>
        <w:tab/>
      </w:r>
      <w:r w:rsidR="00C21948">
        <w:rPr>
          <w:rFonts w:ascii="Verdana" w:hAnsi="Verdana" w:cs="Verdana"/>
          <w:sz w:val="20"/>
          <w:szCs w:val="20"/>
        </w:rPr>
        <w:t>Maksymalna wysokość kar umownych obciążających którąkolwiek ze stron nie przekroczy 50% wynagrodzenia brutto.</w:t>
      </w:r>
    </w:p>
    <w:p w:rsidR="002521BB" w:rsidRDefault="002521BB" w:rsidP="00384C2D">
      <w:pPr>
        <w:spacing w:after="120"/>
        <w:ind w:left="357" w:hanging="357"/>
        <w:rPr>
          <w:rFonts w:ascii="Verdana" w:hAnsi="Verdana" w:cs="Verdana"/>
          <w:sz w:val="20"/>
          <w:szCs w:val="20"/>
        </w:rPr>
      </w:pPr>
      <w:r w:rsidRPr="00847D12">
        <w:rPr>
          <w:rFonts w:ascii="Verdana" w:hAnsi="Verdana" w:cs="Verdana"/>
          <w:sz w:val="20"/>
          <w:szCs w:val="20"/>
        </w:rPr>
        <w:t>5.</w:t>
      </w:r>
      <w:r w:rsidRPr="00847D12">
        <w:rPr>
          <w:rFonts w:ascii="Verdana" w:hAnsi="Verdana" w:cs="Verdana"/>
          <w:sz w:val="20"/>
          <w:szCs w:val="20"/>
        </w:rPr>
        <w:tab/>
      </w:r>
      <w:r w:rsidRPr="00C21948">
        <w:rPr>
          <w:rFonts w:ascii="Verdana" w:hAnsi="Verdana" w:cs="Verdana"/>
          <w:sz w:val="20"/>
          <w:szCs w:val="20"/>
        </w:rPr>
        <w:t xml:space="preserve">Strony zastrzegają sobie prawo do dochodzenia odszkodowania przewyższającego wysokość zastrzeżonych kar umownych na zasadach ogólnych wynikających z Kodeksu cywilnego. </w:t>
      </w:r>
    </w:p>
    <w:p w:rsidR="002521BB" w:rsidRPr="00847D12" w:rsidRDefault="00C21948" w:rsidP="00384C2D">
      <w:pPr>
        <w:spacing w:after="120"/>
        <w:rPr>
          <w:rFonts w:ascii="Verdana" w:hAnsi="Verdana" w:cs="Verdana"/>
          <w:sz w:val="20"/>
          <w:szCs w:val="20"/>
        </w:rPr>
      </w:pPr>
      <w:r>
        <w:rPr>
          <w:rFonts w:ascii="Verdana" w:hAnsi="Verdana" w:cs="Verdana"/>
          <w:sz w:val="20"/>
          <w:szCs w:val="20"/>
        </w:rPr>
        <w:t xml:space="preserve">6.  </w:t>
      </w:r>
      <w:r w:rsidR="002521BB" w:rsidRPr="00847D12">
        <w:rPr>
          <w:rFonts w:ascii="Verdana" w:hAnsi="Verdana" w:cs="Verdana"/>
          <w:sz w:val="20"/>
          <w:szCs w:val="20"/>
        </w:rPr>
        <w:t>Wykonawca wyraża zgodę na potrącenie kar umownych z należnego mu wynagrodzenia.</w:t>
      </w:r>
    </w:p>
    <w:p w:rsidR="00D72C12" w:rsidRDefault="00D72C12" w:rsidP="00384C2D">
      <w:pPr>
        <w:spacing w:after="120"/>
        <w:rPr>
          <w:rFonts w:ascii="Verdana" w:hAnsi="Verdana" w:cs="Verdana"/>
          <w:b/>
          <w:bCs/>
          <w:sz w:val="20"/>
          <w:szCs w:val="20"/>
        </w:rPr>
      </w:pPr>
    </w:p>
    <w:p w:rsidR="00D72C12" w:rsidRDefault="00D72C12" w:rsidP="00384C2D">
      <w:pPr>
        <w:spacing w:after="120"/>
        <w:rPr>
          <w:rFonts w:ascii="Verdana" w:hAnsi="Verdana" w:cs="Verdana"/>
          <w:b/>
          <w:bCs/>
          <w:sz w:val="20"/>
          <w:szCs w:val="20"/>
        </w:rPr>
      </w:pPr>
    </w:p>
    <w:p w:rsidR="002521BB" w:rsidRPr="00847D12" w:rsidRDefault="002521BB" w:rsidP="00384C2D">
      <w:pPr>
        <w:spacing w:after="120"/>
        <w:rPr>
          <w:rFonts w:ascii="Verdana" w:hAnsi="Verdana" w:cs="Verdana"/>
          <w:b/>
          <w:bCs/>
          <w:sz w:val="20"/>
          <w:szCs w:val="20"/>
        </w:rPr>
      </w:pPr>
      <w:r w:rsidRPr="00847D12">
        <w:rPr>
          <w:rFonts w:ascii="Verdana" w:hAnsi="Verdana" w:cs="Verdana"/>
          <w:b/>
          <w:bCs/>
          <w:sz w:val="20"/>
          <w:szCs w:val="20"/>
        </w:rPr>
        <w:lastRenderedPageBreak/>
        <w:t>Postanowienia szczegółowe</w:t>
      </w:r>
    </w:p>
    <w:p w:rsidR="002521BB" w:rsidRPr="00847D12" w:rsidRDefault="002521BB" w:rsidP="00384C2D">
      <w:pPr>
        <w:spacing w:after="120"/>
        <w:rPr>
          <w:rFonts w:ascii="Verdana" w:hAnsi="Verdana" w:cs="Verdana"/>
          <w:b/>
          <w:sz w:val="20"/>
          <w:szCs w:val="20"/>
        </w:rPr>
      </w:pPr>
      <w:r w:rsidRPr="00847D12">
        <w:rPr>
          <w:rFonts w:ascii="Verdana" w:hAnsi="Verdana" w:cs="Verdana"/>
          <w:b/>
          <w:bCs/>
          <w:sz w:val="20"/>
          <w:szCs w:val="20"/>
        </w:rPr>
        <w:t xml:space="preserve">§ </w:t>
      </w:r>
      <w:r w:rsidRPr="00847D12">
        <w:rPr>
          <w:rFonts w:ascii="Verdana" w:hAnsi="Verdana" w:cs="Verdana"/>
          <w:b/>
          <w:sz w:val="20"/>
          <w:szCs w:val="20"/>
        </w:rPr>
        <w:t>7</w:t>
      </w:r>
    </w:p>
    <w:p w:rsidR="002521BB" w:rsidRPr="00847D12" w:rsidRDefault="002521BB" w:rsidP="00384C2D">
      <w:pPr>
        <w:pStyle w:val="Akapitzlist1"/>
        <w:widowControl/>
        <w:numPr>
          <w:ilvl w:val="0"/>
          <w:numId w:val="26"/>
        </w:numPr>
        <w:spacing w:after="120"/>
        <w:rPr>
          <w:rFonts w:ascii="Verdana" w:hAnsi="Verdana"/>
          <w:sz w:val="20"/>
          <w:szCs w:val="20"/>
        </w:rPr>
      </w:pPr>
      <w:r w:rsidRPr="00847D12">
        <w:rPr>
          <w:rFonts w:ascii="Verdana" w:hAnsi="Verdana"/>
          <w:sz w:val="20"/>
          <w:szCs w:val="22"/>
        </w:rPr>
        <w:t xml:space="preserve">Strony ustalają, że osobami uprawnionymi do utrzymania wzajemnego kontaktu oraz </w:t>
      </w:r>
      <w:r w:rsidRPr="00847D12">
        <w:rPr>
          <w:rFonts w:ascii="Verdana" w:hAnsi="Verdana"/>
          <w:sz w:val="20"/>
          <w:szCs w:val="20"/>
        </w:rPr>
        <w:t>udzielania informacji i wyjaśnień są:</w:t>
      </w:r>
    </w:p>
    <w:p w:rsidR="002521BB" w:rsidRPr="00847D12" w:rsidRDefault="002521BB" w:rsidP="00384C2D">
      <w:pPr>
        <w:pStyle w:val="Tekstpodstawowy"/>
        <w:numPr>
          <w:ilvl w:val="0"/>
          <w:numId w:val="27"/>
        </w:numPr>
        <w:tabs>
          <w:tab w:val="left" w:pos="709"/>
        </w:tabs>
        <w:autoSpaceDE w:val="0"/>
        <w:autoSpaceDN w:val="0"/>
        <w:adjustRightInd w:val="0"/>
        <w:spacing w:after="120"/>
        <w:ind w:left="714" w:hanging="357"/>
        <w:jc w:val="left"/>
        <w:rPr>
          <w:rFonts w:ascii="Verdana" w:hAnsi="Verdana"/>
          <w:sz w:val="20"/>
          <w:szCs w:val="20"/>
        </w:rPr>
      </w:pPr>
      <w:r w:rsidRPr="00847D12">
        <w:rPr>
          <w:rFonts w:ascii="Verdana" w:hAnsi="Verdana"/>
          <w:sz w:val="20"/>
          <w:szCs w:val="20"/>
        </w:rPr>
        <w:t>Ze strony Wykonawcy:</w:t>
      </w:r>
      <w:r w:rsidRPr="00847D12">
        <w:rPr>
          <w:rFonts w:ascii="Verdana" w:hAnsi="Verdana"/>
          <w:sz w:val="20"/>
          <w:szCs w:val="20"/>
        </w:rPr>
        <w:tab/>
      </w:r>
      <w:r w:rsidR="00D52B36">
        <w:rPr>
          <w:rFonts w:ascii="Verdana" w:hAnsi="Verdana"/>
          <w:sz w:val="20"/>
          <w:szCs w:val="20"/>
        </w:rPr>
        <w:t xml:space="preserve">Anna </w:t>
      </w:r>
      <w:proofErr w:type="spellStart"/>
      <w:r w:rsidR="00D52B36">
        <w:rPr>
          <w:rFonts w:ascii="Verdana" w:hAnsi="Verdana"/>
          <w:sz w:val="20"/>
          <w:szCs w:val="20"/>
        </w:rPr>
        <w:t>Kieliś</w:t>
      </w:r>
      <w:proofErr w:type="spellEnd"/>
    </w:p>
    <w:p w:rsidR="002521BB" w:rsidRDefault="002521BB" w:rsidP="00384C2D">
      <w:pPr>
        <w:pStyle w:val="Tekstpodstawowy"/>
        <w:spacing w:after="120"/>
        <w:jc w:val="left"/>
        <w:rPr>
          <w:rFonts w:ascii="Verdana" w:hAnsi="Verdana"/>
          <w:sz w:val="20"/>
          <w:szCs w:val="20"/>
          <w:lang w:val="de-DE"/>
        </w:rPr>
      </w:pPr>
      <w:r w:rsidRPr="00847D12">
        <w:rPr>
          <w:rFonts w:ascii="Verdana" w:hAnsi="Verdana"/>
          <w:sz w:val="20"/>
          <w:szCs w:val="20"/>
        </w:rPr>
        <w:tab/>
      </w:r>
      <w:r w:rsidRPr="00847D12">
        <w:rPr>
          <w:rFonts w:ascii="Verdana" w:hAnsi="Verdana"/>
          <w:sz w:val="20"/>
          <w:szCs w:val="20"/>
        </w:rPr>
        <w:tab/>
      </w:r>
      <w:r w:rsidRPr="00847D12">
        <w:rPr>
          <w:rFonts w:ascii="Verdana" w:hAnsi="Verdana"/>
          <w:sz w:val="20"/>
          <w:szCs w:val="20"/>
        </w:rPr>
        <w:tab/>
      </w:r>
      <w:r w:rsidRPr="00847D12">
        <w:rPr>
          <w:rFonts w:ascii="Verdana" w:hAnsi="Verdana"/>
          <w:sz w:val="20"/>
          <w:szCs w:val="20"/>
        </w:rPr>
        <w:tab/>
      </w:r>
      <w:r w:rsidRPr="00847D12">
        <w:rPr>
          <w:rFonts w:ascii="Verdana" w:hAnsi="Verdana"/>
          <w:sz w:val="20"/>
          <w:szCs w:val="20"/>
        </w:rPr>
        <w:tab/>
      </w:r>
      <w:r w:rsidR="00EA797C">
        <w:rPr>
          <w:rFonts w:ascii="Verdana" w:hAnsi="Verdana"/>
          <w:sz w:val="20"/>
          <w:szCs w:val="20"/>
          <w:lang w:val="de-DE"/>
        </w:rPr>
        <w:t>tel.: 71 799 67 79</w:t>
      </w:r>
    </w:p>
    <w:p w:rsidR="002521BB" w:rsidRPr="00847D12" w:rsidRDefault="00DD7176" w:rsidP="00384C2D">
      <w:pPr>
        <w:pStyle w:val="Tekstpodstawowy"/>
        <w:spacing w:after="120"/>
        <w:jc w:val="left"/>
        <w:rPr>
          <w:rFonts w:ascii="Verdana" w:hAnsi="Verdana"/>
          <w:sz w:val="20"/>
          <w:szCs w:val="20"/>
          <w:lang w:val="de-DE"/>
        </w:rPr>
      </w:pPr>
      <w:r>
        <w:rPr>
          <w:rFonts w:ascii="Verdana" w:hAnsi="Verdana"/>
          <w:sz w:val="20"/>
          <w:szCs w:val="20"/>
          <w:lang w:val="de-DE"/>
        </w:rPr>
        <w:tab/>
      </w:r>
      <w:r w:rsidR="00D72C12">
        <w:rPr>
          <w:rFonts w:ascii="Verdana" w:hAnsi="Verdana"/>
          <w:sz w:val="20"/>
          <w:szCs w:val="20"/>
          <w:lang w:val="de-DE"/>
        </w:rPr>
        <w:tab/>
      </w:r>
      <w:r w:rsidR="00D72C12">
        <w:rPr>
          <w:rFonts w:ascii="Verdana" w:hAnsi="Verdana"/>
          <w:sz w:val="20"/>
          <w:szCs w:val="20"/>
          <w:lang w:val="de-DE"/>
        </w:rPr>
        <w:tab/>
      </w:r>
      <w:r w:rsidR="00D72C12">
        <w:rPr>
          <w:rFonts w:ascii="Verdana" w:hAnsi="Verdana"/>
          <w:sz w:val="20"/>
          <w:szCs w:val="20"/>
          <w:lang w:val="de-DE"/>
        </w:rPr>
        <w:tab/>
      </w:r>
      <w:r w:rsidR="00D72C12">
        <w:rPr>
          <w:rFonts w:ascii="Verdana" w:hAnsi="Verdana"/>
          <w:sz w:val="20"/>
          <w:szCs w:val="20"/>
          <w:lang w:val="de-DE"/>
        </w:rPr>
        <w:tab/>
      </w:r>
      <w:r w:rsidR="002521BB" w:rsidRPr="00847D12">
        <w:rPr>
          <w:rFonts w:ascii="Verdana" w:hAnsi="Verdana"/>
          <w:sz w:val="20"/>
          <w:szCs w:val="20"/>
          <w:lang w:val="de-DE"/>
        </w:rPr>
        <w:t>e-</w:t>
      </w:r>
      <w:proofErr w:type="spellStart"/>
      <w:r w:rsidR="002521BB" w:rsidRPr="00847D12">
        <w:rPr>
          <w:rFonts w:ascii="Verdana" w:hAnsi="Verdana"/>
          <w:sz w:val="20"/>
          <w:szCs w:val="20"/>
          <w:lang w:val="de-DE"/>
        </w:rPr>
        <w:t>mail</w:t>
      </w:r>
      <w:proofErr w:type="spellEnd"/>
      <w:r w:rsidR="002521BB" w:rsidRPr="00847D12">
        <w:rPr>
          <w:rFonts w:ascii="Verdana" w:hAnsi="Verdana"/>
          <w:sz w:val="20"/>
          <w:szCs w:val="20"/>
          <w:lang w:val="de-DE"/>
        </w:rPr>
        <w:t>:</w:t>
      </w:r>
      <w:r w:rsidR="002521BB" w:rsidRPr="00EA797C">
        <w:rPr>
          <w:rFonts w:ascii="Verdana" w:hAnsi="Verdana"/>
          <w:sz w:val="20"/>
          <w:szCs w:val="20"/>
          <w:lang w:val="de-DE"/>
        </w:rPr>
        <w:t xml:space="preserve"> </w:t>
      </w:r>
      <w:r w:rsidR="00D52B36" w:rsidRPr="00DD7176">
        <w:rPr>
          <w:rFonts w:ascii="Verdana" w:hAnsi="Verdana"/>
          <w:sz w:val="20"/>
          <w:szCs w:val="20"/>
          <w:lang w:val="de-DE"/>
        </w:rPr>
        <w:t>anna.kielis@um.wroc.pl</w:t>
      </w:r>
    </w:p>
    <w:p w:rsidR="002521BB" w:rsidRDefault="00D72C12" w:rsidP="00384C2D">
      <w:pPr>
        <w:pStyle w:val="Tekstpodstawowy"/>
        <w:ind w:left="2829" w:firstLine="709"/>
        <w:jc w:val="left"/>
        <w:rPr>
          <w:rFonts w:ascii="Verdana" w:hAnsi="Verdana"/>
          <w:sz w:val="20"/>
          <w:szCs w:val="20"/>
          <w:lang w:val="de-DE"/>
        </w:rPr>
      </w:pPr>
      <w:proofErr w:type="spellStart"/>
      <w:r>
        <w:rPr>
          <w:rFonts w:ascii="Verdana" w:hAnsi="Verdana"/>
          <w:sz w:val="20"/>
          <w:szCs w:val="20"/>
          <w:lang w:val="de-DE"/>
        </w:rPr>
        <w:t>Małgorzata</w:t>
      </w:r>
      <w:proofErr w:type="spellEnd"/>
      <w:r>
        <w:rPr>
          <w:rFonts w:ascii="Verdana" w:hAnsi="Verdana"/>
          <w:sz w:val="20"/>
          <w:szCs w:val="20"/>
          <w:lang w:val="de-DE"/>
        </w:rPr>
        <w:t xml:space="preserve"> </w:t>
      </w:r>
      <w:proofErr w:type="spellStart"/>
      <w:r>
        <w:rPr>
          <w:rFonts w:ascii="Verdana" w:hAnsi="Verdana"/>
          <w:sz w:val="20"/>
          <w:szCs w:val="20"/>
          <w:lang w:val="de-DE"/>
        </w:rPr>
        <w:t>Puchała-Pietruszka</w:t>
      </w:r>
      <w:proofErr w:type="spellEnd"/>
    </w:p>
    <w:p w:rsidR="00D72C12" w:rsidRDefault="00D72C12" w:rsidP="00384C2D">
      <w:pPr>
        <w:pStyle w:val="Tekstpodstawowy"/>
        <w:tabs>
          <w:tab w:val="left" w:pos="709"/>
        </w:tabs>
        <w:autoSpaceDE w:val="0"/>
        <w:autoSpaceDN w:val="0"/>
        <w:adjustRightInd w:val="0"/>
        <w:spacing w:before="120" w:after="120"/>
        <w:jc w:val="left"/>
        <w:rPr>
          <w:rFonts w:ascii="Verdana" w:hAnsi="Verdana"/>
          <w:sz w:val="20"/>
          <w:szCs w:val="20"/>
          <w:lang w:val="de-DE"/>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lang w:val="de-DE"/>
        </w:rPr>
        <w:t>tel.: 71 799 67 31</w:t>
      </w:r>
    </w:p>
    <w:p w:rsidR="00D72C12" w:rsidRPr="00847D12" w:rsidRDefault="00D72C12" w:rsidP="00384C2D">
      <w:pPr>
        <w:pStyle w:val="Tekstpodstawowy"/>
        <w:spacing w:after="120"/>
        <w:jc w:val="left"/>
        <w:rPr>
          <w:rFonts w:ascii="Verdana" w:hAnsi="Verdana"/>
          <w:sz w:val="20"/>
          <w:szCs w:val="20"/>
          <w:lang w:val="de-DE"/>
        </w:rPr>
      </w:pPr>
      <w:r>
        <w:rPr>
          <w:rFonts w:ascii="Verdana" w:hAnsi="Verdana"/>
          <w:sz w:val="20"/>
          <w:szCs w:val="20"/>
          <w:lang w:val="de-DE"/>
        </w:rPr>
        <w:tab/>
      </w:r>
      <w:r>
        <w:rPr>
          <w:rFonts w:ascii="Verdana" w:hAnsi="Verdana"/>
          <w:sz w:val="20"/>
          <w:szCs w:val="20"/>
          <w:lang w:val="de-DE"/>
        </w:rPr>
        <w:tab/>
      </w:r>
      <w:r>
        <w:rPr>
          <w:rFonts w:ascii="Verdana" w:hAnsi="Verdana"/>
          <w:sz w:val="20"/>
          <w:szCs w:val="20"/>
          <w:lang w:val="de-DE"/>
        </w:rPr>
        <w:tab/>
      </w:r>
      <w:r>
        <w:rPr>
          <w:rFonts w:ascii="Verdana" w:hAnsi="Verdana"/>
          <w:sz w:val="20"/>
          <w:szCs w:val="20"/>
          <w:lang w:val="de-DE"/>
        </w:rPr>
        <w:tab/>
      </w:r>
      <w:r>
        <w:rPr>
          <w:rFonts w:ascii="Verdana" w:hAnsi="Verdana"/>
          <w:sz w:val="20"/>
          <w:szCs w:val="20"/>
          <w:lang w:val="de-DE"/>
        </w:rPr>
        <w:tab/>
      </w:r>
      <w:r w:rsidRPr="00847D12">
        <w:rPr>
          <w:rFonts w:ascii="Verdana" w:hAnsi="Verdana"/>
          <w:sz w:val="20"/>
          <w:szCs w:val="20"/>
          <w:lang w:val="de-DE"/>
        </w:rPr>
        <w:t>e-</w:t>
      </w:r>
      <w:proofErr w:type="spellStart"/>
      <w:r w:rsidRPr="00847D12">
        <w:rPr>
          <w:rFonts w:ascii="Verdana" w:hAnsi="Verdana"/>
          <w:sz w:val="20"/>
          <w:szCs w:val="20"/>
          <w:lang w:val="de-DE"/>
        </w:rPr>
        <w:t>mail</w:t>
      </w:r>
      <w:proofErr w:type="spellEnd"/>
      <w:r w:rsidRPr="00847D12">
        <w:rPr>
          <w:rFonts w:ascii="Verdana" w:hAnsi="Verdana"/>
          <w:sz w:val="20"/>
          <w:szCs w:val="20"/>
          <w:lang w:val="de-DE"/>
        </w:rPr>
        <w:t>:</w:t>
      </w:r>
      <w:r w:rsidRPr="00EA797C">
        <w:rPr>
          <w:rFonts w:ascii="Verdana" w:hAnsi="Verdana"/>
          <w:sz w:val="20"/>
          <w:szCs w:val="20"/>
          <w:lang w:val="de-DE"/>
        </w:rPr>
        <w:t xml:space="preserve"> </w:t>
      </w:r>
      <w:r>
        <w:rPr>
          <w:rFonts w:ascii="Verdana" w:hAnsi="Verdana"/>
          <w:sz w:val="20"/>
          <w:szCs w:val="20"/>
          <w:lang w:val="de-DE"/>
        </w:rPr>
        <w:t>malgorzata.puchala-pietruszka</w:t>
      </w:r>
      <w:r w:rsidRPr="00DD7176">
        <w:rPr>
          <w:rFonts w:ascii="Verdana" w:hAnsi="Verdana"/>
          <w:sz w:val="20"/>
          <w:szCs w:val="20"/>
          <w:lang w:val="de-DE"/>
        </w:rPr>
        <w:t>@um.wroc.pl</w:t>
      </w:r>
    </w:p>
    <w:p w:rsidR="00D72C12" w:rsidRDefault="00D72C12" w:rsidP="00384C2D">
      <w:pPr>
        <w:pStyle w:val="Tekstpodstawowy"/>
        <w:ind w:left="2829" w:firstLine="709"/>
        <w:jc w:val="left"/>
        <w:rPr>
          <w:rFonts w:ascii="Verdana" w:hAnsi="Verdana"/>
          <w:sz w:val="20"/>
          <w:szCs w:val="20"/>
          <w:lang w:val="de-DE"/>
        </w:rPr>
      </w:pPr>
    </w:p>
    <w:p w:rsidR="00D72C12" w:rsidRPr="00847D12" w:rsidRDefault="00D72C12" w:rsidP="00384C2D">
      <w:pPr>
        <w:pStyle w:val="Tekstpodstawowy"/>
        <w:ind w:left="2829" w:firstLine="709"/>
        <w:jc w:val="left"/>
        <w:rPr>
          <w:rFonts w:ascii="Verdana" w:hAnsi="Verdana"/>
          <w:sz w:val="20"/>
          <w:szCs w:val="20"/>
          <w:lang w:val="de-DE"/>
        </w:rPr>
      </w:pPr>
    </w:p>
    <w:p w:rsidR="002521BB" w:rsidRPr="00D52B36" w:rsidRDefault="002521BB" w:rsidP="00384C2D">
      <w:pPr>
        <w:pStyle w:val="Tekstpodstawowy"/>
        <w:numPr>
          <w:ilvl w:val="0"/>
          <w:numId w:val="27"/>
        </w:numPr>
        <w:autoSpaceDE w:val="0"/>
        <w:autoSpaceDN w:val="0"/>
        <w:adjustRightInd w:val="0"/>
        <w:spacing w:after="120"/>
        <w:ind w:left="782" w:hanging="425"/>
        <w:jc w:val="left"/>
        <w:rPr>
          <w:rFonts w:ascii="Verdana" w:hAnsi="Verdana" w:cs="Verdana"/>
          <w:sz w:val="20"/>
          <w:szCs w:val="20"/>
          <w:lang w:val="de-DE"/>
        </w:rPr>
      </w:pPr>
      <w:r w:rsidRPr="00847D12">
        <w:rPr>
          <w:rFonts w:ascii="Verdana" w:hAnsi="Verdana"/>
          <w:sz w:val="20"/>
          <w:szCs w:val="20"/>
        </w:rPr>
        <w:t xml:space="preserve">Ze strony Zamawiającego: </w:t>
      </w:r>
      <w:r w:rsidR="00D52B36">
        <w:rPr>
          <w:rFonts w:ascii="Verdana" w:hAnsi="Verdana"/>
          <w:sz w:val="20"/>
          <w:szCs w:val="20"/>
        </w:rPr>
        <w:t>……………………….</w:t>
      </w:r>
    </w:p>
    <w:p w:rsidR="00D52B36" w:rsidRPr="00847D12" w:rsidRDefault="00D52B36" w:rsidP="00384C2D">
      <w:pPr>
        <w:pStyle w:val="Tekstpodstawowy"/>
        <w:autoSpaceDE w:val="0"/>
        <w:autoSpaceDN w:val="0"/>
        <w:adjustRightInd w:val="0"/>
        <w:spacing w:after="120"/>
        <w:ind w:left="3540"/>
        <w:jc w:val="left"/>
        <w:rPr>
          <w:rFonts w:ascii="Verdana" w:hAnsi="Verdana" w:cs="Verdana"/>
          <w:sz w:val="20"/>
          <w:szCs w:val="20"/>
          <w:lang w:val="de-DE"/>
        </w:rPr>
      </w:pPr>
      <w:r>
        <w:rPr>
          <w:rFonts w:ascii="Verdana" w:hAnsi="Verdana"/>
          <w:sz w:val="20"/>
          <w:szCs w:val="20"/>
        </w:rPr>
        <w:t>……………………….</w:t>
      </w:r>
    </w:p>
    <w:p w:rsidR="002521BB" w:rsidRPr="00847D12" w:rsidRDefault="002521BB" w:rsidP="00384C2D">
      <w:pPr>
        <w:pStyle w:val="Akapitzlist1"/>
        <w:widowControl/>
        <w:ind w:left="425"/>
        <w:rPr>
          <w:rFonts w:ascii="Verdana" w:hAnsi="Verdana" w:cs="Verdana"/>
          <w:sz w:val="20"/>
          <w:szCs w:val="20"/>
        </w:rPr>
      </w:pPr>
    </w:p>
    <w:p w:rsidR="002521BB" w:rsidRPr="00847D12" w:rsidRDefault="002521BB" w:rsidP="00384C2D">
      <w:pPr>
        <w:rPr>
          <w:rFonts w:ascii="Verdana" w:hAnsi="Verdana" w:cs="Verdana"/>
          <w:b/>
          <w:sz w:val="20"/>
          <w:szCs w:val="20"/>
        </w:rPr>
      </w:pPr>
      <w:r w:rsidRPr="00847D12">
        <w:rPr>
          <w:rFonts w:ascii="Verdana" w:hAnsi="Verdana" w:cs="Verdana"/>
          <w:b/>
          <w:sz w:val="20"/>
          <w:szCs w:val="20"/>
        </w:rPr>
        <w:t>§ 8</w:t>
      </w:r>
    </w:p>
    <w:p w:rsidR="00582B0F" w:rsidRDefault="00582B0F" w:rsidP="00384C2D">
      <w:pPr>
        <w:pStyle w:val="Akapitzlist"/>
        <w:numPr>
          <w:ilvl w:val="3"/>
          <w:numId w:val="26"/>
        </w:numPr>
        <w:autoSpaceDE w:val="0"/>
        <w:autoSpaceDN w:val="0"/>
        <w:adjustRightInd w:val="0"/>
        <w:spacing w:after="0" w:line="240" w:lineRule="auto"/>
        <w:ind w:left="426" w:hanging="426"/>
        <w:rPr>
          <w:rFonts w:ascii="Verdana" w:hAnsi="Verdana" w:cs="Verdana"/>
          <w:color w:val="000000"/>
          <w:sz w:val="20"/>
          <w:szCs w:val="20"/>
        </w:rPr>
      </w:pPr>
      <w:r w:rsidRPr="00582B0F">
        <w:rPr>
          <w:rFonts w:ascii="Verdana" w:hAnsi="Verdana" w:cs="Verdana"/>
          <w:color w:val="000000"/>
          <w:sz w:val="20"/>
          <w:szCs w:val="20"/>
        </w:rPr>
        <w:t xml:space="preserve">Strony udostępniają sobie wzajemnie informacje (w tym dane osobowe) wyłącznie </w:t>
      </w:r>
      <w:r w:rsidRPr="00582B0F">
        <w:rPr>
          <w:rFonts w:ascii="Verdana" w:hAnsi="Verdana" w:cs="Verdana"/>
          <w:color w:val="000000"/>
          <w:sz w:val="20"/>
          <w:szCs w:val="20"/>
        </w:rPr>
        <w:br/>
        <w:t xml:space="preserve">w zakresie niezbędnym do wykonania niniejszej umowy. </w:t>
      </w:r>
    </w:p>
    <w:p w:rsidR="00582B0F" w:rsidRDefault="00582B0F" w:rsidP="00384C2D">
      <w:pPr>
        <w:pStyle w:val="Akapitzlist"/>
        <w:numPr>
          <w:ilvl w:val="3"/>
          <w:numId w:val="26"/>
        </w:numPr>
        <w:autoSpaceDE w:val="0"/>
        <w:autoSpaceDN w:val="0"/>
        <w:adjustRightInd w:val="0"/>
        <w:spacing w:after="0" w:line="240" w:lineRule="auto"/>
        <w:ind w:left="426" w:hanging="426"/>
        <w:rPr>
          <w:rFonts w:ascii="Verdana" w:hAnsi="Verdana" w:cs="Verdana"/>
          <w:color w:val="000000"/>
          <w:sz w:val="20"/>
          <w:szCs w:val="20"/>
        </w:rPr>
      </w:pPr>
      <w:r w:rsidRPr="0082570D">
        <w:rPr>
          <w:rFonts w:ascii="Verdana" w:hAnsi="Verdana" w:cs="Verdana"/>
          <w:color w:val="000000"/>
          <w:sz w:val="20"/>
          <w:szCs w:val="20"/>
        </w:rPr>
        <w:t xml:space="preserve">Strony oświadczają, że zapoznały się z treścią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82570D">
        <w:rPr>
          <w:rFonts w:ascii="Verdana" w:hAnsi="Verdana" w:cs="Verdana"/>
          <w:color w:val="000000"/>
          <w:sz w:val="20"/>
          <w:szCs w:val="20"/>
        </w:rPr>
        <w:br/>
        <w:t xml:space="preserve">o ochronie danych) oraz ustawy z dnia 10 maja 2018 r. o ochronie danych osobowych (dalej zwane również „RODO”), dotyczących sposobu przetwarzania danych osobowych </w:t>
      </w:r>
      <w:r w:rsidRPr="0082570D">
        <w:rPr>
          <w:rFonts w:ascii="Verdana" w:hAnsi="Verdana" w:cs="Verdana"/>
          <w:color w:val="000000"/>
          <w:sz w:val="20"/>
          <w:szCs w:val="20"/>
        </w:rPr>
        <w:br/>
        <w:t xml:space="preserve">i zobowiązują się do przestrzegania przepisów ww. aktów prawnych. </w:t>
      </w:r>
    </w:p>
    <w:p w:rsidR="00582B0F" w:rsidRDefault="00582B0F" w:rsidP="00384C2D">
      <w:pPr>
        <w:pStyle w:val="Akapitzlist"/>
        <w:numPr>
          <w:ilvl w:val="3"/>
          <w:numId w:val="26"/>
        </w:numPr>
        <w:autoSpaceDE w:val="0"/>
        <w:autoSpaceDN w:val="0"/>
        <w:adjustRightInd w:val="0"/>
        <w:spacing w:after="0" w:line="240" w:lineRule="auto"/>
        <w:ind w:left="426" w:hanging="426"/>
        <w:rPr>
          <w:rFonts w:ascii="Verdana" w:hAnsi="Verdana" w:cs="Verdana"/>
          <w:color w:val="000000"/>
          <w:sz w:val="20"/>
          <w:szCs w:val="20"/>
        </w:rPr>
      </w:pPr>
      <w:r w:rsidRPr="0082570D">
        <w:rPr>
          <w:rFonts w:ascii="Verdana" w:hAnsi="Verdana" w:cs="Verdana"/>
          <w:color w:val="000000"/>
          <w:sz w:val="20"/>
          <w:szCs w:val="20"/>
        </w:rPr>
        <w:t xml:space="preserve">Każda ze stron zobowiązuje się w szczególności do: </w:t>
      </w:r>
    </w:p>
    <w:p w:rsidR="00582B0F" w:rsidRPr="00582B0F"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582B0F">
        <w:rPr>
          <w:rFonts w:ascii="Verdana" w:hAnsi="Verdana" w:cs="Verdana"/>
          <w:color w:val="000000"/>
          <w:sz w:val="20"/>
          <w:szCs w:val="20"/>
        </w:rPr>
        <w:t>zachowania w tajemnicy wszelkich informacji (w ty</w:t>
      </w:r>
      <w:r>
        <w:rPr>
          <w:rFonts w:ascii="Verdana" w:hAnsi="Verdana" w:cs="Verdana"/>
          <w:color w:val="000000"/>
          <w:sz w:val="20"/>
          <w:szCs w:val="20"/>
        </w:rPr>
        <w:t>m danych osobowych) otrzymanych</w:t>
      </w:r>
      <w:r w:rsidRPr="00582B0F">
        <w:rPr>
          <w:rFonts w:ascii="Verdana" w:hAnsi="Verdana" w:cs="Verdana"/>
          <w:color w:val="000000"/>
          <w:sz w:val="20"/>
          <w:szCs w:val="20"/>
        </w:rPr>
        <w:t xml:space="preserve">/ pozyskanych w związku z wykonywaniem (w tym przy okazji wykonywania) niniejszej umowy oraz do wykorzystywania (w tym przekazywania lub ujawniania) przedmiotowych informacji jedynie w celach wskazanych w niniejszej umowie lub w związku z realizacją obowiązków nałożonych na stronę na podstawie powszechnie obowiązujących przepisów prawa (np. ujawnienie ww. informacji organom ścigania w sytuacjach przewidzianych prawem; ujawnienie ww. informacji </w:t>
      </w:r>
      <w:r w:rsidR="00AE09E8">
        <w:rPr>
          <w:rFonts w:ascii="Verdana" w:hAnsi="Verdana" w:cs="Verdana"/>
          <w:color w:val="000000"/>
          <w:sz w:val="20"/>
          <w:szCs w:val="20"/>
        </w:rPr>
        <w:br/>
      </w:r>
      <w:r w:rsidRPr="00582B0F">
        <w:rPr>
          <w:rFonts w:ascii="Verdana" w:hAnsi="Verdana" w:cs="Verdana"/>
          <w:color w:val="000000"/>
          <w:sz w:val="20"/>
          <w:szCs w:val="20"/>
        </w:rPr>
        <w:t xml:space="preserve">w ramach udostępniania informacji publicznej), </w:t>
      </w:r>
    </w:p>
    <w:p w:rsidR="00582B0F" w:rsidRPr="00582B0F"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582B0F">
        <w:rPr>
          <w:rFonts w:ascii="Verdana" w:hAnsi="Verdana" w:cs="Verdana"/>
          <w:color w:val="000000"/>
          <w:sz w:val="20"/>
          <w:szCs w:val="20"/>
        </w:rPr>
        <w:t xml:space="preserve">zachowania w tajemnicy sposobów zabezpieczenia informacji, o których mowa </w:t>
      </w:r>
      <w:r w:rsidR="00AE09E8">
        <w:rPr>
          <w:rFonts w:ascii="Verdana" w:hAnsi="Verdana" w:cs="Verdana"/>
          <w:color w:val="000000"/>
          <w:sz w:val="20"/>
          <w:szCs w:val="20"/>
        </w:rPr>
        <w:br/>
      </w:r>
      <w:r w:rsidRPr="00582B0F">
        <w:rPr>
          <w:rFonts w:ascii="Verdana" w:hAnsi="Verdana" w:cs="Verdana"/>
          <w:color w:val="000000"/>
          <w:sz w:val="20"/>
          <w:szCs w:val="20"/>
        </w:rPr>
        <w:t xml:space="preserve">w pkt 1, </w:t>
      </w:r>
    </w:p>
    <w:p w:rsidR="00582B0F" w:rsidRPr="00582B0F"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582B0F">
        <w:rPr>
          <w:rFonts w:ascii="Verdana" w:hAnsi="Verdana" w:cs="Verdana"/>
          <w:color w:val="000000"/>
          <w:sz w:val="20"/>
          <w:szCs w:val="20"/>
        </w:rPr>
        <w:t xml:space="preserve">zapoznania personelu strony z przepisami dotyczącymi ochrony danych osobowych, </w:t>
      </w:r>
      <w:r>
        <w:rPr>
          <w:rFonts w:ascii="Verdana" w:hAnsi="Verdana" w:cs="Verdana"/>
          <w:color w:val="000000"/>
          <w:sz w:val="20"/>
          <w:szCs w:val="20"/>
        </w:rPr>
        <w:br/>
      </w:r>
      <w:r w:rsidRPr="00582B0F">
        <w:rPr>
          <w:rFonts w:ascii="Verdana" w:hAnsi="Verdana" w:cs="Verdana"/>
          <w:color w:val="000000"/>
          <w:sz w:val="20"/>
          <w:szCs w:val="20"/>
        </w:rPr>
        <w:t xml:space="preserve">w szczególności RODO, </w:t>
      </w:r>
    </w:p>
    <w:p w:rsidR="00582B0F" w:rsidRPr="00582B0F"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582B0F">
        <w:rPr>
          <w:rFonts w:ascii="Verdana" w:hAnsi="Verdana" w:cs="Verdana"/>
          <w:color w:val="000000"/>
          <w:sz w:val="20"/>
          <w:szCs w:val="20"/>
        </w:rPr>
        <w:t xml:space="preserve">podejmowania wszelkich niezbędnych, przewidzianych prawem działań w celu zapewnienia, by żadna z osób personelu strony, która przetwarza informacje, </w:t>
      </w:r>
      <w:r w:rsidR="00AE09E8">
        <w:rPr>
          <w:rFonts w:ascii="Verdana" w:hAnsi="Verdana" w:cs="Verdana"/>
          <w:color w:val="000000"/>
          <w:sz w:val="20"/>
          <w:szCs w:val="20"/>
        </w:rPr>
        <w:br/>
      </w:r>
      <w:r w:rsidRPr="00582B0F">
        <w:rPr>
          <w:rFonts w:ascii="Verdana" w:hAnsi="Verdana" w:cs="Verdana"/>
          <w:color w:val="000000"/>
          <w:sz w:val="20"/>
          <w:szCs w:val="20"/>
        </w:rPr>
        <w:t xml:space="preserve">o których mowa w pkt 1, nie ujawniła ani w trakcie trwania zatrudnienia tej osoby, ani po jego ustaniu, ani rzeczonych informacji, ani sposobów ich zabezpieczenia </w:t>
      </w:r>
      <w:r w:rsidR="00D72C12">
        <w:rPr>
          <w:rFonts w:ascii="Verdana" w:hAnsi="Verdana" w:cs="Verdana"/>
          <w:color w:val="000000"/>
          <w:sz w:val="20"/>
          <w:szCs w:val="20"/>
        </w:rPr>
        <w:t xml:space="preserve">                      </w:t>
      </w:r>
      <w:r w:rsidRPr="00582B0F">
        <w:rPr>
          <w:rFonts w:ascii="Verdana" w:hAnsi="Verdana" w:cs="Verdana"/>
          <w:color w:val="000000"/>
          <w:sz w:val="20"/>
          <w:szCs w:val="20"/>
        </w:rPr>
        <w:t xml:space="preserve">(np. poprzez zawarcie przez stronę z daną osobą personelu stosownej umowy </w:t>
      </w:r>
      <w:r w:rsidR="00AE09E8">
        <w:rPr>
          <w:rFonts w:ascii="Verdana" w:hAnsi="Verdana" w:cs="Verdana"/>
          <w:color w:val="000000"/>
          <w:sz w:val="20"/>
          <w:szCs w:val="20"/>
        </w:rPr>
        <w:br/>
      </w:r>
      <w:r w:rsidRPr="00582B0F">
        <w:rPr>
          <w:rFonts w:ascii="Verdana" w:hAnsi="Verdana" w:cs="Verdana"/>
          <w:color w:val="000000"/>
          <w:sz w:val="20"/>
          <w:szCs w:val="20"/>
        </w:rPr>
        <w:t xml:space="preserve">o zachowaniu poufności), </w:t>
      </w:r>
    </w:p>
    <w:p w:rsidR="00582B0F"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582B0F">
        <w:rPr>
          <w:rFonts w:ascii="Verdana" w:hAnsi="Verdana" w:cs="Verdana"/>
          <w:color w:val="000000"/>
          <w:sz w:val="20"/>
          <w:szCs w:val="20"/>
        </w:rPr>
        <w:t>niezwłocznego zgłasz</w:t>
      </w:r>
      <w:r w:rsidR="00D72C12">
        <w:rPr>
          <w:rFonts w:ascii="Verdana" w:hAnsi="Verdana" w:cs="Verdana"/>
          <w:color w:val="000000"/>
          <w:sz w:val="20"/>
          <w:szCs w:val="20"/>
        </w:rPr>
        <w:t>ania drugiej stronie incydentów</w:t>
      </w:r>
      <w:r w:rsidRPr="00582B0F">
        <w:rPr>
          <w:rFonts w:ascii="Verdana" w:hAnsi="Verdana" w:cs="Verdana"/>
          <w:color w:val="000000"/>
          <w:sz w:val="20"/>
          <w:szCs w:val="20"/>
        </w:rPr>
        <w:t xml:space="preserve">/sytuacji naruszenia ochrony informacji, o których mowa w pkt 1, </w:t>
      </w:r>
    </w:p>
    <w:p w:rsidR="00582B0F"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82570D">
        <w:rPr>
          <w:rFonts w:ascii="Verdana" w:hAnsi="Verdana" w:cs="Verdana"/>
          <w:color w:val="000000"/>
          <w:sz w:val="20"/>
          <w:szCs w:val="20"/>
        </w:rPr>
        <w:t xml:space="preserve">w sytuacji wykonywania umowy w lokalizacjach Zamawiającego – podejmowania wszelkich kroków i działań w celu zapewnienia, by personel Wykonawcy, który wejdzie w posiadanie nośników z informacjami (w tym danymi osobowymi) dla niego nieprzeznaczonymi (np. wejdzie w posiadanie dokumentu, płyty CD/DVD, </w:t>
      </w:r>
      <w:proofErr w:type="spellStart"/>
      <w:r w:rsidRPr="0082570D">
        <w:rPr>
          <w:rFonts w:ascii="Verdana" w:hAnsi="Verdana" w:cs="Verdana"/>
          <w:color w:val="000000"/>
          <w:sz w:val="20"/>
          <w:szCs w:val="20"/>
        </w:rPr>
        <w:t>pendrive’a</w:t>
      </w:r>
      <w:proofErr w:type="spellEnd"/>
      <w:r w:rsidRPr="0082570D">
        <w:rPr>
          <w:rFonts w:ascii="Verdana" w:hAnsi="Verdana" w:cs="Verdana"/>
          <w:color w:val="000000"/>
          <w:sz w:val="20"/>
          <w:szCs w:val="20"/>
        </w:rPr>
        <w:t xml:space="preserve">), </w:t>
      </w:r>
      <w:r w:rsidRPr="0082570D">
        <w:rPr>
          <w:rFonts w:ascii="Verdana" w:hAnsi="Verdana" w:cs="Verdana"/>
          <w:color w:val="000000"/>
          <w:sz w:val="20"/>
          <w:szCs w:val="20"/>
        </w:rPr>
        <w:br/>
        <w:t xml:space="preserve">w odpowiedni sposób je zabezpieczy (tj. tak by nie było możliwości zapoznania się </w:t>
      </w:r>
      <w:r w:rsidR="00AE09E8">
        <w:rPr>
          <w:rFonts w:ascii="Verdana" w:hAnsi="Verdana" w:cs="Verdana"/>
          <w:color w:val="000000"/>
          <w:sz w:val="20"/>
          <w:szCs w:val="20"/>
        </w:rPr>
        <w:br/>
      </w:r>
      <w:r w:rsidRPr="0082570D">
        <w:rPr>
          <w:rFonts w:ascii="Verdana" w:hAnsi="Verdana" w:cs="Verdana"/>
          <w:color w:val="000000"/>
          <w:sz w:val="20"/>
          <w:szCs w:val="20"/>
        </w:rPr>
        <w:t xml:space="preserve">z nimi przez inne osoby nieupoważnione) i niezwłocznie przekaże zabezpieczone nośniki administratorowi danego budynku, przełożonemu bądź inspektorowi ochrony danych Zamawiającego. </w:t>
      </w:r>
    </w:p>
    <w:p w:rsidR="00D72C12" w:rsidRDefault="00D72C12" w:rsidP="00384C2D">
      <w:pPr>
        <w:pStyle w:val="Akapitzlist"/>
        <w:numPr>
          <w:ilvl w:val="0"/>
          <w:numId w:val="33"/>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lastRenderedPageBreak/>
        <w:t xml:space="preserve"> </w:t>
      </w:r>
      <w:r w:rsidR="00582B0F" w:rsidRPr="0082570D">
        <w:rPr>
          <w:rFonts w:ascii="Verdana" w:hAnsi="Verdana" w:cs="Verdana"/>
          <w:color w:val="000000"/>
          <w:sz w:val="20"/>
          <w:szCs w:val="20"/>
        </w:rPr>
        <w:t xml:space="preserve">Wykonawca przyjmuje do wiadomości, iż postępowanie sprzeczne ze zobowiązaniami </w:t>
      </w:r>
      <w:r>
        <w:rPr>
          <w:rFonts w:ascii="Verdana" w:hAnsi="Verdana" w:cs="Verdana"/>
          <w:color w:val="000000"/>
          <w:sz w:val="20"/>
          <w:szCs w:val="20"/>
        </w:rPr>
        <w:t xml:space="preserve">  </w:t>
      </w:r>
    </w:p>
    <w:p w:rsidR="00D72C12" w:rsidRDefault="00D72C12" w:rsidP="00384C2D">
      <w:pPr>
        <w:pStyle w:val="Akapitzlist"/>
        <w:autoSpaceDE w:val="0"/>
        <w:autoSpaceDN w:val="0"/>
        <w:adjustRightInd w:val="0"/>
        <w:spacing w:after="0" w:line="240" w:lineRule="auto"/>
        <w:ind w:left="340"/>
        <w:rPr>
          <w:rFonts w:ascii="Verdana" w:hAnsi="Verdana" w:cs="Verdana"/>
          <w:color w:val="000000"/>
          <w:sz w:val="20"/>
          <w:szCs w:val="20"/>
        </w:rPr>
      </w:pPr>
      <w:r>
        <w:rPr>
          <w:rFonts w:ascii="Verdana" w:hAnsi="Verdana" w:cs="Verdana"/>
          <w:color w:val="000000"/>
          <w:sz w:val="20"/>
          <w:szCs w:val="20"/>
        </w:rPr>
        <w:t xml:space="preserve"> </w:t>
      </w:r>
      <w:r w:rsidR="00582B0F" w:rsidRPr="0082570D">
        <w:rPr>
          <w:rFonts w:ascii="Verdana" w:hAnsi="Verdana" w:cs="Verdana"/>
          <w:color w:val="000000"/>
          <w:sz w:val="20"/>
          <w:szCs w:val="20"/>
        </w:rPr>
        <w:t xml:space="preserve">wskazanymi w ust. 3 niniejszego paragrafu może być uznane przez Zamawiającego za </w:t>
      </w:r>
      <w:r>
        <w:rPr>
          <w:rFonts w:ascii="Verdana" w:hAnsi="Verdana" w:cs="Verdana"/>
          <w:color w:val="000000"/>
          <w:sz w:val="20"/>
          <w:szCs w:val="20"/>
        </w:rPr>
        <w:t xml:space="preserve"> </w:t>
      </w:r>
    </w:p>
    <w:p w:rsidR="00582B0F" w:rsidRPr="0082570D" w:rsidRDefault="00D72C12" w:rsidP="00384C2D">
      <w:pPr>
        <w:pStyle w:val="Akapitzlist"/>
        <w:autoSpaceDE w:val="0"/>
        <w:autoSpaceDN w:val="0"/>
        <w:adjustRightInd w:val="0"/>
        <w:spacing w:after="0" w:line="240" w:lineRule="auto"/>
        <w:ind w:left="340"/>
        <w:rPr>
          <w:rFonts w:ascii="Verdana" w:hAnsi="Verdana" w:cs="Verdana"/>
          <w:color w:val="000000"/>
          <w:sz w:val="20"/>
          <w:szCs w:val="20"/>
        </w:rPr>
      </w:pPr>
      <w:r>
        <w:rPr>
          <w:rFonts w:ascii="Verdana" w:hAnsi="Verdana" w:cs="Verdana"/>
          <w:color w:val="000000"/>
          <w:sz w:val="20"/>
          <w:szCs w:val="20"/>
        </w:rPr>
        <w:t xml:space="preserve"> </w:t>
      </w:r>
      <w:r w:rsidR="00582B0F" w:rsidRPr="0082570D">
        <w:rPr>
          <w:rFonts w:ascii="Verdana" w:hAnsi="Verdana" w:cs="Verdana"/>
          <w:color w:val="000000"/>
          <w:sz w:val="20"/>
          <w:szCs w:val="20"/>
        </w:rPr>
        <w:t xml:space="preserve">naruszenie przepisów RODO. </w:t>
      </w:r>
    </w:p>
    <w:p w:rsidR="00582B0F" w:rsidRPr="00582B0F" w:rsidRDefault="00D72C12" w:rsidP="00384C2D">
      <w:pPr>
        <w:pStyle w:val="Akapitzlist"/>
        <w:numPr>
          <w:ilvl w:val="0"/>
          <w:numId w:val="33"/>
        </w:numPr>
        <w:autoSpaceDE w:val="0"/>
        <w:autoSpaceDN w:val="0"/>
        <w:adjustRightInd w:val="0"/>
        <w:spacing w:after="0" w:line="240" w:lineRule="auto"/>
        <w:ind w:left="426" w:hanging="426"/>
        <w:rPr>
          <w:rFonts w:ascii="Verdana" w:hAnsi="Verdana" w:cs="Verdana"/>
          <w:color w:val="000000"/>
          <w:sz w:val="20"/>
          <w:szCs w:val="20"/>
        </w:rPr>
      </w:pPr>
      <w:r>
        <w:rPr>
          <w:rFonts w:ascii="Verdana" w:hAnsi="Verdana" w:cs="Verdana"/>
          <w:color w:val="000000"/>
          <w:sz w:val="20"/>
          <w:szCs w:val="20"/>
        </w:rPr>
        <w:t xml:space="preserve"> </w:t>
      </w:r>
      <w:r w:rsidR="00582B0F" w:rsidRPr="00582B0F">
        <w:rPr>
          <w:rFonts w:ascii="Verdana" w:hAnsi="Verdana" w:cs="Verdana"/>
          <w:color w:val="000000"/>
          <w:sz w:val="20"/>
          <w:szCs w:val="20"/>
        </w:rPr>
        <w:t xml:space="preserve">Strony oświadczają, że dane osobowe osób upoważnionych przez Strony do określonych czynności w związku z realizacją niniejszej umowy (w szczególności osób reprezentujących stronę lub osób kontaktowych), Strony będą przetwarzały wyłącznie </w:t>
      </w:r>
      <w:r w:rsidR="00582B0F">
        <w:rPr>
          <w:rFonts w:ascii="Verdana" w:hAnsi="Verdana" w:cs="Verdana"/>
          <w:color w:val="000000"/>
          <w:sz w:val="20"/>
          <w:szCs w:val="20"/>
        </w:rPr>
        <w:br/>
      </w:r>
      <w:r w:rsidR="00582B0F" w:rsidRPr="00582B0F">
        <w:rPr>
          <w:rFonts w:ascii="Verdana" w:hAnsi="Verdana" w:cs="Verdana"/>
          <w:color w:val="000000"/>
          <w:sz w:val="20"/>
          <w:szCs w:val="20"/>
        </w:rPr>
        <w:t xml:space="preserve">w zakresie i czasie niezbędnym do należytego wykonywania niniejszej umowy oraz do wypełnienia wynikających z powszechnie obowiązujących przepisów obowiązków prawnych ciążących na Stronach jako administratorach danych. </w:t>
      </w:r>
    </w:p>
    <w:p w:rsidR="00582B0F" w:rsidRPr="00582B0F" w:rsidRDefault="00D72C12" w:rsidP="00384C2D">
      <w:pPr>
        <w:pStyle w:val="Akapitzlist"/>
        <w:numPr>
          <w:ilvl w:val="0"/>
          <w:numId w:val="33"/>
        </w:numPr>
        <w:autoSpaceDE w:val="0"/>
        <w:autoSpaceDN w:val="0"/>
        <w:adjustRightInd w:val="0"/>
        <w:spacing w:after="0" w:line="240" w:lineRule="auto"/>
        <w:ind w:left="426" w:hanging="426"/>
        <w:rPr>
          <w:rFonts w:ascii="Verdana" w:hAnsi="Verdana" w:cs="Verdana"/>
          <w:color w:val="000000"/>
          <w:sz w:val="20"/>
          <w:szCs w:val="20"/>
        </w:rPr>
      </w:pPr>
      <w:r>
        <w:rPr>
          <w:rFonts w:ascii="Verdana" w:hAnsi="Verdana" w:cs="Verdana"/>
          <w:color w:val="000000"/>
          <w:sz w:val="20"/>
          <w:szCs w:val="20"/>
        </w:rPr>
        <w:t xml:space="preserve"> </w:t>
      </w:r>
      <w:r w:rsidR="00582B0F" w:rsidRPr="00582B0F">
        <w:rPr>
          <w:rFonts w:ascii="Verdana" w:hAnsi="Verdana" w:cs="Verdana"/>
          <w:color w:val="000000"/>
          <w:sz w:val="20"/>
          <w:szCs w:val="20"/>
        </w:rPr>
        <w:t xml:space="preserve">Każda ze Stron zobowiązana jest do poinformowania osób przez siebie upoważnionych do określonych czynności w związku z realizacją niniejszej umowy, o tym, że druga Strona będzie przetwarzała ich dane osobowe jako administrator, w celach, o których mowa </w:t>
      </w:r>
      <w:r w:rsidR="00582B0F">
        <w:rPr>
          <w:rFonts w:ascii="Verdana" w:hAnsi="Verdana" w:cs="Verdana"/>
          <w:color w:val="000000"/>
          <w:sz w:val="20"/>
          <w:szCs w:val="20"/>
        </w:rPr>
        <w:br/>
      </w:r>
      <w:r w:rsidR="00582B0F" w:rsidRPr="00582B0F">
        <w:rPr>
          <w:rFonts w:ascii="Verdana" w:hAnsi="Verdana" w:cs="Verdana"/>
          <w:color w:val="000000"/>
          <w:sz w:val="20"/>
          <w:szCs w:val="20"/>
        </w:rPr>
        <w:t xml:space="preserve">w ust. 5. Poinformowanie, o którym mowa w zdaniu poprzednim, będzie zawierać ponadto taką treść, która umożliwi drugiej stronie ewentualne powołanie się na </w:t>
      </w:r>
      <w:r w:rsidR="00582B0F">
        <w:rPr>
          <w:rFonts w:ascii="Verdana" w:hAnsi="Verdana" w:cs="Verdana"/>
          <w:color w:val="000000"/>
          <w:sz w:val="20"/>
          <w:szCs w:val="20"/>
        </w:rPr>
        <w:br/>
      </w:r>
      <w:r w:rsidR="00582B0F" w:rsidRPr="00582B0F">
        <w:rPr>
          <w:rFonts w:ascii="Verdana" w:hAnsi="Verdana" w:cs="Verdana"/>
          <w:color w:val="000000"/>
          <w:sz w:val="20"/>
          <w:szCs w:val="20"/>
        </w:rPr>
        <w:t xml:space="preserve">art. 14 ust. 5 lit. a RODO. </w:t>
      </w:r>
    </w:p>
    <w:p w:rsidR="00582B0F" w:rsidRPr="00582B0F" w:rsidRDefault="00D72C12" w:rsidP="00384C2D">
      <w:pPr>
        <w:pStyle w:val="Akapitzlist"/>
        <w:numPr>
          <w:ilvl w:val="0"/>
          <w:numId w:val="33"/>
        </w:numPr>
        <w:autoSpaceDE w:val="0"/>
        <w:autoSpaceDN w:val="0"/>
        <w:adjustRightInd w:val="0"/>
        <w:spacing w:after="0" w:line="240" w:lineRule="auto"/>
        <w:ind w:left="426" w:hanging="426"/>
        <w:rPr>
          <w:rFonts w:ascii="Verdana" w:hAnsi="Verdana" w:cs="Verdana"/>
          <w:color w:val="000000"/>
          <w:sz w:val="20"/>
          <w:szCs w:val="20"/>
        </w:rPr>
      </w:pPr>
      <w:r>
        <w:rPr>
          <w:rFonts w:ascii="Verdana" w:hAnsi="Verdana" w:cs="Verdana"/>
          <w:color w:val="000000"/>
          <w:sz w:val="20"/>
          <w:szCs w:val="20"/>
        </w:rPr>
        <w:t xml:space="preserve"> </w:t>
      </w:r>
      <w:r w:rsidR="00582B0F" w:rsidRPr="00582B0F">
        <w:rPr>
          <w:rFonts w:ascii="Verdana" w:hAnsi="Verdana" w:cs="Verdana"/>
          <w:color w:val="000000"/>
          <w:sz w:val="20"/>
          <w:szCs w:val="20"/>
        </w:rPr>
        <w:t xml:space="preserve">W celu realizacji obowiązku, o którym mowa w ustępie poprzedzającym </w:t>
      </w:r>
      <w:r w:rsidR="00582B0F">
        <w:rPr>
          <w:rFonts w:ascii="Verdana" w:hAnsi="Verdana" w:cs="Verdana"/>
          <w:color w:val="000000"/>
          <w:sz w:val="20"/>
          <w:szCs w:val="20"/>
        </w:rPr>
        <w:br/>
      </w:r>
      <w:proofErr w:type="spellStart"/>
      <w:r w:rsidR="00582B0F" w:rsidRPr="00582B0F">
        <w:rPr>
          <w:rFonts w:ascii="Verdana" w:hAnsi="Verdana" w:cs="Verdana"/>
          <w:color w:val="000000"/>
          <w:sz w:val="20"/>
          <w:szCs w:val="20"/>
        </w:rPr>
        <w:t>zd</w:t>
      </w:r>
      <w:proofErr w:type="spellEnd"/>
      <w:r w:rsidR="00582B0F" w:rsidRPr="00582B0F">
        <w:rPr>
          <w:rFonts w:ascii="Verdana" w:hAnsi="Verdana" w:cs="Verdana"/>
          <w:color w:val="000000"/>
          <w:sz w:val="20"/>
          <w:szCs w:val="20"/>
        </w:rPr>
        <w:t>. 2 Zamawiający w załączniku nr</w:t>
      </w:r>
      <w:r w:rsidR="00973FF5">
        <w:rPr>
          <w:rFonts w:ascii="Verdana" w:hAnsi="Verdana" w:cs="Verdana"/>
          <w:color w:val="000000"/>
          <w:sz w:val="20"/>
          <w:szCs w:val="20"/>
        </w:rPr>
        <w:t xml:space="preserve"> </w:t>
      </w:r>
      <w:r>
        <w:rPr>
          <w:rFonts w:ascii="Verdana" w:hAnsi="Verdana" w:cs="Verdana"/>
          <w:sz w:val="20"/>
          <w:szCs w:val="20"/>
        </w:rPr>
        <w:t>__</w:t>
      </w:r>
      <w:r w:rsidR="00973FF5">
        <w:rPr>
          <w:rFonts w:ascii="Verdana" w:hAnsi="Verdana" w:cs="Verdana"/>
          <w:color w:val="FF0000"/>
          <w:sz w:val="20"/>
          <w:szCs w:val="20"/>
        </w:rPr>
        <w:t xml:space="preserve"> </w:t>
      </w:r>
      <w:r w:rsidR="00582B0F" w:rsidRPr="00582B0F">
        <w:rPr>
          <w:rFonts w:ascii="Verdana" w:hAnsi="Verdana" w:cs="Verdana"/>
          <w:color w:val="000000"/>
          <w:sz w:val="20"/>
          <w:szCs w:val="20"/>
        </w:rPr>
        <w:t xml:space="preserve">do niniejszej umowy przekazuje Wykonawcy treść obowiązku informacyjnego dla personelu Wykonawcy. Wykonawca zobowiązany jest </w:t>
      </w:r>
      <w:r w:rsidR="00582B0F">
        <w:rPr>
          <w:rFonts w:ascii="Verdana" w:hAnsi="Verdana" w:cs="Verdana"/>
          <w:color w:val="000000"/>
          <w:sz w:val="20"/>
          <w:szCs w:val="20"/>
        </w:rPr>
        <w:br/>
      </w:r>
      <w:r w:rsidR="00582B0F" w:rsidRPr="00582B0F">
        <w:rPr>
          <w:rFonts w:ascii="Verdana" w:hAnsi="Verdana" w:cs="Verdana"/>
          <w:color w:val="000000"/>
          <w:sz w:val="20"/>
          <w:szCs w:val="20"/>
        </w:rPr>
        <w:t xml:space="preserve">w terminie 7 dni od zawarcia niniejszej umowy do przekazania Zamawiającemu treści obowiązku informacyjnego, o którym mowa w art. 14 RODO, dla personelu Zamawiającego, a po tym terminie, zobowiązany będzie względem tego personelu do samodzielnej realizacji obowiązku informacyjnego, o którym mowa w art. 14 RODO. </w:t>
      </w:r>
    </w:p>
    <w:p w:rsidR="00582B0F" w:rsidRDefault="00582B0F" w:rsidP="00384C2D">
      <w:pPr>
        <w:spacing w:after="120"/>
        <w:rPr>
          <w:rFonts w:ascii="Verdana" w:hAnsi="Verdana" w:cs="Verdana"/>
          <w:b/>
          <w:sz w:val="20"/>
          <w:szCs w:val="20"/>
        </w:rPr>
      </w:pPr>
    </w:p>
    <w:p w:rsidR="002521BB" w:rsidRPr="00847D12" w:rsidRDefault="002521BB" w:rsidP="00384C2D">
      <w:pPr>
        <w:spacing w:after="120"/>
        <w:rPr>
          <w:rFonts w:ascii="Verdana" w:hAnsi="Verdana" w:cs="Verdana"/>
          <w:b/>
          <w:sz w:val="20"/>
          <w:szCs w:val="20"/>
        </w:rPr>
      </w:pPr>
      <w:r w:rsidRPr="00847D12">
        <w:rPr>
          <w:rFonts w:ascii="Verdana" w:hAnsi="Verdana" w:cs="Verdana"/>
          <w:b/>
          <w:sz w:val="20"/>
          <w:szCs w:val="20"/>
        </w:rPr>
        <w:t>Postanowienia końcowe</w:t>
      </w:r>
    </w:p>
    <w:p w:rsidR="002521BB" w:rsidRPr="00847D12" w:rsidRDefault="002521BB" w:rsidP="00384C2D">
      <w:pPr>
        <w:spacing w:after="120"/>
        <w:rPr>
          <w:rFonts w:ascii="Verdana" w:hAnsi="Verdana" w:cs="Verdana"/>
          <w:b/>
          <w:sz w:val="20"/>
          <w:szCs w:val="20"/>
        </w:rPr>
      </w:pPr>
      <w:r w:rsidRPr="00847D12">
        <w:rPr>
          <w:rFonts w:ascii="Verdana" w:hAnsi="Verdana" w:cs="Verdana"/>
          <w:b/>
          <w:sz w:val="20"/>
          <w:szCs w:val="20"/>
        </w:rPr>
        <w:t>§ 9</w:t>
      </w:r>
    </w:p>
    <w:p w:rsidR="002521BB" w:rsidRDefault="002521BB" w:rsidP="00384C2D">
      <w:pPr>
        <w:pStyle w:val="Akapitzlist1"/>
        <w:widowControl/>
        <w:numPr>
          <w:ilvl w:val="0"/>
          <w:numId w:val="34"/>
        </w:numPr>
        <w:rPr>
          <w:rFonts w:ascii="Verdana" w:hAnsi="Verdana" w:cs="Verdana"/>
          <w:sz w:val="20"/>
          <w:szCs w:val="20"/>
        </w:rPr>
      </w:pPr>
      <w:r w:rsidRPr="00847D12">
        <w:rPr>
          <w:rFonts w:ascii="Verdana" w:hAnsi="Verdana" w:cs="Verdana"/>
          <w:sz w:val="20"/>
          <w:szCs w:val="20"/>
        </w:rPr>
        <w:t>Zmiany niniejszej umowy wymagają dla swej ważności formy pisemnej w postaci aneksu, z wyjątkiem zmiany osób i danych wymienionych w § 7 ust. 1, które dla swej skuteczności wymagają pisemnego poinformowania drugiej Strony.</w:t>
      </w:r>
    </w:p>
    <w:p w:rsidR="002521BB" w:rsidRDefault="002521BB" w:rsidP="00384C2D">
      <w:pPr>
        <w:pStyle w:val="Akapitzlist1"/>
        <w:widowControl/>
        <w:numPr>
          <w:ilvl w:val="0"/>
          <w:numId w:val="34"/>
        </w:numPr>
        <w:rPr>
          <w:rFonts w:ascii="Verdana" w:hAnsi="Verdana" w:cs="Verdana"/>
          <w:sz w:val="20"/>
          <w:szCs w:val="20"/>
        </w:rPr>
      </w:pPr>
      <w:r w:rsidRPr="00452661">
        <w:rPr>
          <w:rFonts w:ascii="Verdana" w:hAnsi="Verdana" w:cs="Verdana"/>
          <w:sz w:val="20"/>
          <w:szCs w:val="20"/>
        </w:rPr>
        <w:t>W sprawach nieuregulowanych niniejszą umową mają zastosowanie odpowiednie przepisy prawa polskiego, w tym w szczególności Kodeksu cywilnego.</w:t>
      </w:r>
    </w:p>
    <w:p w:rsidR="002521BB" w:rsidRPr="00452661" w:rsidRDefault="002521BB" w:rsidP="00384C2D">
      <w:pPr>
        <w:pStyle w:val="Akapitzlist1"/>
        <w:widowControl/>
        <w:numPr>
          <w:ilvl w:val="0"/>
          <w:numId w:val="34"/>
        </w:numPr>
        <w:rPr>
          <w:rFonts w:ascii="Verdana" w:hAnsi="Verdana" w:cs="Verdana"/>
          <w:sz w:val="20"/>
          <w:szCs w:val="20"/>
        </w:rPr>
      </w:pPr>
      <w:r w:rsidRPr="00452661">
        <w:rPr>
          <w:rFonts w:ascii="Verdana" w:hAnsi="Verdana"/>
          <w:sz w:val="20"/>
          <w:szCs w:val="20"/>
        </w:rPr>
        <w:t xml:space="preserve">Spory mogące wyniknąć z realizacji niniejszej umowy będą rozstrzygane przez sąd cywilny właściwy miejscowo dla siedziby </w:t>
      </w:r>
      <w:r w:rsidRPr="00452661">
        <w:rPr>
          <w:rFonts w:ascii="Verdana" w:hAnsi="Verdana" w:cs="Arial"/>
          <w:sz w:val="20"/>
          <w:szCs w:val="20"/>
        </w:rPr>
        <w:t>Zamawiającego</w:t>
      </w:r>
      <w:r w:rsidRPr="00452661">
        <w:rPr>
          <w:rFonts w:ascii="Verdana" w:hAnsi="Verdana"/>
          <w:sz w:val="20"/>
          <w:szCs w:val="20"/>
        </w:rPr>
        <w:t>.</w:t>
      </w:r>
    </w:p>
    <w:p w:rsidR="002521BB" w:rsidRPr="00452661" w:rsidRDefault="002521BB" w:rsidP="00384C2D">
      <w:pPr>
        <w:pStyle w:val="Akapitzlist1"/>
        <w:widowControl/>
        <w:numPr>
          <w:ilvl w:val="0"/>
          <w:numId w:val="34"/>
        </w:numPr>
        <w:rPr>
          <w:rFonts w:ascii="Verdana" w:hAnsi="Verdana" w:cs="Verdana"/>
          <w:sz w:val="20"/>
          <w:szCs w:val="20"/>
        </w:rPr>
      </w:pPr>
      <w:r w:rsidRPr="00452661">
        <w:rPr>
          <w:rFonts w:ascii="Verdana" w:hAnsi="Verdana" w:cs="Verdana"/>
          <w:spacing w:val="4"/>
          <w:sz w:val="20"/>
          <w:szCs w:val="20"/>
        </w:rPr>
        <w:t xml:space="preserve">Wykonawca oświadcza, iż przyjmuje do wiadomości, że dotyczące go dane, w tym dane osobowe (imię i nazwisko/nazwa), data umowy, jej przedmiot, numer, data obowiązywania oraz wartość umowy brutto mogą zostać udostępnione w Urzędowym Rejestrze Umów Urzędu Miejskiego Wrocławia, zamieszczonym </w:t>
      </w:r>
      <w:r w:rsidRPr="00452661">
        <w:rPr>
          <w:rFonts w:ascii="Verdana" w:hAnsi="Verdana" w:cs="Verdana"/>
          <w:spacing w:val="4"/>
          <w:sz w:val="20"/>
          <w:szCs w:val="20"/>
        </w:rPr>
        <w:br/>
        <w:t>w  Biuletynie Informacji Publicznej Urzędu Miejskiego Wrocławia.</w:t>
      </w:r>
    </w:p>
    <w:p w:rsidR="002521BB" w:rsidRPr="00452661" w:rsidRDefault="002521BB" w:rsidP="00384C2D">
      <w:pPr>
        <w:pStyle w:val="Akapitzlist1"/>
        <w:widowControl/>
        <w:numPr>
          <w:ilvl w:val="0"/>
          <w:numId w:val="34"/>
        </w:numPr>
        <w:rPr>
          <w:rFonts w:ascii="Verdana" w:hAnsi="Verdana" w:cs="Verdana"/>
          <w:sz w:val="20"/>
          <w:szCs w:val="20"/>
        </w:rPr>
      </w:pPr>
      <w:r w:rsidRPr="00452661">
        <w:rPr>
          <w:rFonts w:ascii="Verdana" w:hAnsi="Verdana" w:cs="Verdana"/>
          <w:sz w:val="20"/>
          <w:szCs w:val="20"/>
        </w:rPr>
        <w:t xml:space="preserve">Umowę sporządzono w 4 jednobrzmiących egzemplarzach, z czego dwa dla Wykonawcy i dwa dla </w:t>
      </w:r>
      <w:r w:rsidRPr="00452661">
        <w:rPr>
          <w:rFonts w:ascii="Verdana" w:hAnsi="Verdana" w:cs="Arial"/>
          <w:sz w:val="20"/>
          <w:szCs w:val="20"/>
        </w:rPr>
        <w:t>Zamawiającego</w:t>
      </w:r>
      <w:r w:rsidRPr="00452661">
        <w:rPr>
          <w:rFonts w:ascii="Verdana" w:hAnsi="Verdana" w:cs="Verdana"/>
          <w:sz w:val="20"/>
          <w:szCs w:val="20"/>
        </w:rPr>
        <w:t>.</w:t>
      </w:r>
    </w:p>
    <w:p w:rsidR="00A8570D" w:rsidRDefault="00A8570D" w:rsidP="00384C2D">
      <w:pPr>
        <w:rPr>
          <w:rFonts w:ascii="Verdana" w:hAnsi="Verdana" w:cs="Verdana"/>
          <w:sz w:val="20"/>
          <w:szCs w:val="20"/>
        </w:rPr>
      </w:pPr>
    </w:p>
    <w:p w:rsidR="002521BB" w:rsidRPr="00847D12" w:rsidRDefault="002521BB" w:rsidP="00384C2D">
      <w:pPr>
        <w:rPr>
          <w:rFonts w:ascii="Verdana" w:hAnsi="Verdana" w:cs="Verdana"/>
          <w:sz w:val="20"/>
          <w:szCs w:val="20"/>
        </w:rPr>
      </w:pPr>
      <w:r w:rsidRPr="00847D12">
        <w:rPr>
          <w:rFonts w:ascii="Verdana" w:hAnsi="Verdana" w:cs="Verdana"/>
          <w:sz w:val="20"/>
          <w:szCs w:val="20"/>
        </w:rPr>
        <w:t>Niniejszą umowę sprawdzono pod względem legalności, celowości i gospodarności.</w:t>
      </w:r>
    </w:p>
    <w:p w:rsidR="002521BB" w:rsidRPr="00847D12" w:rsidRDefault="002521BB" w:rsidP="00384C2D">
      <w:pPr>
        <w:rPr>
          <w:rFonts w:ascii="Verdana" w:hAnsi="Verdana" w:cs="Verdana"/>
          <w:b/>
          <w:bCs/>
          <w:sz w:val="20"/>
          <w:szCs w:val="20"/>
        </w:rPr>
      </w:pPr>
    </w:p>
    <w:p w:rsidR="002521BB" w:rsidRPr="00847D12" w:rsidRDefault="002521BB" w:rsidP="00384C2D">
      <w:pPr>
        <w:rPr>
          <w:rFonts w:ascii="Verdana" w:hAnsi="Verdana" w:cs="Verdana"/>
          <w:sz w:val="20"/>
          <w:szCs w:val="20"/>
        </w:rPr>
      </w:pPr>
    </w:p>
    <w:p w:rsidR="002521BB" w:rsidRPr="00847D12" w:rsidRDefault="002521BB" w:rsidP="00384C2D">
      <w:pPr>
        <w:rPr>
          <w:rFonts w:ascii="Verdana" w:hAnsi="Verdana" w:cs="Verdana"/>
          <w:sz w:val="20"/>
          <w:szCs w:val="20"/>
        </w:rPr>
      </w:pPr>
    </w:p>
    <w:p w:rsidR="002521BB" w:rsidRPr="00847D12" w:rsidRDefault="002521BB" w:rsidP="00384C2D">
      <w:pPr>
        <w:rPr>
          <w:rFonts w:ascii="Verdana" w:hAnsi="Verdana" w:cs="Verdana"/>
          <w:sz w:val="20"/>
          <w:szCs w:val="20"/>
        </w:rPr>
      </w:pPr>
    </w:p>
    <w:p w:rsidR="002521BB" w:rsidRPr="00847D12" w:rsidRDefault="002521BB" w:rsidP="00384C2D">
      <w:pPr>
        <w:rPr>
          <w:rFonts w:ascii="Verdana" w:hAnsi="Verdana" w:cs="Verdana"/>
          <w:b/>
          <w:sz w:val="20"/>
          <w:szCs w:val="20"/>
        </w:rPr>
      </w:pPr>
      <w:r w:rsidRPr="00847D12">
        <w:rPr>
          <w:rFonts w:ascii="Verdana" w:hAnsi="Verdana" w:cs="Verdana"/>
          <w:b/>
          <w:sz w:val="20"/>
          <w:szCs w:val="20"/>
        </w:rPr>
        <w:t>……………………………………</w:t>
      </w:r>
      <w:r w:rsidRPr="00847D12">
        <w:rPr>
          <w:rFonts w:ascii="Verdana" w:hAnsi="Verdana" w:cs="Verdana"/>
          <w:b/>
          <w:sz w:val="20"/>
          <w:szCs w:val="20"/>
        </w:rPr>
        <w:tab/>
      </w:r>
      <w:r w:rsidRPr="00847D12">
        <w:rPr>
          <w:rFonts w:ascii="Verdana" w:hAnsi="Verdana" w:cs="Verdana"/>
          <w:b/>
          <w:sz w:val="20"/>
          <w:szCs w:val="20"/>
        </w:rPr>
        <w:tab/>
      </w:r>
      <w:r w:rsidRPr="00847D12">
        <w:rPr>
          <w:rFonts w:ascii="Verdana" w:hAnsi="Verdana" w:cs="Verdana"/>
          <w:b/>
          <w:sz w:val="20"/>
          <w:szCs w:val="20"/>
        </w:rPr>
        <w:tab/>
      </w:r>
      <w:r w:rsidRPr="00847D12">
        <w:rPr>
          <w:rFonts w:ascii="Verdana" w:hAnsi="Verdana" w:cs="Verdana"/>
          <w:b/>
          <w:sz w:val="20"/>
          <w:szCs w:val="20"/>
        </w:rPr>
        <w:tab/>
      </w:r>
      <w:r w:rsidRPr="00847D12">
        <w:rPr>
          <w:rFonts w:ascii="Verdana" w:hAnsi="Verdana" w:cs="Verdana"/>
          <w:b/>
          <w:sz w:val="20"/>
          <w:szCs w:val="20"/>
        </w:rPr>
        <w:tab/>
        <w:t>………………………………..</w:t>
      </w:r>
    </w:p>
    <w:p w:rsidR="002521BB" w:rsidRPr="00847D12" w:rsidRDefault="002521BB" w:rsidP="00384C2D">
      <w:pPr>
        <w:rPr>
          <w:rFonts w:ascii="Verdana" w:hAnsi="Verdana" w:cs="Verdana"/>
          <w:sz w:val="20"/>
          <w:szCs w:val="20"/>
        </w:rPr>
      </w:pPr>
      <w:r w:rsidRPr="00847D12">
        <w:rPr>
          <w:rFonts w:ascii="Verdana" w:hAnsi="Verdana" w:cs="Verdana"/>
          <w:b/>
          <w:bCs/>
          <w:sz w:val="20"/>
          <w:szCs w:val="20"/>
        </w:rPr>
        <w:tab/>
        <w:t>Zamawiający:</w:t>
      </w:r>
      <w:r w:rsidRPr="00847D12">
        <w:rPr>
          <w:rFonts w:ascii="Verdana" w:hAnsi="Verdana" w:cs="Verdana"/>
          <w:b/>
          <w:bCs/>
          <w:sz w:val="20"/>
          <w:szCs w:val="20"/>
        </w:rPr>
        <w:tab/>
      </w:r>
      <w:r w:rsidRPr="00847D12">
        <w:rPr>
          <w:rFonts w:ascii="Verdana" w:hAnsi="Verdana" w:cs="Verdana"/>
          <w:b/>
          <w:bCs/>
          <w:sz w:val="20"/>
          <w:szCs w:val="20"/>
        </w:rPr>
        <w:tab/>
      </w:r>
      <w:r w:rsidRPr="00847D12">
        <w:rPr>
          <w:rFonts w:ascii="Verdana" w:hAnsi="Verdana" w:cs="Verdana"/>
          <w:b/>
          <w:bCs/>
          <w:sz w:val="20"/>
          <w:szCs w:val="20"/>
        </w:rPr>
        <w:tab/>
      </w:r>
      <w:r w:rsidRPr="00847D12">
        <w:rPr>
          <w:rFonts w:ascii="Verdana" w:hAnsi="Verdana" w:cs="Verdana"/>
          <w:b/>
          <w:bCs/>
          <w:sz w:val="20"/>
          <w:szCs w:val="20"/>
        </w:rPr>
        <w:tab/>
      </w:r>
      <w:r w:rsidRPr="00847D12">
        <w:rPr>
          <w:rFonts w:ascii="Verdana" w:hAnsi="Verdana" w:cs="Verdana"/>
          <w:b/>
          <w:bCs/>
          <w:sz w:val="20"/>
          <w:szCs w:val="20"/>
        </w:rPr>
        <w:tab/>
      </w:r>
      <w:r w:rsidRPr="00847D12">
        <w:rPr>
          <w:rFonts w:ascii="Verdana" w:hAnsi="Verdana" w:cs="Verdana"/>
          <w:b/>
          <w:bCs/>
          <w:sz w:val="20"/>
          <w:szCs w:val="20"/>
        </w:rPr>
        <w:tab/>
      </w:r>
      <w:r w:rsidRPr="00847D12">
        <w:rPr>
          <w:rFonts w:ascii="Verdana" w:hAnsi="Verdana" w:cs="Verdana"/>
          <w:b/>
          <w:bCs/>
          <w:sz w:val="20"/>
          <w:szCs w:val="20"/>
        </w:rPr>
        <w:tab/>
        <w:t>Wykonawca:</w:t>
      </w:r>
    </w:p>
    <w:p w:rsidR="002521BB" w:rsidRPr="00847D12" w:rsidRDefault="002521BB" w:rsidP="002521BB">
      <w:pPr>
        <w:rPr>
          <w:rFonts w:ascii="Verdana" w:hAnsi="Verdana" w:cs="Verdana"/>
          <w:sz w:val="18"/>
          <w:szCs w:val="18"/>
        </w:rPr>
      </w:pPr>
    </w:p>
    <w:sectPr w:rsidR="002521BB" w:rsidRPr="00847D12" w:rsidSect="00F557D3">
      <w:pgSz w:w="11906" w:h="16838" w:code="9"/>
      <w:pgMar w:top="964" w:right="1247" w:bottom="964" w:left="1247"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29860D"/>
    <w:multiLevelType w:val="hybridMultilevel"/>
    <w:tmpl w:val="1C8DDB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6377A"/>
    <w:multiLevelType w:val="hybridMultilevel"/>
    <w:tmpl w:val="D0B2F83C"/>
    <w:lvl w:ilvl="0" w:tplc="3626AED8">
      <w:start w:val="1"/>
      <w:numFmt w:val="decimal"/>
      <w:lvlText w:val="%1."/>
      <w:lvlJc w:val="left"/>
      <w:pPr>
        <w:tabs>
          <w:tab w:val="num" w:pos="360"/>
        </w:tabs>
        <w:ind w:left="340" w:hanging="340"/>
      </w:pPr>
      <w:rPr>
        <w:rFonts w:hint="default"/>
      </w:rPr>
    </w:lvl>
    <w:lvl w:ilvl="1" w:tplc="592A32E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B3106AD"/>
    <w:multiLevelType w:val="hybridMultilevel"/>
    <w:tmpl w:val="805EF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C8123D"/>
    <w:multiLevelType w:val="hybridMultilevel"/>
    <w:tmpl w:val="AB8EFC32"/>
    <w:lvl w:ilvl="0" w:tplc="AC46682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D9D90FA"/>
    <w:multiLevelType w:val="hybridMultilevel"/>
    <w:tmpl w:val="50E740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20C0BF4"/>
    <w:multiLevelType w:val="hybridMultilevel"/>
    <w:tmpl w:val="F30E1EE4"/>
    <w:lvl w:ilvl="0" w:tplc="3568245C">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E6CCE3A6">
      <w:start w:val="1"/>
      <w:numFmt w:val="decimal"/>
      <w:lvlText w:val="%4."/>
      <w:lvlJc w:val="left"/>
      <w:pPr>
        <w:ind w:left="2520" w:hanging="360"/>
      </w:pPr>
      <w:rPr>
        <w:rFonts w:ascii="Verdana" w:hAnsi="Verdana" w:cs="Times New Roman" w:hint="default"/>
        <w:sz w:val="20"/>
        <w:szCs w:val="20"/>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6">
    <w:nsid w:val="17CA5CA1"/>
    <w:multiLevelType w:val="hybridMultilevel"/>
    <w:tmpl w:val="8F901F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7F7893"/>
    <w:multiLevelType w:val="hybridMultilevel"/>
    <w:tmpl w:val="E41A5E1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CD83CF3"/>
    <w:multiLevelType w:val="hybridMultilevel"/>
    <w:tmpl w:val="F3CE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502EF5"/>
    <w:multiLevelType w:val="hybridMultilevel"/>
    <w:tmpl w:val="36B63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D34E51"/>
    <w:multiLevelType w:val="hybridMultilevel"/>
    <w:tmpl w:val="2424BAAA"/>
    <w:lvl w:ilvl="0" w:tplc="A47CB9C0">
      <w:start w:val="1"/>
      <w:numFmt w:val="decimal"/>
      <w:lvlText w:val="%1)"/>
      <w:lvlJc w:val="left"/>
      <w:pPr>
        <w:ind w:left="644" w:hanging="360"/>
      </w:pPr>
      <w:rPr>
        <w:rFonts w:ascii="Verdana" w:hAnsi="Verdana" w:cs="Times New Roman"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nsid w:val="1F9A1350"/>
    <w:multiLevelType w:val="hybridMultilevel"/>
    <w:tmpl w:val="D7660E48"/>
    <w:lvl w:ilvl="0" w:tplc="921CDCC2">
      <w:start w:val="1"/>
      <w:numFmt w:val="decimal"/>
      <w:lvlText w:val="%1."/>
      <w:lvlJc w:val="left"/>
      <w:pPr>
        <w:tabs>
          <w:tab w:val="num" w:pos="735"/>
        </w:tabs>
        <w:ind w:left="735" w:hanging="375"/>
      </w:pPr>
      <w:rPr>
        <w:rFonts w:hint="default"/>
      </w:rPr>
    </w:lvl>
    <w:lvl w:ilvl="1" w:tplc="43F46214">
      <w:start w:val="1"/>
      <w:numFmt w:val="lowerLetter"/>
      <w:lvlText w:val="%2)"/>
      <w:lvlJc w:val="left"/>
      <w:pPr>
        <w:tabs>
          <w:tab w:val="num" w:pos="1575"/>
        </w:tabs>
        <w:ind w:left="1575" w:hanging="49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0A05838"/>
    <w:multiLevelType w:val="hybridMultilevel"/>
    <w:tmpl w:val="47B434F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BEE0DB6"/>
    <w:multiLevelType w:val="hybridMultilevel"/>
    <w:tmpl w:val="70CCE5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B43893"/>
    <w:multiLevelType w:val="hybridMultilevel"/>
    <w:tmpl w:val="AD089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0561DE"/>
    <w:multiLevelType w:val="hybridMultilevel"/>
    <w:tmpl w:val="A87E5BA0"/>
    <w:lvl w:ilvl="0" w:tplc="8F36B5CE">
      <w:start w:val="1"/>
      <w:numFmt w:val="decimal"/>
      <w:pStyle w:val="Standard"/>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0BE294C"/>
    <w:multiLevelType w:val="hybridMultilevel"/>
    <w:tmpl w:val="18283C08"/>
    <w:lvl w:ilvl="0" w:tplc="083680D2">
      <w:start w:val="4"/>
      <w:numFmt w:val="decimal"/>
      <w:lvlText w:val="%1."/>
      <w:lvlJc w:val="left"/>
      <w:pPr>
        <w:tabs>
          <w:tab w:val="num" w:pos="36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410789"/>
    <w:multiLevelType w:val="hybridMultilevel"/>
    <w:tmpl w:val="35DA43D2"/>
    <w:lvl w:ilvl="0" w:tplc="448283F2">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E56849A2">
      <w:start w:val="1"/>
      <w:numFmt w:val="decimal"/>
      <w:lvlText w:val="%4."/>
      <w:lvlJc w:val="left"/>
      <w:pPr>
        <w:ind w:left="2520" w:hanging="360"/>
      </w:pPr>
      <w:rPr>
        <w:rFonts w:ascii="Verdana" w:hAnsi="Verdana" w:cs="Times New Roman" w:hint="default"/>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8">
    <w:nsid w:val="339A5870"/>
    <w:multiLevelType w:val="hybridMultilevel"/>
    <w:tmpl w:val="08608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4A26D8A"/>
    <w:multiLevelType w:val="hybridMultilevel"/>
    <w:tmpl w:val="702223BE"/>
    <w:lvl w:ilvl="0" w:tplc="59CA0560">
      <w:start w:val="1"/>
      <w:numFmt w:val="decimal"/>
      <w:lvlText w:val="%1)"/>
      <w:lvlJc w:val="left"/>
      <w:pPr>
        <w:tabs>
          <w:tab w:val="num" w:pos="785"/>
        </w:tabs>
        <w:ind w:left="785" w:hanging="360"/>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20">
    <w:nsid w:val="3B143CC1"/>
    <w:multiLevelType w:val="singleLevel"/>
    <w:tmpl w:val="04150011"/>
    <w:lvl w:ilvl="0">
      <w:start w:val="1"/>
      <w:numFmt w:val="decimal"/>
      <w:lvlText w:val="%1)"/>
      <w:lvlJc w:val="left"/>
      <w:pPr>
        <w:tabs>
          <w:tab w:val="num" w:pos="360"/>
        </w:tabs>
        <w:ind w:left="360" w:hanging="360"/>
      </w:pPr>
    </w:lvl>
  </w:abstractNum>
  <w:abstractNum w:abstractNumId="21">
    <w:nsid w:val="3FB96F8F"/>
    <w:multiLevelType w:val="hybridMultilevel"/>
    <w:tmpl w:val="7C8096EA"/>
    <w:lvl w:ilvl="0" w:tplc="3CE6D0E2">
      <w:start w:val="1"/>
      <w:numFmt w:val="decimal"/>
      <w:lvlText w:val="%1)"/>
      <w:lvlJc w:val="left"/>
      <w:pPr>
        <w:ind w:left="644" w:hanging="360"/>
      </w:pPr>
      <w:rPr>
        <w:rFonts w:ascii="Verdana" w:hAnsi="Verdana" w:cs="Times New Roman"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2">
    <w:nsid w:val="45576985"/>
    <w:multiLevelType w:val="hybridMultilevel"/>
    <w:tmpl w:val="AA9A8648"/>
    <w:lvl w:ilvl="0" w:tplc="E10AC31C">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3">
    <w:nsid w:val="458660A4"/>
    <w:multiLevelType w:val="hybridMultilevel"/>
    <w:tmpl w:val="6B98FE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000A12"/>
    <w:multiLevelType w:val="hybridMultilevel"/>
    <w:tmpl w:val="ED6832BE"/>
    <w:lvl w:ilvl="0" w:tplc="E68882EE">
      <w:start w:val="1"/>
      <w:numFmt w:val="decimal"/>
      <w:lvlText w:val="%1."/>
      <w:lvlJc w:val="left"/>
      <w:pPr>
        <w:ind w:left="360" w:hanging="360"/>
      </w:pPr>
      <w:rPr>
        <w:rFonts w:ascii="Verdana"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9E4E18"/>
    <w:multiLevelType w:val="hybridMultilevel"/>
    <w:tmpl w:val="26D41A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104CCD"/>
    <w:multiLevelType w:val="hybridMultilevel"/>
    <w:tmpl w:val="CE38C61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7B625C9"/>
    <w:multiLevelType w:val="hybridMultilevel"/>
    <w:tmpl w:val="9F502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C11ACB"/>
    <w:multiLevelType w:val="hybridMultilevel"/>
    <w:tmpl w:val="9AD8C39C"/>
    <w:lvl w:ilvl="0" w:tplc="2878CF76">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9">
    <w:nsid w:val="5DAF57B8"/>
    <w:multiLevelType w:val="hybridMultilevel"/>
    <w:tmpl w:val="60C0456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E6645BD"/>
    <w:multiLevelType w:val="hybridMultilevel"/>
    <w:tmpl w:val="D9BA3A52"/>
    <w:lvl w:ilvl="0" w:tplc="C6B475EE">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1">
    <w:nsid w:val="5EA703AE"/>
    <w:multiLevelType w:val="hybridMultilevel"/>
    <w:tmpl w:val="8FCC2B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92C06CC"/>
    <w:multiLevelType w:val="hybridMultilevel"/>
    <w:tmpl w:val="BCF48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96E7757"/>
    <w:multiLevelType w:val="hybridMultilevel"/>
    <w:tmpl w:val="9C9209CA"/>
    <w:lvl w:ilvl="0" w:tplc="721AC09C">
      <w:start w:val="1"/>
      <w:numFmt w:val="decimal"/>
      <w:lvlText w:val="%1."/>
      <w:lvlJc w:val="left"/>
      <w:pPr>
        <w:tabs>
          <w:tab w:val="num" w:pos="360"/>
        </w:tabs>
        <w:ind w:left="340" w:hanging="340"/>
      </w:pPr>
      <w:rPr>
        <w:rFonts w:hint="default"/>
      </w:rPr>
    </w:lvl>
    <w:lvl w:ilvl="1" w:tplc="3760D8C0">
      <w:start w:val="1"/>
      <w:numFmt w:val="decimal"/>
      <w:lvlText w:val="%2)"/>
      <w:lvlJc w:val="left"/>
      <w:pPr>
        <w:tabs>
          <w:tab w:val="num" w:pos="360"/>
        </w:tabs>
        <w:ind w:left="340" w:hanging="340"/>
      </w:pPr>
      <w:rPr>
        <w:rFonts w:hint="default"/>
      </w:rPr>
    </w:lvl>
    <w:lvl w:ilvl="2" w:tplc="73D8B970">
      <w:start w:val="1"/>
      <w:numFmt w:val="lowerLetter"/>
      <w:lvlText w:val="%3)"/>
      <w:lvlJc w:val="left"/>
      <w:pPr>
        <w:tabs>
          <w:tab w:val="num" w:pos="2340"/>
        </w:tabs>
        <w:ind w:left="2340" w:hanging="360"/>
      </w:pPr>
      <w:rPr>
        <w:rFonts w:hint="default"/>
      </w:rPr>
    </w:lvl>
    <w:lvl w:ilvl="3" w:tplc="00F898B2">
      <w:start w:val="1"/>
      <w:numFmt w:val="bullet"/>
      <w:lvlText w:val="-"/>
      <w:lvlJc w:val="left"/>
      <w:pPr>
        <w:tabs>
          <w:tab w:val="num" w:pos="2880"/>
        </w:tabs>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1DF444C"/>
    <w:multiLevelType w:val="hybridMultilevel"/>
    <w:tmpl w:val="2222C94E"/>
    <w:lvl w:ilvl="0" w:tplc="4E581C8E">
      <w:start w:val="1"/>
      <w:numFmt w:val="decimal"/>
      <w:lvlText w:val="%1."/>
      <w:lvlJc w:val="left"/>
      <w:pPr>
        <w:ind w:left="502" w:hanging="360"/>
      </w:pPr>
      <w:rPr>
        <w:rFonts w:ascii="Verdana" w:hAnsi="Verdana" w:cs="Times New Roman" w:hint="default"/>
        <w:b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5">
    <w:nsid w:val="72015ED3"/>
    <w:multiLevelType w:val="hybridMultilevel"/>
    <w:tmpl w:val="0B424E5C"/>
    <w:lvl w:ilvl="0" w:tplc="721646CA">
      <w:start w:val="1"/>
      <w:numFmt w:val="decimal"/>
      <w:lvlText w:val="%1."/>
      <w:lvlJc w:val="left"/>
      <w:pPr>
        <w:ind w:left="644" w:hanging="360"/>
      </w:pPr>
      <w:rPr>
        <w:rFonts w:ascii="Verdana" w:hAnsi="Verdana" w:cs="Times New Roman"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36">
    <w:nsid w:val="722410A5"/>
    <w:multiLevelType w:val="hybridMultilevel"/>
    <w:tmpl w:val="EB92E428"/>
    <w:lvl w:ilvl="0" w:tplc="E990E588">
      <w:start w:val="1"/>
      <w:numFmt w:val="decimal"/>
      <w:lvlText w:val="%1)"/>
      <w:lvlJc w:val="left"/>
      <w:pPr>
        <w:ind w:left="1914" w:hanging="360"/>
      </w:pPr>
      <w:rPr>
        <w:rFonts w:ascii="Verdana" w:hAnsi="Verdana" w:cs="Times New Roman" w:hint="default"/>
      </w:rPr>
    </w:lvl>
    <w:lvl w:ilvl="1" w:tplc="04150019">
      <w:start w:val="1"/>
      <w:numFmt w:val="lowerLetter"/>
      <w:lvlText w:val="%2."/>
      <w:lvlJc w:val="left"/>
      <w:pPr>
        <w:ind w:left="2634" w:hanging="360"/>
      </w:pPr>
      <w:rPr>
        <w:rFonts w:ascii="Times New Roman" w:hAnsi="Times New Roman" w:cs="Times New Roman"/>
      </w:rPr>
    </w:lvl>
    <w:lvl w:ilvl="2" w:tplc="0415001B">
      <w:start w:val="1"/>
      <w:numFmt w:val="lowerRoman"/>
      <w:lvlText w:val="%3."/>
      <w:lvlJc w:val="right"/>
      <w:pPr>
        <w:ind w:left="3354" w:hanging="180"/>
      </w:pPr>
      <w:rPr>
        <w:rFonts w:ascii="Times New Roman" w:hAnsi="Times New Roman" w:cs="Times New Roman"/>
      </w:rPr>
    </w:lvl>
    <w:lvl w:ilvl="3" w:tplc="0415000F">
      <w:start w:val="1"/>
      <w:numFmt w:val="decimal"/>
      <w:lvlText w:val="%4."/>
      <w:lvlJc w:val="left"/>
      <w:pPr>
        <w:ind w:left="4074" w:hanging="360"/>
      </w:pPr>
      <w:rPr>
        <w:rFonts w:ascii="Times New Roman" w:hAnsi="Times New Roman" w:cs="Times New Roman"/>
      </w:rPr>
    </w:lvl>
    <w:lvl w:ilvl="4" w:tplc="04150019">
      <w:start w:val="1"/>
      <w:numFmt w:val="lowerLetter"/>
      <w:lvlText w:val="%5."/>
      <w:lvlJc w:val="left"/>
      <w:pPr>
        <w:ind w:left="4794" w:hanging="360"/>
      </w:pPr>
      <w:rPr>
        <w:rFonts w:ascii="Times New Roman" w:hAnsi="Times New Roman" w:cs="Times New Roman"/>
      </w:rPr>
    </w:lvl>
    <w:lvl w:ilvl="5" w:tplc="0415001B">
      <w:start w:val="1"/>
      <w:numFmt w:val="lowerRoman"/>
      <w:lvlText w:val="%6."/>
      <w:lvlJc w:val="right"/>
      <w:pPr>
        <w:ind w:left="5514" w:hanging="180"/>
      </w:pPr>
      <w:rPr>
        <w:rFonts w:ascii="Times New Roman" w:hAnsi="Times New Roman" w:cs="Times New Roman"/>
      </w:rPr>
    </w:lvl>
    <w:lvl w:ilvl="6" w:tplc="0415000F">
      <w:start w:val="1"/>
      <w:numFmt w:val="decimal"/>
      <w:lvlText w:val="%7."/>
      <w:lvlJc w:val="left"/>
      <w:pPr>
        <w:ind w:left="6234" w:hanging="360"/>
      </w:pPr>
      <w:rPr>
        <w:rFonts w:ascii="Times New Roman" w:hAnsi="Times New Roman" w:cs="Times New Roman"/>
      </w:rPr>
    </w:lvl>
    <w:lvl w:ilvl="7" w:tplc="04150019">
      <w:start w:val="1"/>
      <w:numFmt w:val="lowerLetter"/>
      <w:lvlText w:val="%8."/>
      <w:lvlJc w:val="left"/>
      <w:pPr>
        <w:ind w:left="6954" w:hanging="360"/>
      </w:pPr>
      <w:rPr>
        <w:rFonts w:ascii="Times New Roman" w:hAnsi="Times New Roman" w:cs="Times New Roman"/>
      </w:rPr>
    </w:lvl>
    <w:lvl w:ilvl="8" w:tplc="0415001B">
      <w:start w:val="1"/>
      <w:numFmt w:val="lowerRoman"/>
      <w:lvlText w:val="%9."/>
      <w:lvlJc w:val="right"/>
      <w:pPr>
        <w:ind w:left="7674" w:hanging="180"/>
      </w:pPr>
      <w:rPr>
        <w:rFonts w:ascii="Times New Roman" w:hAnsi="Times New Roman" w:cs="Times New Roman"/>
      </w:rPr>
    </w:lvl>
  </w:abstractNum>
  <w:abstractNum w:abstractNumId="37">
    <w:nsid w:val="769B7749"/>
    <w:multiLevelType w:val="hybridMultilevel"/>
    <w:tmpl w:val="1C5657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819395C"/>
    <w:multiLevelType w:val="hybridMultilevel"/>
    <w:tmpl w:val="74B24D9C"/>
    <w:lvl w:ilvl="0" w:tplc="336E4AD0">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967426A"/>
    <w:multiLevelType w:val="hybridMultilevel"/>
    <w:tmpl w:val="105017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9B86344"/>
    <w:multiLevelType w:val="hybridMultilevel"/>
    <w:tmpl w:val="E78EE3D6"/>
    <w:lvl w:ilvl="0" w:tplc="04150011">
      <w:start w:val="1"/>
      <w:numFmt w:val="decimal"/>
      <w:lvlText w:val="%1)"/>
      <w:lvlJc w:val="left"/>
      <w:pPr>
        <w:ind w:left="120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41">
    <w:nsid w:val="7B792D91"/>
    <w:multiLevelType w:val="hybridMultilevel"/>
    <w:tmpl w:val="F3824ED6"/>
    <w:lvl w:ilvl="0" w:tplc="1AC2C80C">
      <w:start w:val="1"/>
      <w:numFmt w:val="decimal"/>
      <w:lvlText w:val="%1."/>
      <w:lvlJc w:val="left"/>
      <w:pPr>
        <w:tabs>
          <w:tab w:val="num" w:pos="640"/>
        </w:tabs>
        <w:ind w:left="640" w:hanging="360"/>
      </w:pPr>
      <w:rPr>
        <w:rFonts w:ascii="Verdana" w:hAnsi="Verdana" w:cs="Times New Roman" w:hint="default"/>
      </w:rPr>
    </w:lvl>
    <w:lvl w:ilvl="1" w:tplc="9CAA90A2">
      <w:start w:val="1"/>
      <w:numFmt w:val="lowerLetter"/>
      <w:lvlText w:val="%2)"/>
      <w:lvlJc w:val="left"/>
      <w:pPr>
        <w:tabs>
          <w:tab w:val="num" w:pos="1360"/>
        </w:tabs>
        <w:ind w:left="1360" w:hanging="360"/>
      </w:pPr>
      <w:rPr>
        <w:rFonts w:ascii="Times New Roman" w:hAnsi="Times New Roman" w:cs="Times New Roman" w:hint="default"/>
      </w:rPr>
    </w:lvl>
    <w:lvl w:ilvl="2" w:tplc="FE72E75E">
      <w:start w:val="2"/>
      <w:numFmt w:val="decimal"/>
      <w:lvlText w:val="%3."/>
      <w:lvlJc w:val="left"/>
      <w:pPr>
        <w:tabs>
          <w:tab w:val="num" w:pos="280"/>
        </w:tabs>
        <w:ind w:left="260" w:hanging="340"/>
      </w:pPr>
      <w:rPr>
        <w:rFonts w:ascii="Verdana" w:hAnsi="Verdana" w:cs="Times New Roman" w:hint="default"/>
      </w:rPr>
    </w:lvl>
    <w:lvl w:ilvl="3" w:tplc="0415000F">
      <w:start w:val="1"/>
      <w:numFmt w:val="decimal"/>
      <w:lvlText w:val="%4."/>
      <w:lvlJc w:val="left"/>
      <w:pPr>
        <w:tabs>
          <w:tab w:val="num" w:pos="2800"/>
        </w:tabs>
        <w:ind w:left="2800" w:hanging="360"/>
      </w:pPr>
      <w:rPr>
        <w:rFonts w:ascii="Times New Roman" w:hAnsi="Times New Roman" w:cs="Times New Roman"/>
      </w:rPr>
    </w:lvl>
    <w:lvl w:ilvl="4" w:tplc="04150019">
      <w:start w:val="1"/>
      <w:numFmt w:val="lowerLetter"/>
      <w:lvlText w:val="%5."/>
      <w:lvlJc w:val="left"/>
      <w:pPr>
        <w:tabs>
          <w:tab w:val="num" w:pos="3520"/>
        </w:tabs>
        <w:ind w:left="3520" w:hanging="360"/>
      </w:pPr>
      <w:rPr>
        <w:rFonts w:ascii="Times New Roman" w:hAnsi="Times New Roman" w:cs="Times New Roman"/>
      </w:rPr>
    </w:lvl>
    <w:lvl w:ilvl="5" w:tplc="0415001B">
      <w:start w:val="1"/>
      <w:numFmt w:val="lowerRoman"/>
      <w:lvlText w:val="%6."/>
      <w:lvlJc w:val="right"/>
      <w:pPr>
        <w:tabs>
          <w:tab w:val="num" w:pos="4240"/>
        </w:tabs>
        <w:ind w:left="4240" w:hanging="180"/>
      </w:pPr>
      <w:rPr>
        <w:rFonts w:ascii="Times New Roman" w:hAnsi="Times New Roman" w:cs="Times New Roman"/>
      </w:rPr>
    </w:lvl>
    <w:lvl w:ilvl="6" w:tplc="0415000F">
      <w:start w:val="1"/>
      <w:numFmt w:val="decimal"/>
      <w:lvlText w:val="%7."/>
      <w:lvlJc w:val="left"/>
      <w:pPr>
        <w:tabs>
          <w:tab w:val="num" w:pos="4960"/>
        </w:tabs>
        <w:ind w:left="4960" w:hanging="360"/>
      </w:pPr>
      <w:rPr>
        <w:rFonts w:ascii="Times New Roman" w:hAnsi="Times New Roman" w:cs="Times New Roman"/>
      </w:rPr>
    </w:lvl>
    <w:lvl w:ilvl="7" w:tplc="04150019">
      <w:start w:val="1"/>
      <w:numFmt w:val="lowerLetter"/>
      <w:lvlText w:val="%8."/>
      <w:lvlJc w:val="left"/>
      <w:pPr>
        <w:tabs>
          <w:tab w:val="num" w:pos="5680"/>
        </w:tabs>
        <w:ind w:left="5680" w:hanging="360"/>
      </w:pPr>
      <w:rPr>
        <w:rFonts w:ascii="Times New Roman" w:hAnsi="Times New Roman" w:cs="Times New Roman"/>
      </w:rPr>
    </w:lvl>
    <w:lvl w:ilvl="8" w:tplc="0415001B">
      <w:start w:val="1"/>
      <w:numFmt w:val="lowerRoman"/>
      <w:lvlText w:val="%9."/>
      <w:lvlJc w:val="right"/>
      <w:pPr>
        <w:tabs>
          <w:tab w:val="num" w:pos="6400"/>
        </w:tabs>
        <w:ind w:left="6400" w:hanging="180"/>
      </w:pPr>
      <w:rPr>
        <w:rFonts w:ascii="Times New Roman" w:hAnsi="Times New Roman" w:cs="Times New Roman"/>
      </w:rPr>
    </w:lvl>
  </w:abstractNum>
  <w:num w:numId="1">
    <w:abstractNumId w:val="7"/>
  </w:num>
  <w:num w:numId="2">
    <w:abstractNumId w:val="12"/>
  </w:num>
  <w:num w:numId="3">
    <w:abstractNumId w:val="11"/>
  </w:num>
  <w:num w:numId="4">
    <w:abstractNumId w:val="26"/>
  </w:num>
  <w:num w:numId="5">
    <w:abstractNumId w:val="39"/>
  </w:num>
  <w:num w:numId="6">
    <w:abstractNumId w:val="33"/>
  </w:num>
  <w:num w:numId="7">
    <w:abstractNumId w:val="15"/>
  </w:num>
  <w:num w:numId="8">
    <w:abstractNumId w:val="13"/>
  </w:num>
  <w:num w:numId="9">
    <w:abstractNumId w:val="6"/>
  </w:num>
  <w:num w:numId="10">
    <w:abstractNumId w:val="9"/>
  </w:num>
  <w:num w:numId="11">
    <w:abstractNumId w:val="20"/>
  </w:num>
  <w:num w:numId="12">
    <w:abstractNumId w:val="1"/>
  </w:num>
  <w:num w:numId="13">
    <w:abstractNumId w:val="37"/>
  </w:num>
  <w:num w:numId="14">
    <w:abstractNumId w:val="28"/>
  </w:num>
  <w:num w:numId="15">
    <w:abstractNumId w:val="4"/>
  </w:num>
  <w:num w:numId="16">
    <w:abstractNumId w:val="0"/>
  </w:num>
  <w:num w:numId="17">
    <w:abstractNumId w:val="25"/>
  </w:num>
  <w:num w:numId="18">
    <w:abstractNumId w:val="38"/>
  </w:num>
  <w:num w:numId="19">
    <w:abstractNumId w:val="29"/>
  </w:num>
  <w:num w:numId="20">
    <w:abstractNumId w:val="3"/>
  </w:num>
  <w:num w:numId="21">
    <w:abstractNumId w:val="17"/>
  </w:num>
  <w:num w:numId="22">
    <w:abstractNumId w:val="30"/>
  </w:num>
  <w:num w:numId="23">
    <w:abstractNumId w:val="10"/>
  </w:num>
  <w:num w:numId="24">
    <w:abstractNumId w:val="41"/>
  </w:num>
  <w:num w:numId="25">
    <w:abstractNumId w:val="22"/>
  </w:num>
  <w:num w:numId="26">
    <w:abstractNumId w:val="5"/>
  </w:num>
  <w:num w:numId="27">
    <w:abstractNumId w:val="21"/>
  </w:num>
  <w:num w:numId="28">
    <w:abstractNumId w:val="34"/>
  </w:num>
  <w:num w:numId="29">
    <w:abstractNumId w:val="36"/>
  </w:num>
  <w:num w:numId="30">
    <w:abstractNumId w:val="19"/>
  </w:num>
  <w:num w:numId="31">
    <w:abstractNumId w:val="35"/>
  </w:num>
  <w:num w:numId="32">
    <w:abstractNumId w:val="2"/>
  </w:num>
  <w:num w:numId="33">
    <w:abstractNumId w:val="16"/>
  </w:num>
  <w:num w:numId="34">
    <w:abstractNumId w:val="24"/>
  </w:num>
  <w:num w:numId="35">
    <w:abstractNumId w:val="14"/>
  </w:num>
  <w:num w:numId="36">
    <w:abstractNumId w:val="40"/>
  </w:num>
  <w:num w:numId="37">
    <w:abstractNumId w:val="8"/>
  </w:num>
  <w:num w:numId="38">
    <w:abstractNumId w:val="27"/>
  </w:num>
  <w:num w:numId="39">
    <w:abstractNumId w:val="23"/>
  </w:num>
  <w:num w:numId="40">
    <w:abstractNumId w:val="31"/>
  </w:num>
  <w:num w:numId="41">
    <w:abstractNumId w:val="18"/>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useFELayout/>
  </w:compat>
  <w:rsids>
    <w:rsidRoot w:val="00432BAA"/>
    <w:rsid w:val="0006300D"/>
    <w:rsid w:val="00165AF5"/>
    <w:rsid w:val="0017613D"/>
    <w:rsid w:val="002521BB"/>
    <w:rsid w:val="002B4E68"/>
    <w:rsid w:val="002D5CE9"/>
    <w:rsid w:val="00384C2D"/>
    <w:rsid w:val="003B1A2E"/>
    <w:rsid w:val="003B3EDA"/>
    <w:rsid w:val="003E6993"/>
    <w:rsid w:val="0041619D"/>
    <w:rsid w:val="00432BAA"/>
    <w:rsid w:val="00452661"/>
    <w:rsid w:val="004C0AE1"/>
    <w:rsid w:val="004C70C4"/>
    <w:rsid w:val="00525EDF"/>
    <w:rsid w:val="00532438"/>
    <w:rsid w:val="00582B0F"/>
    <w:rsid w:val="006026C6"/>
    <w:rsid w:val="006D6A9C"/>
    <w:rsid w:val="006E2655"/>
    <w:rsid w:val="00707D4C"/>
    <w:rsid w:val="00741258"/>
    <w:rsid w:val="007679E7"/>
    <w:rsid w:val="0082570D"/>
    <w:rsid w:val="00883E53"/>
    <w:rsid w:val="008A6EA7"/>
    <w:rsid w:val="008C16A0"/>
    <w:rsid w:val="008F1212"/>
    <w:rsid w:val="00973FF5"/>
    <w:rsid w:val="00A4355E"/>
    <w:rsid w:val="00A61CF3"/>
    <w:rsid w:val="00A8570D"/>
    <w:rsid w:val="00AC6DB1"/>
    <w:rsid w:val="00AD2385"/>
    <w:rsid w:val="00AE09E8"/>
    <w:rsid w:val="00B10BBD"/>
    <w:rsid w:val="00B2683F"/>
    <w:rsid w:val="00B40EC4"/>
    <w:rsid w:val="00C21948"/>
    <w:rsid w:val="00C81ADB"/>
    <w:rsid w:val="00CC184D"/>
    <w:rsid w:val="00D07D40"/>
    <w:rsid w:val="00D52B36"/>
    <w:rsid w:val="00D72C12"/>
    <w:rsid w:val="00D74A05"/>
    <w:rsid w:val="00DD7176"/>
    <w:rsid w:val="00DD79FB"/>
    <w:rsid w:val="00E53B69"/>
    <w:rsid w:val="00EA5858"/>
    <w:rsid w:val="00EA797C"/>
    <w:rsid w:val="00F557D3"/>
    <w:rsid w:val="00FD5F82"/>
    <w:rsid w:val="00FD756D"/>
    <w:rsid w:val="00FF1E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683F"/>
  </w:style>
  <w:style w:type="paragraph" w:styleId="Nagwek1">
    <w:name w:val="heading 1"/>
    <w:basedOn w:val="Normalny"/>
    <w:next w:val="Normalny"/>
    <w:link w:val="Nagwek1Znak"/>
    <w:qFormat/>
    <w:rsid w:val="00432BAA"/>
    <w:pPr>
      <w:keepNext/>
      <w:spacing w:after="0" w:line="240" w:lineRule="auto"/>
      <w:jc w:val="center"/>
      <w:outlineLvl w:val="0"/>
    </w:pPr>
    <w:rPr>
      <w:rFonts w:ascii="Verdana" w:eastAsia="Times New Roman" w:hAnsi="Verdana" w:cs="Times New Roman"/>
      <w:b/>
      <w:bCs/>
      <w:sz w:val="24"/>
      <w:szCs w:val="24"/>
    </w:rPr>
  </w:style>
  <w:style w:type="paragraph" w:styleId="Nagwek2">
    <w:name w:val="heading 2"/>
    <w:basedOn w:val="Normalny"/>
    <w:next w:val="Normalny"/>
    <w:link w:val="Nagwek2Znak"/>
    <w:qFormat/>
    <w:rsid w:val="00432BAA"/>
    <w:pPr>
      <w:keepNext/>
      <w:spacing w:after="0" w:line="240" w:lineRule="auto"/>
      <w:jc w:val="center"/>
      <w:outlineLvl w:val="1"/>
    </w:pPr>
    <w:rPr>
      <w:rFonts w:ascii="Verdana" w:eastAsia="Times New Roman" w:hAnsi="Verdana" w:cs="Times New Roman"/>
      <w:b/>
      <w:bCs/>
      <w:sz w:val="2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32BAA"/>
    <w:rPr>
      <w:rFonts w:ascii="Verdana" w:eastAsia="Times New Roman" w:hAnsi="Verdana" w:cs="Times New Roman"/>
      <w:b/>
      <w:bCs/>
      <w:sz w:val="24"/>
      <w:szCs w:val="24"/>
    </w:rPr>
  </w:style>
  <w:style w:type="character" w:customStyle="1" w:styleId="Nagwek2Znak">
    <w:name w:val="Nagłówek 2 Znak"/>
    <w:basedOn w:val="Domylnaczcionkaakapitu"/>
    <w:link w:val="Nagwek2"/>
    <w:rsid w:val="00432BAA"/>
    <w:rPr>
      <w:rFonts w:ascii="Verdana" w:eastAsia="Times New Roman" w:hAnsi="Verdana" w:cs="Times New Roman"/>
      <w:b/>
      <w:bCs/>
      <w:sz w:val="20"/>
      <w:szCs w:val="24"/>
    </w:rPr>
  </w:style>
  <w:style w:type="paragraph" w:styleId="Tekstpodstawowy">
    <w:name w:val="Body Text"/>
    <w:basedOn w:val="Normalny"/>
    <w:link w:val="TekstpodstawowyZnak"/>
    <w:semiHidden/>
    <w:rsid w:val="00432BAA"/>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432BAA"/>
    <w:rPr>
      <w:rFonts w:ascii="Times New Roman" w:eastAsia="Times New Roman" w:hAnsi="Times New Roman" w:cs="Times New Roman"/>
      <w:sz w:val="24"/>
      <w:szCs w:val="24"/>
    </w:rPr>
  </w:style>
  <w:style w:type="paragraph" w:styleId="Tekstpodstawowywcity">
    <w:name w:val="Body Text Indent"/>
    <w:basedOn w:val="Normalny"/>
    <w:link w:val="TekstpodstawowywcityZnak"/>
    <w:semiHidden/>
    <w:rsid w:val="00432BAA"/>
    <w:pPr>
      <w:spacing w:after="0" w:line="240" w:lineRule="auto"/>
      <w:ind w:left="360"/>
      <w:jc w:val="both"/>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semiHidden/>
    <w:rsid w:val="00432BAA"/>
    <w:rPr>
      <w:rFonts w:ascii="Times New Roman" w:eastAsia="Times New Roman" w:hAnsi="Times New Roman" w:cs="Times New Roman"/>
      <w:sz w:val="24"/>
      <w:szCs w:val="24"/>
    </w:rPr>
  </w:style>
  <w:style w:type="paragraph" w:styleId="Tekstpodstawowy2">
    <w:name w:val="Body Text 2"/>
    <w:basedOn w:val="Normalny"/>
    <w:link w:val="Tekstpodstawowy2Znak"/>
    <w:semiHidden/>
    <w:rsid w:val="00432BAA"/>
    <w:pPr>
      <w:spacing w:after="0" w:line="240" w:lineRule="auto"/>
      <w:jc w:val="center"/>
    </w:pPr>
    <w:rPr>
      <w:rFonts w:ascii="Verdana" w:eastAsia="Times New Roman" w:hAnsi="Verdana" w:cs="Times New Roman"/>
      <w:sz w:val="24"/>
      <w:szCs w:val="24"/>
    </w:rPr>
  </w:style>
  <w:style w:type="character" w:customStyle="1" w:styleId="Tekstpodstawowy2Znak">
    <w:name w:val="Tekst podstawowy 2 Znak"/>
    <w:basedOn w:val="Domylnaczcionkaakapitu"/>
    <w:link w:val="Tekstpodstawowy2"/>
    <w:semiHidden/>
    <w:rsid w:val="00432BAA"/>
    <w:rPr>
      <w:rFonts w:ascii="Verdana" w:eastAsia="Times New Roman" w:hAnsi="Verdana" w:cs="Times New Roman"/>
      <w:sz w:val="24"/>
      <w:szCs w:val="24"/>
    </w:rPr>
  </w:style>
  <w:style w:type="paragraph" w:styleId="Tekstpodstawowy3">
    <w:name w:val="Body Text 3"/>
    <w:basedOn w:val="Normalny"/>
    <w:link w:val="Tekstpodstawowy3Znak"/>
    <w:semiHidden/>
    <w:rsid w:val="00432BAA"/>
    <w:pPr>
      <w:spacing w:after="120" w:line="240" w:lineRule="auto"/>
      <w:jc w:val="both"/>
    </w:pPr>
    <w:rPr>
      <w:rFonts w:ascii="Verdana" w:eastAsia="Times New Roman" w:hAnsi="Verdana" w:cs="Times New Roman"/>
      <w:sz w:val="20"/>
      <w:szCs w:val="24"/>
    </w:rPr>
  </w:style>
  <w:style w:type="character" w:customStyle="1" w:styleId="Tekstpodstawowy3Znak">
    <w:name w:val="Tekst podstawowy 3 Znak"/>
    <w:basedOn w:val="Domylnaczcionkaakapitu"/>
    <w:link w:val="Tekstpodstawowy3"/>
    <w:semiHidden/>
    <w:rsid w:val="00432BAA"/>
    <w:rPr>
      <w:rFonts w:ascii="Verdana" w:eastAsia="Times New Roman" w:hAnsi="Verdana" w:cs="Times New Roman"/>
      <w:sz w:val="20"/>
      <w:szCs w:val="24"/>
    </w:rPr>
  </w:style>
  <w:style w:type="paragraph" w:styleId="Bezodstpw">
    <w:name w:val="No Spacing"/>
    <w:uiPriority w:val="1"/>
    <w:qFormat/>
    <w:rsid w:val="00432BAA"/>
    <w:pPr>
      <w:spacing w:after="0" w:line="240" w:lineRule="auto"/>
    </w:pPr>
    <w:rPr>
      <w:rFonts w:ascii="Times New Roman" w:eastAsia="Times New Roman" w:hAnsi="Times New Roman" w:cs="Times New Roman"/>
      <w:sz w:val="24"/>
      <w:szCs w:val="24"/>
    </w:rPr>
  </w:style>
  <w:style w:type="paragraph" w:customStyle="1" w:styleId="Standard">
    <w:name w:val="Standard"/>
    <w:autoRedefine/>
    <w:rsid w:val="00532438"/>
    <w:pPr>
      <w:numPr>
        <w:numId w:val="7"/>
      </w:numPr>
      <w:tabs>
        <w:tab w:val="clear" w:pos="720"/>
      </w:tabs>
      <w:spacing w:after="120" w:line="240" w:lineRule="auto"/>
      <w:ind w:left="284"/>
      <w:jc w:val="both"/>
    </w:pPr>
    <w:rPr>
      <w:rFonts w:ascii="Verdana" w:eastAsia="Times New Roman" w:hAnsi="Verdana" w:cs="Times New Roman"/>
      <w:sz w:val="20"/>
      <w:szCs w:val="24"/>
    </w:rPr>
  </w:style>
  <w:style w:type="paragraph" w:styleId="Tekstprzypisukocowego">
    <w:name w:val="endnote text"/>
    <w:basedOn w:val="Normalny"/>
    <w:link w:val="TekstprzypisukocowegoZnak"/>
    <w:uiPriority w:val="99"/>
    <w:semiHidden/>
    <w:unhideWhenUsed/>
    <w:rsid w:val="00532438"/>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532438"/>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semiHidden/>
    <w:unhideWhenUsed/>
    <w:rsid w:val="00883E5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83E53"/>
  </w:style>
  <w:style w:type="paragraph" w:styleId="Akapitzlist">
    <w:name w:val="List Paragraph"/>
    <w:basedOn w:val="Normalny"/>
    <w:uiPriority w:val="34"/>
    <w:qFormat/>
    <w:rsid w:val="00F557D3"/>
    <w:pPr>
      <w:ind w:left="720"/>
      <w:contextualSpacing/>
    </w:pPr>
  </w:style>
  <w:style w:type="paragraph" w:customStyle="1" w:styleId="Default">
    <w:name w:val="Default"/>
    <w:rsid w:val="008A6EA7"/>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6D6A9C"/>
    <w:rPr>
      <w:color w:val="0000FF" w:themeColor="hyperlink"/>
      <w:u w:val="single"/>
    </w:rPr>
  </w:style>
  <w:style w:type="paragraph" w:customStyle="1" w:styleId="Akapitzlist1">
    <w:name w:val="Akapit z listą1"/>
    <w:basedOn w:val="Normalny"/>
    <w:rsid w:val="002521BB"/>
    <w:pPr>
      <w:widowControl w:val="0"/>
      <w:autoSpaceDE w:val="0"/>
      <w:autoSpaceDN w:val="0"/>
      <w:adjustRightInd w:val="0"/>
      <w:spacing w:after="0" w:line="240" w:lineRule="auto"/>
      <w:ind w:left="720"/>
    </w:pPr>
    <w:rPr>
      <w:rFonts w:ascii="Times New Roman" w:eastAsia="Times New Roman" w:hAnsi="Times New Roman" w:cs="Times New Roman"/>
      <w:sz w:val="24"/>
      <w:szCs w:val="24"/>
      <w:lang w:eastAsia="zh-CN"/>
    </w:rPr>
  </w:style>
  <w:style w:type="paragraph" w:customStyle="1" w:styleId="Bezodstpw1">
    <w:name w:val="Bez odstępów1"/>
    <w:rsid w:val="002521BB"/>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4AB71-8ADF-4460-966D-C293CBAE8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2985</Words>
  <Characters>17912</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20856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umboko01</dc:creator>
  <cp:lastModifiedBy>umanki03</cp:lastModifiedBy>
  <cp:revision>3</cp:revision>
  <cp:lastPrinted>2022-05-26T09:34:00Z</cp:lastPrinted>
  <dcterms:created xsi:type="dcterms:W3CDTF">2022-06-08T09:55:00Z</dcterms:created>
  <dcterms:modified xsi:type="dcterms:W3CDTF">2022-06-08T11:34:00Z</dcterms:modified>
</cp:coreProperties>
</file>