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5C" w:rsidRPr="00A6571C" w:rsidRDefault="004B2A5C" w:rsidP="00385F25">
      <w:pPr>
        <w:pStyle w:val="07Datapisma"/>
        <w:spacing w:before="0" w:after="120" w:line="276" w:lineRule="auto"/>
        <w:jc w:val="left"/>
        <w:rPr>
          <w:sz w:val="22"/>
          <w:szCs w:val="22"/>
        </w:rPr>
      </w:pPr>
      <w:bookmarkStart w:id="0" w:name="OLE_LINK1"/>
      <w:bookmarkStart w:id="1" w:name="OLE_LINK2"/>
      <w:r w:rsidRPr="00A6571C">
        <w:rPr>
          <w:sz w:val="22"/>
          <w:szCs w:val="22"/>
        </w:rPr>
        <w:t>Pani</w:t>
      </w:r>
    </w:p>
    <w:p w:rsidR="004B2A5C" w:rsidRPr="00A6571C" w:rsidRDefault="004B2A5C" w:rsidP="00A6571C">
      <w:pPr>
        <w:pStyle w:val="07Datapisma"/>
        <w:spacing w:before="0" w:after="120" w:line="276" w:lineRule="auto"/>
        <w:jc w:val="left"/>
        <w:rPr>
          <w:sz w:val="22"/>
          <w:szCs w:val="22"/>
        </w:rPr>
      </w:pPr>
      <w:r w:rsidRPr="00A6571C">
        <w:rPr>
          <w:sz w:val="22"/>
          <w:szCs w:val="22"/>
        </w:rPr>
        <w:t>Adriana Górska</w:t>
      </w:r>
    </w:p>
    <w:p w:rsidR="004B2A5C" w:rsidRPr="00A6571C" w:rsidRDefault="00A6571C" w:rsidP="00A6571C">
      <w:pPr>
        <w:pStyle w:val="07Datapisma"/>
        <w:spacing w:before="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Osoba prowadząca</w:t>
      </w:r>
    </w:p>
    <w:p w:rsidR="004B2A5C" w:rsidRPr="00A6571C" w:rsidRDefault="004B2A5C" w:rsidP="00A6571C">
      <w:pPr>
        <w:pStyle w:val="07Datapisma"/>
        <w:spacing w:before="0" w:after="120" w:line="276" w:lineRule="auto"/>
        <w:jc w:val="left"/>
        <w:rPr>
          <w:sz w:val="22"/>
          <w:szCs w:val="22"/>
        </w:rPr>
      </w:pPr>
      <w:r w:rsidRPr="00A6571C">
        <w:rPr>
          <w:sz w:val="22"/>
          <w:szCs w:val="22"/>
        </w:rPr>
        <w:t>Liceum Ogólnokształcąc</w:t>
      </w:r>
      <w:r w:rsidR="00D7506F" w:rsidRPr="00A6571C">
        <w:rPr>
          <w:sz w:val="22"/>
          <w:szCs w:val="22"/>
        </w:rPr>
        <w:t>e</w:t>
      </w:r>
    </w:p>
    <w:p w:rsidR="004B2A5C" w:rsidRPr="00A6571C" w:rsidRDefault="00A6571C" w:rsidP="00A6571C">
      <w:pPr>
        <w:pStyle w:val="07Datapisma"/>
        <w:spacing w:before="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dla Dorosłych „Sokrates”</w:t>
      </w:r>
    </w:p>
    <w:p w:rsidR="004B2A5C" w:rsidRPr="00A6571C" w:rsidRDefault="004B2A5C" w:rsidP="00A6571C">
      <w:pPr>
        <w:pStyle w:val="07Datapisma"/>
        <w:spacing w:before="0" w:after="120" w:line="276" w:lineRule="auto"/>
        <w:jc w:val="left"/>
        <w:rPr>
          <w:sz w:val="22"/>
          <w:szCs w:val="22"/>
        </w:rPr>
      </w:pPr>
      <w:r w:rsidRPr="00A6571C">
        <w:rPr>
          <w:sz w:val="22"/>
          <w:szCs w:val="22"/>
        </w:rPr>
        <w:t>we Wrocławiu</w:t>
      </w:r>
    </w:p>
    <w:p w:rsidR="004B2A5C" w:rsidRPr="00A6571C" w:rsidRDefault="004B2A5C" w:rsidP="00A6571C">
      <w:pPr>
        <w:pStyle w:val="08Sygnaturapisma"/>
        <w:spacing w:line="276" w:lineRule="auto"/>
        <w:jc w:val="left"/>
        <w:rPr>
          <w:sz w:val="22"/>
          <w:szCs w:val="22"/>
        </w:rPr>
      </w:pPr>
      <w:r w:rsidRPr="00A6571C">
        <w:rPr>
          <w:sz w:val="22"/>
          <w:szCs w:val="22"/>
        </w:rPr>
        <w:t xml:space="preserve">ul. </w:t>
      </w:r>
      <w:r w:rsidR="00D15A2B" w:rsidRPr="00A6571C">
        <w:rPr>
          <w:sz w:val="22"/>
          <w:szCs w:val="22"/>
        </w:rPr>
        <w:t>Worcella 3</w:t>
      </w:r>
    </w:p>
    <w:p w:rsidR="004B2A5C" w:rsidRPr="00A6571C" w:rsidRDefault="00D15A2B" w:rsidP="00A6571C">
      <w:pPr>
        <w:pStyle w:val="07Datapisma"/>
        <w:spacing w:before="0" w:line="276" w:lineRule="auto"/>
        <w:jc w:val="left"/>
        <w:rPr>
          <w:sz w:val="22"/>
          <w:szCs w:val="22"/>
        </w:rPr>
      </w:pPr>
      <w:r w:rsidRPr="00A6571C">
        <w:rPr>
          <w:sz w:val="22"/>
          <w:szCs w:val="22"/>
        </w:rPr>
        <w:t>50-448</w:t>
      </w:r>
      <w:r w:rsidR="00A6571C">
        <w:rPr>
          <w:sz w:val="22"/>
          <w:szCs w:val="22"/>
        </w:rPr>
        <w:t xml:space="preserve"> </w:t>
      </w:r>
      <w:r w:rsidRPr="00A6571C">
        <w:rPr>
          <w:sz w:val="22"/>
          <w:szCs w:val="22"/>
        </w:rPr>
        <w:t>Wrocław</w:t>
      </w:r>
    </w:p>
    <w:p w:rsidR="00D9018C" w:rsidRPr="00A6571C" w:rsidRDefault="00D9018C" w:rsidP="00A6571C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A6571C">
        <w:rPr>
          <w:rFonts w:ascii="Verdana" w:hAnsi="Verdana" w:cs="Verdana"/>
          <w:sz w:val="22"/>
          <w:szCs w:val="22"/>
        </w:rPr>
        <w:t xml:space="preserve">Wrocław, </w:t>
      </w:r>
      <w:r w:rsidR="00274159" w:rsidRPr="00A6571C">
        <w:rPr>
          <w:rFonts w:ascii="Verdana" w:hAnsi="Verdana" w:cs="Verdana"/>
          <w:sz w:val="22"/>
          <w:szCs w:val="22"/>
        </w:rPr>
        <w:t>2</w:t>
      </w:r>
      <w:r w:rsidR="000E2F66" w:rsidRPr="00A6571C">
        <w:rPr>
          <w:rFonts w:ascii="Verdana" w:hAnsi="Verdana" w:cs="Verdana"/>
          <w:sz w:val="22"/>
          <w:szCs w:val="22"/>
        </w:rPr>
        <w:t xml:space="preserve"> </w:t>
      </w:r>
      <w:r w:rsidR="00274159" w:rsidRPr="00A6571C">
        <w:rPr>
          <w:rFonts w:ascii="Verdana" w:hAnsi="Verdana" w:cs="Verdana"/>
          <w:sz w:val="22"/>
          <w:szCs w:val="22"/>
        </w:rPr>
        <w:t>września</w:t>
      </w:r>
      <w:r w:rsidRPr="00A6571C">
        <w:rPr>
          <w:rFonts w:ascii="Verdana" w:hAnsi="Verdana" w:cs="Verdana"/>
          <w:sz w:val="22"/>
          <w:szCs w:val="22"/>
        </w:rPr>
        <w:t xml:space="preserve"> 201</w:t>
      </w:r>
      <w:r w:rsidR="004508A8" w:rsidRPr="00A6571C">
        <w:rPr>
          <w:rFonts w:ascii="Verdana" w:hAnsi="Verdana" w:cs="Verdana"/>
          <w:sz w:val="22"/>
          <w:szCs w:val="22"/>
        </w:rPr>
        <w:t>9</w:t>
      </w:r>
      <w:r w:rsidRPr="00A6571C">
        <w:rPr>
          <w:rFonts w:ascii="Verdana" w:hAnsi="Verdana" w:cs="Verdana"/>
          <w:sz w:val="22"/>
          <w:szCs w:val="22"/>
        </w:rPr>
        <w:t xml:space="preserve"> r.</w:t>
      </w:r>
    </w:p>
    <w:p w:rsidR="00D9018C" w:rsidRPr="00A6571C" w:rsidRDefault="00D9018C" w:rsidP="00A6571C">
      <w:pPr>
        <w:suppressAutoHyphens/>
        <w:spacing w:after="120" w:line="276" w:lineRule="auto"/>
        <w:rPr>
          <w:rFonts w:ascii="Verdana" w:hAnsi="Verdana" w:cs="Verdana"/>
          <w:sz w:val="22"/>
          <w:szCs w:val="22"/>
        </w:rPr>
      </w:pPr>
      <w:r w:rsidRPr="00A6571C">
        <w:rPr>
          <w:rFonts w:ascii="Verdana" w:hAnsi="Verdana" w:cs="Verdana"/>
          <w:sz w:val="22"/>
          <w:szCs w:val="22"/>
        </w:rPr>
        <w:t>WKN-KF.1711.</w:t>
      </w:r>
      <w:r w:rsidR="004B2A5C" w:rsidRPr="00A6571C">
        <w:rPr>
          <w:rFonts w:ascii="Verdana" w:hAnsi="Verdana" w:cs="Verdana"/>
          <w:sz w:val="22"/>
          <w:szCs w:val="22"/>
        </w:rPr>
        <w:t>40</w:t>
      </w:r>
      <w:r w:rsidRPr="00A6571C">
        <w:rPr>
          <w:rFonts w:ascii="Verdana" w:hAnsi="Verdana" w:cs="Verdana"/>
          <w:sz w:val="22"/>
          <w:szCs w:val="22"/>
        </w:rPr>
        <w:t>.2018</w:t>
      </w:r>
    </w:p>
    <w:p w:rsidR="00790B4F" w:rsidRPr="00A6571C" w:rsidRDefault="009358B8" w:rsidP="00A6571C">
      <w:pPr>
        <w:suppressAutoHyphens/>
        <w:spacing w:after="240" w:line="276" w:lineRule="auto"/>
        <w:rPr>
          <w:rFonts w:ascii="Verdana" w:hAnsi="Verdana" w:cs="Verdana"/>
          <w:sz w:val="22"/>
          <w:szCs w:val="22"/>
        </w:rPr>
      </w:pPr>
      <w:r w:rsidRPr="00A6571C">
        <w:rPr>
          <w:rFonts w:ascii="Verdana" w:hAnsi="Verdana" w:cs="Verdana"/>
          <w:sz w:val="22"/>
          <w:szCs w:val="22"/>
        </w:rPr>
        <w:t>00087219/2019/W</w:t>
      </w:r>
    </w:p>
    <w:p w:rsidR="00FD3EA2" w:rsidRPr="00A6571C" w:rsidRDefault="00D9018C" w:rsidP="00A6571C">
      <w:pPr>
        <w:pStyle w:val="11Trescpisma"/>
        <w:spacing w:after="240" w:line="276" w:lineRule="auto"/>
        <w:jc w:val="left"/>
        <w:rPr>
          <w:sz w:val="22"/>
          <w:szCs w:val="22"/>
        </w:rPr>
      </w:pPr>
      <w:r w:rsidRPr="00A6571C">
        <w:rPr>
          <w:sz w:val="22"/>
          <w:szCs w:val="22"/>
        </w:rPr>
        <w:t>WYSTĄPIENIE POKONTROLNE</w:t>
      </w:r>
    </w:p>
    <w:p w:rsidR="00D9018C" w:rsidRPr="00A6571C" w:rsidRDefault="00D9018C" w:rsidP="00CC7423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A6571C">
        <w:rPr>
          <w:sz w:val="22"/>
          <w:szCs w:val="22"/>
        </w:rPr>
        <w:t xml:space="preserve">Wydział Kontroli Urzędu Miejskiego Wrocławia przeprowadził kontrolę na podstawie § 5 uchwały nr </w:t>
      </w:r>
      <w:r w:rsidR="00E17532" w:rsidRPr="00A6571C">
        <w:rPr>
          <w:sz w:val="22"/>
          <w:szCs w:val="22"/>
        </w:rPr>
        <w:t>LXII/1446/18 Rady M</w:t>
      </w:r>
      <w:r w:rsidR="00A6571C">
        <w:rPr>
          <w:sz w:val="22"/>
          <w:szCs w:val="22"/>
        </w:rPr>
        <w:t xml:space="preserve">iejskiej Wrocławia z dnia 13 września </w:t>
      </w:r>
      <w:r w:rsidR="00E17532" w:rsidRPr="00A6571C">
        <w:rPr>
          <w:sz w:val="22"/>
          <w:szCs w:val="22"/>
        </w:rPr>
        <w:t>2018 r.</w:t>
      </w:r>
      <w:r w:rsidRPr="00A6571C">
        <w:rPr>
          <w:sz w:val="22"/>
          <w:szCs w:val="22"/>
        </w:rPr>
        <w:t xml:space="preserve"> w sprawie dotacji udzielanych publicznym i niepub</w:t>
      </w:r>
      <w:r w:rsidR="00A6571C">
        <w:rPr>
          <w:sz w:val="22"/>
          <w:szCs w:val="22"/>
        </w:rPr>
        <w:t xml:space="preserve">licznym przedszkolom, szkołom i </w:t>
      </w:r>
      <w:r w:rsidRPr="00A6571C">
        <w:rPr>
          <w:sz w:val="22"/>
          <w:szCs w:val="22"/>
        </w:rPr>
        <w:t>placówkom oświatowym oraz innym formom wychowania przedszkolnego, prowadzonym przez osoby fizyczne i prawne (Dziennik Urzędowy Województwa Doln</w:t>
      </w:r>
      <w:r w:rsidR="002078E8" w:rsidRPr="00A6571C">
        <w:rPr>
          <w:sz w:val="22"/>
          <w:szCs w:val="22"/>
        </w:rPr>
        <w:t xml:space="preserve">ośląskiego </w:t>
      </w:r>
      <w:r w:rsidR="00A6571C">
        <w:rPr>
          <w:color w:val="000000"/>
          <w:sz w:val="22"/>
          <w:szCs w:val="22"/>
        </w:rPr>
        <w:t>z dnia 25 września 2018 r. pozycja</w:t>
      </w:r>
      <w:r w:rsidR="00E17532" w:rsidRPr="00A6571C">
        <w:rPr>
          <w:color w:val="000000"/>
          <w:sz w:val="22"/>
          <w:szCs w:val="22"/>
        </w:rPr>
        <w:t xml:space="preserve"> 4598</w:t>
      </w:r>
      <w:r w:rsidRPr="00A6571C">
        <w:rPr>
          <w:sz w:val="22"/>
          <w:szCs w:val="22"/>
        </w:rPr>
        <w:t>).</w:t>
      </w:r>
    </w:p>
    <w:p w:rsidR="007E3D63" w:rsidRPr="00A6571C" w:rsidRDefault="007E3D63" w:rsidP="00CC7423">
      <w:pPr>
        <w:pStyle w:val="10Szanowny"/>
        <w:autoSpaceDE w:val="0"/>
        <w:autoSpaceDN w:val="0"/>
        <w:adjustRightInd w:val="0"/>
        <w:spacing w:line="276" w:lineRule="auto"/>
        <w:jc w:val="left"/>
        <w:rPr>
          <w:sz w:val="22"/>
          <w:szCs w:val="22"/>
        </w:rPr>
      </w:pPr>
      <w:r w:rsidRPr="00A6571C">
        <w:rPr>
          <w:sz w:val="22"/>
          <w:szCs w:val="22"/>
        </w:rPr>
        <w:t>Przedmiotem kontroli była</w:t>
      </w:r>
      <w:r w:rsidR="00D9018C" w:rsidRPr="00A6571C">
        <w:rPr>
          <w:sz w:val="22"/>
          <w:szCs w:val="22"/>
        </w:rPr>
        <w:t xml:space="preserve"> </w:t>
      </w:r>
      <w:r w:rsidRPr="00A6571C">
        <w:rPr>
          <w:sz w:val="22"/>
          <w:szCs w:val="22"/>
        </w:rPr>
        <w:t>weryfikacja prawidłowości pobrania dotacji podmiotowych, w tym sprawdzenie spełniania p</w:t>
      </w:r>
      <w:r w:rsidR="00CC7423">
        <w:rPr>
          <w:sz w:val="22"/>
          <w:szCs w:val="22"/>
        </w:rPr>
        <w:t xml:space="preserve">rzez uczniów uczestnictwa </w:t>
      </w:r>
      <w:r w:rsidRPr="00A6571C">
        <w:rPr>
          <w:sz w:val="22"/>
          <w:szCs w:val="22"/>
        </w:rPr>
        <w:t xml:space="preserve">w obowiązkowych zajęciach edukacyjnych w </w:t>
      </w:r>
      <w:r w:rsidR="007129BB" w:rsidRPr="00A6571C">
        <w:rPr>
          <w:sz w:val="22"/>
          <w:szCs w:val="22"/>
        </w:rPr>
        <w:t>styczniu</w:t>
      </w:r>
      <w:r w:rsidRPr="00A6571C">
        <w:rPr>
          <w:sz w:val="22"/>
          <w:szCs w:val="22"/>
        </w:rPr>
        <w:t xml:space="preserve"> 201</w:t>
      </w:r>
      <w:r w:rsidR="007129BB" w:rsidRPr="00A6571C">
        <w:rPr>
          <w:sz w:val="22"/>
          <w:szCs w:val="22"/>
        </w:rPr>
        <w:t>9</w:t>
      </w:r>
      <w:r w:rsidRPr="00A6571C">
        <w:rPr>
          <w:sz w:val="22"/>
          <w:szCs w:val="22"/>
        </w:rPr>
        <w:t xml:space="preserve"> r.</w:t>
      </w:r>
    </w:p>
    <w:p w:rsidR="009F571D" w:rsidRPr="00A6571C" w:rsidRDefault="00274DE4" w:rsidP="00CC7423">
      <w:pPr>
        <w:pStyle w:val="11Trescpisma"/>
        <w:spacing w:after="200" w:line="276" w:lineRule="auto"/>
        <w:jc w:val="left"/>
        <w:rPr>
          <w:sz w:val="22"/>
          <w:szCs w:val="22"/>
          <w:lang w:eastAsia="ar-SA"/>
        </w:rPr>
      </w:pPr>
      <w:r w:rsidRPr="00A6571C">
        <w:rPr>
          <w:sz w:val="22"/>
          <w:szCs w:val="22"/>
          <w:lang w:eastAsia="ar-SA"/>
        </w:rPr>
        <w:t>Sprawdzenie przez kontrolerów spełniania przez uczniów uczestnictwa w obowiąz</w:t>
      </w:r>
      <w:r w:rsidR="00E30D51" w:rsidRPr="00A6571C">
        <w:rPr>
          <w:sz w:val="22"/>
          <w:szCs w:val="22"/>
          <w:lang w:eastAsia="ar-SA"/>
        </w:rPr>
        <w:t xml:space="preserve">kowych zajęciach edukacyjnych </w:t>
      </w:r>
      <w:r w:rsidRPr="00A6571C">
        <w:rPr>
          <w:sz w:val="22"/>
          <w:szCs w:val="22"/>
          <w:lang w:eastAsia="ar-SA"/>
        </w:rPr>
        <w:t xml:space="preserve">odbyło się na zjeździe w dniach </w:t>
      </w:r>
      <w:r w:rsidR="00385F25">
        <w:rPr>
          <w:sz w:val="22"/>
          <w:szCs w:val="22"/>
          <w:lang w:eastAsia="ar-SA"/>
        </w:rPr>
        <w:t xml:space="preserve">od 19 do </w:t>
      </w:r>
      <w:r w:rsidR="00CC7423">
        <w:rPr>
          <w:sz w:val="22"/>
          <w:szCs w:val="22"/>
          <w:lang w:eastAsia="ar-SA"/>
        </w:rPr>
        <w:t>20 stycznia 2019 r.</w:t>
      </w:r>
    </w:p>
    <w:p w:rsidR="00296C7C" w:rsidRPr="00A6571C" w:rsidRDefault="003868D9" w:rsidP="00CC7423">
      <w:pPr>
        <w:pStyle w:val="10Szanowny"/>
        <w:spacing w:line="276" w:lineRule="auto"/>
        <w:jc w:val="left"/>
        <w:rPr>
          <w:sz w:val="22"/>
          <w:szCs w:val="22"/>
          <w:lang w:eastAsia="ar-SA"/>
        </w:rPr>
      </w:pPr>
      <w:r w:rsidRPr="00A6571C">
        <w:rPr>
          <w:sz w:val="22"/>
          <w:szCs w:val="22"/>
          <w:lang w:eastAsia="ar-SA"/>
        </w:rPr>
        <w:t>Szczegółowe ustalenia kontroli przedstawiono w protokole nr WKN-KF.1711.</w:t>
      </w:r>
      <w:r w:rsidR="007129BB" w:rsidRPr="00A6571C">
        <w:rPr>
          <w:sz w:val="22"/>
          <w:szCs w:val="22"/>
          <w:lang w:eastAsia="ar-SA"/>
        </w:rPr>
        <w:t>40</w:t>
      </w:r>
      <w:r w:rsidRPr="00A6571C">
        <w:rPr>
          <w:sz w:val="22"/>
          <w:szCs w:val="22"/>
          <w:lang w:eastAsia="ar-SA"/>
        </w:rPr>
        <w:t xml:space="preserve">.2018, </w:t>
      </w:r>
      <w:r w:rsidR="00296C7C" w:rsidRPr="00A6571C">
        <w:rPr>
          <w:sz w:val="22"/>
          <w:szCs w:val="22"/>
          <w:lang w:eastAsia="ar-SA"/>
        </w:rPr>
        <w:t>przesłanym pocztą na dwa adresy osoby prowadzącej odpowiednio w dni</w:t>
      </w:r>
      <w:r w:rsidR="00C231DC" w:rsidRPr="00A6571C">
        <w:rPr>
          <w:sz w:val="22"/>
          <w:szCs w:val="22"/>
          <w:lang w:eastAsia="ar-SA"/>
        </w:rPr>
        <w:t>ach</w:t>
      </w:r>
      <w:r w:rsidR="00CC7423">
        <w:rPr>
          <w:sz w:val="22"/>
          <w:szCs w:val="22"/>
          <w:lang w:eastAsia="ar-SA"/>
        </w:rPr>
        <w:t xml:space="preserve"> 17 czerwca 2019 r. i 18 lipca </w:t>
      </w:r>
      <w:r w:rsidR="00296C7C" w:rsidRPr="00A6571C">
        <w:rPr>
          <w:sz w:val="22"/>
          <w:szCs w:val="22"/>
          <w:lang w:eastAsia="ar-SA"/>
        </w:rPr>
        <w:t>2019 r. Powyższa korespond</w:t>
      </w:r>
      <w:r w:rsidR="00CC7423">
        <w:rPr>
          <w:sz w:val="22"/>
          <w:szCs w:val="22"/>
          <w:lang w:eastAsia="ar-SA"/>
        </w:rPr>
        <w:t xml:space="preserve">encja, awizowana w dniach 27 czerwca </w:t>
      </w:r>
      <w:r w:rsidR="00296C7C" w:rsidRPr="00A6571C">
        <w:rPr>
          <w:sz w:val="22"/>
          <w:szCs w:val="22"/>
          <w:lang w:eastAsia="ar-SA"/>
        </w:rPr>
        <w:t xml:space="preserve">2019 r. i </w:t>
      </w:r>
      <w:r w:rsidR="00CC7423">
        <w:rPr>
          <w:sz w:val="22"/>
          <w:szCs w:val="22"/>
          <w:lang w:eastAsia="ar-SA"/>
        </w:rPr>
        <w:t xml:space="preserve">19 lipca </w:t>
      </w:r>
      <w:r w:rsidR="00A00634" w:rsidRPr="00A6571C">
        <w:rPr>
          <w:sz w:val="22"/>
          <w:szCs w:val="22"/>
          <w:lang w:eastAsia="ar-SA"/>
        </w:rPr>
        <w:t xml:space="preserve">2019 </w:t>
      </w:r>
      <w:r w:rsidR="00A00634" w:rsidRPr="00A6571C">
        <w:rPr>
          <w:sz w:val="22"/>
          <w:szCs w:val="22"/>
          <w:lang w:eastAsia="ar-SA"/>
        </w:rPr>
        <w:lastRenderedPageBreak/>
        <w:t>r.</w:t>
      </w:r>
      <w:r w:rsidR="00296C7C" w:rsidRPr="00A6571C">
        <w:rPr>
          <w:sz w:val="22"/>
          <w:szCs w:val="22"/>
          <w:lang w:eastAsia="ar-SA"/>
        </w:rPr>
        <w:t>, nie została podjęta. Przesyłki zwrócono do nad</w:t>
      </w:r>
      <w:r w:rsidR="00CC7423">
        <w:rPr>
          <w:sz w:val="22"/>
          <w:szCs w:val="22"/>
          <w:lang w:eastAsia="ar-SA"/>
        </w:rPr>
        <w:t xml:space="preserve">awcy odpowiednio w dniach 11 lipca </w:t>
      </w:r>
      <w:r w:rsidR="00296C7C" w:rsidRPr="00A6571C">
        <w:rPr>
          <w:sz w:val="22"/>
          <w:szCs w:val="22"/>
          <w:lang w:eastAsia="ar-SA"/>
        </w:rPr>
        <w:t xml:space="preserve">2019 r. oraz </w:t>
      </w:r>
      <w:r w:rsidR="00A00634" w:rsidRPr="00A6571C">
        <w:rPr>
          <w:sz w:val="22"/>
          <w:szCs w:val="22"/>
          <w:lang w:eastAsia="ar-SA"/>
        </w:rPr>
        <w:t>09</w:t>
      </w:r>
      <w:r w:rsidR="00CC7423">
        <w:rPr>
          <w:sz w:val="22"/>
          <w:szCs w:val="22"/>
          <w:lang w:eastAsia="ar-SA"/>
        </w:rPr>
        <w:t xml:space="preserve"> sierpnia </w:t>
      </w:r>
      <w:r w:rsidR="00296C7C" w:rsidRPr="00A6571C">
        <w:rPr>
          <w:sz w:val="22"/>
          <w:szCs w:val="22"/>
          <w:lang w:eastAsia="ar-SA"/>
        </w:rPr>
        <w:t>2019 r.</w:t>
      </w:r>
    </w:p>
    <w:p w:rsidR="007E3D63" w:rsidRPr="00A6571C" w:rsidRDefault="007E3D63" w:rsidP="00A6571C">
      <w:pPr>
        <w:pStyle w:val="11Trescpisma"/>
        <w:spacing w:before="120" w:line="276" w:lineRule="auto"/>
        <w:jc w:val="left"/>
        <w:rPr>
          <w:rFonts w:cs="Arial"/>
          <w:sz w:val="22"/>
          <w:szCs w:val="22"/>
        </w:rPr>
      </w:pPr>
      <w:r w:rsidRPr="00A6571C">
        <w:rPr>
          <w:sz w:val="22"/>
          <w:szCs w:val="22"/>
          <w:lang w:eastAsia="ar-SA"/>
        </w:rPr>
        <w:t xml:space="preserve">W toku kontroli ustalono, że </w:t>
      </w:r>
      <w:r w:rsidR="007129BB" w:rsidRPr="00A6571C">
        <w:rPr>
          <w:sz w:val="22"/>
          <w:szCs w:val="22"/>
          <w:lang w:eastAsia="ar-SA"/>
        </w:rPr>
        <w:t>51</w:t>
      </w:r>
      <w:r w:rsidRPr="00A6571C">
        <w:rPr>
          <w:sz w:val="22"/>
          <w:szCs w:val="22"/>
          <w:lang w:eastAsia="ar-SA"/>
        </w:rPr>
        <w:t xml:space="preserve"> z</w:t>
      </w:r>
      <w:r w:rsidR="007129BB" w:rsidRPr="00A6571C">
        <w:rPr>
          <w:sz w:val="22"/>
          <w:szCs w:val="22"/>
          <w:lang w:eastAsia="ar-SA"/>
        </w:rPr>
        <w:t>e 106</w:t>
      </w:r>
      <w:r w:rsidRPr="00A6571C">
        <w:rPr>
          <w:sz w:val="22"/>
          <w:szCs w:val="22"/>
          <w:lang w:eastAsia="ar-SA"/>
        </w:rPr>
        <w:t xml:space="preserve"> </w:t>
      </w:r>
      <w:r w:rsidR="0001359F" w:rsidRPr="00A6571C">
        <w:rPr>
          <w:sz w:val="22"/>
          <w:szCs w:val="22"/>
          <w:lang w:eastAsia="ar-SA"/>
        </w:rPr>
        <w:t>(</w:t>
      </w:r>
      <w:r w:rsidR="007129BB" w:rsidRPr="00A6571C">
        <w:rPr>
          <w:sz w:val="22"/>
          <w:szCs w:val="22"/>
          <w:lang w:eastAsia="ar-SA"/>
        </w:rPr>
        <w:t>48,11</w:t>
      </w:r>
      <w:r w:rsidR="0001359F" w:rsidRPr="00A6571C">
        <w:rPr>
          <w:sz w:val="22"/>
          <w:szCs w:val="22"/>
          <w:lang w:eastAsia="ar-SA"/>
        </w:rPr>
        <w:t xml:space="preserve"> %) </w:t>
      </w:r>
      <w:r w:rsidRPr="00A6571C">
        <w:rPr>
          <w:sz w:val="22"/>
          <w:szCs w:val="22"/>
          <w:lang w:eastAsia="ar-SA"/>
        </w:rPr>
        <w:t>słuchaczy uzyskało wymaganą</w:t>
      </w:r>
      <w:r w:rsidRPr="00A6571C">
        <w:rPr>
          <w:rFonts w:cs="Arial"/>
          <w:sz w:val="22"/>
          <w:szCs w:val="22"/>
        </w:rPr>
        <w:t xml:space="preserve"> do dotacji 50% frekwencję na obowiązkowych zajęciach edukacyjnych</w:t>
      </w:r>
      <w:r w:rsidR="007D058C" w:rsidRPr="00A6571C">
        <w:rPr>
          <w:rFonts w:cs="Arial"/>
          <w:sz w:val="22"/>
          <w:szCs w:val="22"/>
        </w:rPr>
        <w:t>,</w:t>
      </w:r>
      <w:r w:rsidRPr="00A6571C">
        <w:rPr>
          <w:rFonts w:cs="Arial"/>
          <w:sz w:val="22"/>
          <w:szCs w:val="22"/>
        </w:rPr>
        <w:t xml:space="preserve"> </w:t>
      </w:r>
      <w:r w:rsidR="00CC7423">
        <w:rPr>
          <w:rFonts w:cs="Arial"/>
          <w:sz w:val="22"/>
          <w:szCs w:val="22"/>
        </w:rPr>
        <w:t xml:space="preserve">to jest </w:t>
      </w:r>
      <w:r w:rsidRPr="00A6571C">
        <w:rPr>
          <w:rFonts w:cs="Arial"/>
          <w:sz w:val="22"/>
          <w:szCs w:val="22"/>
        </w:rPr>
        <w:t>na:</w:t>
      </w:r>
    </w:p>
    <w:p w:rsidR="007129BB" w:rsidRPr="00A6571C" w:rsidRDefault="00C03044" w:rsidP="00A6571C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A6571C">
        <w:rPr>
          <w:rFonts w:ascii="Verdana" w:hAnsi="Verdana" w:cs="Arial"/>
          <w:sz w:val="22"/>
          <w:szCs w:val="22"/>
        </w:rPr>
        <w:t xml:space="preserve">semestrze </w:t>
      </w:r>
      <w:r w:rsidR="007129BB" w:rsidRPr="00A6571C">
        <w:rPr>
          <w:rFonts w:ascii="Verdana" w:hAnsi="Verdana" w:cs="Arial"/>
          <w:sz w:val="22"/>
          <w:szCs w:val="22"/>
        </w:rPr>
        <w:t>I –</w:t>
      </w:r>
      <w:r w:rsidR="00203706" w:rsidRPr="00A6571C">
        <w:rPr>
          <w:rFonts w:ascii="Verdana" w:hAnsi="Verdana" w:cs="Arial"/>
          <w:sz w:val="22"/>
          <w:szCs w:val="22"/>
        </w:rPr>
        <w:t xml:space="preserve"> </w:t>
      </w:r>
      <w:r w:rsidR="00C9044D" w:rsidRPr="00A6571C">
        <w:rPr>
          <w:rFonts w:ascii="Verdana" w:hAnsi="Verdana" w:cs="Arial"/>
          <w:sz w:val="22"/>
          <w:szCs w:val="22"/>
        </w:rPr>
        <w:t xml:space="preserve">4 z 19 osób </w:t>
      </w:r>
      <w:r w:rsidR="00255BEE" w:rsidRPr="00A6571C">
        <w:rPr>
          <w:rFonts w:ascii="Verdana" w:hAnsi="Verdana" w:cs="Arial"/>
          <w:sz w:val="22"/>
          <w:szCs w:val="22"/>
        </w:rPr>
        <w:t>(</w:t>
      </w:r>
      <w:r w:rsidR="00C9044D" w:rsidRPr="00A6571C">
        <w:rPr>
          <w:rFonts w:ascii="Verdana" w:hAnsi="Verdana" w:cs="Arial"/>
          <w:sz w:val="22"/>
          <w:szCs w:val="22"/>
        </w:rPr>
        <w:t>21,05 %</w:t>
      </w:r>
      <w:r w:rsidR="00255BEE" w:rsidRPr="00A6571C">
        <w:rPr>
          <w:rFonts w:ascii="Verdana" w:hAnsi="Verdana" w:cs="Arial"/>
          <w:sz w:val="22"/>
          <w:szCs w:val="22"/>
        </w:rPr>
        <w:t>)</w:t>
      </w:r>
      <w:r w:rsidR="00C9044D" w:rsidRPr="00A6571C">
        <w:rPr>
          <w:rFonts w:ascii="Verdana" w:hAnsi="Verdana" w:cs="Arial"/>
          <w:sz w:val="22"/>
          <w:szCs w:val="22"/>
        </w:rPr>
        <w:t>,</w:t>
      </w:r>
    </w:p>
    <w:p w:rsidR="007129BB" w:rsidRPr="00A6571C" w:rsidRDefault="00C03044" w:rsidP="00A6571C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A6571C">
        <w:rPr>
          <w:rFonts w:ascii="Verdana" w:hAnsi="Verdana" w:cs="Arial"/>
          <w:sz w:val="22"/>
          <w:szCs w:val="22"/>
        </w:rPr>
        <w:t xml:space="preserve">semestrze </w:t>
      </w:r>
      <w:r w:rsidR="007129BB" w:rsidRPr="00A6571C">
        <w:rPr>
          <w:rFonts w:ascii="Verdana" w:hAnsi="Verdana" w:cs="Arial"/>
          <w:sz w:val="22"/>
          <w:szCs w:val="22"/>
        </w:rPr>
        <w:t xml:space="preserve">II – </w:t>
      </w:r>
      <w:r w:rsidR="00C9044D" w:rsidRPr="00A6571C">
        <w:rPr>
          <w:rFonts w:ascii="Verdana" w:hAnsi="Verdana" w:cs="Arial"/>
          <w:sz w:val="22"/>
          <w:szCs w:val="22"/>
        </w:rPr>
        <w:t xml:space="preserve">3 z 24 osób </w:t>
      </w:r>
      <w:r w:rsidR="00255BEE" w:rsidRPr="00A6571C">
        <w:rPr>
          <w:rFonts w:ascii="Verdana" w:hAnsi="Verdana" w:cs="Arial"/>
          <w:sz w:val="22"/>
          <w:szCs w:val="22"/>
        </w:rPr>
        <w:t>(</w:t>
      </w:r>
      <w:r w:rsidR="007129BB" w:rsidRPr="00A6571C">
        <w:rPr>
          <w:rFonts w:ascii="Verdana" w:hAnsi="Verdana" w:cs="Arial"/>
          <w:sz w:val="22"/>
          <w:szCs w:val="22"/>
        </w:rPr>
        <w:t>12,50</w:t>
      </w:r>
      <w:r w:rsidRPr="00A6571C">
        <w:rPr>
          <w:rFonts w:ascii="Verdana" w:hAnsi="Verdana" w:cs="Arial"/>
          <w:sz w:val="22"/>
          <w:szCs w:val="22"/>
        </w:rPr>
        <w:t xml:space="preserve"> %</w:t>
      </w:r>
      <w:r w:rsidR="00255BEE" w:rsidRPr="00A6571C">
        <w:rPr>
          <w:rFonts w:ascii="Verdana" w:hAnsi="Verdana" w:cs="Arial"/>
          <w:sz w:val="22"/>
          <w:szCs w:val="22"/>
        </w:rPr>
        <w:t>)</w:t>
      </w:r>
      <w:r w:rsidR="007129BB" w:rsidRPr="00A6571C">
        <w:rPr>
          <w:rFonts w:ascii="Verdana" w:hAnsi="Verdana" w:cs="Arial"/>
          <w:sz w:val="22"/>
          <w:szCs w:val="22"/>
        </w:rPr>
        <w:t>,</w:t>
      </w:r>
    </w:p>
    <w:p w:rsidR="007129BB" w:rsidRPr="00A6571C" w:rsidRDefault="00C03044" w:rsidP="00A6571C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A6571C">
        <w:rPr>
          <w:rFonts w:ascii="Verdana" w:hAnsi="Verdana" w:cs="Arial"/>
          <w:sz w:val="22"/>
          <w:szCs w:val="22"/>
        </w:rPr>
        <w:t xml:space="preserve">semestrze </w:t>
      </w:r>
      <w:r w:rsidR="007129BB" w:rsidRPr="00A6571C">
        <w:rPr>
          <w:rFonts w:ascii="Verdana" w:hAnsi="Verdana" w:cs="Arial"/>
          <w:sz w:val="22"/>
          <w:szCs w:val="22"/>
        </w:rPr>
        <w:t xml:space="preserve">III – </w:t>
      </w:r>
      <w:r w:rsidR="00C9044D" w:rsidRPr="00A6571C">
        <w:rPr>
          <w:rFonts w:ascii="Verdana" w:hAnsi="Verdana" w:cs="Arial"/>
          <w:sz w:val="22"/>
          <w:szCs w:val="22"/>
        </w:rPr>
        <w:t xml:space="preserve">13 z 21 osób </w:t>
      </w:r>
      <w:r w:rsidR="00255BEE" w:rsidRPr="00A6571C">
        <w:rPr>
          <w:rFonts w:ascii="Verdana" w:hAnsi="Verdana" w:cs="Arial"/>
          <w:sz w:val="22"/>
          <w:szCs w:val="22"/>
        </w:rPr>
        <w:t>(</w:t>
      </w:r>
      <w:r w:rsidR="007129BB" w:rsidRPr="00A6571C">
        <w:rPr>
          <w:rFonts w:ascii="Verdana" w:hAnsi="Verdana" w:cs="Arial"/>
          <w:sz w:val="22"/>
          <w:szCs w:val="22"/>
        </w:rPr>
        <w:t>61,90</w:t>
      </w:r>
      <w:r w:rsidRPr="00A6571C">
        <w:rPr>
          <w:rFonts w:ascii="Verdana" w:hAnsi="Verdana" w:cs="Arial"/>
          <w:sz w:val="22"/>
          <w:szCs w:val="22"/>
        </w:rPr>
        <w:t xml:space="preserve"> %</w:t>
      </w:r>
      <w:r w:rsidR="00255BEE" w:rsidRPr="00A6571C">
        <w:rPr>
          <w:rFonts w:ascii="Verdana" w:hAnsi="Verdana" w:cs="Arial"/>
          <w:sz w:val="22"/>
          <w:szCs w:val="22"/>
        </w:rPr>
        <w:t>)</w:t>
      </w:r>
      <w:r w:rsidR="007129BB" w:rsidRPr="00A6571C">
        <w:rPr>
          <w:rFonts w:ascii="Verdana" w:hAnsi="Verdana" w:cs="Arial"/>
          <w:sz w:val="22"/>
          <w:szCs w:val="22"/>
        </w:rPr>
        <w:t>,</w:t>
      </w:r>
    </w:p>
    <w:p w:rsidR="007129BB" w:rsidRPr="00A6571C" w:rsidRDefault="00C03044" w:rsidP="00A6571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Verdana" w:hAnsi="Verdana" w:cs="Arial"/>
          <w:sz w:val="22"/>
          <w:szCs w:val="22"/>
        </w:rPr>
      </w:pPr>
      <w:r w:rsidRPr="00A6571C">
        <w:rPr>
          <w:rFonts w:ascii="Verdana" w:hAnsi="Verdana" w:cs="Arial"/>
          <w:sz w:val="22"/>
          <w:szCs w:val="22"/>
        </w:rPr>
        <w:t xml:space="preserve">semestrze </w:t>
      </w:r>
      <w:r w:rsidR="007129BB" w:rsidRPr="00A6571C">
        <w:rPr>
          <w:rFonts w:ascii="Verdana" w:hAnsi="Verdana" w:cs="Arial"/>
          <w:sz w:val="22"/>
          <w:szCs w:val="22"/>
        </w:rPr>
        <w:t xml:space="preserve">IV – </w:t>
      </w:r>
      <w:r w:rsidR="00C9044D" w:rsidRPr="00A6571C">
        <w:rPr>
          <w:rFonts w:ascii="Verdana" w:hAnsi="Verdana" w:cs="Arial"/>
          <w:sz w:val="22"/>
          <w:szCs w:val="22"/>
        </w:rPr>
        <w:t xml:space="preserve">12 z 14 osób </w:t>
      </w:r>
      <w:r w:rsidR="00255BEE" w:rsidRPr="00A6571C">
        <w:rPr>
          <w:rFonts w:ascii="Verdana" w:hAnsi="Verdana" w:cs="Arial"/>
          <w:sz w:val="22"/>
          <w:szCs w:val="22"/>
        </w:rPr>
        <w:t>(</w:t>
      </w:r>
      <w:r w:rsidR="007129BB" w:rsidRPr="00A6571C">
        <w:rPr>
          <w:rFonts w:ascii="Verdana" w:hAnsi="Verdana" w:cs="Arial"/>
          <w:sz w:val="22"/>
          <w:szCs w:val="22"/>
        </w:rPr>
        <w:t>85,71</w:t>
      </w:r>
      <w:r w:rsidR="00C9044D" w:rsidRPr="00A6571C">
        <w:rPr>
          <w:rFonts w:ascii="Verdana" w:hAnsi="Verdana" w:cs="Arial"/>
          <w:sz w:val="22"/>
          <w:szCs w:val="22"/>
        </w:rPr>
        <w:t xml:space="preserve"> %</w:t>
      </w:r>
      <w:r w:rsidR="00255BEE" w:rsidRPr="00A6571C">
        <w:rPr>
          <w:rFonts w:ascii="Verdana" w:hAnsi="Verdana" w:cs="Arial"/>
          <w:sz w:val="22"/>
          <w:szCs w:val="22"/>
        </w:rPr>
        <w:t>)</w:t>
      </w:r>
      <w:r w:rsidR="007129BB" w:rsidRPr="00A6571C">
        <w:rPr>
          <w:rFonts w:ascii="Verdana" w:hAnsi="Verdana" w:cs="Arial"/>
          <w:sz w:val="22"/>
          <w:szCs w:val="22"/>
        </w:rPr>
        <w:t>,</w:t>
      </w:r>
    </w:p>
    <w:p w:rsidR="007129BB" w:rsidRPr="00A6571C" w:rsidRDefault="00C03044" w:rsidP="00A6571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Verdana" w:hAnsi="Verdana" w:cs="Arial"/>
          <w:sz w:val="22"/>
          <w:szCs w:val="22"/>
        </w:rPr>
      </w:pPr>
      <w:r w:rsidRPr="00A6571C">
        <w:rPr>
          <w:rFonts w:ascii="Verdana" w:hAnsi="Verdana" w:cs="Arial"/>
          <w:sz w:val="22"/>
          <w:szCs w:val="22"/>
        </w:rPr>
        <w:t xml:space="preserve">semestrze </w:t>
      </w:r>
      <w:r w:rsidR="007129BB" w:rsidRPr="00A6571C">
        <w:rPr>
          <w:rFonts w:ascii="Verdana" w:hAnsi="Verdana" w:cs="Arial"/>
          <w:sz w:val="22"/>
          <w:szCs w:val="22"/>
        </w:rPr>
        <w:t xml:space="preserve">V – </w:t>
      </w:r>
      <w:r w:rsidR="00C9044D" w:rsidRPr="00A6571C">
        <w:rPr>
          <w:rFonts w:ascii="Verdana" w:hAnsi="Verdana" w:cs="Arial"/>
          <w:sz w:val="22"/>
          <w:szCs w:val="22"/>
        </w:rPr>
        <w:t xml:space="preserve">19 z 22 osób </w:t>
      </w:r>
      <w:r w:rsidR="00255BEE" w:rsidRPr="00A6571C">
        <w:rPr>
          <w:rFonts w:ascii="Verdana" w:hAnsi="Verdana" w:cs="Arial"/>
          <w:sz w:val="22"/>
          <w:szCs w:val="22"/>
        </w:rPr>
        <w:t>(</w:t>
      </w:r>
      <w:r w:rsidR="00C9044D" w:rsidRPr="00A6571C">
        <w:rPr>
          <w:rFonts w:ascii="Verdana" w:hAnsi="Verdana" w:cs="Arial"/>
          <w:sz w:val="22"/>
          <w:szCs w:val="22"/>
        </w:rPr>
        <w:t>86,36 %</w:t>
      </w:r>
      <w:r w:rsidR="00255BEE" w:rsidRPr="00A6571C">
        <w:rPr>
          <w:rFonts w:ascii="Verdana" w:hAnsi="Verdana" w:cs="Arial"/>
          <w:sz w:val="22"/>
          <w:szCs w:val="22"/>
        </w:rPr>
        <w:t>)</w:t>
      </w:r>
      <w:r w:rsidR="00203706" w:rsidRPr="00A6571C">
        <w:rPr>
          <w:rFonts w:ascii="Verdana" w:hAnsi="Verdana" w:cs="Arial"/>
          <w:sz w:val="22"/>
          <w:szCs w:val="22"/>
        </w:rPr>
        <w:t>,</w:t>
      </w:r>
    </w:p>
    <w:p w:rsidR="007129BB" w:rsidRPr="00A6571C" w:rsidRDefault="00C03044" w:rsidP="00A6571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Verdana" w:hAnsi="Verdana" w:cs="Arial"/>
          <w:sz w:val="22"/>
          <w:szCs w:val="22"/>
        </w:rPr>
      </w:pPr>
      <w:r w:rsidRPr="00A6571C">
        <w:rPr>
          <w:rFonts w:ascii="Verdana" w:hAnsi="Verdana" w:cs="Arial"/>
          <w:sz w:val="22"/>
          <w:szCs w:val="22"/>
        </w:rPr>
        <w:t xml:space="preserve">semestrze </w:t>
      </w:r>
      <w:r w:rsidR="007129BB" w:rsidRPr="00A6571C">
        <w:rPr>
          <w:rFonts w:ascii="Verdana" w:hAnsi="Verdana" w:cs="Arial"/>
          <w:sz w:val="22"/>
          <w:szCs w:val="22"/>
        </w:rPr>
        <w:t xml:space="preserve">VI – </w:t>
      </w:r>
      <w:r w:rsidR="00C9044D" w:rsidRPr="00A6571C">
        <w:rPr>
          <w:rFonts w:ascii="Verdana" w:hAnsi="Verdana" w:cs="Arial"/>
          <w:sz w:val="22"/>
          <w:szCs w:val="22"/>
        </w:rPr>
        <w:t xml:space="preserve">0 z 6 osób </w:t>
      </w:r>
      <w:r w:rsidR="00255BEE" w:rsidRPr="00A6571C">
        <w:rPr>
          <w:rFonts w:ascii="Verdana" w:hAnsi="Verdana" w:cs="Arial"/>
          <w:sz w:val="22"/>
          <w:szCs w:val="22"/>
        </w:rPr>
        <w:t>(</w:t>
      </w:r>
      <w:r w:rsidR="00C9044D" w:rsidRPr="00A6571C">
        <w:rPr>
          <w:rFonts w:ascii="Verdana" w:hAnsi="Verdana" w:cs="Arial"/>
          <w:sz w:val="22"/>
          <w:szCs w:val="22"/>
        </w:rPr>
        <w:t>0,00 %</w:t>
      </w:r>
      <w:r w:rsidR="00255BEE" w:rsidRPr="00A6571C">
        <w:rPr>
          <w:rFonts w:ascii="Verdana" w:hAnsi="Verdana" w:cs="Arial"/>
          <w:sz w:val="22"/>
          <w:szCs w:val="22"/>
        </w:rPr>
        <w:t>)</w:t>
      </w:r>
      <w:r w:rsidR="007129BB" w:rsidRPr="00A6571C">
        <w:rPr>
          <w:rFonts w:ascii="Verdana" w:hAnsi="Verdana" w:cs="Arial"/>
          <w:sz w:val="22"/>
          <w:szCs w:val="22"/>
        </w:rPr>
        <w:t>.</w:t>
      </w:r>
    </w:p>
    <w:p w:rsidR="00885F09" w:rsidRPr="00A6571C" w:rsidRDefault="00885F09" w:rsidP="00CC7423">
      <w:pPr>
        <w:spacing w:after="200" w:line="276" w:lineRule="auto"/>
        <w:rPr>
          <w:rFonts w:ascii="Verdana" w:hAnsi="Verdana" w:cs="Arial"/>
          <w:sz w:val="22"/>
          <w:szCs w:val="22"/>
        </w:rPr>
      </w:pPr>
      <w:r w:rsidRPr="00A6571C">
        <w:rPr>
          <w:rFonts w:ascii="Verdana" w:hAnsi="Verdana" w:cs="Arial"/>
          <w:sz w:val="22"/>
          <w:szCs w:val="22"/>
        </w:rPr>
        <w:t>W „Info</w:t>
      </w:r>
      <w:r w:rsidR="006D4928" w:rsidRPr="00A6571C">
        <w:rPr>
          <w:rFonts w:ascii="Verdana" w:hAnsi="Verdana" w:cs="Arial"/>
          <w:sz w:val="22"/>
          <w:szCs w:val="22"/>
        </w:rPr>
        <w:t>rmacji o frekwencji za miesiąc styczeń 2019</w:t>
      </w:r>
      <w:r w:rsidRPr="00A6571C">
        <w:rPr>
          <w:rFonts w:ascii="Verdana" w:hAnsi="Verdana" w:cs="Arial"/>
          <w:sz w:val="22"/>
          <w:szCs w:val="22"/>
        </w:rPr>
        <w:t xml:space="preserve">”, złożonej w </w:t>
      </w:r>
      <w:r w:rsidR="00255BEE" w:rsidRPr="00A6571C">
        <w:rPr>
          <w:rFonts w:ascii="Verdana" w:hAnsi="Verdana"/>
          <w:sz w:val="22"/>
          <w:szCs w:val="22"/>
        </w:rPr>
        <w:t>Departamencie Edukacji UMW</w:t>
      </w:r>
      <w:r w:rsidR="00255BEE" w:rsidRPr="00A6571C">
        <w:rPr>
          <w:rFonts w:ascii="Verdana" w:hAnsi="Verdana" w:cs="Arial"/>
          <w:sz w:val="22"/>
          <w:szCs w:val="22"/>
        </w:rPr>
        <w:t xml:space="preserve"> </w:t>
      </w:r>
      <w:r w:rsidRPr="00A6571C">
        <w:rPr>
          <w:rFonts w:ascii="Verdana" w:hAnsi="Verdana" w:cs="Arial"/>
          <w:sz w:val="22"/>
          <w:szCs w:val="22"/>
        </w:rPr>
        <w:t xml:space="preserve">dniu </w:t>
      </w:r>
      <w:r w:rsidR="00CC7423">
        <w:rPr>
          <w:rFonts w:ascii="Verdana" w:hAnsi="Verdana" w:cs="Arial"/>
          <w:sz w:val="22"/>
          <w:szCs w:val="22"/>
        </w:rPr>
        <w:t xml:space="preserve">22 lutego </w:t>
      </w:r>
      <w:r w:rsidR="006D4928" w:rsidRPr="00A6571C">
        <w:rPr>
          <w:rFonts w:ascii="Verdana" w:hAnsi="Verdana" w:cs="Arial"/>
          <w:sz w:val="22"/>
          <w:szCs w:val="22"/>
        </w:rPr>
        <w:t>2019</w:t>
      </w:r>
      <w:r w:rsidRPr="00A6571C">
        <w:rPr>
          <w:rFonts w:ascii="Verdana" w:hAnsi="Verdana" w:cs="Arial"/>
          <w:sz w:val="22"/>
          <w:szCs w:val="22"/>
        </w:rPr>
        <w:t xml:space="preserve"> r</w:t>
      </w:r>
      <w:r w:rsidR="00CC7423">
        <w:rPr>
          <w:rFonts w:ascii="Verdana" w:hAnsi="Verdana" w:cs="Arial"/>
          <w:sz w:val="22"/>
          <w:szCs w:val="22"/>
        </w:rPr>
        <w:t>.</w:t>
      </w:r>
      <w:r w:rsidR="00255BEE" w:rsidRPr="00A6571C">
        <w:rPr>
          <w:rFonts w:ascii="Verdana" w:hAnsi="Verdana" w:cs="Arial"/>
          <w:sz w:val="22"/>
          <w:szCs w:val="22"/>
        </w:rPr>
        <w:t>,</w:t>
      </w:r>
      <w:r w:rsidRPr="00A6571C">
        <w:rPr>
          <w:rFonts w:ascii="Verdana" w:hAnsi="Verdana" w:cs="Arial"/>
          <w:sz w:val="22"/>
          <w:szCs w:val="22"/>
        </w:rPr>
        <w:t xml:space="preserve"> wykazano </w:t>
      </w:r>
      <w:r w:rsidR="00B504BF" w:rsidRPr="00A6571C">
        <w:rPr>
          <w:rFonts w:ascii="Verdana" w:hAnsi="Verdana" w:cs="Arial"/>
          <w:sz w:val="22"/>
          <w:szCs w:val="22"/>
        </w:rPr>
        <w:t>liczb</w:t>
      </w:r>
      <w:r w:rsidRPr="00A6571C">
        <w:rPr>
          <w:rFonts w:ascii="Verdana" w:hAnsi="Verdana" w:cs="Arial"/>
          <w:sz w:val="22"/>
          <w:szCs w:val="22"/>
        </w:rPr>
        <w:t>ę</w:t>
      </w:r>
      <w:r w:rsidR="00B504BF" w:rsidRPr="00A6571C">
        <w:rPr>
          <w:rFonts w:ascii="Verdana" w:hAnsi="Verdana" w:cs="Arial"/>
          <w:sz w:val="22"/>
          <w:szCs w:val="22"/>
        </w:rPr>
        <w:t xml:space="preserve"> słuchaczy </w:t>
      </w:r>
      <w:r w:rsidRPr="00A6571C">
        <w:rPr>
          <w:rFonts w:ascii="Verdana" w:hAnsi="Verdana" w:cs="Arial"/>
          <w:sz w:val="22"/>
          <w:szCs w:val="22"/>
        </w:rPr>
        <w:t>zgodną ze stanem faktycznym.</w:t>
      </w:r>
    </w:p>
    <w:p w:rsidR="000026C4" w:rsidRPr="00A6571C" w:rsidRDefault="009D384D" w:rsidP="00A6571C">
      <w:pPr>
        <w:spacing w:before="120" w:line="276" w:lineRule="auto"/>
        <w:rPr>
          <w:rFonts w:ascii="Verdana" w:hAnsi="Verdana" w:cs="Arial"/>
          <w:sz w:val="22"/>
          <w:szCs w:val="22"/>
        </w:rPr>
      </w:pPr>
      <w:r w:rsidRPr="00A6571C">
        <w:rPr>
          <w:rFonts w:ascii="Verdana" w:hAnsi="Verdana" w:cs="Arial"/>
          <w:sz w:val="22"/>
          <w:szCs w:val="22"/>
        </w:rPr>
        <w:t>W toku kontroli s</w:t>
      </w:r>
      <w:r w:rsidR="00AD252C" w:rsidRPr="00A6571C">
        <w:rPr>
          <w:rFonts w:ascii="Verdana" w:hAnsi="Verdana" w:cs="Arial"/>
          <w:sz w:val="22"/>
          <w:szCs w:val="22"/>
        </w:rPr>
        <w:t xml:space="preserve">twierdzono </w:t>
      </w:r>
      <w:r w:rsidR="003B08A8" w:rsidRPr="00A6571C">
        <w:rPr>
          <w:rFonts w:ascii="Verdana" w:hAnsi="Verdana" w:cs="Arial"/>
          <w:sz w:val="22"/>
          <w:szCs w:val="22"/>
        </w:rPr>
        <w:t>nieprawidłowoś</w:t>
      </w:r>
      <w:r w:rsidRPr="00A6571C">
        <w:rPr>
          <w:rFonts w:ascii="Verdana" w:hAnsi="Verdana" w:cs="Arial"/>
          <w:sz w:val="22"/>
          <w:szCs w:val="22"/>
        </w:rPr>
        <w:t>ci</w:t>
      </w:r>
      <w:r w:rsidR="006F4F4C" w:rsidRPr="00A6571C">
        <w:rPr>
          <w:rFonts w:ascii="Verdana" w:hAnsi="Verdana" w:cs="Arial"/>
          <w:sz w:val="22"/>
          <w:szCs w:val="22"/>
        </w:rPr>
        <w:t xml:space="preserve"> w zakresie</w:t>
      </w:r>
      <w:r w:rsidR="003B08A8" w:rsidRPr="00A6571C">
        <w:rPr>
          <w:rFonts w:ascii="Verdana" w:hAnsi="Verdana" w:cs="Arial"/>
          <w:sz w:val="22"/>
          <w:szCs w:val="22"/>
        </w:rPr>
        <w:t xml:space="preserve"> </w:t>
      </w:r>
      <w:r w:rsidR="006F4F4C" w:rsidRPr="00A6571C">
        <w:rPr>
          <w:rFonts w:ascii="Verdana" w:hAnsi="Verdana" w:cs="Arial"/>
          <w:sz w:val="22"/>
          <w:szCs w:val="22"/>
        </w:rPr>
        <w:t xml:space="preserve">prowadzenia </w:t>
      </w:r>
      <w:r w:rsidR="00E750DF" w:rsidRPr="00A6571C">
        <w:rPr>
          <w:rFonts w:ascii="Verdana" w:hAnsi="Verdana" w:cs="Arial"/>
          <w:sz w:val="22"/>
          <w:szCs w:val="22"/>
        </w:rPr>
        <w:t>d</w:t>
      </w:r>
      <w:r w:rsidR="006F4F4C" w:rsidRPr="00A6571C">
        <w:rPr>
          <w:rFonts w:ascii="Verdana" w:hAnsi="Verdana" w:cs="Arial"/>
          <w:sz w:val="22"/>
          <w:szCs w:val="22"/>
        </w:rPr>
        <w:t>okumentacji przebiegu nauczania</w:t>
      </w:r>
      <w:r w:rsidR="00CC7423">
        <w:rPr>
          <w:rFonts w:ascii="Verdana" w:hAnsi="Verdana" w:cs="Arial"/>
          <w:sz w:val="22"/>
          <w:szCs w:val="22"/>
        </w:rPr>
        <w:t>, to jest</w:t>
      </w:r>
      <w:r w:rsidR="006D4928" w:rsidRPr="00A6571C">
        <w:rPr>
          <w:rFonts w:ascii="Verdana" w:hAnsi="Verdana" w:cs="Arial"/>
          <w:sz w:val="22"/>
          <w:szCs w:val="22"/>
        </w:rPr>
        <w:t>:</w:t>
      </w:r>
    </w:p>
    <w:p w:rsidR="00E40DEE" w:rsidRPr="00A6571C" w:rsidRDefault="00E40DEE" w:rsidP="00A6571C">
      <w:pPr>
        <w:numPr>
          <w:ilvl w:val="0"/>
          <w:numId w:val="3"/>
        </w:numPr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A6571C">
        <w:rPr>
          <w:rFonts w:ascii="Verdana" w:hAnsi="Verdana"/>
          <w:sz w:val="22"/>
          <w:szCs w:val="22"/>
        </w:rPr>
        <w:t>Dzienniki zajęć szkoły dla semestrów od I do VI nie zawierały dat i miejsca urodzenia słuchaczy, adresów ich zamieszkania, semestralnych rozkładów zajęć, w przeważającej większości ocen z prac kontrolnych</w:t>
      </w:r>
      <w:r w:rsidR="00C03044" w:rsidRPr="00A6571C">
        <w:rPr>
          <w:rFonts w:ascii="Verdana" w:hAnsi="Verdana"/>
          <w:sz w:val="22"/>
          <w:szCs w:val="22"/>
        </w:rPr>
        <w:t>,</w:t>
      </w:r>
      <w:r w:rsidRPr="00A6571C">
        <w:rPr>
          <w:rFonts w:ascii="Verdana" w:hAnsi="Verdana"/>
          <w:sz w:val="22"/>
          <w:szCs w:val="22"/>
        </w:rPr>
        <w:t xml:space="preserve"> co było niezgodne z §</w:t>
      </w:r>
      <w:r w:rsidR="00E95B19" w:rsidRPr="00A6571C">
        <w:rPr>
          <w:rFonts w:ascii="Verdana" w:hAnsi="Verdana"/>
          <w:sz w:val="22"/>
          <w:szCs w:val="22"/>
        </w:rPr>
        <w:t xml:space="preserve"> </w:t>
      </w:r>
      <w:r w:rsidRPr="00A6571C">
        <w:rPr>
          <w:rFonts w:ascii="Verdana" w:hAnsi="Verdana"/>
          <w:sz w:val="22"/>
          <w:szCs w:val="22"/>
        </w:rPr>
        <w:t>8 ust. 2</w:t>
      </w:r>
      <w:r w:rsidR="00AB7B86" w:rsidRPr="00A6571C">
        <w:rPr>
          <w:rFonts w:ascii="Verdana" w:hAnsi="Verdana"/>
          <w:sz w:val="22"/>
          <w:szCs w:val="22"/>
        </w:rPr>
        <w:t xml:space="preserve"> i</w:t>
      </w:r>
      <w:r w:rsidRPr="00A6571C">
        <w:rPr>
          <w:rFonts w:ascii="Verdana" w:hAnsi="Verdana"/>
          <w:sz w:val="22"/>
          <w:szCs w:val="22"/>
        </w:rPr>
        <w:t xml:space="preserve"> §</w:t>
      </w:r>
      <w:r w:rsidR="00E95B19" w:rsidRPr="00A6571C">
        <w:rPr>
          <w:rFonts w:ascii="Verdana" w:hAnsi="Verdana"/>
          <w:sz w:val="22"/>
          <w:szCs w:val="22"/>
        </w:rPr>
        <w:t xml:space="preserve"> </w:t>
      </w:r>
      <w:r w:rsidRPr="00A6571C">
        <w:rPr>
          <w:rFonts w:ascii="Verdana" w:hAnsi="Verdana"/>
          <w:sz w:val="22"/>
          <w:szCs w:val="22"/>
        </w:rPr>
        <w:t xml:space="preserve">8 ust. 5 rozporządzenia </w:t>
      </w:r>
      <w:r w:rsidRPr="00A6571C">
        <w:rPr>
          <w:rFonts w:ascii="Verdana" w:hAnsi="Verdana" w:cs="Verdana"/>
          <w:sz w:val="22"/>
          <w:szCs w:val="22"/>
        </w:rPr>
        <w:t>MEN z dnia</w:t>
      </w:r>
      <w:r w:rsidR="00CC7423">
        <w:rPr>
          <w:rFonts w:ascii="Verdana" w:hAnsi="Verdana" w:cs="Verdana"/>
          <w:sz w:val="22"/>
          <w:szCs w:val="22"/>
        </w:rPr>
        <w:t xml:space="preserve"> 25 sierpnia 2017 r. </w:t>
      </w:r>
      <w:r w:rsidRPr="00A6571C">
        <w:rPr>
          <w:rFonts w:ascii="Verdana" w:hAnsi="Verdana" w:cs="Verdana"/>
          <w:sz w:val="22"/>
          <w:szCs w:val="22"/>
        </w:rPr>
        <w:t>w sprawie sposobu prowadzenia przez publiczne przedszkola, szkoły i placówki dokumentacji przebiegu nauczania, działalności wychowawczej i opiekuńczej oraz rodzajów tej dok</w:t>
      </w:r>
      <w:r w:rsidR="00CC7423">
        <w:rPr>
          <w:rFonts w:ascii="Verdana" w:hAnsi="Verdana" w:cs="Verdana"/>
          <w:sz w:val="22"/>
          <w:szCs w:val="22"/>
        </w:rPr>
        <w:t>umentacji (Dz. U. z 2017 r. pozycja</w:t>
      </w:r>
      <w:r w:rsidRPr="00A6571C">
        <w:rPr>
          <w:rFonts w:ascii="Verdana" w:hAnsi="Verdana" w:cs="Verdana"/>
          <w:sz w:val="22"/>
          <w:szCs w:val="22"/>
        </w:rPr>
        <w:t xml:space="preserve"> 1646) </w:t>
      </w:r>
      <w:r w:rsidR="00CC7423">
        <w:rPr>
          <w:rFonts w:ascii="Verdana" w:hAnsi="Verdana" w:cs="Arial"/>
          <w:sz w:val="22"/>
          <w:szCs w:val="22"/>
        </w:rPr>
        <w:t>– strona</w:t>
      </w:r>
      <w:r w:rsidRPr="00A6571C">
        <w:rPr>
          <w:rFonts w:ascii="Verdana" w:hAnsi="Verdana" w:cs="Arial"/>
          <w:sz w:val="22"/>
          <w:szCs w:val="22"/>
        </w:rPr>
        <w:t xml:space="preserve"> </w:t>
      </w:r>
      <w:r w:rsidR="00D57A3E" w:rsidRPr="00A6571C">
        <w:rPr>
          <w:rFonts w:ascii="Verdana" w:hAnsi="Verdana" w:cs="Arial"/>
          <w:sz w:val="22"/>
          <w:szCs w:val="22"/>
        </w:rPr>
        <w:t>6 protokołu kontroli,</w:t>
      </w:r>
    </w:p>
    <w:p w:rsidR="000026C4" w:rsidRPr="00A6571C" w:rsidRDefault="0071324C" w:rsidP="00A6571C">
      <w:pPr>
        <w:numPr>
          <w:ilvl w:val="0"/>
          <w:numId w:val="3"/>
        </w:numPr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A6571C">
        <w:rPr>
          <w:rFonts w:ascii="Verdana" w:hAnsi="Verdana"/>
          <w:sz w:val="22"/>
          <w:szCs w:val="22"/>
        </w:rPr>
        <w:t xml:space="preserve">Listy słuchaczy podczas zajęć w dniach </w:t>
      </w:r>
      <w:r w:rsidR="00385F25">
        <w:rPr>
          <w:rFonts w:ascii="Verdana" w:hAnsi="Verdana"/>
          <w:sz w:val="22"/>
          <w:szCs w:val="22"/>
        </w:rPr>
        <w:t xml:space="preserve">od </w:t>
      </w:r>
      <w:r w:rsidRPr="00A6571C">
        <w:rPr>
          <w:rFonts w:ascii="Verdana" w:hAnsi="Verdana"/>
          <w:sz w:val="22"/>
          <w:szCs w:val="22"/>
        </w:rPr>
        <w:t>19</w:t>
      </w:r>
      <w:r w:rsidR="00385F25">
        <w:rPr>
          <w:rFonts w:ascii="Verdana" w:hAnsi="Verdana"/>
          <w:sz w:val="22"/>
          <w:szCs w:val="22"/>
        </w:rPr>
        <w:t xml:space="preserve"> do </w:t>
      </w:r>
      <w:r w:rsidR="00CC7423">
        <w:rPr>
          <w:rFonts w:ascii="Verdana" w:hAnsi="Verdana"/>
          <w:sz w:val="22"/>
          <w:szCs w:val="22"/>
        </w:rPr>
        <w:t xml:space="preserve">20 stycznia </w:t>
      </w:r>
      <w:r w:rsidRPr="00A6571C">
        <w:rPr>
          <w:rFonts w:ascii="Verdana" w:hAnsi="Verdana"/>
          <w:sz w:val="22"/>
          <w:szCs w:val="22"/>
        </w:rPr>
        <w:t>2019 r., złożone przez Szkołę w Departamencie Edukacji UMW sporządz</w:t>
      </w:r>
      <w:r w:rsidR="00AD0EA7" w:rsidRPr="00A6571C">
        <w:rPr>
          <w:rFonts w:ascii="Verdana" w:hAnsi="Verdana"/>
          <w:sz w:val="22"/>
          <w:szCs w:val="22"/>
        </w:rPr>
        <w:t>one</w:t>
      </w:r>
      <w:r w:rsidRPr="00A6571C">
        <w:rPr>
          <w:rFonts w:ascii="Verdana" w:hAnsi="Verdana"/>
          <w:sz w:val="22"/>
          <w:szCs w:val="22"/>
        </w:rPr>
        <w:t xml:space="preserve"> </w:t>
      </w:r>
      <w:r w:rsidR="00AD0EA7" w:rsidRPr="00A6571C">
        <w:rPr>
          <w:rFonts w:ascii="Verdana" w:hAnsi="Verdana"/>
          <w:sz w:val="22"/>
          <w:szCs w:val="22"/>
        </w:rPr>
        <w:t>zostały</w:t>
      </w:r>
      <w:r w:rsidR="00CC7423">
        <w:rPr>
          <w:rFonts w:ascii="Verdana" w:hAnsi="Verdana"/>
          <w:sz w:val="22"/>
          <w:szCs w:val="22"/>
        </w:rPr>
        <w:t xml:space="preserve"> w postaci luźnych kartek </w:t>
      </w:r>
      <w:r w:rsidRPr="00A6571C">
        <w:rPr>
          <w:rFonts w:ascii="Verdana" w:hAnsi="Verdana"/>
          <w:sz w:val="22"/>
          <w:szCs w:val="22"/>
        </w:rPr>
        <w:t>i nie stanowiły integralnej części dzienników zajęć (nie były nierozerwalnie związane z dziennikami), co</w:t>
      </w:r>
      <w:r w:rsidR="004C5565">
        <w:rPr>
          <w:rFonts w:ascii="Verdana" w:hAnsi="Verdana"/>
          <w:sz w:val="22"/>
          <w:szCs w:val="22"/>
        </w:rPr>
        <w:t xml:space="preserve"> było niezgodne z § 8 ust. 5 wyżej wymienionego</w:t>
      </w:r>
      <w:r w:rsidRPr="00A6571C">
        <w:rPr>
          <w:rFonts w:ascii="Verdana" w:hAnsi="Verdana"/>
          <w:sz w:val="22"/>
          <w:szCs w:val="22"/>
        </w:rPr>
        <w:t xml:space="preserve"> </w:t>
      </w:r>
      <w:r w:rsidR="00CC7423">
        <w:rPr>
          <w:rFonts w:ascii="Verdana" w:hAnsi="Verdana"/>
          <w:sz w:val="22"/>
          <w:szCs w:val="22"/>
        </w:rPr>
        <w:t xml:space="preserve">rozporządzenia MEN z dnia 25 sierpnia </w:t>
      </w:r>
      <w:r w:rsidRPr="00A6571C">
        <w:rPr>
          <w:rFonts w:ascii="Verdana" w:hAnsi="Verdana"/>
          <w:sz w:val="22"/>
          <w:szCs w:val="22"/>
        </w:rPr>
        <w:t>2017 r.</w:t>
      </w:r>
      <w:r w:rsidRPr="00A6571C">
        <w:rPr>
          <w:rFonts w:ascii="Verdana" w:hAnsi="Verdana" w:cs="Arial"/>
          <w:sz w:val="22"/>
          <w:szCs w:val="22"/>
        </w:rPr>
        <w:t xml:space="preserve"> </w:t>
      </w:r>
      <w:r w:rsidR="00D14678" w:rsidRPr="00A6571C">
        <w:rPr>
          <w:rFonts w:ascii="Verdana" w:hAnsi="Verdana" w:cs="Arial"/>
          <w:sz w:val="22"/>
          <w:szCs w:val="22"/>
        </w:rPr>
        <w:t>Sporządzone</w:t>
      </w:r>
      <w:r w:rsidRPr="00A6571C">
        <w:rPr>
          <w:rFonts w:ascii="Verdana" w:hAnsi="Verdana" w:cs="Arial"/>
          <w:sz w:val="22"/>
          <w:szCs w:val="22"/>
        </w:rPr>
        <w:t xml:space="preserve"> l</w:t>
      </w:r>
      <w:r w:rsidR="000026C4" w:rsidRPr="00A6571C">
        <w:rPr>
          <w:rFonts w:ascii="Verdana" w:hAnsi="Verdana"/>
          <w:sz w:val="22"/>
          <w:szCs w:val="22"/>
        </w:rPr>
        <w:t xml:space="preserve">isty </w:t>
      </w:r>
      <w:r w:rsidR="009B3363" w:rsidRPr="00A6571C">
        <w:rPr>
          <w:rFonts w:ascii="Verdana" w:hAnsi="Verdana"/>
          <w:sz w:val="22"/>
          <w:szCs w:val="22"/>
        </w:rPr>
        <w:t xml:space="preserve">nie zawierały </w:t>
      </w:r>
      <w:r w:rsidR="00CC7423">
        <w:rPr>
          <w:rFonts w:ascii="Verdana" w:hAnsi="Verdana"/>
          <w:sz w:val="22"/>
          <w:szCs w:val="22"/>
        </w:rPr>
        <w:t>nazw</w:t>
      </w:r>
      <w:r w:rsidR="000026C4" w:rsidRPr="00A6571C">
        <w:rPr>
          <w:rFonts w:ascii="Verdana" w:hAnsi="Verdana"/>
          <w:sz w:val="22"/>
          <w:szCs w:val="22"/>
        </w:rPr>
        <w:t xml:space="preserve"> poszczególnych przedmiotów, wskazania godzin w jakich odbywają się poszczególne zajęcia edukacyjne</w:t>
      </w:r>
      <w:r w:rsidR="008767F0" w:rsidRPr="00A6571C">
        <w:rPr>
          <w:rFonts w:ascii="Verdana" w:hAnsi="Verdana"/>
          <w:sz w:val="22"/>
          <w:szCs w:val="22"/>
        </w:rPr>
        <w:t>.</w:t>
      </w:r>
      <w:r w:rsidR="000026C4" w:rsidRPr="00A6571C">
        <w:rPr>
          <w:rFonts w:ascii="Verdana" w:hAnsi="Verdana"/>
          <w:sz w:val="22"/>
          <w:szCs w:val="22"/>
        </w:rPr>
        <w:t xml:space="preserve"> </w:t>
      </w:r>
      <w:r w:rsidR="009B3363" w:rsidRPr="00A6571C">
        <w:rPr>
          <w:rFonts w:ascii="Verdana" w:hAnsi="Verdana"/>
          <w:sz w:val="22"/>
          <w:szCs w:val="22"/>
        </w:rPr>
        <w:t>W związku z powyższym s</w:t>
      </w:r>
      <w:r w:rsidR="000026C4" w:rsidRPr="00A6571C">
        <w:rPr>
          <w:rFonts w:ascii="Verdana" w:hAnsi="Verdana"/>
          <w:sz w:val="22"/>
          <w:szCs w:val="22"/>
        </w:rPr>
        <w:t>łuchacze nie potwierdzali obecności na poszczególnych godzinach zajęć edukacyjnych a jedynie obecność w danym dniu lub na bloku zajęć</w:t>
      </w:r>
      <w:r w:rsidR="009B3363" w:rsidRPr="00A6571C">
        <w:rPr>
          <w:rFonts w:ascii="Verdana" w:hAnsi="Verdana"/>
          <w:sz w:val="22"/>
          <w:szCs w:val="22"/>
        </w:rPr>
        <w:t>. O</w:t>
      </w:r>
      <w:r w:rsidR="00D414C2" w:rsidRPr="00A6571C">
        <w:rPr>
          <w:rFonts w:ascii="Verdana" w:hAnsi="Verdana"/>
          <w:sz w:val="22"/>
          <w:szCs w:val="22"/>
        </w:rPr>
        <w:t>znacza</w:t>
      </w:r>
      <w:r w:rsidR="000026C4" w:rsidRPr="00A6571C">
        <w:rPr>
          <w:rFonts w:ascii="Verdana" w:hAnsi="Verdana"/>
          <w:sz w:val="22"/>
          <w:szCs w:val="22"/>
        </w:rPr>
        <w:t xml:space="preserve"> </w:t>
      </w:r>
      <w:r w:rsidR="009B3363" w:rsidRPr="00A6571C">
        <w:rPr>
          <w:rFonts w:ascii="Verdana" w:hAnsi="Verdana"/>
          <w:sz w:val="22"/>
          <w:szCs w:val="22"/>
        </w:rPr>
        <w:t xml:space="preserve">to, </w:t>
      </w:r>
      <w:r w:rsidR="000026C4" w:rsidRPr="00A6571C">
        <w:rPr>
          <w:rFonts w:ascii="Verdana" w:hAnsi="Verdana"/>
          <w:sz w:val="22"/>
          <w:szCs w:val="22"/>
        </w:rPr>
        <w:t>że Listy obecności złożone przez Szkołę nie mogą być podstawą do ustalenia liczby słuchaczy spełniających wymóg uczestnictwa w co najmniej 50% zajęć edukacyjnych, na których Szkoła otrzymuje dotacje,</w:t>
      </w:r>
      <w:r w:rsidR="00FB6617" w:rsidRPr="00A6571C">
        <w:rPr>
          <w:rFonts w:ascii="Verdana" w:hAnsi="Verdana"/>
          <w:sz w:val="22"/>
          <w:szCs w:val="22"/>
        </w:rPr>
        <w:t xml:space="preserve"> o którym mowa w art. 26 ust. 2 i</w:t>
      </w:r>
      <w:r w:rsidR="000026C4" w:rsidRPr="00A6571C">
        <w:rPr>
          <w:rFonts w:ascii="Verdana" w:hAnsi="Verdana"/>
          <w:sz w:val="22"/>
          <w:szCs w:val="22"/>
        </w:rPr>
        <w:t xml:space="preserve"> 3 ustawy </w:t>
      </w:r>
      <w:r w:rsidR="00CC7423">
        <w:rPr>
          <w:rFonts w:ascii="Verdana" w:hAnsi="Verdana" w:cs="Verdana"/>
          <w:sz w:val="22"/>
          <w:szCs w:val="22"/>
        </w:rPr>
        <w:t xml:space="preserve">z dnia 27 października </w:t>
      </w:r>
      <w:r w:rsidR="00C03044" w:rsidRPr="00A6571C">
        <w:rPr>
          <w:rFonts w:ascii="Verdana" w:hAnsi="Verdana" w:cs="Verdana"/>
          <w:sz w:val="22"/>
          <w:szCs w:val="22"/>
        </w:rPr>
        <w:t>2017 r. o finansowaniu zadań ośw</w:t>
      </w:r>
      <w:r w:rsidR="00CC7423">
        <w:rPr>
          <w:rFonts w:ascii="Verdana" w:hAnsi="Verdana" w:cs="Verdana"/>
          <w:sz w:val="22"/>
          <w:szCs w:val="22"/>
        </w:rPr>
        <w:t>iatowych (Dz. U. z 2017 r. pozycja</w:t>
      </w:r>
      <w:r w:rsidR="00C03044" w:rsidRPr="00A6571C">
        <w:rPr>
          <w:rFonts w:ascii="Verdana" w:hAnsi="Verdana" w:cs="Verdana"/>
          <w:sz w:val="22"/>
          <w:szCs w:val="22"/>
        </w:rPr>
        <w:t xml:space="preserve"> 2203) </w:t>
      </w:r>
      <w:r w:rsidR="00CC7423">
        <w:rPr>
          <w:rFonts w:ascii="Verdana" w:hAnsi="Verdana" w:cs="Arial"/>
          <w:sz w:val="22"/>
          <w:szCs w:val="22"/>
        </w:rPr>
        <w:t>– strona</w:t>
      </w:r>
      <w:r w:rsidR="00D57A3E" w:rsidRPr="00A6571C">
        <w:rPr>
          <w:rFonts w:ascii="Verdana" w:hAnsi="Verdana" w:cs="Arial"/>
          <w:sz w:val="22"/>
          <w:szCs w:val="22"/>
        </w:rPr>
        <w:t xml:space="preserve"> 6 protokołu kontroli,</w:t>
      </w:r>
    </w:p>
    <w:p w:rsidR="00967103" w:rsidRPr="00A6571C" w:rsidRDefault="00AE7285" w:rsidP="00A6571C">
      <w:pPr>
        <w:numPr>
          <w:ilvl w:val="0"/>
          <w:numId w:val="3"/>
        </w:numPr>
        <w:tabs>
          <w:tab w:val="num" w:pos="360"/>
        </w:tabs>
        <w:spacing w:line="276" w:lineRule="auto"/>
        <w:ind w:left="284" w:hanging="284"/>
        <w:rPr>
          <w:rFonts w:ascii="Verdana" w:hAnsi="Verdana" w:cs="Verdana"/>
          <w:sz w:val="22"/>
          <w:szCs w:val="22"/>
        </w:rPr>
      </w:pPr>
      <w:r w:rsidRPr="00A6571C">
        <w:rPr>
          <w:rFonts w:ascii="Verdana" w:hAnsi="Verdana"/>
          <w:sz w:val="22"/>
          <w:szCs w:val="22"/>
        </w:rPr>
        <w:t xml:space="preserve">Szkoła nie przedłożyła arkuszy ocen </w:t>
      </w:r>
      <w:r w:rsidR="00E40DEE" w:rsidRPr="00A6571C">
        <w:rPr>
          <w:rFonts w:ascii="Verdana" w:hAnsi="Verdana"/>
          <w:sz w:val="22"/>
          <w:szCs w:val="22"/>
        </w:rPr>
        <w:t>1</w:t>
      </w:r>
      <w:r w:rsidR="00E95B19" w:rsidRPr="00A6571C">
        <w:rPr>
          <w:rFonts w:ascii="Verdana" w:hAnsi="Verdana"/>
          <w:sz w:val="22"/>
          <w:szCs w:val="22"/>
        </w:rPr>
        <w:t>6</w:t>
      </w:r>
      <w:r w:rsidR="00E40DEE" w:rsidRPr="00A6571C">
        <w:rPr>
          <w:rFonts w:ascii="Verdana" w:hAnsi="Verdana"/>
          <w:sz w:val="22"/>
          <w:szCs w:val="22"/>
        </w:rPr>
        <w:t xml:space="preserve"> słuchaczy </w:t>
      </w:r>
      <w:r w:rsidRPr="00A6571C">
        <w:rPr>
          <w:rFonts w:ascii="Verdana" w:hAnsi="Verdana"/>
          <w:sz w:val="22"/>
          <w:szCs w:val="22"/>
        </w:rPr>
        <w:t>wpisanych do dzienników zajęć i wykazanych w systemie ODPN w styczniu 2019 r.</w:t>
      </w:r>
      <w:r w:rsidR="00967103" w:rsidRPr="00A6571C">
        <w:rPr>
          <w:rFonts w:ascii="Verdana" w:hAnsi="Verdana"/>
          <w:sz w:val="22"/>
          <w:szCs w:val="22"/>
        </w:rPr>
        <w:t xml:space="preserve"> Tym samych nie można potwierdzić, że arkusze ocen były dla nich prowadzone, do czego zobowiązuje </w:t>
      </w:r>
      <w:r w:rsidR="00BF0400" w:rsidRPr="00A6571C">
        <w:rPr>
          <w:rFonts w:ascii="Verdana" w:hAnsi="Verdana"/>
          <w:sz w:val="22"/>
          <w:szCs w:val="22"/>
        </w:rPr>
        <w:t xml:space="preserve">§ 15 rozporządzenia </w:t>
      </w:r>
      <w:r w:rsidR="004C5565">
        <w:rPr>
          <w:rFonts w:ascii="Verdana" w:hAnsi="Verdana" w:cs="Verdana"/>
          <w:sz w:val="22"/>
          <w:szCs w:val="22"/>
        </w:rPr>
        <w:t xml:space="preserve">MEN z dnia 29 sierpnia </w:t>
      </w:r>
      <w:r w:rsidR="00967103" w:rsidRPr="00A6571C">
        <w:rPr>
          <w:rFonts w:ascii="Verdana" w:hAnsi="Verdana" w:cs="Verdana"/>
          <w:sz w:val="22"/>
          <w:szCs w:val="22"/>
        </w:rPr>
        <w:t xml:space="preserve">2014 r. w sprawie sposobu prowadzenia przez publiczne przedszkola, szkoły i placówki dokumentacji przebiegu nauczania, </w:t>
      </w:r>
      <w:r w:rsidR="00967103" w:rsidRPr="00A6571C">
        <w:rPr>
          <w:rFonts w:ascii="Verdana" w:hAnsi="Verdana" w:cs="Verdana"/>
          <w:sz w:val="22"/>
          <w:szCs w:val="22"/>
        </w:rPr>
        <w:lastRenderedPageBreak/>
        <w:t>działalności wychowawczej i opiekuńczej oraz rodzajów tej dok</w:t>
      </w:r>
      <w:r w:rsidR="004C5565">
        <w:rPr>
          <w:rFonts w:ascii="Verdana" w:hAnsi="Verdana" w:cs="Verdana"/>
          <w:sz w:val="22"/>
          <w:szCs w:val="22"/>
        </w:rPr>
        <w:t>umentacji (Dz. U. z 2014 r. pozycja</w:t>
      </w:r>
      <w:r w:rsidR="00967103" w:rsidRPr="00A6571C">
        <w:rPr>
          <w:rFonts w:ascii="Verdana" w:hAnsi="Verdana" w:cs="Verdana"/>
          <w:sz w:val="22"/>
          <w:szCs w:val="22"/>
        </w:rPr>
        <w:t xml:space="preserve"> 1170) oraz </w:t>
      </w:r>
      <w:r w:rsidR="00967103" w:rsidRPr="00A6571C">
        <w:rPr>
          <w:rFonts w:ascii="Verdana" w:hAnsi="Verdana"/>
          <w:sz w:val="22"/>
          <w:szCs w:val="22"/>
        </w:rPr>
        <w:t xml:space="preserve">§ 14 rozporządzenia MEN </w:t>
      </w:r>
      <w:r w:rsidR="004C5565">
        <w:rPr>
          <w:rFonts w:ascii="Verdana" w:hAnsi="Verdana"/>
          <w:sz w:val="22"/>
          <w:szCs w:val="22"/>
        </w:rPr>
        <w:t xml:space="preserve">z dnia 25 stycznia </w:t>
      </w:r>
      <w:r w:rsidR="00967103" w:rsidRPr="00A6571C">
        <w:rPr>
          <w:rFonts w:ascii="Verdana" w:hAnsi="Verdana"/>
          <w:sz w:val="22"/>
          <w:szCs w:val="22"/>
        </w:rPr>
        <w:t xml:space="preserve">2017 r. </w:t>
      </w:r>
      <w:r w:rsidR="004C5565">
        <w:rPr>
          <w:rFonts w:ascii="Verdana" w:hAnsi="Verdana" w:cs="Arial"/>
          <w:sz w:val="22"/>
          <w:szCs w:val="22"/>
        </w:rPr>
        <w:t>– strona</w:t>
      </w:r>
      <w:r w:rsidR="00967103" w:rsidRPr="00A6571C">
        <w:rPr>
          <w:rFonts w:ascii="Verdana" w:hAnsi="Verdana" w:cs="Arial"/>
          <w:sz w:val="22"/>
          <w:szCs w:val="22"/>
        </w:rPr>
        <w:t xml:space="preserve"> 7 protokołu kontroli. Arkusze ocen </w:t>
      </w:r>
      <w:r w:rsidR="00A363A8" w:rsidRPr="00A6571C">
        <w:rPr>
          <w:rFonts w:ascii="Verdana" w:hAnsi="Verdana" w:cs="Arial"/>
          <w:sz w:val="22"/>
          <w:szCs w:val="22"/>
        </w:rPr>
        <w:t xml:space="preserve">7 </w:t>
      </w:r>
      <w:r w:rsidR="00967103" w:rsidRPr="00A6571C">
        <w:rPr>
          <w:rFonts w:ascii="Verdana" w:hAnsi="Verdana" w:cs="Arial"/>
          <w:sz w:val="22"/>
          <w:szCs w:val="22"/>
        </w:rPr>
        <w:t>słuchaczy</w:t>
      </w:r>
      <w:r w:rsidR="00A363A8" w:rsidRPr="00A6571C">
        <w:rPr>
          <w:rFonts w:ascii="Verdana" w:hAnsi="Verdana" w:cs="Arial"/>
          <w:sz w:val="22"/>
          <w:szCs w:val="22"/>
        </w:rPr>
        <w:t>, którzy zostali wykazani w ODPN jako uczestniczący w co naj</w:t>
      </w:r>
      <w:r w:rsidR="00A363A8" w:rsidRPr="00A6571C">
        <w:rPr>
          <w:rFonts w:ascii="Verdana" w:hAnsi="Verdana"/>
          <w:sz w:val="22"/>
          <w:szCs w:val="22"/>
          <w:lang w:eastAsia="ar-SA"/>
        </w:rPr>
        <w:t xml:space="preserve">mniej 50% obowiązkowych zajęć edukacyjnych, </w:t>
      </w:r>
      <w:r w:rsidR="00967103" w:rsidRPr="00A6571C">
        <w:rPr>
          <w:rFonts w:ascii="Verdana" w:hAnsi="Verdana"/>
          <w:sz w:val="22"/>
          <w:szCs w:val="22"/>
        </w:rPr>
        <w:t xml:space="preserve">zostały przedłożone </w:t>
      </w:r>
      <w:r w:rsidR="00C7035C" w:rsidRPr="00A6571C">
        <w:rPr>
          <w:rFonts w:ascii="Verdana" w:hAnsi="Verdana"/>
          <w:sz w:val="22"/>
          <w:szCs w:val="22"/>
        </w:rPr>
        <w:t>po zakończeniu czynności kontrolnych</w:t>
      </w:r>
      <w:r w:rsidR="00E1519B" w:rsidRPr="00A6571C">
        <w:rPr>
          <w:rFonts w:ascii="Verdana" w:hAnsi="Verdana" w:cs="Verdana"/>
          <w:sz w:val="22"/>
          <w:szCs w:val="22"/>
        </w:rPr>
        <w:t>,</w:t>
      </w:r>
    </w:p>
    <w:p w:rsidR="00E750DF" w:rsidRPr="0049058F" w:rsidRDefault="00E1519B" w:rsidP="0049058F">
      <w:pPr>
        <w:numPr>
          <w:ilvl w:val="0"/>
          <w:numId w:val="3"/>
        </w:numPr>
        <w:spacing w:after="200"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A6571C">
        <w:rPr>
          <w:rFonts w:ascii="Verdana" w:hAnsi="Verdana"/>
          <w:color w:val="000000" w:themeColor="text1"/>
          <w:sz w:val="22"/>
          <w:szCs w:val="22"/>
        </w:rPr>
        <w:t xml:space="preserve">Szkoła </w:t>
      </w:r>
      <w:r w:rsidR="004528AB" w:rsidRPr="00A6571C">
        <w:rPr>
          <w:rFonts w:ascii="Verdana" w:hAnsi="Verdana"/>
          <w:color w:val="000000" w:themeColor="text1"/>
          <w:sz w:val="22"/>
          <w:szCs w:val="22"/>
        </w:rPr>
        <w:t xml:space="preserve">nie przedłożyła dokumentów potwierdzających wykształcenie </w:t>
      </w:r>
      <w:r w:rsidRPr="00A6571C">
        <w:rPr>
          <w:rFonts w:ascii="Verdana" w:hAnsi="Verdana"/>
          <w:color w:val="000000" w:themeColor="text1"/>
          <w:sz w:val="22"/>
          <w:szCs w:val="22"/>
        </w:rPr>
        <w:t xml:space="preserve">5 </w:t>
      </w:r>
      <w:r w:rsidR="004528AB" w:rsidRPr="00A6571C">
        <w:rPr>
          <w:rFonts w:ascii="Verdana" w:hAnsi="Verdana"/>
          <w:color w:val="000000" w:themeColor="text1"/>
          <w:sz w:val="22"/>
          <w:szCs w:val="22"/>
        </w:rPr>
        <w:t>słuchaczy, będąc</w:t>
      </w:r>
      <w:r w:rsidR="00B111AC" w:rsidRPr="00A6571C">
        <w:rPr>
          <w:rFonts w:ascii="Verdana" w:hAnsi="Verdana"/>
          <w:color w:val="000000" w:themeColor="text1"/>
          <w:sz w:val="22"/>
          <w:szCs w:val="22"/>
        </w:rPr>
        <w:t>ych</w:t>
      </w:r>
      <w:r w:rsidR="004528AB" w:rsidRPr="00A6571C">
        <w:rPr>
          <w:rFonts w:ascii="Verdana" w:hAnsi="Verdana"/>
          <w:color w:val="000000" w:themeColor="text1"/>
          <w:sz w:val="22"/>
          <w:szCs w:val="22"/>
        </w:rPr>
        <w:t xml:space="preserve"> podstawą przyjęcia </w:t>
      </w:r>
      <w:r w:rsidRPr="00A6571C">
        <w:rPr>
          <w:rFonts w:ascii="Verdana" w:hAnsi="Verdana"/>
          <w:color w:val="000000" w:themeColor="text1"/>
          <w:sz w:val="22"/>
          <w:szCs w:val="22"/>
        </w:rPr>
        <w:t xml:space="preserve">ich </w:t>
      </w:r>
      <w:r w:rsidR="004528AB" w:rsidRPr="00A6571C">
        <w:rPr>
          <w:rFonts w:ascii="Verdana" w:hAnsi="Verdana"/>
          <w:color w:val="000000" w:themeColor="text1"/>
          <w:sz w:val="22"/>
          <w:szCs w:val="22"/>
        </w:rPr>
        <w:t xml:space="preserve">na </w:t>
      </w:r>
      <w:r w:rsidR="004528AB" w:rsidRPr="00A6571C">
        <w:rPr>
          <w:rFonts w:ascii="Verdana" w:hAnsi="Verdana"/>
          <w:sz w:val="22"/>
          <w:szCs w:val="22"/>
        </w:rPr>
        <w:t>semestr II i III</w:t>
      </w:r>
      <w:r w:rsidR="004732BE" w:rsidRPr="00A6571C">
        <w:rPr>
          <w:rFonts w:ascii="Verdana" w:hAnsi="Verdana"/>
          <w:sz w:val="22"/>
          <w:szCs w:val="22"/>
        </w:rPr>
        <w:t xml:space="preserve">. </w:t>
      </w:r>
      <w:r w:rsidR="004528AB" w:rsidRPr="00A6571C">
        <w:rPr>
          <w:rFonts w:ascii="Verdana" w:hAnsi="Verdana"/>
          <w:sz w:val="22"/>
          <w:szCs w:val="22"/>
        </w:rPr>
        <w:t xml:space="preserve">Tym </w:t>
      </w:r>
      <w:r w:rsidR="00385F25">
        <w:rPr>
          <w:rFonts w:ascii="Verdana" w:hAnsi="Verdana"/>
          <w:sz w:val="22"/>
          <w:szCs w:val="22"/>
        </w:rPr>
        <w:t>samym nie udokumentowano, że wyżej wymienieni</w:t>
      </w:r>
      <w:r w:rsidR="004528AB" w:rsidRPr="00A6571C">
        <w:rPr>
          <w:rFonts w:ascii="Verdana" w:hAnsi="Verdana"/>
          <w:sz w:val="22"/>
          <w:szCs w:val="22"/>
        </w:rPr>
        <w:t xml:space="preserve"> słuchacze spełniają warunki konieczne do przyjęcia do liceum ogólnokształcącego dla dorosłych określone w art. 141 ustawy </w:t>
      </w:r>
      <w:r w:rsidR="00F47269" w:rsidRPr="00A6571C">
        <w:rPr>
          <w:rFonts w:ascii="Verdana" w:hAnsi="Verdana" w:cs="Verdana"/>
          <w:sz w:val="22"/>
          <w:szCs w:val="22"/>
        </w:rPr>
        <w:t xml:space="preserve">z dnia 14 grudnia 2016 r. </w:t>
      </w:r>
      <w:r w:rsidR="00F47269" w:rsidRPr="00A6571C">
        <w:rPr>
          <w:rFonts w:ascii="Verdana" w:hAnsi="Verdana"/>
          <w:sz w:val="22"/>
          <w:szCs w:val="22"/>
        </w:rPr>
        <w:t>Prawo oświatowe</w:t>
      </w:r>
      <w:r w:rsidR="0049058F">
        <w:rPr>
          <w:rFonts w:ascii="Verdana" w:hAnsi="Verdana" w:cs="Verdana"/>
          <w:sz w:val="22"/>
          <w:szCs w:val="22"/>
        </w:rPr>
        <w:t xml:space="preserve"> (Dz. U. z 2018 r. pozycja 996 ze zmianami</w:t>
      </w:r>
      <w:r w:rsidR="00F47269" w:rsidRPr="00A6571C">
        <w:rPr>
          <w:rFonts w:ascii="Verdana" w:hAnsi="Verdana" w:cs="Verdana"/>
          <w:sz w:val="22"/>
          <w:szCs w:val="22"/>
        </w:rPr>
        <w:t>).</w:t>
      </w:r>
      <w:r w:rsidR="00F47269" w:rsidRPr="00A6571C">
        <w:rPr>
          <w:rFonts w:ascii="Verdana" w:hAnsi="Verdana" w:cs="Arial"/>
          <w:sz w:val="22"/>
          <w:szCs w:val="22"/>
        </w:rPr>
        <w:t xml:space="preserve"> </w:t>
      </w:r>
      <w:r w:rsidRPr="00A6571C">
        <w:rPr>
          <w:rFonts w:ascii="Verdana" w:hAnsi="Verdana"/>
          <w:sz w:val="22"/>
          <w:szCs w:val="22"/>
        </w:rPr>
        <w:t>Jeden z</w:t>
      </w:r>
      <w:r w:rsidR="00C7035C" w:rsidRPr="00A6571C">
        <w:rPr>
          <w:rFonts w:ascii="Verdana" w:hAnsi="Verdana"/>
          <w:sz w:val="22"/>
          <w:szCs w:val="22"/>
        </w:rPr>
        <w:t>e</w:t>
      </w:r>
      <w:r w:rsidRPr="00A6571C">
        <w:rPr>
          <w:rFonts w:ascii="Verdana" w:hAnsi="Verdana"/>
          <w:sz w:val="22"/>
          <w:szCs w:val="22"/>
        </w:rPr>
        <w:t xml:space="preserve"> słuchaczy</w:t>
      </w:r>
      <w:r w:rsidR="004528AB" w:rsidRPr="00A6571C">
        <w:rPr>
          <w:rFonts w:ascii="Verdana" w:hAnsi="Verdana"/>
          <w:sz w:val="22"/>
          <w:szCs w:val="22"/>
          <w:lang w:eastAsia="ar-SA"/>
        </w:rPr>
        <w:t xml:space="preserve"> został wykazany w ODPN w styczniu 2019 r., jako uczestniczący w co najmniej 50% obowiązkowych zajęć edukacyjnych</w:t>
      </w:r>
      <w:r w:rsidR="004732BE" w:rsidRPr="00A6571C">
        <w:rPr>
          <w:rFonts w:ascii="Verdana" w:hAnsi="Verdana"/>
          <w:sz w:val="22"/>
          <w:szCs w:val="22"/>
          <w:lang w:eastAsia="ar-SA"/>
        </w:rPr>
        <w:t xml:space="preserve"> </w:t>
      </w:r>
      <w:r w:rsidR="0049058F">
        <w:rPr>
          <w:rFonts w:ascii="Verdana" w:hAnsi="Verdana" w:cs="Arial"/>
          <w:sz w:val="22"/>
          <w:szCs w:val="22"/>
        </w:rPr>
        <w:t xml:space="preserve">– strony od 7 do </w:t>
      </w:r>
      <w:r w:rsidR="004732BE" w:rsidRPr="00A6571C">
        <w:rPr>
          <w:rFonts w:ascii="Verdana" w:hAnsi="Verdana" w:cs="Arial"/>
          <w:sz w:val="22"/>
          <w:szCs w:val="22"/>
        </w:rPr>
        <w:t>8 protokołu kontroli.</w:t>
      </w:r>
    </w:p>
    <w:p w:rsidR="00AF10A2" w:rsidRPr="0049058F" w:rsidRDefault="00E750DF" w:rsidP="0049058F">
      <w:pPr>
        <w:tabs>
          <w:tab w:val="num" w:pos="426"/>
        </w:tabs>
        <w:spacing w:after="200" w:line="276" w:lineRule="auto"/>
        <w:rPr>
          <w:rFonts w:ascii="Verdana" w:hAnsi="Verdana"/>
          <w:sz w:val="22"/>
          <w:szCs w:val="22"/>
        </w:rPr>
      </w:pPr>
      <w:r w:rsidRPr="00A6571C">
        <w:rPr>
          <w:rFonts w:ascii="Verdana" w:hAnsi="Verdana"/>
          <w:sz w:val="22"/>
          <w:szCs w:val="22"/>
        </w:rPr>
        <w:t>Ustalono również, że</w:t>
      </w:r>
      <w:r w:rsidR="00FD3EA2" w:rsidRPr="00A6571C">
        <w:rPr>
          <w:rFonts w:ascii="Verdana" w:hAnsi="Verdana"/>
          <w:sz w:val="22"/>
          <w:szCs w:val="22"/>
        </w:rPr>
        <w:t xml:space="preserve"> </w:t>
      </w:r>
      <w:r w:rsidR="00CA3719" w:rsidRPr="00A6571C">
        <w:rPr>
          <w:rFonts w:ascii="Verdana" w:hAnsi="Verdana"/>
          <w:sz w:val="22"/>
          <w:szCs w:val="22"/>
        </w:rPr>
        <w:t xml:space="preserve">Szkoła nie przedłożyła </w:t>
      </w:r>
      <w:r w:rsidR="00020BA6" w:rsidRPr="00A6571C">
        <w:rPr>
          <w:rFonts w:ascii="Verdana" w:hAnsi="Verdana"/>
          <w:sz w:val="22"/>
          <w:szCs w:val="22"/>
        </w:rPr>
        <w:t xml:space="preserve">9 </w:t>
      </w:r>
      <w:r w:rsidR="00CA3719" w:rsidRPr="00A6571C">
        <w:rPr>
          <w:rFonts w:ascii="Verdana" w:hAnsi="Verdana"/>
          <w:color w:val="000000" w:themeColor="text1"/>
          <w:sz w:val="22"/>
          <w:szCs w:val="22"/>
        </w:rPr>
        <w:t xml:space="preserve">umów </w:t>
      </w:r>
      <w:r w:rsidR="006A4FCE" w:rsidRPr="00A6571C">
        <w:rPr>
          <w:rFonts w:ascii="Verdana" w:hAnsi="Verdana"/>
          <w:color w:val="000000" w:themeColor="text1"/>
          <w:sz w:val="22"/>
          <w:szCs w:val="22"/>
        </w:rPr>
        <w:t>o przeprowadzenie procesu kształcenia dla</w:t>
      </w:r>
      <w:r w:rsidR="00CA3719" w:rsidRPr="00A6571C">
        <w:rPr>
          <w:rFonts w:ascii="Verdana" w:hAnsi="Verdana"/>
          <w:color w:val="000000" w:themeColor="text1"/>
          <w:sz w:val="22"/>
          <w:szCs w:val="22"/>
        </w:rPr>
        <w:t xml:space="preserve"> słuchacz</w:t>
      </w:r>
      <w:r w:rsidR="006A4FCE" w:rsidRPr="00A6571C">
        <w:rPr>
          <w:rFonts w:ascii="Verdana" w:hAnsi="Verdana"/>
          <w:color w:val="000000" w:themeColor="text1"/>
          <w:sz w:val="22"/>
          <w:szCs w:val="22"/>
        </w:rPr>
        <w:t>y</w:t>
      </w:r>
      <w:r w:rsidR="002E098E" w:rsidRPr="00A6571C">
        <w:rPr>
          <w:rFonts w:ascii="Verdana" w:hAnsi="Verdana"/>
          <w:color w:val="000000" w:themeColor="text1"/>
          <w:sz w:val="22"/>
          <w:szCs w:val="22"/>
        </w:rPr>
        <w:t>, którzy zostali</w:t>
      </w:r>
      <w:r w:rsidR="00CA3719" w:rsidRPr="00A6571C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2E098E" w:rsidRPr="00A6571C">
        <w:rPr>
          <w:rFonts w:ascii="Verdana" w:hAnsi="Verdana"/>
          <w:sz w:val="22"/>
          <w:szCs w:val="22"/>
        </w:rPr>
        <w:t>wykazani</w:t>
      </w:r>
      <w:r w:rsidR="00E03033" w:rsidRPr="00A6571C">
        <w:rPr>
          <w:rFonts w:ascii="Verdana" w:hAnsi="Verdana"/>
          <w:sz w:val="22"/>
          <w:szCs w:val="22"/>
        </w:rPr>
        <w:t xml:space="preserve"> w ODPN</w:t>
      </w:r>
      <w:r w:rsidR="006A4FCE" w:rsidRPr="00A6571C">
        <w:rPr>
          <w:rFonts w:ascii="Verdana" w:hAnsi="Verdana"/>
          <w:sz w:val="22"/>
          <w:szCs w:val="22"/>
        </w:rPr>
        <w:t xml:space="preserve">. </w:t>
      </w:r>
      <w:r w:rsidR="0049058F">
        <w:rPr>
          <w:rFonts w:ascii="Verdana" w:hAnsi="Verdana" w:cs="Verdana"/>
          <w:sz w:val="22"/>
          <w:szCs w:val="22"/>
        </w:rPr>
        <w:t>Szkoła nie wykazała wyżej wymienionych</w:t>
      </w:r>
      <w:r w:rsidR="00020BA6" w:rsidRPr="00A6571C">
        <w:rPr>
          <w:rFonts w:ascii="Verdana" w:hAnsi="Verdana" w:cs="Verdana"/>
          <w:sz w:val="22"/>
          <w:szCs w:val="22"/>
        </w:rPr>
        <w:t xml:space="preserve"> słuchaczy jako uczestniczących w co najmniej 50% obowiązkowych zajęć edukacyjnych</w:t>
      </w:r>
      <w:r w:rsidR="00D57A3E" w:rsidRPr="00A6571C">
        <w:rPr>
          <w:rFonts w:ascii="Verdana" w:hAnsi="Verdana" w:cs="Verdana"/>
          <w:sz w:val="22"/>
          <w:szCs w:val="22"/>
        </w:rPr>
        <w:t xml:space="preserve"> – str</w:t>
      </w:r>
      <w:r w:rsidR="0049058F">
        <w:rPr>
          <w:rFonts w:ascii="Verdana" w:hAnsi="Verdana" w:cs="Verdana"/>
          <w:sz w:val="22"/>
          <w:szCs w:val="22"/>
        </w:rPr>
        <w:t>ona</w:t>
      </w:r>
      <w:r w:rsidR="00D57A3E" w:rsidRPr="00A6571C">
        <w:rPr>
          <w:rFonts w:ascii="Verdana" w:hAnsi="Verdana" w:cs="Verdana"/>
          <w:sz w:val="22"/>
          <w:szCs w:val="22"/>
        </w:rPr>
        <w:t xml:space="preserve"> 7 protokołu kontroli</w:t>
      </w:r>
      <w:r w:rsidR="00FD3EA2" w:rsidRPr="00A6571C">
        <w:rPr>
          <w:rFonts w:ascii="Verdana" w:hAnsi="Verdana" w:cs="Verdana"/>
          <w:sz w:val="22"/>
          <w:szCs w:val="22"/>
        </w:rPr>
        <w:t>.</w:t>
      </w:r>
    </w:p>
    <w:p w:rsidR="00FD3EA2" w:rsidRPr="0049058F" w:rsidRDefault="00C630C0" w:rsidP="0049058F">
      <w:pPr>
        <w:pStyle w:val="11Trescpisma"/>
        <w:spacing w:after="200" w:line="276" w:lineRule="auto"/>
        <w:jc w:val="left"/>
        <w:rPr>
          <w:sz w:val="22"/>
          <w:szCs w:val="22"/>
        </w:rPr>
      </w:pPr>
      <w:r w:rsidRPr="00A6571C">
        <w:rPr>
          <w:sz w:val="22"/>
          <w:szCs w:val="22"/>
        </w:rPr>
        <w:t>Na podstawie § 5 ust. 15 uchwały nr LXII/14</w:t>
      </w:r>
      <w:r w:rsidR="0049058F">
        <w:rPr>
          <w:sz w:val="22"/>
          <w:szCs w:val="22"/>
        </w:rPr>
        <w:t xml:space="preserve">46/18 Rady Miejskiej Wrocławia </w:t>
      </w:r>
      <w:r w:rsidR="001A031A">
        <w:rPr>
          <w:sz w:val="22"/>
          <w:szCs w:val="22"/>
        </w:rPr>
        <w:t xml:space="preserve">z dnia 13 września </w:t>
      </w:r>
      <w:r w:rsidRPr="00A6571C">
        <w:rPr>
          <w:sz w:val="22"/>
          <w:szCs w:val="22"/>
        </w:rPr>
        <w:t>2018 r., w związku ze stwierdzonymi nieprawidłowościami, zobowiązuję do prowadzenia dokumentac</w:t>
      </w:r>
      <w:r w:rsidR="0049058F">
        <w:rPr>
          <w:sz w:val="22"/>
          <w:szCs w:val="22"/>
        </w:rPr>
        <w:t xml:space="preserve">ji przebiegu nauczania zgodnie </w:t>
      </w:r>
      <w:r w:rsidRPr="00A6571C">
        <w:rPr>
          <w:sz w:val="22"/>
          <w:szCs w:val="22"/>
        </w:rPr>
        <w:t>z obowiązującymi przepisami.</w:t>
      </w:r>
    </w:p>
    <w:p w:rsidR="00013527" w:rsidRPr="00A6571C" w:rsidRDefault="00013527" w:rsidP="001A031A">
      <w:pPr>
        <w:pStyle w:val="Tekstpodstawowy2"/>
        <w:tabs>
          <w:tab w:val="clear" w:pos="360"/>
          <w:tab w:val="left" w:pos="708"/>
        </w:tabs>
        <w:suppressAutoHyphens w:val="0"/>
        <w:spacing w:after="360" w:line="276" w:lineRule="auto"/>
        <w:jc w:val="left"/>
      </w:pPr>
      <w:r w:rsidRPr="00A6571C">
        <w:t>O sposobie realizacji zalece</w:t>
      </w:r>
      <w:r w:rsidR="007D4C0F" w:rsidRPr="00A6571C">
        <w:t>ń</w:t>
      </w:r>
      <w:r w:rsidRPr="00A6571C">
        <w:t xml:space="preserve"> pokontroln</w:t>
      </w:r>
      <w:r w:rsidR="007D4C0F" w:rsidRPr="00A6571C">
        <w:t>ych</w:t>
      </w:r>
      <w:r w:rsidRPr="00A6571C">
        <w:t xml:space="preserve"> proszę poinformować Wydział Kontroli UMW, w terminie 30 dni od daty doręczenia niniejszego wystąpienia.</w:t>
      </w:r>
    </w:p>
    <w:p w:rsidR="00AF10A2" w:rsidRDefault="004C5565" w:rsidP="00E076FC">
      <w:pPr>
        <w:spacing w:after="120" w:line="276" w:lineRule="auto"/>
        <w:ind w:left="357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4C5565" w:rsidRDefault="004C5565" w:rsidP="00E076FC">
      <w:pPr>
        <w:spacing w:after="120" w:line="276" w:lineRule="auto"/>
        <w:ind w:left="357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4C5565" w:rsidRPr="004C5565" w:rsidRDefault="004C5565" w:rsidP="00E076FC">
      <w:pPr>
        <w:spacing w:after="360" w:line="276" w:lineRule="auto"/>
        <w:ind w:left="357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Zastępca Dyrektora Wydziału Kontroli</w:t>
      </w:r>
    </w:p>
    <w:p w:rsidR="00164B0F" w:rsidRPr="00A6571C" w:rsidRDefault="00164B0F" w:rsidP="00A6571C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 w:rsidRPr="00A6571C">
        <w:t>Do wiadomości:</w:t>
      </w:r>
    </w:p>
    <w:p w:rsidR="00A117C0" w:rsidRPr="00A6571C" w:rsidRDefault="00A117C0" w:rsidP="00A6571C">
      <w:pPr>
        <w:pStyle w:val="Akapitzlist"/>
        <w:numPr>
          <w:ilvl w:val="0"/>
          <w:numId w:val="7"/>
        </w:numPr>
        <w:spacing w:before="0" w:line="276" w:lineRule="auto"/>
        <w:jc w:val="left"/>
        <w:rPr>
          <w:rFonts w:ascii="Verdana" w:hAnsi="Verdana" w:cs="Verdana"/>
          <w:sz w:val="22"/>
          <w:szCs w:val="22"/>
        </w:rPr>
      </w:pPr>
      <w:r w:rsidRPr="00A6571C">
        <w:rPr>
          <w:rFonts w:ascii="Verdana" w:hAnsi="Verdana" w:cs="Verdana"/>
          <w:sz w:val="22"/>
          <w:szCs w:val="22"/>
        </w:rPr>
        <w:t>Pani Adriana Górska – 2 egzemplarze</w:t>
      </w:r>
    </w:p>
    <w:p w:rsidR="00164B0F" w:rsidRPr="00A6571C" w:rsidRDefault="00164B0F" w:rsidP="00A6571C">
      <w:pPr>
        <w:pStyle w:val="Akapitzlist"/>
        <w:numPr>
          <w:ilvl w:val="0"/>
          <w:numId w:val="7"/>
        </w:numPr>
        <w:spacing w:before="0" w:line="276" w:lineRule="auto"/>
        <w:jc w:val="left"/>
        <w:rPr>
          <w:rFonts w:ascii="Verdana" w:hAnsi="Verdana" w:cs="Verdana"/>
          <w:sz w:val="22"/>
          <w:szCs w:val="22"/>
        </w:rPr>
      </w:pPr>
      <w:r w:rsidRPr="00A6571C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A6571C">
        <w:rPr>
          <w:rFonts w:ascii="Verdana" w:hAnsi="Verdana" w:cs="Verdana"/>
          <w:sz w:val="22"/>
          <w:szCs w:val="22"/>
        </w:rPr>
        <w:t>Delewski</w:t>
      </w:r>
      <w:proofErr w:type="spellEnd"/>
      <w:r w:rsidRPr="00A6571C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D9018C" w:rsidRPr="00A6571C" w:rsidRDefault="00164B0F" w:rsidP="00A6571C">
      <w:pPr>
        <w:pStyle w:val="Akapitzlist"/>
        <w:numPr>
          <w:ilvl w:val="0"/>
          <w:numId w:val="7"/>
        </w:numPr>
        <w:spacing w:line="276" w:lineRule="auto"/>
        <w:jc w:val="left"/>
        <w:rPr>
          <w:rFonts w:ascii="Verdana" w:hAnsi="Verdana"/>
          <w:sz w:val="22"/>
          <w:szCs w:val="22"/>
        </w:rPr>
      </w:pPr>
      <w:r w:rsidRPr="00A6571C">
        <w:rPr>
          <w:rFonts w:ascii="Verdana" w:hAnsi="Verdana"/>
          <w:sz w:val="22"/>
          <w:szCs w:val="22"/>
        </w:rPr>
        <w:t>a</w:t>
      </w:r>
      <w:bookmarkEnd w:id="0"/>
      <w:bookmarkEnd w:id="1"/>
      <w:r w:rsidR="00821A80" w:rsidRPr="00A6571C">
        <w:rPr>
          <w:rFonts w:ascii="Verdana" w:hAnsi="Verdana"/>
          <w:sz w:val="22"/>
          <w:szCs w:val="22"/>
        </w:rPr>
        <w:t>a</w:t>
      </w:r>
    </w:p>
    <w:sectPr w:rsidR="00D9018C" w:rsidRPr="00A6571C" w:rsidSect="00D9018C"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31A" w:rsidRDefault="001A031A">
      <w:r>
        <w:separator/>
      </w:r>
    </w:p>
  </w:endnote>
  <w:endnote w:type="continuationSeparator" w:id="0">
    <w:p w:rsidR="001A031A" w:rsidRDefault="001A0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1A" w:rsidRDefault="001A031A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 w:rsidR="00385F25">
      <w:rPr>
        <w:rFonts w:ascii="Times New Roman" w:hAnsi="Times New Roman" w:cs="Times New Roman"/>
        <w:noProof/>
        <w:sz w:val="14"/>
        <w:szCs w:val="14"/>
      </w:rPr>
      <w:t>3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 w:rsidR="00385F25">
      <w:rPr>
        <w:rFonts w:ascii="Times New Roman" w:hAnsi="Times New Roman" w:cs="Times New Roman"/>
        <w:noProof/>
        <w:sz w:val="14"/>
        <w:szCs w:val="14"/>
      </w:rPr>
      <w:t>3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1A" w:rsidRDefault="001A031A">
    <w:pPr>
      <w:pStyle w:val="Stopka"/>
      <w:rPr>
        <w:rFonts w:ascii="Times New Roman" w:hAnsi="Times New Roman" w:cs="Times New Roman"/>
      </w:rPr>
    </w:pPr>
  </w:p>
  <w:p w:rsidR="001A031A" w:rsidRDefault="001A031A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31A" w:rsidRDefault="001A031A">
      <w:r>
        <w:separator/>
      </w:r>
    </w:p>
  </w:footnote>
  <w:footnote w:type="continuationSeparator" w:id="0">
    <w:p w:rsidR="001A031A" w:rsidRDefault="001A0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1A" w:rsidRDefault="001A031A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E5746C"/>
    <w:multiLevelType w:val="hybridMultilevel"/>
    <w:tmpl w:val="2B107D1C"/>
    <w:lvl w:ilvl="0" w:tplc="30C0BC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6B77CE"/>
    <w:multiLevelType w:val="hybridMultilevel"/>
    <w:tmpl w:val="B9964E4C"/>
    <w:lvl w:ilvl="0" w:tplc="18049E2A">
      <w:start w:val="5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506FB6"/>
    <w:multiLevelType w:val="hybridMultilevel"/>
    <w:tmpl w:val="C488467A"/>
    <w:lvl w:ilvl="0" w:tplc="DE6C8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F02148"/>
    <w:multiLevelType w:val="hybridMultilevel"/>
    <w:tmpl w:val="90244E4A"/>
    <w:lvl w:ilvl="0" w:tplc="89701B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327C093C"/>
    <w:multiLevelType w:val="hybridMultilevel"/>
    <w:tmpl w:val="FFE48012"/>
    <w:lvl w:ilvl="0" w:tplc="E0105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D11E6"/>
    <w:multiLevelType w:val="hybridMultilevel"/>
    <w:tmpl w:val="D4D6C6A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3FEC7147"/>
    <w:multiLevelType w:val="hybridMultilevel"/>
    <w:tmpl w:val="C58636D4"/>
    <w:lvl w:ilvl="0" w:tplc="0415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4CAC29DA"/>
    <w:multiLevelType w:val="hybridMultilevel"/>
    <w:tmpl w:val="350441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59A135B6"/>
    <w:multiLevelType w:val="hybridMultilevel"/>
    <w:tmpl w:val="FA84367E"/>
    <w:lvl w:ilvl="0" w:tplc="28A25880">
      <w:start w:val="1"/>
      <w:numFmt w:val="decimal"/>
      <w:pStyle w:val="Akapitzlist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7A1C76"/>
    <w:multiLevelType w:val="hybridMultilevel"/>
    <w:tmpl w:val="0B564C7C"/>
    <w:lvl w:ilvl="0" w:tplc="27C29118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75EA5324"/>
    <w:multiLevelType w:val="hybridMultilevel"/>
    <w:tmpl w:val="B4F6F03E"/>
    <w:lvl w:ilvl="0" w:tplc="7A1E5C6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13"/>
  </w:num>
  <w:num w:numId="3">
    <w:abstractNumId w:val="16"/>
  </w:num>
  <w:num w:numId="4">
    <w:abstractNumId w:val="10"/>
  </w:num>
  <w:num w:numId="5">
    <w:abstractNumId w:val="14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026C4"/>
    <w:rsid w:val="00013527"/>
    <w:rsid w:val="0001359F"/>
    <w:rsid w:val="00020BA6"/>
    <w:rsid w:val="000331AC"/>
    <w:rsid w:val="00044A66"/>
    <w:rsid w:val="00050936"/>
    <w:rsid w:val="00057F72"/>
    <w:rsid w:val="00083FA0"/>
    <w:rsid w:val="00091C50"/>
    <w:rsid w:val="000D5B3A"/>
    <w:rsid w:val="000E2F66"/>
    <w:rsid w:val="001032BA"/>
    <w:rsid w:val="00126810"/>
    <w:rsid w:val="00143860"/>
    <w:rsid w:val="00150DB0"/>
    <w:rsid w:val="00153D8F"/>
    <w:rsid w:val="00164B0F"/>
    <w:rsid w:val="001A031A"/>
    <w:rsid w:val="001A7B7F"/>
    <w:rsid w:val="001C3EF2"/>
    <w:rsid w:val="001D2F98"/>
    <w:rsid w:val="001E162D"/>
    <w:rsid w:val="00203706"/>
    <w:rsid w:val="00206B39"/>
    <w:rsid w:val="002078E8"/>
    <w:rsid w:val="00211DA2"/>
    <w:rsid w:val="002143C2"/>
    <w:rsid w:val="0023519B"/>
    <w:rsid w:val="0024324D"/>
    <w:rsid w:val="002451EA"/>
    <w:rsid w:val="00251176"/>
    <w:rsid w:val="00255BEE"/>
    <w:rsid w:val="00274159"/>
    <w:rsid w:val="00274DE4"/>
    <w:rsid w:val="00290053"/>
    <w:rsid w:val="00296C7C"/>
    <w:rsid w:val="002E098E"/>
    <w:rsid w:val="002E2199"/>
    <w:rsid w:val="002E37C8"/>
    <w:rsid w:val="002F13BB"/>
    <w:rsid w:val="002F205B"/>
    <w:rsid w:val="00301005"/>
    <w:rsid w:val="00306896"/>
    <w:rsid w:val="00307E7A"/>
    <w:rsid w:val="00325D57"/>
    <w:rsid w:val="00340985"/>
    <w:rsid w:val="00344D2C"/>
    <w:rsid w:val="0036309B"/>
    <w:rsid w:val="00363C80"/>
    <w:rsid w:val="00372B72"/>
    <w:rsid w:val="00375B5F"/>
    <w:rsid w:val="0038572E"/>
    <w:rsid w:val="00385F25"/>
    <w:rsid w:val="003868D9"/>
    <w:rsid w:val="003B08A8"/>
    <w:rsid w:val="003B714A"/>
    <w:rsid w:val="003B74C8"/>
    <w:rsid w:val="003C5C74"/>
    <w:rsid w:val="003D1A80"/>
    <w:rsid w:val="003D2EE6"/>
    <w:rsid w:val="003E2272"/>
    <w:rsid w:val="003E78D9"/>
    <w:rsid w:val="004044A6"/>
    <w:rsid w:val="00405F0A"/>
    <w:rsid w:val="004079E8"/>
    <w:rsid w:val="0043714E"/>
    <w:rsid w:val="00443819"/>
    <w:rsid w:val="004508A8"/>
    <w:rsid w:val="004528AB"/>
    <w:rsid w:val="004732BE"/>
    <w:rsid w:val="00477C9C"/>
    <w:rsid w:val="0049058F"/>
    <w:rsid w:val="00497CC1"/>
    <w:rsid w:val="00497E37"/>
    <w:rsid w:val="004A416E"/>
    <w:rsid w:val="004A4AFE"/>
    <w:rsid w:val="004A7CC9"/>
    <w:rsid w:val="004B1125"/>
    <w:rsid w:val="004B202D"/>
    <w:rsid w:val="004B2A5C"/>
    <w:rsid w:val="004B5DE4"/>
    <w:rsid w:val="004C0716"/>
    <w:rsid w:val="004C4059"/>
    <w:rsid w:val="004C5565"/>
    <w:rsid w:val="004C5687"/>
    <w:rsid w:val="004C72CD"/>
    <w:rsid w:val="004C76D5"/>
    <w:rsid w:val="004D741A"/>
    <w:rsid w:val="004F7156"/>
    <w:rsid w:val="00502B7B"/>
    <w:rsid w:val="0051535F"/>
    <w:rsid w:val="00547A3D"/>
    <w:rsid w:val="00553EE5"/>
    <w:rsid w:val="00565D9A"/>
    <w:rsid w:val="00566084"/>
    <w:rsid w:val="005857B1"/>
    <w:rsid w:val="00585F0F"/>
    <w:rsid w:val="005A06AF"/>
    <w:rsid w:val="005A324C"/>
    <w:rsid w:val="005B443E"/>
    <w:rsid w:val="005D631A"/>
    <w:rsid w:val="00606DF1"/>
    <w:rsid w:val="00607784"/>
    <w:rsid w:val="00616EC9"/>
    <w:rsid w:val="00617F84"/>
    <w:rsid w:val="00632720"/>
    <w:rsid w:val="006621BD"/>
    <w:rsid w:val="00662267"/>
    <w:rsid w:val="00676B2B"/>
    <w:rsid w:val="00681AD0"/>
    <w:rsid w:val="00683FBF"/>
    <w:rsid w:val="00687924"/>
    <w:rsid w:val="00691430"/>
    <w:rsid w:val="0069580F"/>
    <w:rsid w:val="006A11B2"/>
    <w:rsid w:val="006A4FCE"/>
    <w:rsid w:val="006A70C0"/>
    <w:rsid w:val="006B3852"/>
    <w:rsid w:val="006D4928"/>
    <w:rsid w:val="006D4EF7"/>
    <w:rsid w:val="006F4F4C"/>
    <w:rsid w:val="006F687E"/>
    <w:rsid w:val="00701A30"/>
    <w:rsid w:val="00706E3E"/>
    <w:rsid w:val="007129BB"/>
    <w:rsid w:val="0071324C"/>
    <w:rsid w:val="00714755"/>
    <w:rsid w:val="007150C8"/>
    <w:rsid w:val="00722F56"/>
    <w:rsid w:val="00730967"/>
    <w:rsid w:val="00744CDB"/>
    <w:rsid w:val="0076407A"/>
    <w:rsid w:val="007665A9"/>
    <w:rsid w:val="00771B75"/>
    <w:rsid w:val="00771F83"/>
    <w:rsid w:val="00784B5D"/>
    <w:rsid w:val="00786A1B"/>
    <w:rsid w:val="00790B4F"/>
    <w:rsid w:val="00796B6B"/>
    <w:rsid w:val="007A2AB7"/>
    <w:rsid w:val="007B0678"/>
    <w:rsid w:val="007B3577"/>
    <w:rsid w:val="007C0B1B"/>
    <w:rsid w:val="007C10DA"/>
    <w:rsid w:val="007D058C"/>
    <w:rsid w:val="007D4C0F"/>
    <w:rsid w:val="007E3D63"/>
    <w:rsid w:val="0080153D"/>
    <w:rsid w:val="00821A80"/>
    <w:rsid w:val="00825095"/>
    <w:rsid w:val="0082602D"/>
    <w:rsid w:val="008402A7"/>
    <w:rsid w:val="008767F0"/>
    <w:rsid w:val="00881290"/>
    <w:rsid w:val="00881ADB"/>
    <w:rsid w:val="0088236F"/>
    <w:rsid w:val="00885F09"/>
    <w:rsid w:val="00890D75"/>
    <w:rsid w:val="00891756"/>
    <w:rsid w:val="008A1386"/>
    <w:rsid w:val="008A1395"/>
    <w:rsid w:val="008C413B"/>
    <w:rsid w:val="00900218"/>
    <w:rsid w:val="00906CD7"/>
    <w:rsid w:val="009079CC"/>
    <w:rsid w:val="00907E4D"/>
    <w:rsid w:val="009154EE"/>
    <w:rsid w:val="00921986"/>
    <w:rsid w:val="009358B8"/>
    <w:rsid w:val="009568EC"/>
    <w:rsid w:val="00967103"/>
    <w:rsid w:val="00986355"/>
    <w:rsid w:val="00986A23"/>
    <w:rsid w:val="00986B7D"/>
    <w:rsid w:val="009914EE"/>
    <w:rsid w:val="009B1D13"/>
    <w:rsid w:val="009B3123"/>
    <w:rsid w:val="009B3363"/>
    <w:rsid w:val="009B4A95"/>
    <w:rsid w:val="009B6A3E"/>
    <w:rsid w:val="009C0832"/>
    <w:rsid w:val="009D242D"/>
    <w:rsid w:val="009D384D"/>
    <w:rsid w:val="009E46A0"/>
    <w:rsid w:val="009E6B39"/>
    <w:rsid w:val="009F4BC2"/>
    <w:rsid w:val="009F571D"/>
    <w:rsid w:val="00A00634"/>
    <w:rsid w:val="00A10612"/>
    <w:rsid w:val="00A117C0"/>
    <w:rsid w:val="00A21F1E"/>
    <w:rsid w:val="00A2440D"/>
    <w:rsid w:val="00A2505D"/>
    <w:rsid w:val="00A25AB9"/>
    <w:rsid w:val="00A363A8"/>
    <w:rsid w:val="00A47202"/>
    <w:rsid w:val="00A5055B"/>
    <w:rsid w:val="00A63E75"/>
    <w:rsid w:val="00A6571C"/>
    <w:rsid w:val="00A95E56"/>
    <w:rsid w:val="00AA222C"/>
    <w:rsid w:val="00AB7B86"/>
    <w:rsid w:val="00AD0EA7"/>
    <w:rsid w:val="00AD252C"/>
    <w:rsid w:val="00AD52D5"/>
    <w:rsid w:val="00AE27CB"/>
    <w:rsid w:val="00AE7285"/>
    <w:rsid w:val="00AF10A2"/>
    <w:rsid w:val="00B111AC"/>
    <w:rsid w:val="00B13504"/>
    <w:rsid w:val="00B2201E"/>
    <w:rsid w:val="00B23FD4"/>
    <w:rsid w:val="00B35147"/>
    <w:rsid w:val="00B376E1"/>
    <w:rsid w:val="00B44933"/>
    <w:rsid w:val="00B504BF"/>
    <w:rsid w:val="00B636FF"/>
    <w:rsid w:val="00B75BC3"/>
    <w:rsid w:val="00B80800"/>
    <w:rsid w:val="00B82A82"/>
    <w:rsid w:val="00BE3188"/>
    <w:rsid w:val="00BF0400"/>
    <w:rsid w:val="00BF530E"/>
    <w:rsid w:val="00C0076B"/>
    <w:rsid w:val="00C03044"/>
    <w:rsid w:val="00C0596C"/>
    <w:rsid w:val="00C17142"/>
    <w:rsid w:val="00C231DC"/>
    <w:rsid w:val="00C62EB1"/>
    <w:rsid w:val="00C630C0"/>
    <w:rsid w:val="00C65503"/>
    <w:rsid w:val="00C7035C"/>
    <w:rsid w:val="00C7697A"/>
    <w:rsid w:val="00C80742"/>
    <w:rsid w:val="00C816A2"/>
    <w:rsid w:val="00C9044D"/>
    <w:rsid w:val="00CA3719"/>
    <w:rsid w:val="00CC0506"/>
    <w:rsid w:val="00CC7423"/>
    <w:rsid w:val="00CD687B"/>
    <w:rsid w:val="00CE2164"/>
    <w:rsid w:val="00D14678"/>
    <w:rsid w:val="00D15A2B"/>
    <w:rsid w:val="00D2436A"/>
    <w:rsid w:val="00D414C2"/>
    <w:rsid w:val="00D5498B"/>
    <w:rsid w:val="00D57A3E"/>
    <w:rsid w:val="00D642AE"/>
    <w:rsid w:val="00D72285"/>
    <w:rsid w:val="00D7506F"/>
    <w:rsid w:val="00D75BED"/>
    <w:rsid w:val="00D82C5E"/>
    <w:rsid w:val="00D9018C"/>
    <w:rsid w:val="00DC12E0"/>
    <w:rsid w:val="00DE28B1"/>
    <w:rsid w:val="00DF733A"/>
    <w:rsid w:val="00E00C6E"/>
    <w:rsid w:val="00E03033"/>
    <w:rsid w:val="00E072F8"/>
    <w:rsid w:val="00E076FC"/>
    <w:rsid w:val="00E14EFF"/>
    <w:rsid w:val="00E1519B"/>
    <w:rsid w:val="00E17532"/>
    <w:rsid w:val="00E207E7"/>
    <w:rsid w:val="00E30D51"/>
    <w:rsid w:val="00E40DEE"/>
    <w:rsid w:val="00E526A2"/>
    <w:rsid w:val="00E6791E"/>
    <w:rsid w:val="00E750DF"/>
    <w:rsid w:val="00E802D8"/>
    <w:rsid w:val="00E86AB9"/>
    <w:rsid w:val="00E95B19"/>
    <w:rsid w:val="00EA0FFE"/>
    <w:rsid w:val="00EA70A6"/>
    <w:rsid w:val="00EB0C01"/>
    <w:rsid w:val="00EB168A"/>
    <w:rsid w:val="00EE24E6"/>
    <w:rsid w:val="00EF5B9B"/>
    <w:rsid w:val="00F160AF"/>
    <w:rsid w:val="00F332D0"/>
    <w:rsid w:val="00F45016"/>
    <w:rsid w:val="00F4597E"/>
    <w:rsid w:val="00F47269"/>
    <w:rsid w:val="00F84D4E"/>
    <w:rsid w:val="00F939AF"/>
    <w:rsid w:val="00FA4FF1"/>
    <w:rsid w:val="00FB3BD4"/>
    <w:rsid w:val="00FB6617"/>
    <w:rsid w:val="00FB6D39"/>
    <w:rsid w:val="00FD1F00"/>
    <w:rsid w:val="00FD3EA2"/>
    <w:rsid w:val="00FD76ED"/>
    <w:rsid w:val="00FE27A0"/>
    <w:rsid w:val="00FF24C3"/>
    <w:rsid w:val="00FF394A"/>
    <w:rsid w:val="00FF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1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uiPriority w:val="34"/>
    <w:qFormat/>
    <w:rsid w:val="000026C4"/>
    <w:pPr>
      <w:numPr>
        <w:numId w:val="2"/>
      </w:numPr>
      <w:spacing w:before="120"/>
      <w:contextualSpacing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967E1-A117-4442-A95D-EFD0D32D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866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ummacz09</cp:lastModifiedBy>
  <cp:revision>5</cp:revision>
  <cp:lastPrinted>2019-08-30T12:58:00Z</cp:lastPrinted>
  <dcterms:created xsi:type="dcterms:W3CDTF">2020-03-25T07:58:00Z</dcterms:created>
  <dcterms:modified xsi:type="dcterms:W3CDTF">2022-04-06T07:27:00Z</dcterms:modified>
</cp:coreProperties>
</file>