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19" w:rsidRPr="0048321E" w:rsidRDefault="00FA0019" w:rsidP="00FA0019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48321E">
        <w:rPr>
          <w:rFonts w:ascii="Verdana" w:hAnsi="Verdana"/>
          <w:color w:val="auto"/>
          <w:sz w:val="24"/>
          <w:szCs w:val="24"/>
        </w:rPr>
        <w:t xml:space="preserve">Losowanie uzupełniające – </w:t>
      </w:r>
      <w:r>
        <w:rPr>
          <w:rFonts w:ascii="Verdana" w:hAnsi="Verdana"/>
          <w:color w:val="auto"/>
          <w:sz w:val="24"/>
          <w:szCs w:val="24"/>
        </w:rPr>
        <w:t>lokalizacje całoroczne</w:t>
      </w:r>
    </w:p>
    <w:p w:rsidR="00FA0019" w:rsidRPr="00535AEA" w:rsidRDefault="00FA0019" w:rsidP="00FA0019">
      <w:pPr>
        <w:pStyle w:val="Default"/>
        <w:jc w:val="both"/>
        <w:rPr>
          <w:rFonts w:asciiTheme="minorHAnsi" w:hAnsiTheme="minorHAnsi"/>
        </w:rPr>
      </w:pPr>
    </w:p>
    <w:p w:rsidR="00FA0019" w:rsidRDefault="00FA0019" w:rsidP="00FA0019">
      <w:pPr>
        <w:pStyle w:val="Default"/>
        <w:spacing w:line="360" w:lineRule="auto"/>
        <w:rPr>
          <w:bCs/>
        </w:rPr>
      </w:pPr>
      <w:r w:rsidRPr="0048321E">
        <w:rPr>
          <w:bCs/>
        </w:rPr>
        <w:t xml:space="preserve">Do losowania uzupełniającego </w:t>
      </w:r>
      <w:r w:rsidRPr="0048321E">
        <w:t xml:space="preserve">mogą przystąpić tylko i wyłącznie wnioskodawcy, którzy złożyli wnioski do </w:t>
      </w:r>
      <w:r>
        <w:t>30.05.2022</w:t>
      </w:r>
      <w:r w:rsidRPr="0048321E">
        <w:t xml:space="preserve"> r. i nie wylosowali miejsca handlowego w losowaniu przeprowadzonym w dniu </w:t>
      </w:r>
      <w:r>
        <w:t>7.06.2022</w:t>
      </w:r>
      <w:r w:rsidRPr="0048321E">
        <w:t xml:space="preserve"> r. </w:t>
      </w:r>
      <w:r w:rsidRPr="0048321E">
        <w:rPr>
          <w:bCs/>
        </w:rPr>
        <w:t xml:space="preserve"> </w:t>
      </w:r>
    </w:p>
    <w:p w:rsidR="00FA0019" w:rsidRPr="0048321E" w:rsidRDefault="00FA0019" w:rsidP="00FA0019">
      <w:pPr>
        <w:pStyle w:val="Default"/>
        <w:spacing w:line="360" w:lineRule="auto"/>
      </w:pPr>
      <w:r w:rsidRPr="00220FB9">
        <w:rPr>
          <w:b/>
          <w:bCs/>
        </w:rPr>
        <w:t>Zgłoszenia należy wysyłać</w:t>
      </w:r>
      <w:r>
        <w:rPr>
          <w:bCs/>
        </w:rPr>
        <w:t xml:space="preserve"> </w:t>
      </w:r>
      <w:r>
        <w:rPr>
          <w:b/>
          <w:bCs/>
        </w:rPr>
        <w:t>najpóźniej do 9.06</w:t>
      </w:r>
      <w:r w:rsidRPr="00220FB9">
        <w:rPr>
          <w:b/>
          <w:bCs/>
        </w:rPr>
        <w:t>.2022 r.</w:t>
      </w:r>
      <w:r>
        <w:rPr>
          <w:bCs/>
        </w:rPr>
        <w:t xml:space="preserve"> </w:t>
      </w:r>
      <w:r w:rsidRPr="0048321E">
        <w:t xml:space="preserve">na adres sekretariatu: </w:t>
      </w:r>
      <w:r w:rsidRPr="0048321E">
        <w:rPr>
          <w:b/>
        </w:rPr>
        <w:t>brg@um.wroc.pl</w:t>
      </w:r>
      <w:r w:rsidRPr="0048321E">
        <w:t xml:space="preserve"> podając </w:t>
      </w:r>
      <w:r>
        <w:t xml:space="preserve">jedną z niżej wymienionych lokalizacji, </w:t>
      </w:r>
      <w:r w:rsidRPr="0048321E">
        <w:t>imię i nazwisko wnioskodawcy</w:t>
      </w:r>
      <w:r>
        <w:t xml:space="preserve"> (z wniosku) oraz</w:t>
      </w:r>
      <w:r w:rsidRPr="0048321E">
        <w:t xml:space="preserve"> telefon kontaktowy.</w:t>
      </w:r>
      <w:r>
        <w:t xml:space="preserve"> Podanie niezgodnych</w:t>
      </w:r>
      <w:r w:rsidRPr="0048321E">
        <w:t xml:space="preserve"> informacji może skutkować odrzuceniem </w:t>
      </w:r>
      <w:r>
        <w:t>z losowania</w:t>
      </w:r>
      <w:r w:rsidRPr="0048321E">
        <w:t>.</w:t>
      </w:r>
    </w:p>
    <w:p w:rsidR="00FA0019" w:rsidRPr="0048321E" w:rsidRDefault="00FA0019" w:rsidP="00FA0019">
      <w:pPr>
        <w:pStyle w:val="Default"/>
        <w:spacing w:line="360" w:lineRule="auto"/>
      </w:pPr>
      <w:r w:rsidRPr="0048321E">
        <w:t>W przypadku pytań - kontakt telefoniczn</w:t>
      </w:r>
      <w:r>
        <w:t xml:space="preserve">y z pracownikami Działu Handlu i Reklam: </w:t>
      </w:r>
      <w:r w:rsidRPr="0048321E">
        <w:t>tel. 71/ 777 78 03, 71/777 78 17</w:t>
      </w:r>
      <w:r>
        <w:t>, sekretariat: 71/777 71 74.</w:t>
      </w:r>
    </w:p>
    <w:p w:rsidR="00FA0019" w:rsidRPr="0048321E" w:rsidRDefault="00FA0019" w:rsidP="00FA0019">
      <w:pPr>
        <w:pStyle w:val="Default"/>
        <w:spacing w:line="360" w:lineRule="auto"/>
      </w:pPr>
      <w:r w:rsidRPr="0048321E">
        <w:t>Planowany termin losowania uzupełniającego:</w:t>
      </w:r>
      <w:r>
        <w:t xml:space="preserve"> 10.06.2022 r.</w:t>
      </w:r>
    </w:p>
    <w:p w:rsidR="00FA0019" w:rsidRDefault="00FA0019" w:rsidP="00FA0019">
      <w:pPr>
        <w:pStyle w:val="Default"/>
        <w:spacing w:line="360" w:lineRule="auto"/>
      </w:pPr>
      <w:r>
        <w:rPr>
          <w:bCs/>
        </w:rPr>
        <w:t>Losowanie o</w:t>
      </w:r>
      <w:r w:rsidRPr="0048321E">
        <w:rPr>
          <w:bCs/>
        </w:rPr>
        <w:t xml:space="preserve">dbędzie się </w:t>
      </w:r>
      <w:r w:rsidRPr="0048321E">
        <w:t>przy użyciu systemu informatycznego LOMI.</w:t>
      </w:r>
    </w:p>
    <w:p w:rsidR="00FA0019" w:rsidRPr="003A4419" w:rsidRDefault="00FA0019" w:rsidP="00FA0019">
      <w:pPr>
        <w:jc w:val="both"/>
        <w:rPr>
          <w:rFonts w:ascii="Verdana" w:hAnsi="Verdana"/>
          <w:b/>
          <w:sz w:val="24"/>
          <w:szCs w:val="24"/>
        </w:rPr>
      </w:pPr>
      <w:r w:rsidRPr="003A4419">
        <w:rPr>
          <w:rFonts w:ascii="Verdana" w:hAnsi="Verdana"/>
          <w:b/>
          <w:sz w:val="24"/>
          <w:szCs w:val="24"/>
        </w:rPr>
        <w:t>Lista wolnych lokalizacji: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16"/>
        <w:gridCol w:w="2693"/>
        <w:gridCol w:w="3544"/>
        <w:gridCol w:w="1559"/>
      </w:tblGrid>
      <w:tr w:rsidR="00FA0019" w:rsidRPr="003E77AE" w:rsidTr="00703885">
        <w:trPr>
          <w:tblHeader/>
        </w:trPr>
        <w:tc>
          <w:tcPr>
            <w:tcW w:w="502" w:type="dxa"/>
          </w:tcPr>
          <w:p w:rsidR="00FA0019" w:rsidRPr="003E77AE" w:rsidRDefault="00FA0019" w:rsidP="00620A4B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916" w:type="dxa"/>
          </w:tcPr>
          <w:p w:rsidR="00FA0019" w:rsidRPr="003E77AE" w:rsidRDefault="00FA0019" w:rsidP="00620A4B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</w:tc>
        <w:tc>
          <w:tcPr>
            <w:tcW w:w="2693" w:type="dxa"/>
          </w:tcPr>
          <w:p w:rsidR="00FA0019" w:rsidRPr="003E77AE" w:rsidRDefault="00FA0019" w:rsidP="00620A4B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3544" w:type="dxa"/>
          </w:tcPr>
          <w:p w:rsidR="00FA0019" w:rsidRPr="003E77AE" w:rsidRDefault="00FA0019" w:rsidP="00620A4B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1559" w:type="dxa"/>
          </w:tcPr>
          <w:p w:rsidR="00FA0019" w:rsidRPr="003E77AE" w:rsidRDefault="00FA0019" w:rsidP="00620A4B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E77AE">
              <w:rPr>
                <w:rFonts w:ascii="Verdana" w:hAnsi="Verdana"/>
                <w:b/>
                <w:sz w:val="16"/>
                <w:szCs w:val="16"/>
              </w:rPr>
              <w:t xml:space="preserve">Opłata za </w:t>
            </w:r>
            <w:proofErr w:type="spellStart"/>
            <w:r w:rsidRPr="003E77AE">
              <w:rPr>
                <w:rFonts w:ascii="Verdana" w:hAnsi="Verdana"/>
                <w:b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1. 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Olszewskiego i ul. Spółdzielcza - skrzyżowanie</w:t>
            </w: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owoce - warzywa</w:t>
            </w:r>
          </w:p>
          <w:p w:rsidR="00FA0019" w:rsidRPr="003E77AE" w:rsidRDefault="00FA0019" w:rsidP="002C43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2. 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Sucha - obok wejścia na Dworzec PKP</w:t>
            </w: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owoce - warzywa</w:t>
            </w: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rPr>
          <w:trHeight w:val="869"/>
        </w:trPr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3. 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54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 w:cs="Times New Roman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Pilczycka róg ul. Górniczej</w:t>
            </w: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E77AE">
              <w:rPr>
                <w:rFonts w:ascii="Verdana" w:hAnsi="Verdana"/>
                <w:bCs/>
                <w:sz w:val="16"/>
                <w:szCs w:val="16"/>
              </w:rPr>
              <w:t>owoce-warzywa</w:t>
            </w:r>
          </w:p>
          <w:p w:rsidR="00FA0019" w:rsidRPr="003E77AE" w:rsidRDefault="00FA0019" w:rsidP="002C43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51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ul. Podwale róg ul. Kołłątaja</w:t>
            </w:r>
          </w:p>
          <w:p w:rsidR="00FA0019" w:rsidRPr="003E77AE" w:rsidRDefault="00FA0019" w:rsidP="002C43D3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E77AE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bCs/>
                <w:sz w:val="16"/>
                <w:szCs w:val="16"/>
              </w:rPr>
              <w:t>I wariant: owoce-warzywa  lub II wariant: okulary przeciwsłoneczne, książki i albumy</w:t>
            </w: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5. 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 xml:space="preserve">ul. Jemiołowa, obok stacji transformatorowej </w:t>
            </w: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kwiaty, znicze</w:t>
            </w: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 xml:space="preserve">6. 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Północna elewacja budynku ul. Psie Budy 3 – 4,</w:t>
            </w:r>
          </w:p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odcinek pomiędzy ulicami: Kazimierza Wielkiego i Ruską</w:t>
            </w:r>
          </w:p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artykuły promujące Wrocław lub Polskę, pamiątki, wydawnictwa (np. książki i 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 xml:space="preserve">ul. Sucha - obok wejścia na </w:t>
            </w:r>
            <w:r w:rsidRPr="003E77AE">
              <w:rPr>
                <w:rFonts w:ascii="Verdana" w:hAnsi="Verdana"/>
                <w:sz w:val="18"/>
                <w:szCs w:val="18"/>
              </w:rPr>
              <w:lastRenderedPageBreak/>
              <w:t>Dworzec PKP</w:t>
            </w:r>
          </w:p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lastRenderedPageBreak/>
              <w:t xml:space="preserve">artykuły promujące Wrocław lub Polskę, pamiątki, wydawnictwa (np. książki i </w:t>
            </w:r>
            <w:r w:rsidRPr="003E77AE">
              <w:rPr>
                <w:rFonts w:ascii="Verdana" w:hAnsi="Verdana"/>
                <w:sz w:val="16"/>
                <w:szCs w:val="16"/>
              </w:rPr>
              <w:lastRenderedPageBreak/>
              <w:t>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lastRenderedPageBreak/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52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 xml:space="preserve">ul. Piaskowa  - odcinek od Hali Targowej do ul. </w:t>
            </w:r>
            <w:proofErr w:type="spellStart"/>
            <w:r w:rsidRPr="003E77AE">
              <w:rPr>
                <w:rFonts w:ascii="Verdana" w:hAnsi="Verdana"/>
                <w:sz w:val="18"/>
                <w:szCs w:val="18"/>
              </w:rPr>
              <w:t>Św.Ducha</w:t>
            </w:r>
            <w:proofErr w:type="spellEnd"/>
          </w:p>
          <w:p w:rsidR="00FA0019" w:rsidRPr="003E77AE" w:rsidRDefault="00FA0019" w:rsidP="002C43D3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artykuły promujące Wrocław lub Polskę, pamiątki, wydawnictwa (np. książki i 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wyroby artystyczne, drobna galanteria (tj. rękawiczki, czapki, szaliki), pamiątki góralskie oraz artykuły  pszczelarskie, balony</w:t>
            </w: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53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Pl. Legionów róg Sądowej nr 9</w:t>
            </w:r>
          </w:p>
          <w:p w:rsidR="00FA0019" w:rsidRPr="003E77AE" w:rsidRDefault="00FA0019" w:rsidP="002C43D3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artykuły promujące Wrocław lub Polskę, pamiątki, wydawnictwa (np. książki i 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 wyroby artystyczne, drobna galanteria (tj. rękawiczki, czapki, szaliki), pamiątki góralskie oraz artykuły  pszczelarskie, kwiaty cięte, balony</w:t>
            </w: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A0019" w:rsidRPr="003E77AE" w:rsidTr="00FA0019">
        <w:tc>
          <w:tcPr>
            <w:tcW w:w="502" w:type="dxa"/>
          </w:tcPr>
          <w:p w:rsidR="00FA0019" w:rsidRPr="003E77AE" w:rsidRDefault="00FA0019" w:rsidP="00620A4B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916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3E77AE">
              <w:rPr>
                <w:rFonts w:ascii="Verdana" w:hAnsi="Verdana" w:cs="Arial"/>
                <w:bCs/>
                <w:sz w:val="18"/>
                <w:szCs w:val="18"/>
              </w:rPr>
              <w:t>67, 68, 69, 70</w:t>
            </w:r>
          </w:p>
        </w:tc>
        <w:tc>
          <w:tcPr>
            <w:tcW w:w="2693" w:type="dxa"/>
            <w:vAlign w:val="center"/>
          </w:tcPr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 xml:space="preserve">Nowe Żerniki – ul. Krystyny i Mariana Barskich od strony ul. Architektów; </w:t>
            </w:r>
          </w:p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  <w:r w:rsidRPr="003E77AE">
              <w:rPr>
                <w:rFonts w:ascii="Verdana" w:hAnsi="Verdana"/>
                <w:sz w:val="18"/>
                <w:szCs w:val="18"/>
              </w:rPr>
              <w:t>4 dostępne miejsca</w:t>
            </w:r>
          </w:p>
          <w:p w:rsidR="00FA0019" w:rsidRPr="003E77AE" w:rsidRDefault="00FA0019" w:rsidP="002C43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FA0019" w:rsidRPr="003E77AE" w:rsidRDefault="00FA0019" w:rsidP="002C43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do wyboru: owoce – warzywa lub  artykuły promujące Wrocław lub Polskę, pamiątki, wydawnictwa (np. książki i atlasy),  artykuły „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walentynkowe</w:t>
            </w:r>
            <w:proofErr w:type="spellEnd"/>
            <w:r w:rsidRPr="003E77AE">
              <w:rPr>
                <w:rFonts w:ascii="Verdana" w:hAnsi="Verdana"/>
                <w:sz w:val="16"/>
                <w:szCs w:val="16"/>
              </w:rPr>
              <w:t>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1559" w:type="dxa"/>
          </w:tcPr>
          <w:p w:rsidR="00FA0019" w:rsidRPr="003E77AE" w:rsidRDefault="00FA0019" w:rsidP="002C43D3">
            <w:pPr>
              <w:rPr>
                <w:rFonts w:ascii="Verdana" w:hAnsi="Verdana"/>
                <w:sz w:val="16"/>
                <w:szCs w:val="16"/>
              </w:rPr>
            </w:pPr>
            <w:r w:rsidRPr="003E77AE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3E77AE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</w:tbl>
    <w:p w:rsidR="00FA0019" w:rsidRDefault="00FA0019" w:rsidP="00FA0019">
      <w:pPr>
        <w:tabs>
          <w:tab w:val="num" w:pos="360"/>
        </w:tabs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A0019" w:rsidRPr="005A76CC" w:rsidRDefault="00FA0019" w:rsidP="00FA0019">
      <w:pPr>
        <w:tabs>
          <w:tab w:val="num" w:pos="360"/>
        </w:tabs>
        <w:spacing w:line="360" w:lineRule="auto"/>
        <w:jc w:val="both"/>
        <w:rPr>
          <w:rFonts w:ascii="Verdana" w:hAnsi="Verdana"/>
          <w:sz w:val="24"/>
          <w:szCs w:val="24"/>
        </w:rPr>
      </w:pPr>
      <w:r w:rsidRPr="005A76CC">
        <w:rPr>
          <w:rFonts w:ascii="Verdana" w:hAnsi="Verdana"/>
          <w:b/>
          <w:color w:val="FF0000"/>
          <w:sz w:val="24"/>
          <w:szCs w:val="24"/>
        </w:rPr>
        <w:t xml:space="preserve">UWAGA ! </w:t>
      </w:r>
      <w:r w:rsidRPr="005A76CC">
        <w:rPr>
          <w:rFonts w:ascii="Verdana" w:hAnsi="Verdana"/>
          <w:color w:val="FF0000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323129" w:rsidRDefault="00703885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A0019"/>
    <w:rsid w:val="002B6525"/>
    <w:rsid w:val="003B6C57"/>
    <w:rsid w:val="00703885"/>
    <w:rsid w:val="00CD7004"/>
    <w:rsid w:val="00EE59CD"/>
    <w:rsid w:val="00F765B9"/>
    <w:rsid w:val="00F96F0A"/>
    <w:rsid w:val="00FA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019"/>
  </w:style>
  <w:style w:type="paragraph" w:styleId="Nagwek1">
    <w:name w:val="heading 1"/>
    <w:basedOn w:val="Normalny"/>
    <w:next w:val="Normalny"/>
    <w:link w:val="Nagwek1Znak"/>
    <w:uiPriority w:val="9"/>
    <w:qFormat/>
    <w:rsid w:val="00FA0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A001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semiHidden/>
    <w:rsid w:val="00FA00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A00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FA0019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2982</Characters>
  <Application>Microsoft Office Word</Application>
  <DocSecurity>0</DocSecurity>
  <Lines>24</Lines>
  <Paragraphs>6</Paragraphs>
  <ScaleCrop>false</ScaleCrop>
  <Company>UMW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ummofl01</cp:lastModifiedBy>
  <cp:revision>2</cp:revision>
  <dcterms:created xsi:type="dcterms:W3CDTF">2022-06-07T12:31:00Z</dcterms:created>
  <dcterms:modified xsi:type="dcterms:W3CDTF">2022-06-07T12:31:00Z</dcterms:modified>
</cp:coreProperties>
</file>