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46" w:rsidRPr="000D4276" w:rsidRDefault="003060CE" w:rsidP="000D4276">
      <w:pPr>
        <w:pStyle w:val="07Datapisma"/>
        <w:spacing w:before="0" w:line="276" w:lineRule="auto"/>
        <w:jc w:val="left"/>
        <w:rPr>
          <w:rFonts w:cs="Arial"/>
          <w:sz w:val="22"/>
          <w:szCs w:val="22"/>
        </w:rPr>
      </w:pPr>
      <w:r w:rsidRPr="003C28CA">
        <w:rPr>
          <w:sz w:val="22"/>
          <w:szCs w:val="22"/>
        </w:rPr>
        <w:t>Pełnomocnik osoby prowadzącej</w:t>
      </w:r>
      <w:r w:rsidR="00E532B9" w:rsidRPr="003C28CA">
        <w:rPr>
          <w:sz w:val="22"/>
          <w:szCs w:val="22"/>
        </w:rPr>
        <w:t>:</w:t>
      </w:r>
    </w:p>
    <w:p w:rsidR="00E532B9" w:rsidRPr="003C28CA" w:rsidRDefault="00E532B9" w:rsidP="003C28CA">
      <w:pPr>
        <w:pStyle w:val="Nagwektabeli"/>
        <w:suppressLineNumbers w:val="0"/>
        <w:suppressAutoHyphens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3C28CA">
        <w:rPr>
          <w:b w:val="0"/>
          <w:bCs w:val="0"/>
          <w:sz w:val="22"/>
          <w:szCs w:val="22"/>
        </w:rPr>
        <w:t>Medyczną Szkołę Policealną Sukces dla Dorosłych we Wrocławiu</w:t>
      </w:r>
    </w:p>
    <w:p w:rsidR="00E532B9" w:rsidRPr="003C28CA" w:rsidRDefault="00E532B9" w:rsidP="00D926DB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bCs w:val="0"/>
          <w:sz w:val="22"/>
          <w:szCs w:val="22"/>
        </w:rPr>
      </w:pPr>
      <w:r w:rsidRPr="003C28CA">
        <w:rPr>
          <w:b w:val="0"/>
          <w:bCs w:val="0"/>
          <w:sz w:val="22"/>
          <w:szCs w:val="22"/>
        </w:rPr>
        <w:t>Liceum Ogólnokształcące Sukces dla Dorosłych we Wrocławiu</w:t>
      </w:r>
    </w:p>
    <w:p w:rsidR="00AC42DC" w:rsidRPr="003C28CA" w:rsidRDefault="00E532B9" w:rsidP="003C28CA">
      <w:pPr>
        <w:pStyle w:val="10Szanowny"/>
        <w:suppressAutoHyphens/>
        <w:spacing w:before="0" w:line="276" w:lineRule="auto"/>
        <w:jc w:val="left"/>
        <w:rPr>
          <w:sz w:val="22"/>
          <w:szCs w:val="22"/>
          <w:lang w:eastAsia="ar-SA"/>
        </w:rPr>
      </w:pPr>
      <w:r w:rsidRPr="003C28CA">
        <w:rPr>
          <w:sz w:val="22"/>
          <w:szCs w:val="22"/>
          <w:lang w:eastAsia="ar-SA"/>
        </w:rPr>
        <w:t>Szkołę Policealną Sukces we Wrocławiu</w:t>
      </w:r>
    </w:p>
    <w:p w:rsidR="00E532B9" w:rsidRPr="003C28CA" w:rsidRDefault="00E532B9" w:rsidP="00D926DB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3C28CA">
        <w:rPr>
          <w:rFonts w:ascii="Verdana" w:hAnsi="Verdana"/>
          <w:sz w:val="22"/>
          <w:szCs w:val="22"/>
          <w:lang w:eastAsia="ar-SA"/>
        </w:rPr>
        <w:t xml:space="preserve">ul. </w:t>
      </w:r>
      <w:proofErr w:type="spellStart"/>
      <w:r w:rsidR="00967AAB" w:rsidRPr="003C28CA">
        <w:rPr>
          <w:rFonts w:ascii="Verdana" w:hAnsi="Verdana"/>
          <w:sz w:val="22"/>
          <w:szCs w:val="22"/>
          <w:lang w:eastAsia="ar-SA"/>
        </w:rPr>
        <w:t>Wojrowicka</w:t>
      </w:r>
      <w:proofErr w:type="spellEnd"/>
      <w:r w:rsidR="00967AAB" w:rsidRPr="003C28CA">
        <w:rPr>
          <w:rFonts w:ascii="Verdana" w:hAnsi="Verdana"/>
          <w:sz w:val="22"/>
          <w:szCs w:val="22"/>
          <w:lang w:eastAsia="ar-SA"/>
        </w:rPr>
        <w:t xml:space="preserve"> 58</w:t>
      </w:r>
    </w:p>
    <w:p w:rsidR="00E532B9" w:rsidRPr="003C28CA" w:rsidRDefault="00967AAB" w:rsidP="003C28CA">
      <w:pPr>
        <w:pStyle w:val="Nagwektabeli"/>
        <w:suppressLineNumbers w:val="0"/>
        <w:suppressAutoHyphens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3C28CA">
        <w:rPr>
          <w:b w:val="0"/>
          <w:bCs w:val="0"/>
          <w:sz w:val="22"/>
          <w:szCs w:val="22"/>
        </w:rPr>
        <w:t>54-436</w:t>
      </w:r>
      <w:r w:rsidR="00E532B9" w:rsidRPr="003C28CA">
        <w:rPr>
          <w:b w:val="0"/>
          <w:bCs w:val="0"/>
          <w:sz w:val="22"/>
          <w:szCs w:val="22"/>
        </w:rPr>
        <w:t xml:space="preserve"> </w:t>
      </w:r>
      <w:r w:rsidRPr="003C28CA">
        <w:rPr>
          <w:b w:val="0"/>
          <w:bCs w:val="0"/>
          <w:sz w:val="22"/>
          <w:szCs w:val="22"/>
        </w:rPr>
        <w:t>Wrocław</w:t>
      </w:r>
    </w:p>
    <w:p w:rsidR="003C28CA" w:rsidRPr="003C28CA" w:rsidRDefault="003C28CA" w:rsidP="00D926DB">
      <w:pPr>
        <w:pStyle w:val="07Datapisma"/>
        <w:spacing w:before="200" w:after="200" w:line="276" w:lineRule="auto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Wrocław, 18 lutego 2020 r.</w:t>
      </w:r>
    </w:p>
    <w:p w:rsidR="003C28CA" w:rsidRDefault="00AC42DC" w:rsidP="003C28CA">
      <w:pPr>
        <w:pStyle w:val="07Datapisma"/>
        <w:spacing w:before="0" w:line="276" w:lineRule="auto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WKN-KF.1711.</w:t>
      </w:r>
      <w:r w:rsidR="00E532B9" w:rsidRPr="003C28CA">
        <w:rPr>
          <w:sz w:val="22"/>
          <w:szCs w:val="22"/>
        </w:rPr>
        <w:t>30</w:t>
      </w:r>
      <w:r w:rsidRPr="003C28CA">
        <w:rPr>
          <w:sz w:val="22"/>
          <w:szCs w:val="22"/>
        </w:rPr>
        <w:t>.2018</w:t>
      </w:r>
    </w:p>
    <w:p w:rsidR="00B664ED" w:rsidRPr="003C28CA" w:rsidRDefault="00B664ED" w:rsidP="00D926DB">
      <w:pPr>
        <w:pStyle w:val="07Datapisma"/>
        <w:spacing w:before="120" w:line="276" w:lineRule="auto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00002632/2020/W</w:t>
      </w:r>
    </w:p>
    <w:p w:rsidR="00541646" w:rsidRPr="003C28CA" w:rsidRDefault="00541646" w:rsidP="00D926DB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3C28CA">
        <w:rPr>
          <w:bCs/>
          <w:sz w:val="22"/>
          <w:szCs w:val="22"/>
        </w:rPr>
        <w:t>WYSTĄPIENIE POKONTROLNE</w:t>
      </w:r>
    </w:p>
    <w:p w:rsidR="00541646" w:rsidRPr="003C28CA" w:rsidRDefault="00541646" w:rsidP="003C28C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3C28CA">
        <w:rPr>
          <w:rFonts w:ascii="Verdana" w:hAnsi="Verdana"/>
          <w:sz w:val="22"/>
          <w:szCs w:val="22"/>
        </w:rPr>
        <w:t>Wydział Kontroli Urzędu Miejskiego Wrocławia przepro</w:t>
      </w:r>
      <w:r w:rsidR="006E23EC" w:rsidRPr="003C28CA">
        <w:rPr>
          <w:rFonts w:ascii="Verdana" w:hAnsi="Verdana"/>
          <w:sz w:val="22"/>
          <w:szCs w:val="22"/>
        </w:rPr>
        <w:t>wadził kontrolę na podstawie § 5</w:t>
      </w:r>
      <w:r w:rsidRPr="003C28CA">
        <w:rPr>
          <w:rFonts w:ascii="Verdana" w:hAnsi="Verdana"/>
          <w:sz w:val="22"/>
          <w:szCs w:val="22"/>
        </w:rPr>
        <w:t xml:space="preserve"> uchwały nr </w:t>
      </w:r>
      <w:r w:rsidR="00E532B9" w:rsidRPr="003C28CA">
        <w:rPr>
          <w:rFonts w:ascii="Verdana" w:hAnsi="Verdana"/>
          <w:sz w:val="22"/>
          <w:szCs w:val="22"/>
        </w:rPr>
        <w:t>LXII/1446/18 Rady M</w:t>
      </w:r>
      <w:r w:rsidR="00A75C22">
        <w:rPr>
          <w:rFonts w:ascii="Verdana" w:hAnsi="Verdana"/>
          <w:sz w:val="22"/>
          <w:szCs w:val="22"/>
        </w:rPr>
        <w:t xml:space="preserve">iejskiej Wrocławia z dnia 13 września </w:t>
      </w:r>
      <w:r w:rsidR="00E532B9" w:rsidRPr="003C28CA">
        <w:rPr>
          <w:rFonts w:ascii="Verdana" w:hAnsi="Verdana"/>
          <w:sz w:val="22"/>
          <w:szCs w:val="22"/>
        </w:rPr>
        <w:t xml:space="preserve">2018 r. </w:t>
      </w:r>
      <w:r w:rsidRPr="003C28CA">
        <w:rPr>
          <w:rFonts w:ascii="Verdana" w:hAnsi="Verdana"/>
          <w:sz w:val="22"/>
          <w:szCs w:val="22"/>
        </w:rPr>
        <w:t>w sprawie dotacji udzielanych publicznym i niepub</w:t>
      </w:r>
      <w:r w:rsidR="003C28CA">
        <w:rPr>
          <w:rFonts w:ascii="Verdana" w:hAnsi="Verdana"/>
          <w:sz w:val="22"/>
          <w:szCs w:val="22"/>
        </w:rPr>
        <w:t xml:space="preserve">licznym przedszkolom, szkołom i </w:t>
      </w:r>
      <w:r w:rsidRPr="003C28CA">
        <w:rPr>
          <w:rFonts w:ascii="Verdana" w:hAnsi="Verdana"/>
          <w:sz w:val="22"/>
          <w:szCs w:val="22"/>
        </w:rPr>
        <w:t>placówkom oświatowym oraz innym formom wychowania przedszkolnego, prowadzonym przez osoby fizyczne i prawne (</w:t>
      </w:r>
      <w:r w:rsidR="00E532B9" w:rsidRPr="003C28CA">
        <w:rPr>
          <w:rFonts w:ascii="Verdana" w:hAnsi="Verdana" w:cs="Verdana"/>
          <w:color w:val="000000"/>
          <w:sz w:val="22"/>
          <w:szCs w:val="22"/>
        </w:rPr>
        <w:t>Dziennik Urzędowy Województwa Dolnośląskiego</w:t>
      </w:r>
      <w:r w:rsidR="00A75C22">
        <w:rPr>
          <w:rFonts w:ascii="Verdana" w:hAnsi="Verdana" w:cs="Verdana"/>
          <w:color w:val="000000"/>
          <w:sz w:val="22"/>
          <w:szCs w:val="22"/>
        </w:rPr>
        <w:t xml:space="preserve"> z dnia 25 września 2018 r. pozycja</w:t>
      </w:r>
      <w:r w:rsidR="00E532B9" w:rsidRPr="003C28CA">
        <w:rPr>
          <w:rFonts w:ascii="Verdana" w:hAnsi="Verdana" w:cs="Verdana"/>
          <w:color w:val="000000"/>
          <w:sz w:val="22"/>
          <w:szCs w:val="22"/>
        </w:rPr>
        <w:t xml:space="preserve"> 4598</w:t>
      </w:r>
      <w:r w:rsidR="006D6F1E" w:rsidRPr="003C28CA">
        <w:rPr>
          <w:rFonts w:ascii="Verdana" w:hAnsi="Verdana"/>
          <w:sz w:val="22"/>
          <w:szCs w:val="22"/>
        </w:rPr>
        <w:t>)</w:t>
      </w:r>
      <w:r w:rsidRPr="003C28CA">
        <w:rPr>
          <w:rFonts w:ascii="Verdana" w:hAnsi="Verdana"/>
          <w:sz w:val="22"/>
          <w:szCs w:val="22"/>
        </w:rPr>
        <w:t>.</w:t>
      </w:r>
    </w:p>
    <w:p w:rsidR="003C28CA" w:rsidRDefault="00541646" w:rsidP="00D926DB">
      <w:pPr>
        <w:pStyle w:val="Nagwektabeli"/>
        <w:suppressLineNumbers w:val="0"/>
        <w:suppressAutoHyphens w:val="0"/>
        <w:spacing w:before="200" w:after="200" w:line="276" w:lineRule="auto"/>
        <w:jc w:val="left"/>
        <w:rPr>
          <w:rFonts w:cs="Arial"/>
          <w:b w:val="0"/>
          <w:bCs w:val="0"/>
          <w:sz w:val="22"/>
          <w:szCs w:val="22"/>
          <w:lang w:eastAsia="pl-PL"/>
        </w:rPr>
      </w:pPr>
      <w:r w:rsidRPr="003C28CA">
        <w:rPr>
          <w:rFonts w:cs="Arial"/>
          <w:b w:val="0"/>
          <w:bCs w:val="0"/>
          <w:sz w:val="22"/>
          <w:szCs w:val="22"/>
          <w:lang w:eastAsia="pl-PL"/>
        </w:rPr>
        <w:t>Przedmiotem k</w:t>
      </w:r>
      <w:r w:rsidR="006E23EC" w:rsidRPr="003C28CA">
        <w:rPr>
          <w:rFonts w:cs="Arial"/>
          <w:b w:val="0"/>
          <w:bCs w:val="0"/>
          <w:sz w:val="22"/>
          <w:szCs w:val="22"/>
          <w:lang w:eastAsia="pl-PL"/>
        </w:rPr>
        <w:t>ontroli było sprawdzenie za 2017</w:t>
      </w:r>
      <w:r w:rsidR="003C28CA">
        <w:rPr>
          <w:rFonts w:cs="Arial"/>
          <w:b w:val="0"/>
          <w:bCs w:val="0"/>
          <w:sz w:val="22"/>
          <w:szCs w:val="22"/>
          <w:lang w:eastAsia="pl-PL"/>
        </w:rPr>
        <w:t xml:space="preserve"> r. prawidłowości pobrania </w:t>
      </w:r>
      <w:r w:rsidRPr="003C28CA">
        <w:rPr>
          <w:rFonts w:cs="Arial"/>
          <w:b w:val="0"/>
          <w:bCs w:val="0"/>
          <w:sz w:val="22"/>
          <w:szCs w:val="22"/>
          <w:lang w:eastAsia="pl-PL"/>
        </w:rPr>
        <w:t xml:space="preserve">i wykorzystania dotacji zgodnie z art. 90 ust. </w:t>
      </w:r>
      <w:r w:rsidR="00A75C22">
        <w:rPr>
          <w:rFonts w:cs="Arial"/>
          <w:b w:val="0"/>
          <w:bCs w:val="0"/>
          <w:sz w:val="22"/>
          <w:szCs w:val="22"/>
          <w:lang w:eastAsia="pl-PL"/>
        </w:rPr>
        <w:t xml:space="preserve">3d ustawy z dnia 07 września </w:t>
      </w:r>
      <w:r w:rsidR="003C28CA">
        <w:rPr>
          <w:rFonts w:cs="Arial"/>
          <w:b w:val="0"/>
          <w:bCs w:val="0"/>
          <w:sz w:val="22"/>
          <w:szCs w:val="22"/>
          <w:lang w:eastAsia="pl-PL"/>
        </w:rPr>
        <w:t xml:space="preserve">1991 r. </w:t>
      </w:r>
      <w:r w:rsidRPr="003C28CA">
        <w:rPr>
          <w:rFonts w:cs="Arial"/>
          <w:b w:val="0"/>
          <w:bCs w:val="0"/>
          <w:sz w:val="22"/>
          <w:szCs w:val="22"/>
          <w:lang w:eastAsia="pl-PL"/>
        </w:rPr>
        <w:t>o</w:t>
      </w:r>
      <w:r w:rsidR="006E23EC" w:rsidRPr="003C28CA">
        <w:rPr>
          <w:rFonts w:cs="Arial"/>
          <w:b w:val="0"/>
          <w:bCs w:val="0"/>
          <w:sz w:val="22"/>
          <w:szCs w:val="22"/>
          <w:lang w:eastAsia="pl-PL"/>
        </w:rPr>
        <w:t xml:space="preserve"> systemie oświaty (Dz. U. z 2016</w:t>
      </w:r>
      <w:r w:rsidR="00A75C22">
        <w:rPr>
          <w:rFonts w:cs="Arial"/>
          <w:b w:val="0"/>
          <w:bCs w:val="0"/>
          <w:sz w:val="22"/>
          <w:szCs w:val="22"/>
          <w:lang w:eastAsia="pl-PL"/>
        </w:rPr>
        <w:t xml:space="preserve"> r. pozycja</w:t>
      </w:r>
      <w:r w:rsidRPr="003C28CA">
        <w:rPr>
          <w:rFonts w:cs="Arial"/>
          <w:b w:val="0"/>
          <w:bCs w:val="0"/>
          <w:sz w:val="22"/>
          <w:szCs w:val="22"/>
          <w:lang w:eastAsia="pl-PL"/>
        </w:rPr>
        <w:t xml:space="preserve"> </w:t>
      </w:r>
      <w:r w:rsidR="00A75C22">
        <w:rPr>
          <w:rFonts w:cs="Arial"/>
          <w:b w:val="0"/>
          <w:bCs w:val="0"/>
          <w:sz w:val="22"/>
          <w:szCs w:val="22"/>
          <w:lang w:eastAsia="pl-PL"/>
        </w:rPr>
        <w:t>1943 ze zmianami</w:t>
      </w:r>
      <w:r w:rsidR="006E23EC" w:rsidRPr="003C28CA">
        <w:rPr>
          <w:rFonts w:cs="Arial"/>
          <w:b w:val="0"/>
          <w:bCs w:val="0"/>
          <w:sz w:val="22"/>
          <w:szCs w:val="22"/>
          <w:lang w:eastAsia="pl-PL"/>
        </w:rPr>
        <w:t xml:space="preserve"> i Dz. U. z 2017</w:t>
      </w:r>
      <w:r w:rsidR="00A75C22">
        <w:rPr>
          <w:rFonts w:cs="Arial"/>
          <w:b w:val="0"/>
          <w:bCs w:val="0"/>
          <w:sz w:val="22"/>
          <w:szCs w:val="22"/>
          <w:lang w:eastAsia="pl-PL"/>
        </w:rPr>
        <w:t xml:space="preserve"> r. pozycja</w:t>
      </w:r>
      <w:r w:rsidRPr="003C28CA">
        <w:rPr>
          <w:rFonts w:cs="Arial"/>
          <w:b w:val="0"/>
          <w:bCs w:val="0"/>
          <w:sz w:val="22"/>
          <w:szCs w:val="22"/>
          <w:lang w:eastAsia="pl-PL"/>
        </w:rPr>
        <w:t xml:space="preserve"> </w:t>
      </w:r>
      <w:r w:rsidR="006E23EC" w:rsidRPr="003C28CA">
        <w:rPr>
          <w:rFonts w:cs="Arial"/>
          <w:b w:val="0"/>
          <w:bCs w:val="0"/>
          <w:sz w:val="22"/>
          <w:szCs w:val="22"/>
          <w:lang w:eastAsia="pl-PL"/>
        </w:rPr>
        <w:t>2198</w:t>
      </w:r>
      <w:r w:rsidR="00A75C22">
        <w:rPr>
          <w:rFonts w:cs="Arial"/>
          <w:b w:val="0"/>
          <w:bCs w:val="0"/>
          <w:sz w:val="22"/>
          <w:szCs w:val="22"/>
          <w:lang w:eastAsia="pl-PL"/>
        </w:rPr>
        <w:t xml:space="preserve"> ze zmianami</w:t>
      </w:r>
      <w:r w:rsidRPr="003C28CA">
        <w:rPr>
          <w:rFonts w:cs="Arial"/>
          <w:b w:val="0"/>
          <w:bCs w:val="0"/>
          <w:sz w:val="22"/>
          <w:szCs w:val="22"/>
          <w:lang w:eastAsia="pl-PL"/>
        </w:rPr>
        <w:t>).</w:t>
      </w:r>
    </w:p>
    <w:p w:rsidR="003C28CA" w:rsidRDefault="00541646" w:rsidP="003C28CA">
      <w:pPr>
        <w:pStyle w:val="Nagwektabeli"/>
        <w:suppressLineNumbers w:val="0"/>
        <w:suppressAutoHyphens w:val="0"/>
        <w:spacing w:line="276" w:lineRule="auto"/>
        <w:jc w:val="left"/>
        <w:rPr>
          <w:rFonts w:cs="Arial"/>
          <w:b w:val="0"/>
          <w:bCs w:val="0"/>
          <w:sz w:val="22"/>
          <w:szCs w:val="22"/>
          <w:lang w:eastAsia="pl-PL"/>
        </w:rPr>
      </w:pPr>
      <w:r w:rsidRPr="003C28CA">
        <w:rPr>
          <w:b w:val="0"/>
          <w:sz w:val="22"/>
          <w:szCs w:val="22"/>
        </w:rPr>
        <w:t>Szczegółowe ustalenia kontroli przedstawiono w protokole nr</w:t>
      </w:r>
      <w:r w:rsidR="00363A4D" w:rsidRPr="003C28CA">
        <w:rPr>
          <w:b w:val="0"/>
          <w:sz w:val="22"/>
          <w:szCs w:val="22"/>
        </w:rPr>
        <w:t xml:space="preserve"> </w:t>
      </w:r>
      <w:r w:rsidRPr="003C28CA">
        <w:rPr>
          <w:b w:val="0"/>
          <w:sz w:val="22"/>
          <w:szCs w:val="22"/>
        </w:rPr>
        <w:t>WKN</w:t>
      </w:r>
      <w:r w:rsidR="00E532B9" w:rsidRPr="003C28CA">
        <w:rPr>
          <w:b w:val="0"/>
          <w:sz w:val="22"/>
          <w:szCs w:val="22"/>
        </w:rPr>
        <w:t>-</w:t>
      </w:r>
      <w:r w:rsidR="00363A4D" w:rsidRPr="003C28CA">
        <w:rPr>
          <w:b w:val="0"/>
          <w:sz w:val="22"/>
          <w:szCs w:val="22"/>
        </w:rPr>
        <w:t xml:space="preserve"> </w:t>
      </w:r>
      <w:r w:rsidR="00E532B9" w:rsidRPr="003C28CA">
        <w:rPr>
          <w:b w:val="0"/>
          <w:sz w:val="22"/>
          <w:szCs w:val="22"/>
        </w:rPr>
        <w:t>KF.1711.30</w:t>
      </w:r>
      <w:r w:rsidR="006E23EC" w:rsidRPr="003C28CA">
        <w:rPr>
          <w:b w:val="0"/>
          <w:sz w:val="22"/>
          <w:szCs w:val="22"/>
        </w:rPr>
        <w:t>.2018</w:t>
      </w:r>
      <w:r w:rsidR="005D377F" w:rsidRPr="003C28CA">
        <w:rPr>
          <w:b w:val="0"/>
          <w:sz w:val="22"/>
          <w:szCs w:val="22"/>
        </w:rPr>
        <w:t xml:space="preserve"> </w:t>
      </w:r>
      <w:r w:rsidR="002539E6" w:rsidRPr="003C28CA">
        <w:rPr>
          <w:b w:val="0"/>
          <w:sz w:val="22"/>
          <w:szCs w:val="22"/>
        </w:rPr>
        <w:t>do którego</w:t>
      </w:r>
      <w:r w:rsidR="005D377F" w:rsidRPr="003C28CA">
        <w:rPr>
          <w:b w:val="0"/>
          <w:sz w:val="22"/>
          <w:szCs w:val="22"/>
        </w:rPr>
        <w:t xml:space="preserve"> </w:t>
      </w:r>
      <w:r w:rsidR="001B0048" w:rsidRPr="003C28CA">
        <w:rPr>
          <w:b w:val="0"/>
          <w:sz w:val="22"/>
          <w:szCs w:val="22"/>
        </w:rPr>
        <w:t xml:space="preserve">Pełnomocnik osoby </w:t>
      </w:r>
      <w:r w:rsidR="009E7646" w:rsidRPr="003C28CA">
        <w:rPr>
          <w:b w:val="0"/>
          <w:sz w:val="22"/>
          <w:szCs w:val="22"/>
        </w:rPr>
        <w:t xml:space="preserve">prowadzącej </w:t>
      </w:r>
      <w:r w:rsidR="002539E6" w:rsidRPr="003C28CA">
        <w:rPr>
          <w:b w:val="0"/>
          <w:sz w:val="22"/>
          <w:szCs w:val="22"/>
        </w:rPr>
        <w:t xml:space="preserve">wniósł zastrzeżenia pismem </w:t>
      </w:r>
      <w:r w:rsidR="00A75C22">
        <w:rPr>
          <w:b w:val="0"/>
          <w:sz w:val="22"/>
          <w:szCs w:val="22"/>
        </w:rPr>
        <w:t xml:space="preserve">z dnia 29 listopada </w:t>
      </w:r>
      <w:r w:rsidR="001B0048" w:rsidRPr="003C28CA">
        <w:rPr>
          <w:b w:val="0"/>
          <w:sz w:val="22"/>
          <w:szCs w:val="22"/>
        </w:rPr>
        <w:t xml:space="preserve">2019 r. </w:t>
      </w:r>
      <w:r w:rsidR="003E188E" w:rsidRPr="003C28CA">
        <w:rPr>
          <w:b w:val="0"/>
          <w:sz w:val="22"/>
          <w:szCs w:val="22"/>
        </w:rPr>
        <w:t>oraz przedłoż</w:t>
      </w:r>
      <w:r w:rsidR="009E7646" w:rsidRPr="003C28CA">
        <w:rPr>
          <w:b w:val="0"/>
          <w:sz w:val="22"/>
          <w:szCs w:val="22"/>
        </w:rPr>
        <w:t>ył</w:t>
      </w:r>
      <w:r w:rsidR="003E188E" w:rsidRPr="003C28CA">
        <w:rPr>
          <w:b w:val="0"/>
          <w:sz w:val="22"/>
          <w:szCs w:val="22"/>
        </w:rPr>
        <w:t xml:space="preserve"> dokumenty. W wyniku analizy dokumentów dokonan</w:t>
      </w:r>
      <w:r w:rsidR="001B0048" w:rsidRPr="003C28CA">
        <w:rPr>
          <w:b w:val="0"/>
          <w:sz w:val="22"/>
          <w:szCs w:val="22"/>
        </w:rPr>
        <w:t>o</w:t>
      </w:r>
      <w:r w:rsidR="003E188E" w:rsidRPr="003C28CA">
        <w:rPr>
          <w:b w:val="0"/>
          <w:sz w:val="22"/>
          <w:szCs w:val="22"/>
        </w:rPr>
        <w:t xml:space="preserve"> zmian</w:t>
      </w:r>
      <w:r w:rsidR="009E7646" w:rsidRPr="003C28CA">
        <w:rPr>
          <w:b w:val="0"/>
          <w:sz w:val="22"/>
          <w:szCs w:val="22"/>
        </w:rPr>
        <w:t xml:space="preserve"> </w:t>
      </w:r>
      <w:r w:rsidR="001B0048" w:rsidRPr="003C28CA">
        <w:rPr>
          <w:b w:val="0"/>
          <w:sz w:val="22"/>
          <w:szCs w:val="22"/>
        </w:rPr>
        <w:t xml:space="preserve">w treści </w:t>
      </w:r>
      <w:r w:rsidR="003E188E" w:rsidRPr="003C28CA">
        <w:rPr>
          <w:b w:val="0"/>
          <w:sz w:val="22"/>
          <w:szCs w:val="22"/>
        </w:rPr>
        <w:t>protoko</w:t>
      </w:r>
      <w:r w:rsidR="001B0048" w:rsidRPr="003C28CA">
        <w:rPr>
          <w:b w:val="0"/>
          <w:sz w:val="22"/>
          <w:szCs w:val="22"/>
        </w:rPr>
        <w:t xml:space="preserve">łu kontroli. Wykaz zmian do protokołu doręczono Pełnomocnikowi w dniu </w:t>
      </w:r>
      <w:r w:rsidR="00A75C22">
        <w:rPr>
          <w:b w:val="0"/>
          <w:sz w:val="22"/>
          <w:szCs w:val="22"/>
        </w:rPr>
        <w:t xml:space="preserve">23 stycznia </w:t>
      </w:r>
      <w:r w:rsidR="00B664ED" w:rsidRPr="003C28CA">
        <w:rPr>
          <w:b w:val="0"/>
          <w:sz w:val="22"/>
          <w:szCs w:val="22"/>
        </w:rPr>
        <w:t>2020 r.</w:t>
      </w:r>
      <w:r w:rsidR="001B0048" w:rsidRPr="003C28CA">
        <w:rPr>
          <w:b w:val="0"/>
          <w:sz w:val="22"/>
          <w:szCs w:val="22"/>
        </w:rPr>
        <w:t xml:space="preserve"> W pozostałym zakresie rozpatrzenie zastrzeżeń pismem nr </w:t>
      </w:r>
      <w:r w:rsidR="003060CE" w:rsidRPr="003C28CA">
        <w:rPr>
          <w:b w:val="0"/>
          <w:sz w:val="22"/>
          <w:szCs w:val="22"/>
        </w:rPr>
        <w:t>WKN.KF.1711.30.2018 00001093/2020/W</w:t>
      </w:r>
      <w:r w:rsidR="00981801" w:rsidRPr="003C28CA">
        <w:rPr>
          <w:b w:val="0"/>
          <w:sz w:val="22"/>
          <w:szCs w:val="22"/>
        </w:rPr>
        <w:t xml:space="preserve"> </w:t>
      </w:r>
      <w:r w:rsidR="001B0048" w:rsidRPr="003C28CA">
        <w:rPr>
          <w:b w:val="0"/>
          <w:sz w:val="22"/>
          <w:szCs w:val="22"/>
        </w:rPr>
        <w:t xml:space="preserve">z dnia </w:t>
      </w:r>
      <w:r w:rsidR="00A75C22">
        <w:rPr>
          <w:b w:val="0"/>
          <w:sz w:val="22"/>
          <w:szCs w:val="22"/>
        </w:rPr>
        <w:t xml:space="preserve">13 stycznia </w:t>
      </w:r>
      <w:r w:rsidR="00B664ED" w:rsidRPr="003C28CA">
        <w:rPr>
          <w:b w:val="0"/>
          <w:sz w:val="22"/>
          <w:szCs w:val="22"/>
        </w:rPr>
        <w:t>2020 r.</w:t>
      </w:r>
      <w:r w:rsidR="001B0048" w:rsidRPr="003C28CA">
        <w:rPr>
          <w:b w:val="0"/>
          <w:sz w:val="22"/>
          <w:szCs w:val="22"/>
        </w:rPr>
        <w:t xml:space="preserve"> nie zmieniło ustaleń zawartych w protokole kontroli.</w:t>
      </w:r>
    </w:p>
    <w:p w:rsidR="00310F4C" w:rsidRPr="003C28CA" w:rsidRDefault="005437BF" w:rsidP="003C28CA">
      <w:pPr>
        <w:pStyle w:val="Nagwektabeli"/>
        <w:suppressLineNumbers w:val="0"/>
        <w:suppressAutoHyphens w:val="0"/>
        <w:spacing w:line="276" w:lineRule="auto"/>
        <w:jc w:val="left"/>
        <w:rPr>
          <w:rFonts w:cs="Arial"/>
          <w:b w:val="0"/>
          <w:bCs w:val="0"/>
          <w:sz w:val="22"/>
          <w:szCs w:val="22"/>
          <w:lang w:eastAsia="pl-PL"/>
        </w:rPr>
      </w:pPr>
      <w:r w:rsidRPr="003C28CA">
        <w:rPr>
          <w:b w:val="0"/>
          <w:sz w:val="22"/>
          <w:szCs w:val="22"/>
        </w:rPr>
        <w:t xml:space="preserve">Pełnomocnik osoby prowadzącej </w:t>
      </w:r>
      <w:r w:rsidR="00DD65D1" w:rsidRPr="003C28CA">
        <w:rPr>
          <w:b w:val="0"/>
          <w:sz w:val="22"/>
          <w:szCs w:val="22"/>
        </w:rPr>
        <w:t xml:space="preserve">odmówił podpisania protokołu kontroli i </w:t>
      </w:r>
      <w:r w:rsidR="00A75C22">
        <w:rPr>
          <w:b w:val="0"/>
          <w:sz w:val="22"/>
          <w:szCs w:val="22"/>
        </w:rPr>
        <w:t xml:space="preserve">pismem z dnia 03 lutego </w:t>
      </w:r>
      <w:r w:rsidRPr="003C28CA">
        <w:rPr>
          <w:b w:val="0"/>
          <w:sz w:val="22"/>
          <w:szCs w:val="22"/>
        </w:rPr>
        <w:t xml:space="preserve">2020 r. </w:t>
      </w:r>
      <w:r w:rsidR="002539E6" w:rsidRPr="003C28CA">
        <w:rPr>
          <w:b w:val="0"/>
          <w:sz w:val="22"/>
          <w:szCs w:val="22"/>
        </w:rPr>
        <w:t xml:space="preserve">wraz z dołączonymi dokumentami </w:t>
      </w:r>
      <w:r w:rsidRPr="003C28CA">
        <w:rPr>
          <w:b w:val="0"/>
          <w:sz w:val="22"/>
          <w:szCs w:val="22"/>
        </w:rPr>
        <w:t xml:space="preserve">złożył wyjaśnienia </w:t>
      </w:r>
      <w:r w:rsidR="00DD65D1" w:rsidRPr="003C28CA">
        <w:rPr>
          <w:b w:val="0"/>
          <w:sz w:val="22"/>
          <w:szCs w:val="22"/>
        </w:rPr>
        <w:t>o przyczynach odmowy</w:t>
      </w:r>
      <w:r w:rsidRPr="003C28CA">
        <w:rPr>
          <w:b w:val="0"/>
          <w:sz w:val="22"/>
          <w:szCs w:val="22"/>
        </w:rPr>
        <w:t>.</w:t>
      </w:r>
      <w:r w:rsidR="00DD65D1" w:rsidRPr="003C28CA">
        <w:rPr>
          <w:b w:val="0"/>
          <w:sz w:val="22"/>
          <w:szCs w:val="22"/>
        </w:rPr>
        <w:t xml:space="preserve"> Zgodnie z § 5 ust. 14 uchwały nr </w:t>
      </w:r>
      <w:r w:rsidR="00DD65D1" w:rsidRPr="003C28CA">
        <w:rPr>
          <w:b w:val="0"/>
          <w:sz w:val="22"/>
          <w:szCs w:val="22"/>
        </w:rPr>
        <w:lastRenderedPageBreak/>
        <w:t>LXII/1446/18 Rady M</w:t>
      </w:r>
      <w:r w:rsidR="00A75C22">
        <w:rPr>
          <w:b w:val="0"/>
          <w:sz w:val="22"/>
          <w:szCs w:val="22"/>
        </w:rPr>
        <w:t xml:space="preserve">iejskiej Wrocławia z dnia 13 września </w:t>
      </w:r>
      <w:r w:rsidR="00DD65D1" w:rsidRPr="003C28CA">
        <w:rPr>
          <w:b w:val="0"/>
          <w:sz w:val="22"/>
          <w:szCs w:val="22"/>
        </w:rPr>
        <w:t>2018 r. odmowa podpisania protokołu nie stanowi podstawy do wstrzymania re</w:t>
      </w:r>
      <w:r w:rsidR="003C28CA">
        <w:rPr>
          <w:b w:val="0"/>
          <w:sz w:val="22"/>
          <w:szCs w:val="22"/>
        </w:rPr>
        <w:t>alizacji zaleceń pokontrolnych.</w:t>
      </w:r>
    </w:p>
    <w:p w:rsidR="00DD7CDD" w:rsidRPr="003C28CA" w:rsidRDefault="00623ACF" w:rsidP="00D926DB">
      <w:pPr>
        <w:pStyle w:val="Nagwektabeli"/>
        <w:suppressLineNumbers w:val="0"/>
        <w:suppressAutoHyphens w:val="0"/>
        <w:spacing w:before="200" w:line="276" w:lineRule="auto"/>
        <w:jc w:val="left"/>
        <w:rPr>
          <w:b w:val="0"/>
          <w:sz w:val="22"/>
          <w:szCs w:val="22"/>
        </w:rPr>
      </w:pPr>
      <w:r w:rsidRPr="003C28CA">
        <w:rPr>
          <w:b w:val="0"/>
          <w:sz w:val="22"/>
          <w:szCs w:val="22"/>
        </w:rPr>
        <w:t>W toku kontroli</w:t>
      </w:r>
      <w:r w:rsidR="00970E5B" w:rsidRPr="003C28CA">
        <w:rPr>
          <w:b w:val="0"/>
          <w:sz w:val="22"/>
          <w:szCs w:val="22"/>
        </w:rPr>
        <w:t xml:space="preserve"> stwierdzono</w:t>
      </w:r>
      <w:r w:rsidR="00DD7CDD" w:rsidRPr="003C28CA">
        <w:rPr>
          <w:b w:val="0"/>
          <w:sz w:val="22"/>
          <w:szCs w:val="22"/>
        </w:rPr>
        <w:t>:</w:t>
      </w:r>
    </w:p>
    <w:p w:rsidR="009D6AB5" w:rsidRPr="003C28CA" w:rsidRDefault="00CD162D" w:rsidP="003C28CA">
      <w:pPr>
        <w:pStyle w:val="Nagwektabeli"/>
        <w:numPr>
          <w:ilvl w:val="0"/>
          <w:numId w:val="32"/>
        </w:numPr>
        <w:suppressLineNumbers w:val="0"/>
        <w:suppressAutoHyphens w:val="0"/>
        <w:spacing w:line="276" w:lineRule="auto"/>
        <w:ind w:left="284" w:hanging="284"/>
        <w:jc w:val="left"/>
        <w:rPr>
          <w:b w:val="0"/>
          <w:sz w:val="22"/>
          <w:szCs w:val="22"/>
        </w:rPr>
      </w:pPr>
      <w:r w:rsidRPr="003C28CA">
        <w:rPr>
          <w:b w:val="0"/>
          <w:sz w:val="22"/>
          <w:szCs w:val="22"/>
        </w:rPr>
        <w:t>nieprawidłowości</w:t>
      </w:r>
      <w:r w:rsidR="005A74BE" w:rsidRPr="003C28CA">
        <w:rPr>
          <w:b w:val="0"/>
          <w:sz w:val="22"/>
          <w:szCs w:val="22"/>
        </w:rPr>
        <w:t xml:space="preserve"> w zakresie</w:t>
      </w:r>
      <w:r w:rsidR="00E34664" w:rsidRPr="003C28CA">
        <w:rPr>
          <w:b w:val="0"/>
          <w:sz w:val="22"/>
          <w:szCs w:val="22"/>
        </w:rPr>
        <w:t xml:space="preserve"> prowadzenia dokumentacji</w:t>
      </w:r>
      <w:r w:rsidR="007041B3" w:rsidRPr="003C28CA">
        <w:rPr>
          <w:b w:val="0"/>
          <w:sz w:val="22"/>
          <w:szCs w:val="22"/>
        </w:rPr>
        <w:t xml:space="preserve"> przebiegu nauczania</w:t>
      </w:r>
      <w:r w:rsidR="00E34664" w:rsidRPr="003C28CA">
        <w:rPr>
          <w:b w:val="0"/>
          <w:sz w:val="22"/>
          <w:szCs w:val="22"/>
        </w:rPr>
        <w:t>,</w:t>
      </w:r>
      <w:r w:rsidR="00A7078A" w:rsidRPr="003C28CA">
        <w:rPr>
          <w:b w:val="0"/>
          <w:sz w:val="22"/>
          <w:szCs w:val="22"/>
        </w:rPr>
        <w:t xml:space="preserve"> </w:t>
      </w:r>
      <w:r w:rsidR="00A75C22">
        <w:rPr>
          <w:b w:val="0"/>
          <w:sz w:val="22"/>
          <w:szCs w:val="22"/>
        </w:rPr>
        <w:t>w tym między innymi</w:t>
      </w:r>
      <w:r w:rsidR="00F87EA7" w:rsidRPr="003C28CA">
        <w:rPr>
          <w:b w:val="0"/>
          <w:sz w:val="22"/>
          <w:szCs w:val="22"/>
        </w:rPr>
        <w:t xml:space="preserve"> dotyczące</w:t>
      </w:r>
      <w:r w:rsidR="001334B8" w:rsidRPr="003C28CA">
        <w:rPr>
          <w:b w:val="0"/>
          <w:sz w:val="22"/>
          <w:szCs w:val="22"/>
        </w:rPr>
        <w:t xml:space="preserve"> sposobu dokumentowania:</w:t>
      </w:r>
    </w:p>
    <w:p w:rsidR="00476505" w:rsidRPr="003C28CA" w:rsidRDefault="00F87EA7" w:rsidP="003C28CA">
      <w:pPr>
        <w:pStyle w:val="Tekstpodstawowy2"/>
        <w:numPr>
          <w:ilvl w:val="0"/>
          <w:numId w:val="31"/>
        </w:numPr>
        <w:tabs>
          <w:tab w:val="clear" w:pos="360"/>
        </w:tabs>
        <w:suppressAutoHyphens w:val="0"/>
        <w:spacing w:line="276" w:lineRule="auto"/>
        <w:ind w:left="709" w:hanging="425"/>
        <w:jc w:val="left"/>
        <w:rPr>
          <w:szCs w:val="22"/>
        </w:rPr>
      </w:pPr>
      <w:r w:rsidRPr="003C28CA">
        <w:rPr>
          <w:szCs w:val="22"/>
        </w:rPr>
        <w:t>zajęć</w:t>
      </w:r>
      <w:r w:rsidR="001A14F4" w:rsidRPr="003C28CA">
        <w:rPr>
          <w:szCs w:val="22"/>
        </w:rPr>
        <w:t xml:space="preserve"> edukacyjnych</w:t>
      </w:r>
      <w:r w:rsidR="00E90E31" w:rsidRPr="003C28CA">
        <w:rPr>
          <w:szCs w:val="22"/>
        </w:rPr>
        <w:t xml:space="preserve">, </w:t>
      </w:r>
      <w:r w:rsidR="001334B8" w:rsidRPr="003C28CA">
        <w:rPr>
          <w:szCs w:val="22"/>
        </w:rPr>
        <w:t>wynikające z</w:t>
      </w:r>
      <w:r w:rsidR="002A27F4" w:rsidRPr="003C28CA">
        <w:rPr>
          <w:szCs w:val="22"/>
        </w:rPr>
        <w:t xml:space="preserve"> rozbieżności</w:t>
      </w:r>
      <w:r w:rsidR="00D80388" w:rsidRPr="003C28CA">
        <w:rPr>
          <w:szCs w:val="22"/>
        </w:rPr>
        <w:t xml:space="preserve"> pomiędzy informacjami zawartymi w</w:t>
      </w:r>
      <w:r w:rsidR="002A27F4" w:rsidRPr="003C28CA">
        <w:rPr>
          <w:szCs w:val="22"/>
        </w:rPr>
        <w:t xml:space="preserve"> </w:t>
      </w:r>
      <w:r w:rsidR="00C87089" w:rsidRPr="003C28CA">
        <w:rPr>
          <w:szCs w:val="22"/>
        </w:rPr>
        <w:t>szkolnych</w:t>
      </w:r>
      <w:r w:rsidR="007041B3" w:rsidRPr="003C28CA">
        <w:rPr>
          <w:szCs w:val="22"/>
        </w:rPr>
        <w:t xml:space="preserve"> planach nauczania, </w:t>
      </w:r>
      <w:r w:rsidR="00C87089" w:rsidRPr="003C28CA">
        <w:rPr>
          <w:szCs w:val="22"/>
        </w:rPr>
        <w:t>semestralnych plan</w:t>
      </w:r>
      <w:r w:rsidR="00D80388" w:rsidRPr="003C28CA">
        <w:rPr>
          <w:szCs w:val="22"/>
        </w:rPr>
        <w:t>ach</w:t>
      </w:r>
      <w:r w:rsidR="00C87089" w:rsidRPr="003C28CA">
        <w:rPr>
          <w:szCs w:val="22"/>
        </w:rPr>
        <w:t xml:space="preserve"> zajęć</w:t>
      </w:r>
      <w:r w:rsidR="00E566E7" w:rsidRPr="003C28CA">
        <w:rPr>
          <w:szCs w:val="22"/>
        </w:rPr>
        <w:t xml:space="preserve">, </w:t>
      </w:r>
      <w:r w:rsidR="00D80388" w:rsidRPr="003C28CA">
        <w:rPr>
          <w:szCs w:val="22"/>
        </w:rPr>
        <w:t>dziennikach zajęć</w:t>
      </w:r>
      <w:r w:rsidR="007041B3" w:rsidRPr="003C28CA">
        <w:rPr>
          <w:szCs w:val="22"/>
        </w:rPr>
        <w:t xml:space="preserve"> </w:t>
      </w:r>
      <w:r w:rsidR="00D80388" w:rsidRPr="003C28CA">
        <w:rPr>
          <w:szCs w:val="22"/>
        </w:rPr>
        <w:t>i</w:t>
      </w:r>
      <w:r w:rsidR="00A7078A" w:rsidRPr="003C28CA">
        <w:rPr>
          <w:szCs w:val="22"/>
        </w:rPr>
        <w:t xml:space="preserve"> </w:t>
      </w:r>
      <w:r w:rsidR="00E566E7" w:rsidRPr="003C28CA">
        <w:rPr>
          <w:szCs w:val="22"/>
        </w:rPr>
        <w:t>list</w:t>
      </w:r>
      <w:r w:rsidR="00D80388" w:rsidRPr="003C28CA">
        <w:rPr>
          <w:szCs w:val="22"/>
        </w:rPr>
        <w:t>ach</w:t>
      </w:r>
      <w:r w:rsidR="00E566E7" w:rsidRPr="003C28CA">
        <w:rPr>
          <w:szCs w:val="22"/>
        </w:rPr>
        <w:t xml:space="preserve"> obecności</w:t>
      </w:r>
      <w:r w:rsidR="00D80388" w:rsidRPr="003C28CA">
        <w:rPr>
          <w:szCs w:val="22"/>
        </w:rPr>
        <w:t xml:space="preserve"> słuchaczy; ponadto </w:t>
      </w:r>
      <w:r w:rsidR="00B16495" w:rsidRPr="003C28CA">
        <w:rPr>
          <w:szCs w:val="22"/>
        </w:rPr>
        <w:t xml:space="preserve">semestralne </w:t>
      </w:r>
      <w:r w:rsidR="00D80388" w:rsidRPr="003C28CA">
        <w:rPr>
          <w:szCs w:val="22"/>
        </w:rPr>
        <w:t xml:space="preserve">plany zajęć </w:t>
      </w:r>
      <w:r w:rsidR="003C28CA">
        <w:rPr>
          <w:szCs w:val="22"/>
        </w:rPr>
        <w:t>nie były wpisane do dzienników,</w:t>
      </w:r>
    </w:p>
    <w:p w:rsidR="00C87089" w:rsidRPr="003C28CA" w:rsidRDefault="00E90E31" w:rsidP="003C28CA">
      <w:pPr>
        <w:pStyle w:val="Tekstpodstawowy2"/>
        <w:numPr>
          <w:ilvl w:val="0"/>
          <w:numId w:val="31"/>
        </w:numPr>
        <w:tabs>
          <w:tab w:val="clear" w:pos="360"/>
        </w:tabs>
        <w:suppressAutoHyphens w:val="0"/>
        <w:spacing w:line="276" w:lineRule="auto"/>
        <w:ind w:left="709" w:hanging="425"/>
        <w:jc w:val="left"/>
        <w:rPr>
          <w:szCs w:val="22"/>
        </w:rPr>
      </w:pPr>
      <w:r w:rsidRPr="003C28CA">
        <w:rPr>
          <w:szCs w:val="22"/>
        </w:rPr>
        <w:t>obecności uczniów na zajęciach,</w:t>
      </w:r>
      <w:r w:rsidR="00A75C22">
        <w:rPr>
          <w:szCs w:val="22"/>
        </w:rPr>
        <w:t xml:space="preserve"> w tym między innymi</w:t>
      </w:r>
      <w:r w:rsidRPr="003C28CA">
        <w:rPr>
          <w:szCs w:val="22"/>
        </w:rPr>
        <w:t xml:space="preserve"> </w:t>
      </w:r>
      <w:r w:rsidR="00D80388" w:rsidRPr="003C28CA">
        <w:rPr>
          <w:szCs w:val="22"/>
        </w:rPr>
        <w:t>wynikające z podpisywania list obecności przez osoby które nie posiadały statusu ucznia; ponadto listy obecności nie stanowiły integralnej części dziennika,</w:t>
      </w:r>
    </w:p>
    <w:p w:rsidR="00A7078A" w:rsidRPr="003C28CA" w:rsidRDefault="00175220" w:rsidP="003C28CA">
      <w:pPr>
        <w:pStyle w:val="Tekstpodstawowy2"/>
        <w:numPr>
          <w:ilvl w:val="0"/>
          <w:numId w:val="31"/>
        </w:numPr>
        <w:tabs>
          <w:tab w:val="clear" w:pos="360"/>
        </w:tabs>
        <w:suppressAutoHyphens w:val="0"/>
        <w:spacing w:line="276" w:lineRule="auto"/>
        <w:ind w:left="709" w:hanging="425"/>
        <w:jc w:val="left"/>
        <w:rPr>
          <w:szCs w:val="22"/>
        </w:rPr>
      </w:pPr>
      <w:r w:rsidRPr="003C28CA">
        <w:rPr>
          <w:szCs w:val="22"/>
        </w:rPr>
        <w:t xml:space="preserve">postępów </w:t>
      </w:r>
      <w:r w:rsidR="00E53519" w:rsidRPr="003C28CA">
        <w:rPr>
          <w:szCs w:val="22"/>
        </w:rPr>
        <w:t xml:space="preserve">uczniów </w:t>
      </w:r>
      <w:r w:rsidR="002A27F4" w:rsidRPr="003C28CA">
        <w:rPr>
          <w:szCs w:val="22"/>
        </w:rPr>
        <w:t>w nauce</w:t>
      </w:r>
      <w:r w:rsidR="00E566E7" w:rsidRPr="003C28CA">
        <w:rPr>
          <w:szCs w:val="22"/>
        </w:rPr>
        <w:t xml:space="preserve"> w zakresie ocen</w:t>
      </w:r>
      <w:r w:rsidR="00D80388" w:rsidRPr="003C28CA">
        <w:rPr>
          <w:szCs w:val="22"/>
        </w:rPr>
        <w:t>iania, promowania oraz przeprowadzania</w:t>
      </w:r>
      <w:r w:rsidR="002B3D68" w:rsidRPr="003C28CA">
        <w:rPr>
          <w:szCs w:val="22"/>
        </w:rPr>
        <w:t xml:space="preserve"> </w:t>
      </w:r>
      <w:r w:rsidR="00D80388" w:rsidRPr="003C28CA">
        <w:rPr>
          <w:szCs w:val="22"/>
        </w:rPr>
        <w:t>egzaminów</w:t>
      </w:r>
      <w:r w:rsidR="00A7078A" w:rsidRPr="003C28CA">
        <w:rPr>
          <w:szCs w:val="22"/>
        </w:rPr>
        <w:t>,</w:t>
      </w:r>
    </w:p>
    <w:p w:rsidR="000F1052" w:rsidRPr="003C28CA" w:rsidRDefault="00A75C22" w:rsidP="003C28CA">
      <w:pPr>
        <w:pStyle w:val="10Szanowny"/>
        <w:autoSpaceDE w:val="0"/>
        <w:autoSpaceDN w:val="0"/>
        <w:adjustRightInd w:val="0"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strony od</w:t>
      </w:r>
      <w:r w:rsidR="000F1052" w:rsidRPr="003C28CA">
        <w:rPr>
          <w:sz w:val="22"/>
          <w:szCs w:val="22"/>
        </w:rPr>
        <w:t xml:space="preserve"> </w:t>
      </w:r>
      <w:r w:rsidR="00130ED5" w:rsidRPr="003C28CA">
        <w:rPr>
          <w:sz w:val="22"/>
          <w:szCs w:val="22"/>
        </w:rPr>
        <w:t>20</w:t>
      </w:r>
      <w:r w:rsidR="000F1052" w:rsidRPr="003C28CA">
        <w:rPr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 w:rsidR="000F1052" w:rsidRPr="003C28CA">
        <w:rPr>
          <w:sz w:val="22"/>
          <w:szCs w:val="22"/>
        </w:rPr>
        <w:t xml:space="preserve"> 7</w:t>
      </w:r>
      <w:r w:rsidR="00130ED5" w:rsidRPr="003C28CA">
        <w:rPr>
          <w:sz w:val="22"/>
          <w:szCs w:val="22"/>
        </w:rPr>
        <w:t>4</w:t>
      </w:r>
      <w:r w:rsidR="000F1052" w:rsidRPr="003C28CA">
        <w:rPr>
          <w:sz w:val="22"/>
          <w:szCs w:val="22"/>
        </w:rPr>
        <w:t xml:space="preserve"> protokołu kontroli.</w:t>
      </w:r>
    </w:p>
    <w:p w:rsidR="00A7078A" w:rsidRPr="003C28CA" w:rsidRDefault="00A7078A" w:rsidP="003C28CA">
      <w:pPr>
        <w:pStyle w:val="Nagwektabeli"/>
        <w:numPr>
          <w:ilvl w:val="0"/>
          <w:numId w:val="32"/>
        </w:numPr>
        <w:suppressLineNumbers w:val="0"/>
        <w:tabs>
          <w:tab w:val="left" w:pos="-142"/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left"/>
        <w:rPr>
          <w:b w:val="0"/>
          <w:sz w:val="22"/>
          <w:szCs w:val="22"/>
        </w:rPr>
      </w:pPr>
      <w:r w:rsidRPr="003C28CA">
        <w:rPr>
          <w:b w:val="0"/>
          <w:sz w:val="22"/>
          <w:szCs w:val="22"/>
        </w:rPr>
        <w:t>nieprawidłowości w zakresie rozlicz</w:t>
      </w:r>
      <w:r w:rsidR="001334B8" w:rsidRPr="003C28CA">
        <w:rPr>
          <w:b w:val="0"/>
          <w:sz w:val="22"/>
          <w:szCs w:val="22"/>
        </w:rPr>
        <w:t xml:space="preserve">ania </w:t>
      </w:r>
      <w:r w:rsidRPr="003C28CA">
        <w:rPr>
          <w:b w:val="0"/>
          <w:sz w:val="22"/>
          <w:szCs w:val="22"/>
        </w:rPr>
        <w:t>godzin</w:t>
      </w:r>
      <w:r w:rsidR="007041B3" w:rsidRPr="003C28CA">
        <w:rPr>
          <w:b w:val="0"/>
          <w:sz w:val="22"/>
          <w:szCs w:val="22"/>
        </w:rPr>
        <w:t xml:space="preserve"> zrealizowanych przez nauczycieli</w:t>
      </w:r>
      <w:r w:rsidR="00D80388" w:rsidRPr="003C28CA">
        <w:rPr>
          <w:b w:val="0"/>
          <w:sz w:val="22"/>
          <w:szCs w:val="22"/>
        </w:rPr>
        <w:t>,</w:t>
      </w:r>
      <w:r w:rsidRPr="003C28CA">
        <w:rPr>
          <w:b w:val="0"/>
          <w:sz w:val="22"/>
          <w:szCs w:val="22"/>
        </w:rPr>
        <w:t xml:space="preserve"> </w:t>
      </w:r>
      <w:r w:rsidR="001334B8" w:rsidRPr="003C28CA">
        <w:rPr>
          <w:b w:val="0"/>
          <w:sz w:val="22"/>
          <w:szCs w:val="22"/>
        </w:rPr>
        <w:t xml:space="preserve">wynikające z rozbieżności pomiędzy dokumentacją przebiegu nauczania i dokumentacją prowadzoną </w:t>
      </w:r>
      <w:r w:rsidR="003F7E32" w:rsidRPr="003C28CA">
        <w:rPr>
          <w:b w:val="0"/>
          <w:sz w:val="22"/>
          <w:szCs w:val="22"/>
        </w:rPr>
        <w:t xml:space="preserve">w celu </w:t>
      </w:r>
      <w:r w:rsidR="001334B8" w:rsidRPr="003C28CA">
        <w:rPr>
          <w:b w:val="0"/>
          <w:sz w:val="22"/>
          <w:szCs w:val="22"/>
        </w:rPr>
        <w:t>rozliczenia wynagrodzeń nauczycieli,</w:t>
      </w:r>
      <w:r w:rsidR="00B16495" w:rsidRPr="003C28CA">
        <w:rPr>
          <w:b w:val="0"/>
          <w:sz w:val="22"/>
          <w:szCs w:val="22"/>
        </w:rPr>
        <w:t xml:space="preserve"> s</w:t>
      </w:r>
      <w:r w:rsidR="00B262D7">
        <w:rPr>
          <w:b w:val="0"/>
          <w:sz w:val="22"/>
          <w:szCs w:val="22"/>
        </w:rPr>
        <w:t>trony od</w:t>
      </w:r>
      <w:r w:rsidRPr="003C28CA">
        <w:rPr>
          <w:b w:val="0"/>
          <w:sz w:val="22"/>
          <w:szCs w:val="22"/>
        </w:rPr>
        <w:t xml:space="preserve"> 7</w:t>
      </w:r>
      <w:r w:rsidR="00B262D7">
        <w:rPr>
          <w:b w:val="0"/>
          <w:sz w:val="22"/>
          <w:szCs w:val="22"/>
        </w:rPr>
        <w:t xml:space="preserve">4 do </w:t>
      </w:r>
      <w:r w:rsidR="00130ED5" w:rsidRPr="003C28CA">
        <w:rPr>
          <w:b w:val="0"/>
          <w:sz w:val="22"/>
          <w:szCs w:val="22"/>
        </w:rPr>
        <w:t>84</w:t>
      </w:r>
      <w:r w:rsidRPr="003C28CA">
        <w:rPr>
          <w:b w:val="0"/>
          <w:sz w:val="22"/>
          <w:szCs w:val="22"/>
        </w:rPr>
        <w:t xml:space="preserve"> protokołu kontroli.</w:t>
      </w:r>
    </w:p>
    <w:p w:rsidR="007041B3" w:rsidRPr="003C28CA" w:rsidRDefault="005705B6" w:rsidP="003C28CA">
      <w:pPr>
        <w:pStyle w:val="Nagwektabeli"/>
        <w:numPr>
          <w:ilvl w:val="0"/>
          <w:numId w:val="32"/>
        </w:numPr>
        <w:suppressLineNumbers w:val="0"/>
        <w:tabs>
          <w:tab w:val="left" w:pos="-142"/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left"/>
        <w:rPr>
          <w:b w:val="0"/>
          <w:sz w:val="22"/>
          <w:szCs w:val="22"/>
        </w:rPr>
      </w:pPr>
      <w:r w:rsidRPr="003C28CA">
        <w:rPr>
          <w:b w:val="0"/>
          <w:sz w:val="22"/>
          <w:szCs w:val="22"/>
        </w:rPr>
        <w:t>n</w:t>
      </w:r>
      <w:r w:rsidR="007041B3" w:rsidRPr="003C28CA">
        <w:rPr>
          <w:b w:val="0"/>
          <w:sz w:val="22"/>
          <w:szCs w:val="22"/>
        </w:rPr>
        <w:t xml:space="preserve">ieprawidłowości w zakresie </w:t>
      </w:r>
      <w:r w:rsidR="00B262D7">
        <w:rPr>
          <w:b w:val="0"/>
          <w:sz w:val="22"/>
          <w:szCs w:val="22"/>
        </w:rPr>
        <w:t>wykazywania uczniów w ODPN, strony od</w:t>
      </w:r>
      <w:r w:rsidR="007041B3" w:rsidRPr="003C28CA">
        <w:rPr>
          <w:b w:val="0"/>
          <w:sz w:val="22"/>
          <w:szCs w:val="22"/>
        </w:rPr>
        <w:t xml:space="preserve"> </w:t>
      </w:r>
      <w:r w:rsidR="00130ED5" w:rsidRPr="003C28CA">
        <w:rPr>
          <w:b w:val="0"/>
          <w:sz w:val="22"/>
          <w:szCs w:val="22"/>
        </w:rPr>
        <w:t>84</w:t>
      </w:r>
      <w:r w:rsidR="00B262D7">
        <w:rPr>
          <w:b w:val="0"/>
          <w:sz w:val="22"/>
          <w:szCs w:val="22"/>
        </w:rPr>
        <w:t xml:space="preserve"> do </w:t>
      </w:r>
      <w:r w:rsidR="00130ED5" w:rsidRPr="003C28CA">
        <w:rPr>
          <w:b w:val="0"/>
          <w:sz w:val="22"/>
          <w:szCs w:val="22"/>
        </w:rPr>
        <w:t>93</w:t>
      </w:r>
      <w:r w:rsidR="007041B3" w:rsidRPr="003C28CA">
        <w:rPr>
          <w:b w:val="0"/>
          <w:sz w:val="22"/>
          <w:szCs w:val="22"/>
        </w:rPr>
        <w:t xml:space="preserve"> protokołu kontroli.</w:t>
      </w:r>
    </w:p>
    <w:p w:rsidR="00D31362" w:rsidRPr="003C28CA" w:rsidRDefault="00820C38" w:rsidP="00D926DB">
      <w:pPr>
        <w:pStyle w:val="10Szanowny"/>
        <w:autoSpaceDE w:val="0"/>
        <w:autoSpaceDN w:val="0"/>
        <w:adjustRightInd w:val="0"/>
        <w:spacing w:before="200" w:line="276" w:lineRule="auto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Wskazane nieprawidłowości stanowią</w:t>
      </w:r>
      <w:r w:rsidR="00D31362" w:rsidRPr="003C28CA">
        <w:rPr>
          <w:sz w:val="22"/>
          <w:szCs w:val="22"/>
        </w:rPr>
        <w:t xml:space="preserve"> naruszenie:</w:t>
      </w:r>
    </w:p>
    <w:p w:rsidR="00D31362" w:rsidRPr="003C28CA" w:rsidRDefault="00D31362" w:rsidP="003C28CA">
      <w:pPr>
        <w:pStyle w:val="10Szanowny"/>
        <w:numPr>
          <w:ilvl w:val="0"/>
          <w:numId w:val="16"/>
        </w:numPr>
        <w:tabs>
          <w:tab w:val="clear" w:pos="2880"/>
        </w:tabs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cs="Verdana"/>
          <w:sz w:val="22"/>
          <w:szCs w:val="22"/>
        </w:rPr>
      </w:pPr>
      <w:r w:rsidRPr="003C28CA">
        <w:rPr>
          <w:sz w:val="22"/>
          <w:szCs w:val="22"/>
        </w:rPr>
        <w:t xml:space="preserve">art. </w:t>
      </w:r>
      <w:r w:rsidR="00820C38" w:rsidRPr="003C28CA">
        <w:rPr>
          <w:rFonts w:cs="Arial"/>
          <w:sz w:val="22"/>
          <w:szCs w:val="22"/>
        </w:rPr>
        <w:t xml:space="preserve">44z ust. 2 i </w:t>
      </w:r>
      <w:r w:rsidRPr="003C28CA">
        <w:rPr>
          <w:sz w:val="22"/>
          <w:szCs w:val="22"/>
        </w:rPr>
        <w:t xml:space="preserve">90 ust. 3 ustawy </w:t>
      </w:r>
      <w:r w:rsidRPr="003C28CA">
        <w:rPr>
          <w:rFonts w:cs="Verdana"/>
          <w:sz w:val="22"/>
          <w:szCs w:val="22"/>
        </w:rPr>
        <w:t>z dnia 7 września 1991 r. o systemie oświaty (Dz.</w:t>
      </w:r>
      <w:r w:rsidR="00820C38" w:rsidRPr="003C28CA">
        <w:rPr>
          <w:rFonts w:cs="Verdana"/>
          <w:sz w:val="22"/>
          <w:szCs w:val="22"/>
        </w:rPr>
        <w:t xml:space="preserve"> U</w:t>
      </w:r>
      <w:r w:rsidRPr="003C28CA">
        <w:rPr>
          <w:rFonts w:cs="Verdana"/>
          <w:sz w:val="22"/>
          <w:szCs w:val="22"/>
        </w:rPr>
        <w:t>.</w:t>
      </w:r>
      <w:r w:rsidR="00820C38" w:rsidRPr="003C28CA">
        <w:rPr>
          <w:rFonts w:cs="Verdana"/>
          <w:sz w:val="22"/>
          <w:szCs w:val="22"/>
        </w:rPr>
        <w:t xml:space="preserve"> </w:t>
      </w:r>
      <w:r w:rsidRPr="003C28CA">
        <w:rPr>
          <w:rFonts w:cs="Verdana"/>
          <w:sz w:val="22"/>
          <w:szCs w:val="22"/>
        </w:rPr>
        <w:t>z 2016 r. poz</w:t>
      </w:r>
      <w:r w:rsidR="00797265">
        <w:rPr>
          <w:rFonts w:cs="Verdana"/>
          <w:sz w:val="22"/>
          <w:szCs w:val="22"/>
        </w:rPr>
        <w:t>ycja 1943 ze zmianami i Dz. U. z 2017 r. pozycja 2198 ze zmianami</w:t>
      </w:r>
      <w:r w:rsidRPr="003C28CA">
        <w:rPr>
          <w:rFonts w:cs="Verdana"/>
          <w:sz w:val="22"/>
          <w:szCs w:val="22"/>
        </w:rPr>
        <w:t>),</w:t>
      </w:r>
    </w:p>
    <w:p w:rsidR="00D31362" w:rsidRPr="003C28CA" w:rsidRDefault="00D31362" w:rsidP="003C28CA">
      <w:pPr>
        <w:pStyle w:val="10Szanowny"/>
        <w:numPr>
          <w:ilvl w:val="0"/>
          <w:numId w:val="16"/>
        </w:numPr>
        <w:tabs>
          <w:tab w:val="clear" w:pos="2880"/>
        </w:tabs>
        <w:autoSpaceDE w:val="0"/>
        <w:autoSpaceDN w:val="0"/>
        <w:adjustRightInd w:val="0"/>
        <w:spacing w:before="0" w:line="276" w:lineRule="auto"/>
        <w:ind w:left="284" w:hanging="284"/>
        <w:jc w:val="left"/>
        <w:rPr>
          <w:sz w:val="22"/>
          <w:szCs w:val="22"/>
        </w:rPr>
      </w:pPr>
      <w:r w:rsidRPr="003C28CA">
        <w:rPr>
          <w:sz w:val="22"/>
          <w:szCs w:val="22"/>
        </w:rPr>
        <w:t xml:space="preserve">§ 10 ust. 2 i 5 rozporządzenia </w:t>
      </w:r>
      <w:r w:rsidRPr="003C28CA">
        <w:rPr>
          <w:rFonts w:cs="Verdana"/>
          <w:sz w:val="22"/>
          <w:szCs w:val="22"/>
        </w:rPr>
        <w:t xml:space="preserve">Ministra </w:t>
      </w:r>
      <w:r w:rsidR="00797265">
        <w:rPr>
          <w:rFonts w:cs="Verdana"/>
          <w:sz w:val="22"/>
          <w:szCs w:val="22"/>
        </w:rPr>
        <w:t xml:space="preserve">Edukacji Narodowej z dnia 29 sierpnia </w:t>
      </w:r>
      <w:r w:rsidRPr="003C28CA">
        <w:rPr>
          <w:rFonts w:cs="Verdana"/>
          <w:sz w:val="22"/>
          <w:szCs w:val="22"/>
        </w:rPr>
        <w:t>2014 r. w sprawie sposobu prowadzenia przez publiczne przedszkola, szkoły i placówki dokumentacji przebiegu nauczania, działalności wychowawczej i opiekuńczej oraz rodzajów tej dok</w:t>
      </w:r>
      <w:r w:rsidR="00797265">
        <w:rPr>
          <w:rFonts w:cs="Verdana"/>
          <w:sz w:val="22"/>
          <w:szCs w:val="22"/>
        </w:rPr>
        <w:t>umentacji (Dz. U. z 2014 r. pozycja 1170 ze zmianami</w:t>
      </w:r>
      <w:r w:rsidRPr="003C28CA">
        <w:rPr>
          <w:rFonts w:cs="Verdana"/>
          <w:sz w:val="22"/>
          <w:szCs w:val="22"/>
        </w:rPr>
        <w:t>),</w:t>
      </w:r>
    </w:p>
    <w:p w:rsidR="00D31362" w:rsidRPr="003C28CA" w:rsidRDefault="00D31362" w:rsidP="003C28CA">
      <w:pPr>
        <w:pStyle w:val="10Szanowny"/>
        <w:numPr>
          <w:ilvl w:val="0"/>
          <w:numId w:val="16"/>
        </w:numPr>
        <w:tabs>
          <w:tab w:val="clear" w:pos="2880"/>
        </w:tabs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cs="Verdana"/>
          <w:sz w:val="22"/>
          <w:szCs w:val="22"/>
        </w:rPr>
      </w:pPr>
      <w:r w:rsidRPr="003C28CA">
        <w:rPr>
          <w:sz w:val="22"/>
          <w:szCs w:val="22"/>
        </w:rPr>
        <w:t xml:space="preserve">§ 8 ust. 2 i 5 </w:t>
      </w:r>
      <w:r w:rsidRPr="003C28CA">
        <w:rPr>
          <w:rFonts w:cs="Verdana"/>
          <w:sz w:val="22"/>
          <w:szCs w:val="22"/>
        </w:rPr>
        <w:t xml:space="preserve">rozporządzenia Ministra </w:t>
      </w:r>
      <w:r w:rsidR="00797265">
        <w:rPr>
          <w:rFonts w:cs="Verdana"/>
          <w:sz w:val="22"/>
          <w:szCs w:val="22"/>
        </w:rPr>
        <w:t xml:space="preserve">Edukacji Narodowej z dnia 25 sierpnia </w:t>
      </w:r>
      <w:r w:rsidRPr="003C28CA">
        <w:rPr>
          <w:rFonts w:cs="Verdana"/>
          <w:sz w:val="22"/>
          <w:szCs w:val="22"/>
        </w:rPr>
        <w:t>2017 r. w sprawie sposobu prowadzenia przez publiczne przedszkola, szkoły i placówki dokumentacji przebiegu nauczania, działalności wychowawczej i opiekuńczej oraz rodzajów tej dokumentacji</w:t>
      </w:r>
      <w:r w:rsidR="00797265">
        <w:rPr>
          <w:rFonts w:cs="Verdana"/>
          <w:sz w:val="22"/>
          <w:szCs w:val="22"/>
        </w:rPr>
        <w:t xml:space="preserve"> (Dz. U. z 2017 r. pozycja</w:t>
      </w:r>
      <w:r w:rsidR="003C28CA">
        <w:rPr>
          <w:rFonts w:cs="Verdana"/>
          <w:sz w:val="22"/>
          <w:szCs w:val="22"/>
        </w:rPr>
        <w:t xml:space="preserve"> 1646),</w:t>
      </w:r>
    </w:p>
    <w:p w:rsidR="00057A18" w:rsidRPr="003C28CA" w:rsidRDefault="00797265" w:rsidP="003C28CA">
      <w:pPr>
        <w:pStyle w:val="10Szanowny"/>
        <w:numPr>
          <w:ilvl w:val="0"/>
          <w:numId w:val="16"/>
        </w:numPr>
        <w:tabs>
          <w:tab w:val="clear" w:pos="2880"/>
        </w:tabs>
        <w:autoSpaceDE w:val="0"/>
        <w:autoSpaceDN w:val="0"/>
        <w:adjustRightInd w:val="0"/>
        <w:spacing w:before="0" w:line="276" w:lineRule="auto"/>
        <w:ind w:left="284" w:hanging="284"/>
        <w:jc w:val="left"/>
        <w:rPr>
          <w:sz w:val="22"/>
          <w:szCs w:val="22"/>
        </w:rPr>
      </w:pPr>
      <w:r>
        <w:rPr>
          <w:rFonts w:cs="Verdana"/>
          <w:sz w:val="22"/>
          <w:szCs w:val="22"/>
        </w:rPr>
        <w:t>§ 5 ust. 4 punkt</w:t>
      </w:r>
      <w:r w:rsidR="00D31362" w:rsidRPr="003C28CA">
        <w:rPr>
          <w:rFonts w:cs="Verdana"/>
          <w:sz w:val="22"/>
          <w:szCs w:val="22"/>
        </w:rPr>
        <w:t xml:space="preserve"> 8</w:t>
      </w:r>
      <w:r>
        <w:rPr>
          <w:rFonts w:cs="Verdana"/>
          <w:sz w:val="22"/>
          <w:szCs w:val="22"/>
        </w:rPr>
        <w:t>, § 8 punkt</w:t>
      </w:r>
      <w:r w:rsidR="003C28CA">
        <w:rPr>
          <w:rFonts w:cs="Verdana"/>
          <w:sz w:val="22"/>
          <w:szCs w:val="22"/>
        </w:rPr>
        <w:t xml:space="preserve"> 13 i 14</w:t>
      </w:r>
      <w:r>
        <w:rPr>
          <w:rFonts w:cs="Verdana"/>
          <w:sz w:val="22"/>
          <w:szCs w:val="22"/>
        </w:rPr>
        <w:t xml:space="preserve"> i § 17 punkt </w:t>
      </w:r>
      <w:r w:rsidR="00746042" w:rsidRPr="003C28CA">
        <w:rPr>
          <w:rFonts w:cs="Verdana"/>
          <w:sz w:val="22"/>
          <w:szCs w:val="22"/>
        </w:rPr>
        <w:t xml:space="preserve">12 </w:t>
      </w:r>
      <w:r w:rsidR="00D31362" w:rsidRPr="003C28CA">
        <w:rPr>
          <w:rFonts w:cs="Verdana"/>
          <w:sz w:val="22"/>
          <w:szCs w:val="22"/>
        </w:rPr>
        <w:t xml:space="preserve">Statutów Szkoły Medycznej i </w:t>
      </w:r>
      <w:r>
        <w:rPr>
          <w:rFonts w:cs="Verdana"/>
          <w:sz w:val="22"/>
          <w:szCs w:val="22"/>
        </w:rPr>
        <w:t xml:space="preserve">Szkoły Policealnej z dnia 01 września </w:t>
      </w:r>
      <w:r w:rsidR="00D31362" w:rsidRPr="003C28CA">
        <w:rPr>
          <w:rFonts w:cs="Verdana"/>
          <w:sz w:val="22"/>
          <w:szCs w:val="22"/>
        </w:rPr>
        <w:t>2015 r.</w:t>
      </w:r>
      <w:r w:rsidR="00D31362" w:rsidRPr="003C28CA">
        <w:rPr>
          <w:sz w:val="22"/>
          <w:szCs w:val="22"/>
        </w:rPr>
        <w:t>,</w:t>
      </w:r>
    </w:p>
    <w:p w:rsidR="00057A18" w:rsidRPr="003C28CA" w:rsidRDefault="00797265" w:rsidP="003C28CA">
      <w:pPr>
        <w:pStyle w:val="10Szanowny"/>
        <w:numPr>
          <w:ilvl w:val="0"/>
          <w:numId w:val="16"/>
        </w:numPr>
        <w:tabs>
          <w:tab w:val="clear" w:pos="2880"/>
        </w:tabs>
        <w:autoSpaceDE w:val="0"/>
        <w:autoSpaceDN w:val="0"/>
        <w:adjustRightInd w:val="0"/>
        <w:spacing w:before="0" w:line="276" w:lineRule="auto"/>
        <w:ind w:left="284" w:hanging="284"/>
        <w:jc w:val="left"/>
        <w:rPr>
          <w:sz w:val="22"/>
          <w:szCs w:val="22"/>
        </w:rPr>
      </w:pPr>
      <w:r>
        <w:rPr>
          <w:rFonts w:cs="Verdana"/>
          <w:sz w:val="22"/>
          <w:szCs w:val="22"/>
        </w:rPr>
        <w:t>§ 17 punkt</w:t>
      </w:r>
      <w:r w:rsidR="00057A18" w:rsidRPr="003C28CA">
        <w:rPr>
          <w:rFonts w:cs="Verdana"/>
          <w:sz w:val="22"/>
          <w:szCs w:val="22"/>
        </w:rPr>
        <w:t xml:space="preserve"> 1 Statutu </w:t>
      </w:r>
      <w:r>
        <w:rPr>
          <w:rFonts w:cs="Verdana"/>
          <w:sz w:val="22"/>
          <w:szCs w:val="22"/>
        </w:rPr>
        <w:t xml:space="preserve">Szkoły Policealnej z dnia 01 września </w:t>
      </w:r>
      <w:r w:rsidR="00057A18" w:rsidRPr="003C28CA">
        <w:rPr>
          <w:rFonts w:cs="Verdana"/>
          <w:sz w:val="22"/>
          <w:szCs w:val="22"/>
        </w:rPr>
        <w:t>2015 r.</w:t>
      </w:r>
      <w:r w:rsidR="00AF76AF" w:rsidRPr="003C28CA">
        <w:rPr>
          <w:rFonts w:cs="Verdana"/>
          <w:sz w:val="22"/>
          <w:szCs w:val="22"/>
        </w:rPr>
        <w:t>,</w:t>
      </w:r>
    </w:p>
    <w:p w:rsidR="00D31362" w:rsidRPr="003C28CA" w:rsidRDefault="00797265" w:rsidP="003C28CA">
      <w:pPr>
        <w:pStyle w:val="10Szanowny"/>
        <w:numPr>
          <w:ilvl w:val="0"/>
          <w:numId w:val="16"/>
        </w:numPr>
        <w:tabs>
          <w:tab w:val="clear" w:pos="2880"/>
        </w:tabs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§ 4 ust. 4 punkt</w:t>
      </w:r>
      <w:r w:rsidR="00D31362" w:rsidRPr="003C28CA">
        <w:rPr>
          <w:rFonts w:cs="Verdana"/>
          <w:sz w:val="22"/>
          <w:szCs w:val="22"/>
        </w:rPr>
        <w:t xml:space="preserve"> 8</w:t>
      </w:r>
      <w:r>
        <w:rPr>
          <w:rFonts w:cs="Verdana"/>
          <w:sz w:val="22"/>
          <w:szCs w:val="22"/>
        </w:rPr>
        <w:t xml:space="preserve"> i § 7 punkt</w:t>
      </w:r>
      <w:r w:rsidR="00746042" w:rsidRPr="003C28CA">
        <w:rPr>
          <w:rFonts w:cs="Verdana"/>
          <w:sz w:val="22"/>
          <w:szCs w:val="22"/>
        </w:rPr>
        <w:t xml:space="preserve"> 13 </w:t>
      </w:r>
      <w:r>
        <w:rPr>
          <w:rFonts w:cs="Verdana"/>
          <w:sz w:val="22"/>
          <w:szCs w:val="22"/>
        </w:rPr>
        <w:t xml:space="preserve">Statutu Liceum z dnia 01 września </w:t>
      </w:r>
      <w:r w:rsidR="00D31362" w:rsidRPr="003C28CA">
        <w:rPr>
          <w:rFonts w:cs="Verdana"/>
          <w:sz w:val="22"/>
          <w:szCs w:val="22"/>
        </w:rPr>
        <w:t>2015 r.,</w:t>
      </w:r>
    </w:p>
    <w:p w:rsidR="00BA1407" w:rsidRPr="003C28CA" w:rsidRDefault="00797265" w:rsidP="003C28CA">
      <w:pPr>
        <w:pStyle w:val="10Szanowny"/>
        <w:numPr>
          <w:ilvl w:val="0"/>
          <w:numId w:val="16"/>
        </w:numPr>
        <w:tabs>
          <w:tab w:val="clear" w:pos="2880"/>
        </w:tabs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§ 6 ust. 4 punkt</w:t>
      </w:r>
      <w:r w:rsidR="00D31362" w:rsidRPr="003C28CA">
        <w:rPr>
          <w:rFonts w:cs="Verdana"/>
          <w:sz w:val="22"/>
          <w:szCs w:val="22"/>
        </w:rPr>
        <w:t xml:space="preserve"> 8 </w:t>
      </w:r>
      <w:r w:rsidR="00BA1407" w:rsidRPr="003C28CA">
        <w:rPr>
          <w:rFonts w:cs="Verdana"/>
          <w:sz w:val="22"/>
          <w:szCs w:val="22"/>
        </w:rPr>
        <w:t xml:space="preserve">Statutów Szkoły Medycznej i Szkoły Policealnej </w:t>
      </w:r>
      <w:r w:rsidR="0067336F" w:rsidRPr="003C28CA">
        <w:rPr>
          <w:rFonts w:cs="Verdana"/>
          <w:sz w:val="22"/>
          <w:szCs w:val="22"/>
        </w:rPr>
        <w:t xml:space="preserve">oraz Liceum </w:t>
      </w:r>
      <w:r>
        <w:rPr>
          <w:rFonts w:cs="Verdana"/>
          <w:sz w:val="22"/>
          <w:szCs w:val="22"/>
        </w:rPr>
        <w:t xml:space="preserve">z dnia 01 listopada </w:t>
      </w:r>
      <w:r w:rsidR="00BA1407" w:rsidRPr="003C28CA">
        <w:rPr>
          <w:rFonts w:cs="Verdana"/>
          <w:sz w:val="22"/>
          <w:szCs w:val="22"/>
        </w:rPr>
        <w:t>2017 r.,</w:t>
      </w:r>
    </w:p>
    <w:p w:rsidR="00D31362" w:rsidRPr="003C28CA" w:rsidRDefault="00797265" w:rsidP="003C28CA">
      <w:pPr>
        <w:pStyle w:val="10Szanowny"/>
        <w:numPr>
          <w:ilvl w:val="0"/>
          <w:numId w:val="16"/>
        </w:numPr>
        <w:tabs>
          <w:tab w:val="clear" w:pos="2880"/>
        </w:tabs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lastRenderedPageBreak/>
        <w:t xml:space="preserve">§ 11 punkt </w:t>
      </w:r>
      <w:r w:rsidR="00746042" w:rsidRPr="003C28CA">
        <w:rPr>
          <w:rFonts w:cs="Verdana"/>
          <w:sz w:val="22"/>
          <w:szCs w:val="22"/>
        </w:rPr>
        <w:t>8 i § 22 p</w:t>
      </w:r>
      <w:r>
        <w:rPr>
          <w:rFonts w:cs="Verdana"/>
          <w:sz w:val="22"/>
          <w:szCs w:val="22"/>
        </w:rPr>
        <w:t>unkt</w:t>
      </w:r>
      <w:r w:rsidR="00746042" w:rsidRPr="003C28CA">
        <w:rPr>
          <w:rFonts w:cs="Verdana"/>
          <w:sz w:val="22"/>
          <w:szCs w:val="22"/>
        </w:rPr>
        <w:t xml:space="preserve"> 8 i 9 </w:t>
      </w:r>
      <w:r w:rsidR="00D31362" w:rsidRPr="003C28CA">
        <w:rPr>
          <w:rFonts w:cs="Verdana"/>
          <w:sz w:val="22"/>
          <w:szCs w:val="22"/>
        </w:rPr>
        <w:t>Statutów Szkoły Medycznej, Szkoły Po</w:t>
      </w:r>
      <w:r>
        <w:rPr>
          <w:rFonts w:cs="Verdana"/>
          <w:sz w:val="22"/>
          <w:szCs w:val="22"/>
        </w:rPr>
        <w:t xml:space="preserve">licealnej z dnia 01 listopada </w:t>
      </w:r>
      <w:r w:rsidR="003C28CA">
        <w:rPr>
          <w:rFonts w:cs="Verdana"/>
          <w:sz w:val="22"/>
          <w:szCs w:val="22"/>
        </w:rPr>
        <w:t>2017 r.,</w:t>
      </w:r>
    </w:p>
    <w:p w:rsidR="00D31362" w:rsidRPr="003C28CA" w:rsidRDefault="00797265" w:rsidP="003C28CA">
      <w:pPr>
        <w:pStyle w:val="10Szanowny"/>
        <w:numPr>
          <w:ilvl w:val="0"/>
          <w:numId w:val="16"/>
        </w:numPr>
        <w:tabs>
          <w:tab w:val="clear" w:pos="2880"/>
        </w:tabs>
        <w:autoSpaceDE w:val="0"/>
        <w:autoSpaceDN w:val="0"/>
        <w:adjustRightInd w:val="0"/>
        <w:spacing w:before="0" w:line="276" w:lineRule="auto"/>
        <w:ind w:left="284" w:hanging="284"/>
        <w:jc w:val="left"/>
        <w:rPr>
          <w:sz w:val="22"/>
          <w:szCs w:val="22"/>
        </w:rPr>
      </w:pPr>
      <w:r>
        <w:rPr>
          <w:rFonts w:cs="Verdana"/>
          <w:sz w:val="22"/>
          <w:szCs w:val="22"/>
        </w:rPr>
        <w:t>§ 22 punkt</w:t>
      </w:r>
      <w:r w:rsidR="00D31362" w:rsidRPr="003C28CA">
        <w:rPr>
          <w:rFonts w:cs="Verdana"/>
          <w:sz w:val="22"/>
          <w:szCs w:val="22"/>
        </w:rPr>
        <w:t xml:space="preserve"> 8 Statut</w:t>
      </w:r>
      <w:r w:rsidR="00AF76AF" w:rsidRPr="003C28CA">
        <w:rPr>
          <w:rFonts w:cs="Verdana"/>
          <w:sz w:val="22"/>
          <w:szCs w:val="22"/>
        </w:rPr>
        <w:t>u Liceum z dnia 01</w:t>
      </w:r>
      <w:r>
        <w:rPr>
          <w:rFonts w:cs="Verdana"/>
          <w:sz w:val="22"/>
          <w:szCs w:val="22"/>
        </w:rPr>
        <w:t xml:space="preserve"> listopada </w:t>
      </w:r>
      <w:r w:rsidR="00AF76AF" w:rsidRPr="003C28CA">
        <w:rPr>
          <w:rFonts w:cs="Verdana"/>
          <w:sz w:val="22"/>
          <w:szCs w:val="22"/>
        </w:rPr>
        <w:t>2017 r.</w:t>
      </w:r>
    </w:p>
    <w:p w:rsidR="009C668B" w:rsidRPr="003C28CA" w:rsidRDefault="00E069B9" w:rsidP="00D926DB">
      <w:pPr>
        <w:tabs>
          <w:tab w:val="left" w:pos="-142"/>
          <w:tab w:val="left" w:pos="0"/>
        </w:tabs>
        <w:autoSpaceDE w:val="0"/>
        <w:autoSpaceDN w:val="0"/>
        <w:adjustRightInd w:val="0"/>
        <w:spacing w:before="200" w:line="276" w:lineRule="auto"/>
        <w:rPr>
          <w:rFonts w:ascii="Verdana" w:hAnsi="Verdana"/>
          <w:sz w:val="22"/>
          <w:szCs w:val="22"/>
          <w:lang w:eastAsia="ar-SA"/>
        </w:rPr>
      </w:pPr>
      <w:r w:rsidRPr="003C28CA">
        <w:rPr>
          <w:rFonts w:ascii="Verdana" w:hAnsi="Verdana"/>
          <w:sz w:val="22"/>
          <w:szCs w:val="22"/>
          <w:lang w:eastAsia="ar-SA"/>
        </w:rPr>
        <w:t xml:space="preserve">W związku z powyższym Szkoły nie udokumentowały faktycznej zrealizowanej liczby </w:t>
      </w:r>
      <w:r w:rsidR="003A472E" w:rsidRPr="003C28CA">
        <w:rPr>
          <w:rFonts w:ascii="Verdana" w:hAnsi="Verdana"/>
          <w:sz w:val="22"/>
          <w:szCs w:val="22"/>
          <w:lang w:eastAsia="ar-SA"/>
        </w:rPr>
        <w:t xml:space="preserve">obowiązkowych </w:t>
      </w:r>
      <w:r w:rsidRPr="003C28CA">
        <w:rPr>
          <w:rFonts w:ascii="Verdana" w:hAnsi="Verdana"/>
          <w:sz w:val="22"/>
          <w:szCs w:val="22"/>
          <w:lang w:eastAsia="ar-SA"/>
        </w:rPr>
        <w:t xml:space="preserve">zajęć edukacyjnych, będącej podstawą do ustalenia 50 % frekwencji </w:t>
      </w:r>
      <w:r w:rsidR="003A472E" w:rsidRPr="003C28CA">
        <w:rPr>
          <w:rFonts w:ascii="Verdana" w:hAnsi="Verdana"/>
          <w:sz w:val="22"/>
          <w:szCs w:val="22"/>
          <w:lang w:eastAsia="ar-SA"/>
        </w:rPr>
        <w:t xml:space="preserve">wymaganej </w:t>
      </w:r>
      <w:r w:rsidRPr="003C28CA">
        <w:rPr>
          <w:rFonts w:ascii="Verdana" w:hAnsi="Verdana"/>
          <w:sz w:val="22"/>
          <w:szCs w:val="22"/>
          <w:lang w:eastAsia="ar-SA"/>
        </w:rPr>
        <w:t>do otrzymania</w:t>
      </w:r>
      <w:r w:rsidR="003A472E" w:rsidRPr="003C28CA">
        <w:rPr>
          <w:rFonts w:ascii="Verdana" w:hAnsi="Verdana"/>
          <w:sz w:val="22"/>
          <w:szCs w:val="22"/>
          <w:lang w:eastAsia="ar-SA"/>
        </w:rPr>
        <w:t xml:space="preserve"> na ucznia </w:t>
      </w:r>
      <w:r w:rsidRPr="003C28CA">
        <w:rPr>
          <w:rFonts w:ascii="Verdana" w:hAnsi="Verdana"/>
          <w:sz w:val="22"/>
          <w:szCs w:val="22"/>
          <w:lang w:eastAsia="ar-SA"/>
        </w:rPr>
        <w:t xml:space="preserve">dotacji, o czym mowa w </w:t>
      </w:r>
      <w:r w:rsidRPr="003C28CA">
        <w:rPr>
          <w:rFonts w:ascii="Verdana" w:hAnsi="Verdana" w:cs="Arial"/>
          <w:sz w:val="22"/>
          <w:szCs w:val="22"/>
        </w:rPr>
        <w:t>art. 90 ust. 3 ustawy</w:t>
      </w:r>
      <w:r w:rsidR="003A472E" w:rsidRPr="003C28CA">
        <w:rPr>
          <w:rFonts w:ascii="Verdana" w:hAnsi="Verdana" w:cs="Arial"/>
          <w:sz w:val="22"/>
          <w:szCs w:val="22"/>
        </w:rPr>
        <w:t xml:space="preserve"> </w:t>
      </w:r>
      <w:r w:rsidR="00820C38" w:rsidRPr="003C28CA">
        <w:rPr>
          <w:rFonts w:ascii="Verdana" w:hAnsi="Verdana" w:cs="Arial"/>
          <w:sz w:val="22"/>
          <w:szCs w:val="22"/>
        </w:rPr>
        <w:t xml:space="preserve">o systemie oświaty, zatem </w:t>
      </w:r>
      <w:r w:rsidR="009C668B" w:rsidRPr="003C28CA">
        <w:rPr>
          <w:rFonts w:ascii="Verdana" w:hAnsi="Verdana" w:cs="Arial"/>
          <w:sz w:val="22"/>
          <w:szCs w:val="22"/>
        </w:rPr>
        <w:t>dotacje dla:</w:t>
      </w:r>
    </w:p>
    <w:p w:rsidR="009C668B" w:rsidRPr="003C28CA" w:rsidRDefault="009C668B" w:rsidP="003C28CA">
      <w:pPr>
        <w:pStyle w:val="10Szanowny"/>
        <w:numPr>
          <w:ilvl w:val="0"/>
          <w:numId w:val="30"/>
        </w:numPr>
        <w:autoSpaceDE w:val="0"/>
        <w:autoSpaceDN w:val="0"/>
        <w:adjustRightInd w:val="0"/>
        <w:spacing w:before="0" w:line="276" w:lineRule="auto"/>
        <w:jc w:val="left"/>
        <w:rPr>
          <w:rFonts w:cs="Arial"/>
          <w:sz w:val="22"/>
          <w:szCs w:val="22"/>
        </w:rPr>
      </w:pPr>
      <w:r w:rsidRPr="003C28CA">
        <w:rPr>
          <w:rFonts w:cs="Arial"/>
          <w:sz w:val="22"/>
          <w:szCs w:val="22"/>
        </w:rPr>
        <w:t>Medycznej Szkoły Policealnej Sukces d</w:t>
      </w:r>
      <w:r w:rsidR="003C28CA">
        <w:rPr>
          <w:rFonts w:cs="Arial"/>
          <w:sz w:val="22"/>
          <w:szCs w:val="22"/>
        </w:rPr>
        <w:t xml:space="preserve">la Dorosłych we Wrocławiu (SM) </w:t>
      </w:r>
      <w:r w:rsidRPr="003C28CA">
        <w:rPr>
          <w:rFonts w:cs="Arial"/>
          <w:sz w:val="22"/>
          <w:szCs w:val="22"/>
        </w:rPr>
        <w:t>w kwocie 78.977,76 zł,</w:t>
      </w:r>
    </w:p>
    <w:p w:rsidR="009C668B" w:rsidRPr="003C28CA" w:rsidRDefault="009C668B" w:rsidP="003C28CA">
      <w:pPr>
        <w:pStyle w:val="10Szanowny"/>
        <w:numPr>
          <w:ilvl w:val="0"/>
          <w:numId w:val="30"/>
        </w:numPr>
        <w:autoSpaceDE w:val="0"/>
        <w:autoSpaceDN w:val="0"/>
        <w:adjustRightInd w:val="0"/>
        <w:spacing w:before="0" w:line="276" w:lineRule="auto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Liceum Ogólnokształcącego Sukces dla Dorosłych we Wrocławiu (LO) w kwocie 14.716,52 zł,</w:t>
      </w:r>
    </w:p>
    <w:p w:rsidR="009C668B" w:rsidRPr="003C28CA" w:rsidRDefault="009C668B" w:rsidP="003C28CA">
      <w:pPr>
        <w:pStyle w:val="10Szanowny"/>
        <w:numPr>
          <w:ilvl w:val="0"/>
          <w:numId w:val="30"/>
        </w:numPr>
        <w:autoSpaceDE w:val="0"/>
        <w:autoSpaceDN w:val="0"/>
        <w:adjustRightInd w:val="0"/>
        <w:spacing w:before="0" w:line="276" w:lineRule="auto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Szkoły</w:t>
      </w:r>
      <w:r w:rsidRPr="003C28CA">
        <w:rPr>
          <w:rFonts w:cs="Arial"/>
          <w:sz w:val="22"/>
          <w:szCs w:val="22"/>
        </w:rPr>
        <w:t xml:space="preserve"> Policealnej Sukces we Wrocławiu (SP) w kwocie 99.679,67 zł,</w:t>
      </w:r>
    </w:p>
    <w:p w:rsidR="009C668B" w:rsidRPr="003C28CA" w:rsidRDefault="009C668B" w:rsidP="003C28CA">
      <w:pPr>
        <w:pStyle w:val="10Szanowny"/>
        <w:autoSpaceDE w:val="0"/>
        <w:autoSpaceDN w:val="0"/>
        <w:adjustRightInd w:val="0"/>
        <w:spacing w:before="0" w:line="276" w:lineRule="auto"/>
        <w:jc w:val="left"/>
        <w:rPr>
          <w:sz w:val="22"/>
          <w:szCs w:val="22"/>
          <w:lang w:eastAsia="ar-SA"/>
        </w:rPr>
      </w:pPr>
      <w:r w:rsidRPr="003C28CA">
        <w:rPr>
          <w:sz w:val="22"/>
          <w:szCs w:val="22"/>
        </w:rPr>
        <w:t>stanowią dotacje pobrane w nadmiernej wysokości</w:t>
      </w:r>
      <w:r w:rsidR="00797265">
        <w:rPr>
          <w:sz w:val="22"/>
          <w:szCs w:val="22"/>
        </w:rPr>
        <w:t xml:space="preserve"> i zgodnie z art. 252 ust. 1 punkt</w:t>
      </w:r>
      <w:r w:rsidRPr="003C28CA">
        <w:rPr>
          <w:sz w:val="22"/>
          <w:szCs w:val="22"/>
        </w:rPr>
        <w:t xml:space="preserve"> 2 ustawy o finansach publicznych, podlegają zwrot</w:t>
      </w:r>
      <w:r w:rsidR="003C28CA">
        <w:rPr>
          <w:sz w:val="22"/>
          <w:szCs w:val="22"/>
        </w:rPr>
        <w:t xml:space="preserve">owi do budżetu wraz </w:t>
      </w:r>
      <w:r w:rsidRPr="003C28CA">
        <w:rPr>
          <w:sz w:val="22"/>
          <w:szCs w:val="22"/>
        </w:rPr>
        <w:t xml:space="preserve">z odsetkami </w:t>
      </w:r>
      <w:r w:rsidR="00797265">
        <w:rPr>
          <w:sz w:val="22"/>
          <w:szCs w:val="22"/>
          <w:lang w:eastAsia="ar-SA"/>
        </w:rPr>
        <w:t>- strony</w:t>
      </w:r>
      <w:r w:rsidRPr="003C28CA">
        <w:rPr>
          <w:sz w:val="22"/>
          <w:szCs w:val="22"/>
          <w:lang w:eastAsia="ar-SA"/>
        </w:rPr>
        <w:t xml:space="preserve"> 8</w:t>
      </w:r>
      <w:r w:rsidR="00130ED5" w:rsidRPr="003C28CA">
        <w:rPr>
          <w:sz w:val="22"/>
          <w:szCs w:val="22"/>
          <w:lang w:eastAsia="ar-SA"/>
        </w:rPr>
        <w:t>5</w:t>
      </w:r>
      <w:r w:rsidRPr="003C28CA">
        <w:rPr>
          <w:sz w:val="22"/>
          <w:szCs w:val="22"/>
          <w:lang w:eastAsia="ar-SA"/>
        </w:rPr>
        <w:t xml:space="preserve">, 88 i </w:t>
      </w:r>
      <w:r w:rsidR="00797265">
        <w:rPr>
          <w:sz w:val="22"/>
          <w:szCs w:val="22"/>
          <w:lang w:eastAsia="ar-SA"/>
        </w:rPr>
        <w:t xml:space="preserve">od </w:t>
      </w:r>
      <w:r w:rsidR="00130ED5" w:rsidRPr="003C28CA">
        <w:rPr>
          <w:sz w:val="22"/>
          <w:szCs w:val="22"/>
          <w:lang w:eastAsia="ar-SA"/>
        </w:rPr>
        <w:t>89</w:t>
      </w:r>
      <w:r w:rsidR="00797265">
        <w:rPr>
          <w:sz w:val="22"/>
          <w:szCs w:val="22"/>
          <w:lang w:eastAsia="ar-SA"/>
        </w:rPr>
        <w:t xml:space="preserve"> do </w:t>
      </w:r>
      <w:r w:rsidRPr="003C28CA">
        <w:rPr>
          <w:sz w:val="22"/>
          <w:szCs w:val="22"/>
          <w:lang w:eastAsia="ar-SA"/>
        </w:rPr>
        <w:t>90 protokołu kontroli.</w:t>
      </w:r>
    </w:p>
    <w:p w:rsidR="0077415A" w:rsidRPr="003C28CA" w:rsidRDefault="00820C38" w:rsidP="00D926DB">
      <w:pPr>
        <w:pStyle w:val="10Szanowny"/>
        <w:autoSpaceDE w:val="0"/>
        <w:autoSpaceDN w:val="0"/>
        <w:adjustRightInd w:val="0"/>
        <w:spacing w:before="200" w:line="276" w:lineRule="auto"/>
        <w:jc w:val="left"/>
        <w:rPr>
          <w:sz w:val="22"/>
          <w:szCs w:val="22"/>
        </w:rPr>
      </w:pPr>
      <w:r w:rsidRPr="003C28CA">
        <w:rPr>
          <w:sz w:val="22"/>
          <w:szCs w:val="22"/>
        </w:rPr>
        <w:t xml:space="preserve">Na </w:t>
      </w:r>
      <w:r w:rsidR="00B3473E" w:rsidRPr="003C28CA">
        <w:rPr>
          <w:sz w:val="22"/>
          <w:szCs w:val="22"/>
        </w:rPr>
        <w:t>kwot</w:t>
      </w:r>
      <w:r w:rsidR="00797265">
        <w:rPr>
          <w:sz w:val="22"/>
          <w:szCs w:val="22"/>
        </w:rPr>
        <w:t>y wyżej wymienionych</w:t>
      </w:r>
      <w:r w:rsidR="00B3473E" w:rsidRPr="003C28CA">
        <w:rPr>
          <w:sz w:val="22"/>
          <w:szCs w:val="22"/>
        </w:rPr>
        <w:t xml:space="preserve"> dotacji pobranych w nadmiernej wysokości</w:t>
      </w:r>
      <w:r w:rsidR="00AF128A" w:rsidRPr="003C28CA">
        <w:rPr>
          <w:sz w:val="22"/>
          <w:szCs w:val="22"/>
        </w:rPr>
        <w:t xml:space="preserve"> </w:t>
      </w:r>
      <w:r w:rsidRPr="003C28CA">
        <w:rPr>
          <w:sz w:val="22"/>
          <w:szCs w:val="22"/>
        </w:rPr>
        <w:t xml:space="preserve">składają </w:t>
      </w:r>
      <w:r w:rsidR="00AF128A" w:rsidRPr="003C28CA">
        <w:rPr>
          <w:sz w:val="22"/>
          <w:szCs w:val="22"/>
        </w:rPr>
        <w:t>się</w:t>
      </w:r>
      <w:r w:rsidRPr="003C28CA">
        <w:rPr>
          <w:sz w:val="22"/>
          <w:szCs w:val="22"/>
        </w:rPr>
        <w:t xml:space="preserve"> </w:t>
      </w:r>
      <w:r w:rsidR="00AF128A" w:rsidRPr="003C28CA">
        <w:rPr>
          <w:sz w:val="22"/>
          <w:szCs w:val="22"/>
        </w:rPr>
        <w:t>kwoty dotacji przekazanych na podstawie „Informacji o frekwencji”</w:t>
      </w:r>
      <w:r w:rsidR="00A10208" w:rsidRPr="003C28CA">
        <w:rPr>
          <w:sz w:val="22"/>
          <w:szCs w:val="22"/>
        </w:rPr>
        <w:t>,</w:t>
      </w:r>
      <w:r w:rsidR="00AF128A" w:rsidRPr="003C28CA">
        <w:rPr>
          <w:sz w:val="22"/>
          <w:szCs w:val="22"/>
        </w:rPr>
        <w:t xml:space="preserve"> </w:t>
      </w:r>
      <w:r w:rsidR="00797265">
        <w:rPr>
          <w:sz w:val="22"/>
          <w:szCs w:val="22"/>
        </w:rPr>
        <w:t>między innymi</w:t>
      </w:r>
      <w:r w:rsidRPr="003C28CA">
        <w:rPr>
          <w:sz w:val="22"/>
          <w:szCs w:val="22"/>
        </w:rPr>
        <w:t xml:space="preserve"> </w:t>
      </w:r>
      <w:r w:rsidR="00AF128A" w:rsidRPr="003C28CA">
        <w:rPr>
          <w:sz w:val="22"/>
          <w:szCs w:val="22"/>
        </w:rPr>
        <w:t>na wskazanych</w:t>
      </w:r>
      <w:r w:rsidR="0077415A" w:rsidRPr="003C28CA">
        <w:rPr>
          <w:sz w:val="22"/>
          <w:szCs w:val="22"/>
        </w:rPr>
        <w:t xml:space="preserve"> w ODPN jako uprawnionych do dotacji słuchaczy:</w:t>
      </w:r>
    </w:p>
    <w:p w:rsidR="009D001D" w:rsidRPr="003C28CA" w:rsidRDefault="00C16F37" w:rsidP="003C28CA">
      <w:pPr>
        <w:pStyle w:val="11Trescpisma"/>
        <w:numPr>
          <w:ilvl w:val="5"/>
          <w:numId w:val="15"/>
        </w:numPr>
        <w:tabs>
          <w:tab w:val="clear" w:pos="4320"/>
        </w:tabs>
        <w:spacing w:before="0" w:line="276" w:lineRule="auto"/>
        <w:ind w:left="284" w:hanging="284"/>
        <w:jc w:val="left"/>
        <w:rPr>
          <w:rFonts w:cs="Arial"/>
          <w:sz w:val="22"/>
          <w:szCs w:val="22"/>
        </w:rPr>
      </w:pPr>
      <w:r w:rsidRPr="003C28CA">
        <w:rPr>
          <w:sz w:val="22"/>
          <w:szCs w:val="22"/>
        </w:rPr>
        <w:t>p</w:t>
      </w:r>
      <w:r w:rsidR="00FB0B11" w:rsidRPr="003C28CA">
        <w:rPr>
          <w:sz w:val="22"/>
          <w:szCs w:val="22"/>
        </w:rPr>
        <w:t>omimo</w:t>
      </w:r>
      <w:r w:rsidRPr="003C28CA">
        <w:rPr>
          <w:sz w:val="22"/>
          <w:szCs w:val="22"/>
        </w:rPr>
        <w:t>,</w:t>
      </w:r>
      <w:r w:rsidR="00FB0B11" w:rsidRPr="003C28CA">
        <w:rPr>
          <w:sz w:val="22"/>
          <w:szCs w:val="22"/>
        </w:rPr>
        <w:t xml:space="preserve"> że w danym miesiącu nie przeprowadzono żadnych obowiązkowych zajęć edukacyjnych,</w:t>
      </w:r>
      <w:r w:rsidR="00820C38" w:rsidRPr="003C28CA">
        <w:rPr>
          <w:sz w:val="22"/>
          <w:szCs w:val="22"/>
        </w:rPr>
        <w:t xml:space="preserve"> </w:t>
      </w:r>
      <w:r w:rsidR="00820C38" w:rsidRPr="003C28CA">
        <w:rPr>
          <w:rFonts w:cs="Arial"/>
          <w:sz w:val="22"/>
          <w:szCs w:val="22"/>
        </w:rPr>
        <w:t>d</w:t>
      </w:r>
      <w:r w:rsidR="009D001D" w:rsidRPr="003C28CA">
        <w:rPr>
          <w:rFonts w:cs="Arial"/>
          <w:sz w:val="22"/>
          <w:szCs w:val="22"/>
        </w:rPr>
        <w:t>otyczy to:</w:t>
      </w:r>
    </w:p>
    <w:p w:rsidR="00FB0B11" w:rsidRPr="003C28CA" w:rsidRDefault="00AF128A" w:rsidP="003C28CA">
      <w:pPr>
        <w:pStyle w:val="11Trescpisma"/>
        <w:numPr>
          <w:ilvl w:val="0"/>
          <w:numId w:val="19"/>
        </w:numPr>
        <w:spacing w:before="0" w:line="276" w:lineRule="auto"/>
        <w:ind w:left="567" w:hanging="283"/>
        <w:jc w:val="left"/>
        <w:rPr>
          <w:sz w:val="22"/>
          <w:szCs w:val="22"/>
        </w:rPr>
      </w:pPr>
      <w:r w:rsidRPr="003C28CA">
        <w:rPr>
          <w:sz w:val="22"/>
          <w:szCs w:val="22"/>
        </w:rPr>
        <w:t xml:space="preserve">5 uczniów </w:t>
      </w:r>
      <w:r w:rsidR="00FB0B11" w:rsidRPr="003C28CA">
        <w:rPr>
          <w:sz w:val="22"/>
          <w:szCs w:val="22"/>
        </w:rPr>
        <w:t>Szkoły Medycznej</w:t>
      </w:r>
      <w:r w:rsidR="00FB0B11" w:rsidRPr="003C28CA">
        <w:rPr>
          <w:rFonts w:cs="Arial"/>
          <w:sz w:val="22"/>
          <w:szCs w:val="22"/>
        </w:rPr>
        <w:t xml:space="preserve">, na których </w:t>
      </w:r>
      <w:r w:rsidRPr="003C28CA">
        <w:rPr>
          <w:rFonts w:cs="Arial"/>
          <w:sz w:val="22"/>
          <w:szCs w:val="22"/>
        </w:rPr>
        <w:t xml:space="preserve">w lutym </w:t>
      </w:r>
      <w:r w:rsidR="00FB0B11" w:rsidRPr="003C28CA">
        <w:rPr>
          <w:rFonts w:cs="Arial"/>
          <w:sz w:val="22"/>
          <w:szCs w:val="22"/>
        </w:rPr>
        <w:t>przekazano dotac</w:t>
      </w:r>
      <w:r w:rsidRPr="003C28CA">
        <w:rPr>
          <w:rFonts w:cs="Arial"/>
          <w:sz w:val="22"/>
          <w:szCs w:val="22"/>
        </w:rPr>
        <w:t>ję w łącznej kwocie 1.441,20 zł</w:t>
      </w:r>
      <w:r w:rsidR="00797265">
        <w:rPr>
          <w:sz w:val="22"/>
          <w:szCs w:val="22"/>
        </w:rPr>
        <w:t xml:space="preserve"> - strony</w:t>
      </w:r>
      <w:r w:rsidRPr="003C28CA">
        <w:rPr>
          <w:sz w:val="22"/>
          <w:szCs w:val="22"/>
        </w:rPr>
        <w:t xml:space="preserve"> </w:t>
      </w:r>
      <w:r w:rsidR="008F7ED3" w:rsidRPr="003C28CA">
        <w:rPr>
          <w:sz w:val="22"/>
          <w:szCs w:val="22"/>
        </w:rPr>
        <w:t>85</w:t>
      </w:r>
      <w:r w:rsidR="00797265">
        <w:rPr>
          <w:sz w:val="22"/>
          <w:szCs w:val="22"/>
        </w:rPr>
        <w:t xml:space="preserve"> i </w:t>
      </w:r>
      <w:r w:rsidRPr="003C28CA">
        <w:rPr>
          <w:sz w:val="22"/>
          <w:szCs w:val="22"/>
        </w:rPr>
        <w:t>86</w:t>
      </w:r>
      <w:r w:rsidR="00FB0B11" w:rsidRPr="003C28CA">
        <w:rPr>
          <w:sz w:val="22"/>
          <w:szCs w:val="22"/>
        </w:rPr>
        <w:t xml:space="preserve"> </w:t>
      </w:r>
      <w:r w:rsidR="00E1226C" w:rsidRPr="003C28CA">
        <w:rPr>
          <w:sz w:val="22"/>
          <w:szCs w:val="22"/>
        </w:rPr>
        <w:t>protokołu kontroli;</w:t>
      </w:r>
    </w:p>
    <w:p w:rsidR="00C436F5" w:rsidRPr="003C28CA" w:rsidRDefault="00AF128A" w:rsidP="003C28CA">
      <w:pPr>
        <w:pStyle w:val="11Trescpisma"/>
        <w:numPr>
          <w:ilvl w:val="0"/>
          <w:numId w:val="19"/>
        </w:numPr>
        <w:spacing w:before="0" w:line="276" w:lineRule="auto"/>
        <w:ind w:left="567" w:hanging="283"/>
        <w:jc w:val="left"/>
        <w:rPr>
          <w:sz w:val="22"/>
          <w:szCs w:val="22"/>
        </w:rPr>
      </w:pPr>
      <w:r w:rsidRPr="003C28CA">
        <w:rPr>
          <w:sz w:val="22"/>
          <w:szCs w:val="22"/>
        </w:rPr>
        <w:t xml:space="preserve">12 uczniów </w:t>
      </w:r>
      <w:r w:rsidR="00C436F5" w:rsidRPr="003C28CA">
        <w:rPr>
          <w:sz w:val="22"/>
          <w:szCs w:val="22"/>
        </w:rPr>
        <w:t>Liceum Ogólnokształcącego</w:t>
      </w:r>
      <w:r w:rsidR="00C16F37" w:rsidRPr="003C28CA">
        <w:rPr>
          <w:sz w:val="22"/>
          <w:szCs w:val="22"/>
        </w:rPr>
        <w:t xml:space="preserve">, </w:t>
      </w:r>
      <w:r w:rsidR="00C436F5" w:rsidRPr="003C28CA">
        <w:rPr>
          <w:rFonts w:cs="Arial"/>
          <w:sz w:val="22"/>
          <w:szCs w:val="22"/>
        </w:rPr>
        <w:t xml:space="preserve">na których </w:t>
      </w:r>
      <w:r w:rsidRPr="003C28CA">
        <w:rPr>
          <w:rFonts w:cs="Arial"/>
          <w:sz w:val="22"/>
          <w:szCs w:val="22"/>
        </w:rPr>
        <w:t xml:space="preserve">we wrześniu </w:t>
      </w:r>
      <w:r w:rsidR="00C436F5" w:rsidRPr="003C28CA">
        <w:rPr>
          <w:rFonts w:cs="Arial"/>
          <w:sz w:val="22"/>
          <w:szCs w:val="22"/>
        </w:rPr>
        <w:t xml:space="preserve">przekazano dotację w łącznej kwocie 3.396,12 zł </w:t>
      </w:r>
      <w:r w:rsidR="00797265">
        <w:rPr>
          <w:sz w:val="22"/>
          <w:szCs w:val="22"/>
        </w:rPr>
        <w:t>- strona</w:t>
      </w:r>
      <w:r w:rsidR="00C436F5" w:rsidRPr="003C28CA">
        <w:rPr>
          <w:sz w:val="22"/>
          <w:szCs w:val="22"/>
        </w:rPr>
        <w:t xml:space="preserve"> 8</w:t>
      </w:r>
      <w:r w:rsidRPr="003C28CA">
        <w:rPr>
          <w:sz w:val="22"/>
          <w:szCs w:val="22"/>
        </w:rPr>
        <w:t>8</w:t>
      </w:r>
      <w:r w:rsidR="00C436F5" w:rsidRPr="003C28CA">
        <w:rPr>
          <w:sz w:val="22"/>
          <w:szCs w:val="22"/>
        </w:rPr>
        <w:t xml:space="preserve"> protokołu</w:t>
      </w:r>
      <w:r w:rsidR="00E1226C" w:rsidRPr="003C28CA">
        <w:rPr>
          <w:sz w:val="22"/>
          <w:szCs w:val="22"/>
        </w:rPr>
        <w:t xml:space="preserve"> kontroli;</w:t>
      </w:r>
    </w:p>
    <w:p w:rsidR="00C436F5" w:rsidRPr="003C28CA" w:rsidRDefault="00AF128A" w:rsidP="003C28CA">
      <w:pPr>
        <w:pStyle w:val="11Trescpisma"/>
        <w:numPr>
          <w:ilvl w:val="0"/>
          <w:numId w:val="19"/>
        </w:numPr>
        <w:spacing w:before="0" w:line="276" w:lineRule="auto"/>
        <w:ind w:left="568" w:hanging="284"/>
        <w:jc w:val="left"/>
        <w:rPr>
          <w:rFonts w:cs="Arial"/>
          <w:sz w:val="22"/>
          <w:szCs w:val="22"/>
        </w:rPr>
      </w:pPr>
      <w:r w:rsidRPr="003C28CA">
        <w:rPr>
          <w:rFonts w:cs="Arial"/>
          <w:sz w:val="22"/>
          <w:szCs w:val="22"/>
        </w:rPr>
        <w:t xml:space="preserve">17 uczniów </w:t>
      </w:r>
      <w:r w:rsidR="00C436F5" w:rsidRPr="003C28CA">
        <w:rPr>
          <w:rFonts w:cs="Arial"/>
          <w:sz w:val="22"/>
          <w:szCs w:val="22"/>
        </w:rPr>
        <w:t>Szkoły Policealnej</w:t>
      </w:r>
      <w:r w:rsidR="00C16F37" w:rsidRPr="003C28CA">
        <w:rPr>
          <w:rFonts w:cs="Arial"/>
          <w:sz w:val="22"/>
          <w:szCs w:val="22"/>
        </w:rPr>
        <w:t xml:space="preserve">, </w:t>
      </w:r>
      <w:r w:rsidR="00C436F5" w:rsidRPr="003C28CA">
        <w:rPr>
          <w:rFonts w:cs="Arial"/>
          <w:sz w:val="22"/>
          <w:szCs w:val="22"/>
        </w:rPr>
        <w:t xml:space="preserve">na których </w:t>
      </w:r>
      <w:r w:rsidRPr="003C28CA">
        <w:rPr>
          <w:rFonts w:cs="Arial"/>
          <w:sz w:val="22"/>
          <w:szCs w:val="22"/>
        </w:rPr>
        <w:t xml:space="preserve">w lutym </w:t>
      </w:r>
      <w:r w:rsidR="00C436F5" w:rsidRPr="003C28CA">
        <w:rPr>
          <w:rFonts w:cs="Arial"/>
          <w:sz w:val="22"/>
          <w:szCs w:val="22"/>
        </w:rPr>
        <w:t xml:space="preserve">przekazano dotację w łącznej kwocie </w:t>
      </w:r>
      <w:r w:rsidR="0048506D" w:rsidRPr="003C28CA">
        <w:rPr>
          <w:rFonts w:cs="Arial"/>
          <w:sz w:val="22"/>
          <w:szCs w:val="22"/>
        </w:rPr>
        <w:t>3.437,23</w:t>
      </w:r>
      <w:r w:rsidRPr="003C28CA">
        <w:rPr>
          <w:rFonts w:cs="Arial"/>
          <w:sz w:val="22"/>
          <w:szCs w:val="22"/>
        </w:rPr>
        <w:t xml:space="preserve"> zł</w:t>
      </w:r>
      <w:r w:rsidR="00797265">
        <w:rPr>
          <w:sz w:val="22"/>
          <w:szCs w:val="22"/>
        </w:rPr>
        <w:t xml:space="preserve"> - strona</w:t>
      </w:r>
      <w:r w:rsidRPr="003C28CA">
        <w:rPr>
          <w:sz w:val="22"/>
          <w:szCs w:val="22"/>
        </w:rPr>
        <w:t xml:space="preserve"> 90</w:t>
      </w:r>
      <w:r w:rsidR="00C436F5" w:rsidRPr="003C28CA">
        <w:rPr>
          <w:sz w:val="22"/>
          <w:szCs w:val="22"/>
        </w:rPr>
        <w:t xml:space="preserve"> </w:t>
      </w:r>
      <w:r w:rsidR="009D001D" w:rsidRPr="003C28CA">
        <w:rPr>
          <w:sz w:val="22"/>
          <w:szCs w:val="22"/>
        </w:rPr>
        <w:t>protokołu kontroli;</w:t>
      </w:r>
    </w:p>
    <w:p w:rsidR="0077415A" w:rsidRPr="003C28CA" w:rsidRDefault="00C16F37" w:rsidP="003C28CA">
      <w:pPr>
        <w:pStyle w:val="11Trescpisma"/>
        <w:numPr>
          <w:ilvl w:val="5"/>
          <w:numId w:val="15"/>
        </w:numPr>
        <w:tabs>
          <w:tab w:val="clear" w:pos="4320"/>
        </w:tabs>
        <w:spacing w:before="0" w:line="276" w:lineRule="auto"/>
        <w:ind w:left="284" w:hanging="284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k</w:t>
      </w:r>
      <w:r w:rsidR="00FB0B11" w:rsidRPr="003C28CA">
        <w:rPr>
          <w:sz w:val="22"/>
          <w:szCs w:val="22"/>
        </w:rPr>
        <w:t>tórzy</w:t>
      </w:r>
      <w:r w:rsidR="00FB0B11" w:rsidRPr="003C28CA">
        <w:rPr>
          <w:rFonts w:cs="Arial"/>
          <w:sz w:val="22"/>
          <w:szCs w:val="22"/>
        </w:rPr>
        <w:t xml:space="preserve"> n</w:t>
      </w:r>
      <w:r w:rsidR="0077415A" w:rsidRPr="003C28CA">
        <w:rPr>
          <w:rFonts w:cs="Arial"/>
          <w:sz w:val="22"/>
          <w:szCs w:val="22"/>
        </w:rPr>
        <w:t xml:space="preserve">ie uzyskali promocji na semestr programowo wyższy, </w:t>
      </w:r>
      <w:r w:rsidR="00536A03" w:rsidRPr="003C28CA">
        <w:rPr>
          <w:rFonts w:cs="Arial"/>
          <w:sz w:val="22"/>
          <w:szCs w:val="22"/>
        </w:rPr>
        <w:t xml:space="preserve">w związku z tym powinni zostać skreśleni z listy słuchaczy w czerwcu 2017 r., a mimo to byli wykazywani do dotacji w okresie lipiec - wrzesień, </w:t>
      </w:r>
      <w:r w:rsidR="00820C38" w:rsidRPr="003C28CA">
        <w:rPr>
          <w:rFonts w:cs="Arial"/>
          <w:sz w:val="22"/>
          <w:szCs w:val="22"/>
        </w:rPr>
        <w:t>d</w:t>
      </w:r>
      <w:r w:rsidR="00536A03" w:rsidRPr="003C28CA">
        <w:rPr>
          <w:rFonts w:cs="Arial"/>
          <w:sz w:val="22"/>
          <w:szCs w:val="22"/>
        </w:rPr>
        <w:t>otyczy to:</w:t>
      </w:r>
    </w:p>
    <w:p w:rsidR="004A650B" w:rsidRPr="003C28CA" w:rsidRDefault="00536A03" w:rsidP="003C28CA">
      <w:pPr>
        <w:pStyle w:val="11Trescpisma"/>
        <w:numPr>
          <w:ilvl w:val="0"/>
          <w:numId w:val="20"/>
        </w:numPr>
        <w:spacing w:before="0" w:line="276" w:lineRule="auto"/>
        <w:ind w:left="567" w:hanging="283"/>
        <w:jc w:val="left"/>
        <w:rPr>
          <w:rFonts w:cs="Arial"/>
          <w:sz w:val="22"/>
          <w:szCs w:val="22"/>
        </w:rPr>
      </w:pPr>
      <w:r w:rsidRPr="003C28CA">
        <w:rPr>
          <w:sz w:val="22"/>
          <w:szCs w:val="22"/>
        </w:rPr>
        <w:t xml:space="preserve">9 uczniów </w:t>
      </w:r>
      <w:r w:rsidR="0077415A" w:rsidRPr="003C28CA">
        <w:rPr>
          <w:sz w:val="22"/>
          <w:szCs w:val="22"/>
        </w:rPr>
        <w:t>Szkoły Medycznej</w:t>
      </w:r>
      <w:r w:rsidRPr="003C28CA">
        <w:rPr>
          <w:sz w:val="22"/>
          <w:szCs w:val="22"/>
        </w:rPr>
        <w:t>, na których</w:t>
      </w:r>
      <w:r w:rsidR="00C16F37" w:rsidRPr="003C28CA">
        <w:rPr>
          <w:sz w:val="22"/>
          <w:szCs w:val="22"/>
        </w:rPr>
        <w:t xml:space="preserve"> </w:t>
      </w:r>
      <w:r w:rsidR="0077415A" w:rsidRPr="003C28CA">
        <w:rPr>
          <w:sz w:val="22"/>
          <w:szCs w:val="22"/>
        </w:rPr>
        <w:t>w lipcu, sierpniu</w:t>
      </w:r>
      <w:r w:rsidRPr="003C28CA">
        <w:rPr>
          <w:sz w:val="22"/>
          <w:szCs w:val="22"/>
        </w:rPr>
        <w:t xml:space="preserve"> </w:t>
      </w:r>
      <w:r w:rsidR="0077415A" w:rsidRPr="003C28CA">
        <w:rPr>
          <w:rFonts w:cs="Arial"/>
          <w:sz w:val="22"/>
          <w:szCs w:val="22"/>
        </w:rPr>
        <w:t>i we wrześniu</w:t>
      </w:r>
      <w:r w:rsidR="00971651" w:rsidRPr="003C28CA">
        <w:rPr>
          <w:rFonts w:cs="Arial"/>
          <w:sz w:val="22"/>
          <w:szCs w:val="22"/>
        </w:rPr>
        <w:t xml:space="preserve"> </w:t>
      </w:r>
      <w:r w:rsidR="00F06620" w:rsidRPr="003C28CA">
        <w:rPr>
          <w:rFonts w:cs="Arial"/>
          <w:sz w:val="22"/>
          <w:szCs w:val="22"/>
        </w:rPr>
        <w:t>przekazano dotac</w:t>
      </w:r>
      <w:r w:rsidRPr="003C28CA">
        <w:rPr>
          <w:rFonts w:cs="Arial"/>
          <w:sz w:val="22"/>
          <w:szCs w:val="22"/>
        </w:rPr>
        <w:t>je w łącznej kwocie 2.594,16 zł</w:t>
      </w:r>
      <w:r w:rsidR="00F06620" w:rsidRPr="003C28CA">
        <w:rPr>
          <w:rFonts w:cs="Arial"/>
          <w:sz w:val="22"/>
          <w:szCs w:val="22"/>
        </w:rPr>
        <w:t xml:space="preserve"> - </w:t>
      </w:r>
      <w:r w:rsidR="00797265">
        <w:rPr>
          <w:sz w:val="22"/>
          <w:szCs w:val="22"/>
          <w:lang w:eastAsia="ar-SA"/>
        </w:rPr>
        <w:t>strona</w:t>
      </w:r>
      <w:r w:rsidRPr="003C28CA">
        <w:rPr>
          <w:sz w:val="22"/>
          <w:szCs w:val="22"/>
          <w:lang w:eastAsia="ar-SA"/>
        </w:rPr>
        <w:t xml:space="preserve"> </w:t>
      </w:r>
      <w:r w:rsidR="00130ED5" w:rsidRPr="003C28CA">
        <w:rPr>
          <w:sz w:val="22"/>
          <w:szCs w:val="22"/>
          <w:lang w:eastAsia="ar-SA"/>
        </w:rPr>
        <w:t>86</w:t>
      </w:r>
      <w:r w:rsidR="00F06620" w:rsidRPr="003C28CA">
        <w:rPr>
          <w:sz w:val="22"/>
          <w:szCs w:val="22"/>
          <w:lang w:eastAsia="ar-SA"/>
        </w:rPr>
        <w:t xml:space="preserve"> </w:t>
      </w:r>
      <w:r w:rsidR="009D001D" w:rsidRPr="003C28CA">
        <w:rPr>
          <w:sz w:val="22"/>
          <w:szCs w:val="22"/>
          <w:lang w:eastAsia="ar-SA"/>
        </w:rPr>
        <w:t>protokołu kontroli;</w:t>
      </w:r>
    </w:p>
    <w:p w:rsidR="0077415A" w:rsidRPr="003C28CA" w:rsidRDefault="007D512C" w:rsidP="003C28CA">
      <w:pPr>
        <w:pStyle w:val="11Trescpisma"/>
        <w:numPr>
          <w:ilvl w:val="0"/>
          <w:numId w:val="20"/>
        </w:numPr>
        <w:spacing w:before="0" w:line="276" w:lineRule="auto"/>
        <w:ind w:left="567" w:hanging="283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12</w:t>
      </w:r>
      <w:r w:rsidR="00536A03" w:rsidRPr="003C28CA">
        <w:rPr>
          <w:sz w:val="22"/>
          <w:szCs w:val="22"/>
        </w:rPr>
        <w:t xml:space="preserve"> uczniów </w:t>
      </w:r>
      <w:r w:rsidR="005F3165" w:rsidRPr="003C28CA">
        <w:rPr>
          <w:sz w:val="22"/>
          <w:szCs w:val="22"/>
        </w:rPr>
        <w:t>Szkoły P</w:t>
      </w:r>
      <w:r w:rsidR="00F06620" w:rsidRPr="003C28CA">
        <w:rPr>
          <w:sz w:val="22"/>
          <w:szCs w:val="22"/>
        </w:rPr>
        <w:t xml:space="preserve">olicealnej, </w:t>
      </w:r>
      <w:r w:rsidR="00536A03" w:rsidRPr="003C28CA">
        <w:rPr>
          <w:sz w:val="22"/>
          <w:szCs w:val="22"/>
        </w:rPr>
        <w:t xml:space="preserve">na których </w:t>
      </w:r>
      <w:r w:rsidR="00971651" w:rsidRPr="003C28CA">
        <w:rPr>
          <w:sz w:val="22"/>
          <w:szCs w:val="22"/>
        </w:rPr>
        <w:t>w lipcu</w:t>
      </w:r>
      <w:r w:rsidR="004A650B" w:rsidRPr="003C28CA">
        <w:rPr>
          <w:sz w:val="22"/>
          <w:szCs w:val="22"/>
        </w:rPr>
        <w:t xml:space="preserve"> </w:t>
      </w:r>
      <w:r w:rsidR="00971651" w:rsidRPr="003C28CA">
        <w:rPr>
          <w:sz w:val="22"/>
          <w:szCs w:val="22"/>
        </w:rPr>
        <w:t>i sierpniu</w:t>
      </w:r>
      <w:r w:rsidR="00536A03" w:rsidRPr="003C28CA">
        <w:rPr>
          <w:sz w:val="22"/>
          <w:szCs w:val="22"/>
        </w:rPr>
        <w:t xml:space="preserve"> </w:t>
      </w:r>
      <w:r w:rsidR="004A650B" w:rsidRPr="003C28CA">
        <w:rPr>
          <w:rFonts w:cs="Arial"/>
          <w:sz w:val="22"/>
          <w:szCs w:val="22"/>
        </w:rPr>
        <w:t>przekazano dotacje w</w:t>
      </w:r>
      <w:r w:rsidR="00536A03" w:rsidRPr="003C28CA">
        <w:rPr>
          <w:rFonts w:cs="Arial"/>
          <w:sz w:val="22"/>
          <w:szCs w:val="22"/>
        </w:rPr>
        <w:t xml:space="preserve"> łącznej kwocie </w:t>
      </w:r>
      <w:r w:rsidRPr="003C28CA">
        <w:rPr>
          <w:rFonts w:cs="Arial"/>
          <w:sz w:val="22"/>
          <w:szCs w:val="22"/>
        </w:rPr>
        <w:t>2.426,28</w:t>
      </w:r>
      <w:r w:rsidR="00536A03" w:rsidRPr="003C28CA">
        <w:rPr>
          <w:rFonts w:cs="Arial"/>
          <w:sz w:val="22"/>
          <w:szCs w:val="22"/>
        </w:rPr>
        <w:t xml:space="preserve"> zł</w:t>
      </w:r>
      <w:r w:rsidR="004A650B" w:rsidRPr="003C28CA">
        <w:rPr>
          <w:rFonts w:cs="Arial"/>
          <w:sz w:val="22"/>
          <w:szCs w:val="22"/>
        </w:rPr>
        <w:t xml:space="preserve"> - </w:t>
      </w:r>
      <w:r w:rsidR="00797265">
        <w:rPr>
          <w:sz w:val="22"/>
          <w:szCs w:val="22"/>
          <w:lang w:eastAsia="ar-SA"/>
        </w:rPr>
        <w:t>strony</w:t>
      </w:r>
      <w:r w:rsidR="00536A03" w:rsidRPr="003C28CA">
        <w:rPr>
          <w:sz w:val="22"/>
          <w:szCs w:val="22"/>
          <w:lang w:eastAsia="ar-SA"/>
        </w:rPr>
        <w:t xml:space="preserve"> </w:t>
      </w:r>
      <w:r w:rsidR="00130ED5" w:rsidRPr="003C28CA">
        <w:rPr>
          <w:sz w:val="22"/>
          <w:szCs w:val="22"/>
          <w:lang w:eastAsia="ar-SA"/>
        </w:rPr>
        <w:t>91</w:t>
      </w:r>
      <w:r w:rsidR="00797265">
        <w:rPr>
          <w:sz w:val="22"/>
          <w:szCs w:val="22"/>
          <w:lang w:eastAsia="ar-SA"/>
        </w:rPr>
        <w:t xml:space="preserve"> i </w:t>
      </w:r>
      <w:r w:rsidR="00536A03" w:rsidRPr="003C28CA">
        <w:rPr>
          <w:sz w:val="22"/>
          <w:szCs w:val="22"/>
          <w:lang w:eastAsia="ar-SA"/>
        </w:rPr>
        <w:t>92</w:t>
      </w:r>
      <w:r w:rsidR="004A650B" w:rsidRPr="003C28CA">
        <w:rPr>
          <w:sz w:val="22"/>
          <w:szCs w:val="22"/>
          <w:lang w:eastAsia="ar-SA"/>
        </w:rPr>
        <w:t xml:space="preserve"> </w:t>
      </w:r>
      <w:r w:rsidR="009D001D" w:rsidRPr="003C28CA">
        <w:rPr>
          <w:sz w:val="22"/>
          <w:szCs w:val="22"/>
          <w:lang w:eastAsia="ar-SA"/>
        </w:rPr>
        <w:t>protokołu kontroli;</w:t>
      </w:r>
    </w:p>
    <w:p w:rsidR="00971651" w:rsidRPr="003C28CA" w:rsidRDefault="00F06620" w:rsidP="003C28CA">
      <w:pPr>
        <w:pStyle w:val="11Trescpisma"/>
        <w:numPr>
          <w:ilvl w:val="5"/>
          <w:numId w:val="15"/>
        </w:numPr>
        <w:tabs>
          <w:tab w:val="clear" w:pos="4320"/>
        </w:tabs>
        <w:spacing w:before="0" w:line="276" w:lineRule="auto"/>
        <w:ind w:left="284" w:hanging="284"/>
        <w:jc w:val="left"/>
        <w:rPr>
          <w:rFonts w:cs="Arial"/>
          <w:sz w:val="22"/>
          <w:szCs w:val="22"/>
        </w:rPr>
      </w:pPr>
      <w:r w:rsidRPr="003C28CA">
        <w:rPr>
          <w:rFonts w:cs="Arial"/>
          <w:sz w:val="22"/>
          <w:szCs w:val="22"/>
        </w:rPr>
        <w:t>k</w:t>
      </w:r>
      <w:r w:rsidR="006928E9" w:rsidRPr="003C28CA">
        <w:rPr>
          <w:rFonts w:cs="Arial"/>
          <w:sz w:val="22"/>
          <w:szCs w:val="22"/>
        </w:rPr>
        <w:t>tórzy nie p</w:t>
      </w:r>
      <w:r w:rsidR="00971651" w:rsidRPr="003C28CA">
        <w:rPr>
          <w:rFonts w:cs="Arial"/>
          <w:sz w:val="22"/>
          <w:szCs w:val="22"/>
        </w:rPr>
        <w:t>osiada</w:t>
      </w:r>
      <w:r w:rsidR="006928E9" w:rsidRPr="003C28CA">
        <w:rPr>
          <w:rFonts w:cs="Arial"/>
          <w:sz w:val="22"/>
          <w:szCs w:val="22"/>
        </w:rPr>
        <w:t xml:space="preserve">li </w:t>
      </w:r>
      <w:r w:rsidR="00971651" w:rsidRPr="003C28CA">
        <w:rPr>
          <w:rFonts w:cs="Arial"/>
          <w:sz w:val="22"/>
          <w:szCs w:val="22"/>
        </w:rPr>
        <w:t>statusu ucznia</w:t>
      </w:r>
      <w:r w:rsidR="009D001D" w:rsidRPr="003C28CA">
        <w:rPr>
          <w:rFonts w:cs="Arial"/>
          <w:sz w:val="22"/>
          <w:szCs w:val="22"/>
        </w:rPr>
        <w:t xml:space="preserve">, </w:t>
      </w:r>
      <w:r w:rsidR="00820C38" w:rsidRPr="003C28CA">
        <w:rPr>
          <w:rFonts w:cs="Arial"/>
          <w:sz w:val="22"/>
          <w:szCs w:val="22"/>
        </w:rPr>
        <w:t>d</w:t>
      </w:r>
      <w:r w:rsidR="009D001D" w:rsidRPr="003C28CA">
        <w:rPr>
          <w:rFonts w:cs="Arial"/>
          <w:sz w:val="22"/>
          <w:szCs w:val="22"/>
        </w:rPr>
        <w:t>otyczy to</w:t>
      </w:r>
      <w:r w:rsidR="001E43EC" w:rsidRPr="003C28CA">
        <w:rPr>
          <w:rFonts w:cs="Arial"/>
          <w:sz w:val="22"/>
          <w:szCs w:val="22"/>
        </w:rPr>
        <w:t>:</w:t>
      </w:r>
    </w:p>
    <w:p w:rsidR="001E43EC" w:rsidRPr="003C28CA" w:rsidRDefault="006C1E37" w:rsidP="003C28CA">
      <w:pPr>
        <w:pStyle w:val="11Trescpisma"/>
        <w:numPr>
          <w:ilvl w:val="7"/>
          <w:numId w:val="15"/>
        </w:numPr>
        <w:spacing w:before="0" w:line="276" w:lineRule="auto"/>
        <w:ind w:left="567" w:hanging="283"/>
        <w:jc w:val="left"/>
        <w:rPr>
          <w:rFonts w:cs="Arial"/>
          <w:sz w:val="22"/>
          <w:szCs w:val="22"/>
        </w:rPr>
      </w:pPr>
      <w:r w:rsidRPr="003C28CA">
        <w:rPr>
          <w:sz w:val="22"/>
          <w:szCs w:val="22"/>
        </w:rPr>
        <w:t xml:space="preserve">1 ucznia </w:t>
      </w:r>
      <w:r w:rsidR="001E43EC" w:rsidRPr="003C28CA">
        <w:rPr>
          <w:sz w:val="22"/>
          <w:szCs w:val="22"/>
        </w:rPr>
        <w:t>Szkoły Medycznej</w:t>
      </w:r>
      <w:r w:rsidR="00F06620" w:rsidRPr="003C28CA">
        <w:rPr>
          <w:sz w:val="22"/>
          <w:szCs w:val="22"/>
        </w:rPr>
        <w:t xml:space="preserve">, </w:t>
      </w:r>
      <w:r w:rsidRPr="003C28CA">
        <w:rPr>
          <w:sz w:val="22"/>
          <w:szCs w:val="22"/>
        </w:rPr>
        <w:t xml:space="preserve">na którego </w:t>
      </w:r>
      <w:r w:rsidR="001E43EC" w:rsidRPr="003C28CA">
        <w:rPr>
          <w:sz w:val="22"/>
          <w:szCs w:val="22"/>
        </w:rPr>
        <w:t>w g</w:t>
      </w:r>
      <w:r w:rsidRPr="003C28CA">
        <w:rPr>
          <w:rFonts w:cs="Arial"/>
          <w:sz w:val="22"/>
          <w:szCs w:val="22"/>
        </w:rPr>
        <w:t xml:space="preserve">rudniu </w:t>
      </w:r>
      <w:r w:rsidR="001E43EC" w:rsidRPr="003C28CA">
        <w:rPr>
          <w:rFonts w:cs="Arial"/>
          <w:sz w:val="22"/>
          <w:szCs w:val="22"/>
        </w:rPr>
        <w:t>przeka</w:t>
      </w:r>
      <w:r w:rsidRPr="003C28CA">
        <w:rPr>
          <w:rFonts w:cs="Arial"/>
          <w:sz w:val="22"/>
          <w:szCs w:val="22"/>
        </w:rPr>
        <w:t>zano dotację w kwocie 288,24 zł</w:t>
      </w:r>
      <w:r w:rsidR="001E43EC" w:rsidRPr="003C28CA">
        <w:rPr>
          <w:rFonts w:cs="Arial"/>
          <w:sz w:val="22"/>
          <w:szCs w:val="22"/>
        </w:rPr>
        <w:t xml:space="preserve"> - </w:t>
      </w:r>
      <w:r w:rsidR="00797265">
        <w:rPr>
          <w:sz w:val="22"/>
          <w:szCs w:val="22"/>
          <w:lang w:eastAsia="ar-SA"/>
        </w:rPr>
        <w:t>strona</w:t>
      </w:r>
      <w:r w:rsidRPr="003C28CA">
        <w:rPr>
          <w:sz w:val="22"/>
          <w:szCs w:val="22"/>
          <w:lang w:eastAsia="ar-SA"/>
        </w:rPr>
        <w:t xml:space="preserve"> 87</w:t>
      </w:r>
      <w:r w:rsidR="001E43EC" w:rsidRPr="003C28CA">
        <w:rPr>
          <w:sz w:val="22"/>
          <w:szCs w:val="22"/>
          <w:lang w:eastAsia="ar-SA"/>
        </w:rPr>
        <w:t xml:space="preserve"> </w:t>
      </w:r>
      <w:r w:rsidR="009D001D" w:rsidRPr="003C28CA">
        <w:rPr>
          <w:sz w:val="22"/>
          <w:szCs w:val="22"/>
          <w:lang w:eastAsia="ar-SA"/>
        </w:rPr>
        <w:t>protokołu kontroli;</w:t>
      </w:r>
    </w:p>
    <w:p w:rsidR="00A56687" w:rsidRPr="003C28CA" w:rsidRDefault="007D512C" w:rsidP="003C28CA">
      <w:pPr>
        <w:pStyle w:val="11Trescpisma"/>
        <w:numPr>
          <w:ilvl w:val="7"/>
          <w:numId w:val="15"/>
        </w:numPr>
        <w:spacing w:before="0" w:line="276" w:lineRule="auto"/>
        <w:ind w:left="567" w:hanging="283"/>
        <w:jc w:val="left"/>
        <w:rPr>
          <w:rFonts w:cs="Arial"/>
          <w:sz w:val="22"/>
          <w:szCs w:val="22"/>
        </w:rPr>
      </w:pPr>
      <w:r w:rsidRPr="003C28CA">
        <w:rPr>
          <w:sz w:val="22"/>
          <w:szCs w:val="22"/>
        </w:rPr>
        <w:t>27</w:t>
      </w:r>
      <w:r w:rsidR="006C1E37" w:rsidRPr="003C28CA">
        <w:rPr>
          <w:sz w:val="22"/>
          <w:szCs w:val="22"/>
        </w:rPr>
        <w:t xml:space="preserve"> uczniów </w:t>
      </w:r>
      <w:r w:rsidR="0048506D" w:rsidRPr="003C28CA">
        <w:rPr>
          <w:sz w:val="22"/>
          <w:szCs w:val="22"/>
        </w:rPr>
        <w:t>Szkoły Policealnej</w:t>
      </w:r>
      <w:r w:rsidR="00F06620" w:rsidRPr="003C28CA">
        <w:rPr>
          <w:sz w:val="22"/>
          <w:szCs w:val="22"/>
        </w:rPr>
        <w:t xml:space="preserve">, </w:t>
      </w:r>
      <w:r w:rsidR="006C1E37" w:rsidRPr="003C28CA">
        <w:rPr>
          <w:sz w:val="22"/>
          <w:szCs w:val="22"/>
        </w:rPr>
        <w:t xml:space="preserve">na których w okresie kwiecień - sierpień oraz w grudniu </w:t>
      </w:r>
      <w:r w:rsidR="00C16F37" w:rsidRPr="003C28CA">
        <w:rPr>
          <w:rFonts w:cs="Arial"/>
          <w:sz w:val="22"/>
          <w:szCs w:val="22"/>
        </w:rPr>
        <w:t>przekazano dotac</w:t>
      </w:r>
      <w:r w:rsidR="006C1E37" w:rsidRPr="003C28CA">
        <w:rPr>
          <w:rFonts w:cs="Arial"/>
          <w:sz w:val="22"/>
          <w:szCs w:val="22"/>
        </w:rPr>
        <w:t>je w łącznej kwocie 5.459,13 zł</w:t>
      </w:r>
      <w:r w:rsidR="00C16F37" w:rsidRPr="003C28CA">
        <w:rPr>
          <w:rFonts w:cs="Arial"/>
          <w:sz w:val="22"/>
          <w:szCs w:val="22"/>
        </w:rPr>
        <w:t xml:space="preserve"> </w:t>
      </w:r>
      <w:r w:rsidR="00797265">
        <w:rPr>
          <w:rFonts w:cs="Arial"/>
          <w:sz w:val="22"/>
          <w:szCs w:val="22"/>
        </w:rPr>
        <w:t>–</w:t>
      </w:r>
      <w:r w:rsidR="00C16F37" w:rsidRPr="003C28CA">
        <w:rPr>
          <w:rFonts w:cs="Arial"/>
          <w:sz w:val="22"/>
          <w:szCs w:val="22"/>
        </w:rPr>
        <w:t xml:space="preserve"> </w:t>
      </w:r>
      <w:r w:rsidR="00797265">
        <w:rPr>
          <w:sz w:val="22"/>
          <w:szCs w:val="22"/>
          <w:lang w:eastAsia="ar-SA"/>
        </w:rPr>
        <w:t>strony od</w:t>
      </w:r>
      <w:r w:rsidR="00C16F37" w:rsidRPr="003C28CA">
        <w:rPr>
          <w:sz w:val="22"/>
          <w:szCs w:val="22"/>
          <w:lang w:eastAsia="ar-SA"/>
        </w:rPr>
        <w:t xml:space="preserve"> </w:t>
      </w:r>
      <w:r w:rsidR="006C1E37" w:rsidRPr="003C28CA">
        <w:rPr>
          <w:sz w:val="22"/>
          <w:szCs w:val="22"/>
          <w:lang w:eastAsia="ar-SA"/>
        </w:rPr>
        <w:t>9</w:t>
      </w:r>
      <w:r w:rsidR="00881539" w:rsidRPr="003C28CA">
        <w:rPr>
          <w:sz w:val="22"/>
          <w:szCs w:val="22"/>
          <w:lang w:eastAsia="ar-SA"/>
        </w:rPr>
        <w:t>0</w:t>
      </w:r>
      <w:r w:rsidR="00797265">
        <w:rPr>
          <w:sz w:val="22"/>
          <w:szCs w:val="22"/>
          <w:lang w:eastAsia="ar-SA"/>
        </w:rPr>
        <w:t xml:space="preserve"> do </w:t>
      </w:r>
      <w:r w:rsidR="006C1E37" w:rsidRPr="003C28CA">
        <w:rPr>
          <w:sz w:val="22"/>
          <w:szCs w:val="22"/>
          <w:lang w:eastAsia="ar-SA"/>
        </w:rPr>
        <w:t>9</w:t>
      </w:r>
      <w:r w:rsidR="00881539" w:rsidRPr="003C28CA">
        <w:rPr>
          <w:sz w:val="22"/>
          <w:szCs w:val="22"/>
          <w:lang w:eastAsia="ar-SA"/>
        </w:rPr>
        <w:t>1</w:t>
      </w:r>
      <w:r w:rsidR="00C16F37" w:rsidRPr="003C28CA">
        <w:rPr>
          <w:sz w:val="22"/>
          <w:szCs w:val="22"/>
          <w:lang w:eastAsia="ar-SA"/>
        </w:rPr>
        <w:t xml:space="preserve"> </w:t>
      </w:r>
      <w:r w:rsidR="009D001D" w:rsidRPr="003C28CA">
        <w:rPr>
          <w:sz w:val="22"/>
          <w:szCs w:val="22"/>
          <w:lang w:eastAsia="ar-SA"/>
        </w:rPr>
        <w:t>protokołu kontroli</w:t>
      </w:r>
      <w:r w:rsidR="00C16F37" w:rsidRPr="003C28CA">
        <w:rPr>
          <w:sz w:val="22"/>
          <w:szCs w:val="22"/>
        </w:rPr>
        <w:t>;</w:t>
      </w:r>
    </w:p>
    <w:p w:rsidR="006C1E37" w:rsidRPr="003C28CA" w:rsidRDefault="006C1E37" w:rsidP="003C28CA">
      <w:pPr>
        <w:pStyle w:val="11Trescpisma"/>
        <w:numPr>
          <w:ilvl w:val="5"/>
          <w:numId w:val="15"/>
        </w:numPr>
        <w:tabs>
          <w:tab w:val="clear" w:pos="4320"/>
        </w:tabs>
        <w:spacing w:before="0" w:line="276" w:lineRule="auto"/>
        <w:ind w:left="284" w:hanging="284"/>
        <w:jc w:val="left"/>
        <w:rPr>
          <w:rFonts w:cs="Arial"/>
          <w:sz w:val="22"/>
          <w:szCs w:val="22"/>
        </w:rPr>
      </w:pPr>
      <w:r w:rsidRPr="003C28CA">
        <w:rPr>
          <w:rFonts w:cs="Arial"/>
          <w:sz w:val="22"/>
          <w:szCs w:val="22"/>
        </w:rPr>
        <w:lastRenderedPageBreak/>
        <w:t xml:space="preserve">wykazanego w Szkole Medycznej </w:t>
      </w:r>
      <w:r w:rsidR="00F06620" w:rsidRPr="003C28CA">
        <w:rPr>
          <w:rFonts w:cs="Arial"/>
          <w:sz w:val="22"/>
          <w:szCs w:val="22"/>
        </w:rPr>
        <w:t>d</w:t>
      </w:r>
      <w:r w:rsidR="00FB0B11" w:rsidRPr="003C28CA">
        <w:rPr>
          <w:rFonts w:cs="Arial"/>
          <w:sz w:val="22"/>
          <w:szCs w:val="22"/>
        </w:rPr>
        <w:t>w</w:t>
      </w:r>
      <w:r w:rsidR="001E43EC" w:rsidRPr="003C28CA">
        <w:rPr>
          <w:rFonts w:cs="Arial"/>
          <w:sz w:val="22"/>
          <w:szCs w:val="22"/>
        </w:rPr>
        <w:t xml:space="preserve">ukrotnie, </w:t>
      </w:r>
      <w:r w:rsidRPr="003C28CA">
        <w:rPr>
          <w:rFonts w:cs="Arial"/>
          <w:sz w:val="22"/>
          <w:szCs w:val="22"/>
        </w:rPr>
        <w:t>na którego</w:t>
      </w:r>
      <w:r w:rsidR="001E43EC" w:rsidRPr="003C28CA">
        <w:rPr>
          <w:rFonts w:cs="Arial"/>
          <w:sz w:val="22"/>
          <w:szCs w:val="22"/>
        </w:rPr>
        <w:t xml:space="preserve"> w kwietniu przekaz</w:t>
      </w:r>
      <w:r w:rsidRPr="003C28CA">
        <w:rPr>
          <w:rFonts w:cs="Arial"/>
          <w:sz w:val="22"/>
          <w:szCs w:val="22"/>
        </w:rPr>
        <w:t xml:space="preserve">ano dotację w kwocie 288,24 zł </w:t>
      </w:r>
      <w:r w:rsidR="001E43EC" w:rsidRPr="003C28CA">
        <w:rPr>
          <w:rFonts w:cs="Arial"/>
          <w:sz w:val="22"/>
          <w:szCs w:val="22"/>
        </w:rPr>
        <w:t xml:space="preserve">- </w:t>
      </w:r>
      <w:r w:rsidR="00357F2E">
        <w:rPr>
          <w:sz w:val="22"/>
          <w:szCs w:val="22"/>
          <w:lang w:eastAsia="ar-SA"/>
        </w:rPr>
        <w:t>strona</w:t>
      </w:r>
      <w:r w:rsidRPr="003C28CA">
        <w:rPr>
          <w:sz w:val="22"/>
          <w:szCs w:val="22"/>
          <w:lang w:eastAsia="ar-SA"/>
        </w:rPr>
        <w:t xml:space="preserve"> 86</w:t>
      </w:r>
      <w:r w:rsidR="001E43EC" w:rsidRPr="003C28CA">
        <w:rPr>
          <w:sz w:val="22"/>
          <w:szCs w:val="22"/>
          <w:lang w:eastAsia="ar-SA"/>
        </w:rPr>
        <w:t xml:space="preserve"> </w:t>
      </w:r>
      <w:r w:rsidR="009D001D" w:rsidRPr="003C28CA">
        <w:rPr>
          <w:sz w:val="22"/>
          <w:szCs w:val="22"/>
          <w:lang w:eastAsia="ar-SA"/>
        </w:rPr>
        <w:t>protokołu kontroli;</w:t>
      </w:r>
    </w:p>
    <w:p w:rsidR="00F06620" w:rsidRPr="003C28CA" w:rsidRDefault="00E072B1" w:rsidP="003C28CA">
      <w:pPr>
        <w:pStyle w:val="11Trescpisma"/>
        <w:numPr>
          <w:ilvl w:val="5"/>
          <w:numId w:val="15"/>
        </w:numPr>
        <w:tabs>
          <w:tab w:val="clear" w:pos="4320"/>
          <w:tab w:val="left" w:pos="-142"/>
        </w:tabs>
        <w:autoSpaceDE w:val="0"/>
        <w:autoSpaceDN w:val="0"/>
        <w:adjustRightInd w:val="0"/>
        <w:spacing w:before="0" w:line="276" w:lineRule="auto"/>
        <w:ind w:left="284" w:hanging="284"/>
        <w:jc w:val="left"/>
        <w:rPr>
          <w:sz w:val="22"/>
          <w:szCs w:val="22"/>
          <w:lang w:eastAsia="ar-SA"/>
        </w:rPr>
      </w:pPr>
      <w:r w:rsidRPr="003C28CA">
        <w:rPr>
          <w:rFonts w:cs="Arial"/>
          <w:sz w:val="22"/>
          <w:szCs w:val="22"/>
        </w:rPr>
        <w:t xml:space="preserve">na </w:t>
      </w:r>
      <w:r w:rsidR="00F06620" w:rsidRPr="003C28CA">
        <w:rPr>
          <w:rFonts w:cs="Arial"/>
          <w:sz w:val="22"/>
          <w:szCs w:val="22"/>
        </w:rPr>
        <w:t>kierunku</w:t>
      </w:r>
      <w:r w:rsidRPr="003C28CA">
        <w:rPr>
          <w:rFonts w:cs="Arial"/>
          <w:sz w:val="22"/>
          <w:szCs w:val="22"/>
        </w:rPr>
        <w:t>,</w:t>
      </w:r>
      <w:r w:rsidR="00F06620" w:rsidRPr="003C28CA">
        <w:rPr>
          <w:rFonts w:cs="Arial"/>
          <w:sz w:val="22"/>
          <w:szCs w:val="22"/>
        </w:rPr>
        <w:t xml:space="preserve"> który</w:t>
      </w:r>
      <w:r w:rsidRPr="003C28CA">
        <w:rPr>
          <w:rFonts w:cs="Arial"/>
          <w:sz w:val="22"/>
          <w:szCs w:val="22"/>
        </w:rPr>
        <w:t xml:space="preserve"> w</w:t>
      </w:r>
      <w:r w:rsidR="00F06620" w:rsidRPr="003C28CA">
        <w:rPr>
          <w:rFonts w:cs="Arial"/>
          <w:sz w:val="22"/>
          <w:szCs w:val="22"/>
        </w:rPr>
        <w:t xml:space="preserve"> </w:t>
      </w:r>
      <w:r w:rsidRPr="003C28CA">
        <w:rPr>
          <w:rFonts w:cs="Arial"/>
          <w:sz w:val="22"/>
          <w:szCs w:val="22"/>
        </w:rPr>
        <w:t xml:space="preserve">Szkole Policealnej </w:t>
      </w:r>
      <w:r w:rsidR="00F06620" w:rsidRPr="003C28CA">
        <w:rPr>
          <w:rFonts w:cs="Arial"/>
          <w:sz w:val="22"/>
          <w:szCs w:val="22"/>
        </w:rPr>
        <w:t>nie został utworzony</w:t>
      </w:r>
      <w:r w:rsidR="00820C38" w:rsidRPr="003C28CA">
        <w:rPr>
          <w:rFonts w:cs="Arial"/>
          <w:sz w:val="22"/>
          <w:szCs w:val="22"/>
        </w:rPr>
        <w:t>,</w:t>
      </w:r>
      <w:r w:rsidR="00C10574" w:rsidRPr="003C28CA">
        <w:rPr>
          <w:rFonts w:cs="Arial"/>
          <w:sz w:val="22"/>
          <w:szCs w:val="22"/>
        </w:rPr>
        <w:t xml:space="preserve"> </w:t>
      </w:r>
      <w:r w:rsidR="00820C38" w:rsidRPr="003C28CA">
        <w:rPr>
          <w:rFonts w:cs="Arial"/>
          <w:sz w:val="22"/>
          <w:szCs w:val="22"/>
        </w:rPr>
        <w:t>d</w:t>
      </w:r>
      <w:r w:rsidRPr="003C28CA">
        <w:rPr>
          <w:rFonts w:cs="Arial"/>
          <w:sz w:val="22"/>
          <w:szCs w:val="22"/>
        </w:rPr>
        <w:t xml:space="preserve">otyczy to 2 uczniów na których we wrześniu </w:t>
      </w:r>
      <w:r w:rsidR="00F06620" w:rsidRPr="003C28CA">
        <w:rPr>
          <w:rFonts w:cs="Arial"/>
          <w:sz w:val="22"/>
          <w:szCs w:val="22"/>
        </w:rPr>
        <w:t>przeka</w:t>
      </w:r>
      <w:r w:rsidRPr="003C28CA">
        <w:rPr>
          <w:rFonts w:cs="Arial"/>
          <w:sz w:val="22"/>
          <w:szCs w:val="22"/>
        </w:rPr>
        <w:t>zano dotację w kwocie 404,38 zł</w:t>
      </w:r>
      <w:r w:rsidR="00F06620" w:rsidRPr="003C28CA">
        <w:rPr>
          <w:rFonts w:cs="Arial"/>
          <w:sz w:val="22"/>
          <w:szCs w:val="22"/>
        </w:rPr>
        <w:t xml:space="preserve"> - </w:t>
      </w:r>
      <w:r w:rsidR="00357F2E">
        <w:rPr>
          <w:sz w:val="22"/>
          <w:szCs w:val="22"/>
          <w:lang w:eastAsia="ar-SA"/>
        </w:rPr>
        <w:t>strona</w:t>
      </w:r>
      <w:r w:rsidRPr="003C28CA">
        <w:rPr>
          <w:sz w:val="22"/>
          <w:szCs w:val="22"/>
          <w:lang w:eastAsia="ar-SA"/>
        </w:rPr>
        <w:t xml:space="preserve"> 92</w:t>
      </w:r>
      <w:r w:rsidR="00F06620" w:rsidRPr="003C28CA">
        <w:rPr>
          <w:sz w:val="22"/>
          <w:szCs w:val="22"/>
          <w:lang w:eastAsia="ar-SA"/>
        </w:rPr>
        <w:t xml:space="preserve"> </w:t>
      </w:r>
      <w:r w:rsidR="007E0C96" w:rsidRPr="003C28CA">
        <w:rPr>
          <w:sz w:val="22"/>
          <w:szCs w:val="22"/>
          <w:lang w:eastAsia="ar-SA"/>
        </w:rPr>
        <w:t>protokołu kontroli.</w:t>
      </w:r>
    </w:p>
    <w:p w:rsidR="00EF05B0" w:rsidRPr="003C28CA" w:rsidRDefault="0051116C" w:rsidP="00D926DB">
      <w:pPr>
        <w:pStyle w:val="Nagwektabeli"/>
        <w:suppressLineNumbers w:val="0"/>
        <w:suppressAutoHyphens w:val="0"/>
        <w:spacing w:before="200" w:line="276" w:lineRule="auto"/>
        <w:jc w:val="left"/>
        <w:rPr>
          <w:b w:val="0"/>
          <w:sz w:val="22"/>
          <w:szCs w:val="22"/>
        </w:rPr>
      </w:pPr>
      <w:r w:rsidRPr="003C28CA">
        <w:rPr>
          <w:b w:val="0"/>
          <w:sz w:val="22"/>
          <w:szCs w:val="22"/>
        </w:rPr>
        <w:t>W toku kontroli ustalono również, że osoba prowadząca Szkoły w</w:t>
      </w:r>
      <w:r w:rsidR="00623ACF" w:rsidRPr="003C28CA">
        <w:rPr>
          <w:b w:val="0"/>
          <w:sz w:val="22"/>
          <w:szCs w:val="22"/>
        </w:rPr>
        <w:t xml:space="preserve"> korekt</w:t>
      </w:r>
      <w:r w:rsidRPr="003C28CA">
        <w:rPr>
          <w:b w:val="0"/>
          <w:sz w:val="22"/>
          <w:szCs w:val="22"/>
        </w:rPr>
        <w:t>ach</w:t>
      </w:r>
      <w:r w:rsidR="00623ACF" w:rsidRPr="003C28CA">
        <w:rPr>
          <w:b w:val="0"/>
          <w:sz w:val="22"/>
          <w:szCs w:val="22"/>
        </w:rPr>
        <w:t xml:space="preserve"> „Rozliczeń dotacji podmiotowych otrzymanych w roku 2017” </w:t>
      </w:r>
      <w:r w:rsidR="00B85FDC" w:rsidRPr="003C28CA">
        <w:rPr>
          <w:b w:val="0"/>
          <w:sz w:val="22"/>
          <w:szCs w:val="22"/>
        </w:rPr>
        <w:t>rozliczyła</w:t>
      </w:r>
      <w:r w:rsidR="000A7CB7" w:rsidRPr="003C28CA">
        <w:rPr>
          <w:b w:val="0"/>
          <w:sz w:val="22"/>
          <w:szCs w:val="22"/>
        </w:rPr>
        <w:t xml:space="preserve"> z dotacji</w:t>
      </w:r>
      <w:r w:rsidR="00EF05B0" w:rsidRPr="003C28CA">
        <w:rPr>
          <w:b w:val="0"/>
          <w:sz w:val="22"/>
          <w:szCs w:val="22"/>
        </w:rPr>
        <w:t>:</w:t>
      </w:r>
    </w:p>
    <w:p w:rsidR="00B24DB9" w:rsidRPr="003C28CA" w:rsidRDefault="003A3A2F" w:rsidP="003C28CA">
      <w:pPr>
        <w:pStyle w:val="Tekstpodstawowy"/>
        <w:numPr>
          <w:ilvl w:val="0"/>
          <w:numId w:val="24"/>
        </w:numPr>
        <w:spacing w:line="276" w:lineRule="auto"/>
        <w:ind w:left="284" w:hanging="284"/>
        <w:jc w:val="left"/>
        <w:rPr>
          <w:rFonts w:cs="Verdana"/>
          <w:sz w:val="22"/>
          <w:szCs w:val="22"/>
        </w:rPr>
      </w:pPr>
      <w:r w:rsidRPr="003C28CA">
        <w:rPr>
          <w:sz w:val="22"/>
          <w:szCs w:val="22"/>
        </w:rPr>
        <w:t xml:space="preserve">wydatki, pomimo że </w:t>
      </w:r>
      <w:r w:rsidR="00E54BFA" w:rsidRPr="003C28CA">
        <w:rPr>
          <w:sz w:val="22"/>
          <w:szCs w:val="22"/>
        </w:rPr>
        <w:t>zostały</w:t>
      </w:r>
      <w:r w:rsidRPr="003C28CA">
        <w:rPr>
          <w:sz w:val="22"/>
          <w:szCs w:val="22"/>
        </w:rPr>
        <w:t xml:space="preserve"> </w:t>
      </w:r>
      <w:r w:rsidR="00B24DB9" w:rsidRPr="003C28CA">
        <w:rPr>
          <w:sz w:val="22"/>
          <w:szCs w:val="22"/>
        </w:rPr>
        <w:t>wykorzystane niezgodnie z przeznaczeniem określonym w art. 90 ust. 3d ustawy o systemie oświaty, dotyczy to wydatków:</w:t>
      </w:r>
    </w:p>
    <w:p w:rsidR="00E54BFA" w:rsidRPr="003C28CA" w:rsidRDefault="00511DD5" w:rsidP="003C28CA">
      <w:pPr>
        <w:pStyle w:val="Tekstpodstawowy2"/>
        <w:numPr>
          <w:ilvl w:val="7"/>
          <w:numId w:val="15"/>
        </w:numPr>
        <w:tabs>
          <w:tab w:val="clear" w:pos="360"/>
        </w:tabs>
        <w:suppressAutoHyphens w:val="0"/>
        <w:spacing w:line="276" w:lineRule="auto"/>
        <w:ind w:left="709" w:hanging="425"/>
        <w:jc w:val="left"/>
        <w:rPr>
          <w:szCs w:val="22"/>
        </w:rPr>
      </w:pPr>
      <w:r w:rsidRPr="003C28CA">
        <w:rPr>
          <w:szCs w:val="22"/>
        </w:rPr>
        <w:t>w kategorii 1 „Wynagrodzenia nauczycieli netto”</w:t>
      </w:r>
      <w:r w:rsidR="00375FDE" w:rsidRPr="003C28CA">
        <w:rPr>
          <w:szCs w:val="22"/>
        </w:rPr>
        <w:t>, w tym</w:t>
      </w:r>
      <w:r w:rsidR="00302156">
        <w:rPr>
          <w:szCs w:val="22"/>
        </w:rPr>
        <w:t>:</w:t>
      </w:r>
    </w:p>
    <w:p w:rsidR="00511DD5" w:rsidRPr="003C28CA" w:rsidRDefault="00511DD5" w:rsidP="003C28CA">
      <w:pPr>
        <w:pStyle w:val="Tekstpodstawowy"/>
        <w:numPr>
          <w:ilvl w:val="0"/>
          <w:numId w:val="35"/>
        </w:numPr>
        <w:suppressAutoHyphens/>
        <w:spacing w:line="276" w:lineRule="auto"/>
        <w:ind w:left="709" w:hanging="283"/>
        <w:jc w:val="left"/>
        <w:rPr>
          <w:sz w:val="22"/>
          <w:szCs w:val="22"/>
        </w:rPr>
      </w:pPr>
      <w:r w:rsidRPr="003C28CA">
        <w:rPr>
          <w:sz w:val="22"/>
          <w:szCs w:val="22"/>
        </w:rPr>
        <w:t xml:space="preserve">wynagrodzeń nauczycieli, dla których w związku ze stwierdzonymi </w:t>
      </w:r>
      <w:r w:rsidR="007041B3" w:rsidRPr="003C28CA">
        <w:rPr>
          <w:sz w:val="22"/>
          <w:szCs w:val="22"/>
        </w:rPr>
        <w:t>nieprawidłowościami</w:t>
      </w:r>
      <w:r w:rsidRPr="003C28CA">
        <w:rPr>
          <w:sz w:val="22"/>
          <w:szCs w:val="22"/>
          <w:lang w:eastAsia="ar-SA"/>
        </w:rPr>
        <w:t xml:space="preserve">, </w:t>
      </w:r>
      <w:r w:rsidR="007041B3" w:rsidRPr="003C28CA">
        <w:rPr>
          <w:sz w:val="22"/>
          <w:szCs w:val="22"/>
          <w:lang w:eastAsia="ar-SA"/>
        </w:rPr>
        <w:t xml:space="preserve">Szkoły nie udokumentowały </w:t>
      </w:r>
      <w:r w:rsidRPr="003C28CA">
        <w:rPr>
          <w:sz w:val="22"/>
          <w:szCs w:val="22"/>
          <w:lang w:eastAsia="ar-SA"/>
        </w:rPr>
        <w:t xml:space="preserve">faktycznie </w:t>
      </w:r>
      <w:r w:rsidR="007041B3" w:rsidRPr="003C28CA">
        <w:rPr>
          <w:sz w:val="22"/>
          <w:szCs w:val="22"/>
          <w:lang w:eastAsia="ar-SA"/>
        </w:rPr>
        <w:t>zrealizowanej</w:t>
      </w:r>
      <w:r w:rsidRPr="003C28CA">
        <w:rPr>
          <w:sz w:val="22"/>
          <w:szCs w:val="22"/>
          <w:lang w:eastAsia="ar-SA"/>
        </w:rPr>
        <w:t xml:space="preserve"> </w:t>
      </w:r>
      <w:r w:rsidR="007041B3" w:rsidRPr="003C28CA">
        <w:rPr>
          <w:sz w:val="22"/>
          <w:szCs w:val="22"/>
          <w:lang w:eastAsia="ar-SA"/>
        </w:rPr>
        <w:t>ilości godzin</w:t>
      </w:r>
      <w:r w:rsidRPr="003C28CA">
        <w:rPr>
          <w:sz w:val="22"/>
          <w:szCs w:val="22"/>
          <w:lang w:eastAsia="ar-SA"/>
        </w:rPr>
        <w:t>, rozliczonych:</w:t>
      </w:r>
    </w:p>
    <w:p w:rsidR="00511DD5" w:rsidRPr="003C28CA" w:rsidRDefault="00511DD5" w:rsidP="003C28CA">
      <w:pPr>
        <w:pStyle w:val="Tekstpodstawowy"/>
        <w:numPr>
          <w:ilvl w:val="0"/>
          <w:numId w:val="36"/>
        </w:numPr>
        <w:suppressAutoHyphens/>
        <w:spacing w:line="276" w:lineRule="auto"/>
        <w:ind w:left="993" w:hanging="284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 Szkole Medycznej w łącznej kwocie 28.448,00 zł – str</w:t>
      </w:r>
      <w:r w:rsidR="00357F2E">
        <w:rPr>
          <w:sz w:val="22"/>
          <w:szCs w:val="22"/>
        </w:rPr>
        <w:t>ony od</w:t>
      </w:r>
      <w:r w:rsidRPr="003C28CA">
        <w:rPr>
          <w:sz w:val="22"/>
          <w:szCs w:val="22"/>
        </w:rPr>
        <w:t xml:space="preserve"> 97</w:t>
      </w:r>
      <w:r w:rsidR="00357F2E">
        <w:rPr>
          <w:sz w:val="22"/>
          <w:szCs w:val="22"/>
        </w:rPr>
        <w:t xml:space="preserve"> do </w:t>
      </w:r>
      <w:r w:rsidRPr="003C28CA">
        <w:rPr>
          <w:sz w:val="22"/>
          <w:szCs w:val="22"/>
        </w:rPr>
        <w:t>101 protokołu kontroli,</w:t>
      </w:r>
    </w:p>
    <w:p w:rsidR="00511DD5" w:rsidRPr="003C28CA" w:rsidRDefault="00511DD5" w:rsidP="003C28CA">
      <w:pPr>
        <w:pStyle w:val="Tekstpodstawowy"/>
        <w:numPr>
          <w:ilvl w:val="0"/>
          <w:numId w:val="36"/>
        </w:numPr>
        <w:suppressAutoHyphens/>
        <w:spacing w:line="276" w:lineRule="auto"/>
        <w:ind w:left="993" w:hanging="284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 Liceum Ogólnokształcącym w łącznej kwocie 3.854,5</w:t>
      </w:r>
      <w:r w:rsidR="00357F2E">
        <w:rPr>
          <w:sz w:val="22"/>
          <w:szCs w:val="22"/>
        </w:rPr>
        <w:t>7 zł – strony</w:t>
      </w:r>
      <w:r w:rsidRPr="003C28CA">
        <w:rPr>
          <w:sz w:val="22"/>
          <w:szCs w:val="22"/>
        </w:rPr>
        <w:t xml:space="preserve"> </w:t>
      </w:r>
      <w:r w:rsidR="00357F2E">
        <w:rPr>
          <w:sz w:val="22"/>
          <w:szCs w:val="22"/>
        </w:rPr>
        <w:t xml:space="preserve">od </w:t>
      </w:r>
      <w:r w:rsidRPr="003C28CA">
        <w:rPr>
          <w:sz w:val="22"/>
          <w:szCs w:val="22"/>
        </w:rPr>
        <w:t>10</w:t>
      </w:r>
      <w:r w:rsidR="00881539" w:rsidRPr="003C28CA">
        <w:rPr>
          <w:sz w:val="22"/>
          <w:szCs w:val="22"/>
        </w:rPr>
        <w:t>2</w:t>
      </w:r>
      <w:r w:rsidR="00357F2E">
        <w:rPr>
          <w:sz w:val="22"/>
          <w:szCs w:val="22"/>
        </w:rPr>
        <w:t xml:space="preserve"> do </w:t>
      </w:r>
      <w:r w:rsidRPr="003C28CA">
        <w:rPr>
          <w:sz w:val="22"/>
          <w:szCs w:val="22"/>
        </w:rPr>
        <w:t>104 protokołu kontroli,</w:t>
      </w:r>
    </w:p>
    <w:p w:rsidR="00511DD5" w:rsidRPr="003C28CA" w:rsidRDefault="00511DD5" w:rsidP="003C28CA">
      <w:pPr>
        <w:pStyle w:val="Tekstpodstawowy"/>
        <w:numPr>
          <w:ilvl w:val="0"/>
          <w:numId w:val="36"/>
        </w:numPr>
        <w:suppressAutoHyphens/>
        <w:spacing w:line="276" w:lineRule="auto"/>
        <w:ind w:left="993" w:hanging="284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 Szkole Policealnej w łącznej kwocie</w:t>
      </w:r>
      <w:r w:rsidR="00D0040B" w:rsidRPr="003C28CA">
        <w:rPr>
          <w:sz w:val="22"/>
          <w:szCs w:val="22"/>
        </w:rPr>
        <w:t xml:space="preserve"> 17.</w:t>
      </w:r>
      <w:r w:rsidR="001B0048" w:rsidRPr="003C28CA">
        <w:rPr>
          <w:sz w:val="22"/>
          <w:szCs w:val="22"/>
        </w:rPr>
        <w:t>485</w:t>
      </w:r>
      <w:r w:rsidR="00D0040B" w:rsidRPr="003C28CA">
        <w:rPr>
          <w:sz w:val="22"/>
          <w:szCs w:val="22"/>
        </w:rPr>
        <w:t>,</w:t>
      </w:r>
      <w:r w:rsidR="001B0048" w:rsidRPr="003C28CA">
        <w:rPr>
          <w:sz w:val="22"/>
          <w:szCs w:val="22"/>
        </w:rPr>
        <w:t>00</w:t>
      </w:r>
      <w:r w:rsidR="00357F2E">
        <w:rPr>
          <w:sz w:val="22"/>
          <w:szCs w:val="22"/>
        </w:rPr>
        <w:t xml:space="preserve"> zł – strony</w:t>
      </w:r>
      <w:r w:rsidR="00D0040B" w:rsidRPr="003C28CA">
        <w:rPr>
          <w:sz w:val="22"/>
          <w:szCs w:val="22"/>
        </w:rPr>
        <w:t xml:space="preserve"> 106</w:t>
      </w:r>
      <w:r w:rsidR="00357F2E">
        <w:rPr>
          <w:sz w:val="22"/>
          <w:szCs w:val="22"/>
        </w:rPr>
        <w:t xml:space="preserve">, </w:t>
      </w:r>
      <w:r w:rsidR="00D0040B" w:rsidRPr="003C28CA">
        <w:rPr>
          <w:sz w:val="22"/>
          <w:szCs w:val="22"/>
        </w:rPr>
        <w:t>10</w:t>
      </w:r>
      <w:r w:rsidR="00881539" w:rsidRPr="003C28CA">
        <w:rPr>
          <w:sz w:val="22"/>
          <w:szCs w:val="22"/>
        </w:rPr>
        <w:t>7</w:t>
      </w:r>
      <w:r w:rsidR="001B0048" w:rsidRPr="003C28CA">
        <w:rPr>
          <w:sz w:val="22"/>
          <w:szCs w:val="22"/>
        </w:rPr>
        <w:t xml:space="preserve"> i 119</w:t>
      </w:r>
      <w:r w:rsidR="00D0040B" w:rsidRPr="003C28CA">
        <w:rPr>
          <w:sz w:val="22"/>
          <w:szCs w:val="22"/>
        </w:rPr>
        <w:t xml:space="preserve"> protokołu kontroli;</w:t>
      </w:r>
    </w:p>
    <w:p w:rsidR="00CC5745" w:rsidRPr="003C28CA" w:rsidRDefault="00CC5745" w:rsidP="003C28CA">
      <w:pPr>
        <w:pStyle w:val="Tekstpodstawowy"/>
        <w:numPr>
          <w:ilvl w:val="0"/>
          <w:numId w:val="35"/>
        </w:numPr>
        <w:suppressAutoHyphens/>
        <w:spacing w:line="276" w:lineRule="auto"/>
        <w:ind w:left="709" w:hanging="283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wynagrodzeń nauczycieli</w:t>
      </w:r>
      <w:r w:rsidR="00057AF3" w:rsidRPr="003C28CA">
        <w:rPr>
          <w:sz w:val="22"/>
          <w:szCs w:val="22"/>
        </w:rPr>
        <w:t xml:space="preserve"> w łącznej kwocie </w:t>
      </w:r>
      <w:r w:rsidR="007357B5" w:rsidRPr="003C28CA">
        <w:rPr>
          <w:sz w:val="22"/>
          <w:szCs w:val="22"/>
        </w:rPr>
        <w:t>802,32</w:t>
      </w:r>
      <w:r w:rsidR="00057AF3" w:rsidRPr="003C28CA">
        <w:rPr>
          <w:sz w:val="22"/>
          <w:szCs w:val="22"/>
        </w:rPr>
        <w:t xml:space="preserve"> zł, które nie dot</w:t>
      </w:r>
      <w:r w:rsidR="00357F2E">
        <w:rPr>
          <w:sz w:val="22"/>
          <w:szCs w:val="22"/>
        </w:rPr>
        <w:t>yczyły Szkoły Policealnej – strona</w:t>
      </w:r>
      <w:r w:rsidR="00057AF3" w:rsidRPr="003C28CA">
        <w:rPr>
          <w:sz w:val="22"/>
          <w:szCs w:val="22"/>
        </w:rPr>
        <w:t xml:space="preserve"> </w:t>
      </w:r>
      <w:r w:rsidR="00881539" w:rsidRPr="003C28CA">
        <w:rPr>
          <w:sz w:val="22"/>
          <w:szCs w:val="22"/>
        </w:rPr>
        <w:t>107</w:t>
      </w:r>
      <w:r w:rsidR="00302156">
        <w:rPr>
          <w:sz w:val="22"/>
          <w:szCs w:val="22"/>
        </w:rPr>
        <w:t xml:space="preserve"> protokołu kontroli;</w:t>
      </w:r>
    </w:p>
    <w:p w:rsidR="00B24DB9" w:rsidRPr="003C28CA" w:rsidRDefault="00D0040B" w:rsidP="003C28CA">
      <w:pPr>
        <w:pStyle w:val="Tekstpodstawowy"/>
        <w:numPr>
          <w:ilvl w:val="0"/>
          <w:numId w:val="35"/>
        </w:numPr>
        <w:suppressAutoHyphens/>
        <w:spacing w:line="276" w:lineRule="auto"/>
        <w:ind w:left="709" w:hanging="283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wynagrodzeń</w:t>
      </w:r>
      <w:r w:rsidR="00B24DB9" w:rsidRPr="003C28CA">
        <w:rPr>
          <w:sz w:val="22"/>
          <w:szCs w:val="22"/>
        </w:rPr>
        <w:t xml:space="preserve"> dyrektorów, </w:t>
      </w:r>
      <w:r w:rsidR="00B24DB9" w:rsidRPr="003C28CA">
        <w:rPr>
          <w:bCs/>
          <w:sz w:val="22"/>
          <w:szCs w:val="22"/>
        </w:rPr>
        <w:t xml:space="preserve">pomimo że osoba prowadząca nie wskazała klucza podziałowego </w:t>
      </w:r>
      <w:r w:rsidR="00C47A61" w:rsidRPr="003C28CA">
        <w:rPr>
          <w:bCs/>
          <w:sz w:val="22"/>
          <w:szCs w:val="22"/>
        </w:rPr>
        <w:t>kosztów wspólnych</w:t>
      </w:r>
      <w:r w:rsidR="002539E6" w:rsidRPr="003C28CA">
        <w:rPr>
          <w:bCs/>
          <w:sz w:val="22"/>
          <w:szCs w:val="22"/>
        </w:rPr>
        <w:t xml:space="preserve"> (dotyczących działalności dotowanej jak i nie dotowanej)</w:t>
      </w:r>
      <w:r w:rsidRPr="003C28CA">
        <w:rPr>
          <w:bCs/>
          <w:sz w:val="22"/>
          <w:szCs w:val="22"/>
        </w:rPr>
        <w:t>, rozliczonych:</w:t>
      </w:r>
    </w:p>
    <w:p w:rsidR="00D0040B" w:rsidRPr="003C28CA" w:rsidRDefault="00D0040B" w:rsidP="003C28CA">
      <w:pPr>
        <w:pStyle w:val="Tekstpodstawowy"/>
        <w:numPr>
          <w:ilvl w:val="0"/>
          <w:numId w:val="36"/>
        </w:numPr>
        <w:suppressAutoHyphens/>
        <w:spacing w:line="276" w:lineRule="auto"/>
        <w:ind w:left="993" w:hanging="284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 Szkole Medycznej w ł</w:t>
      </w:r>
      <w:r w:rsidR="00357F2E">
        <w:rPr>
          <w:sz w:val="22"/>
          <w:szCs w:val="22"/>
        </w:rPr>
        <w:t>ącznej kwocie 2.586,50 zł – strona</w:t>
      </w:r>
      <w:r w:rsidRPr="003C28CA">
        <w:rPr>
          <w:sz w:val="22"/>
          <w:szCs w:val="22"/>
        </w:rPr>
        <w:t xml:space="preserve"> 101 protokołu kontroli,</w:t>
      </w:r>
    </w:p>
    <w:p w:rsidR="00D0040B" w:rsidRPr="003C28CA" w:rsidRDefault="00D0040B" w:rsidP="003C28CA">
      <w:pPr>
        <w:pStyle w:val="Tekstpodstawowy"/>
        <w:numPr>
          <w:ilvl w:val="0"/>
          <w:numId w:val="36"/>
        </w:numPr>
        <w:suppressAutoHyphens/>
        <w:spacing w:line="276" w:lineRule="auto"/>
        <w:ind w:left="993" w:hanging="284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 Liceum Ogólnoks</w:t>
      </w:r>
      <w:r w:rsidR="00CC5745" w:rsidRPr="003C28CA">
        <w:rPr>
          <w:sz w:val="22"/>
          <w:szCs w:val="22"/>
        </w:rPr>
        <w:t>ztałcącym w łąc</w:t>
      </w:r>
      <w:r w:rsidR="00357F2E">
        <w:rPr>
          <w:sz w:val="22"/>
          <w:szCs w:val="22"/>
        </w:rPr>
        <w:t>znej kwocie – 2.410,50 zł – strony</w:t>
      </w:r>
      <w:r w:rsidR="00CC5745" w:rsidRPr="003C28CA">
        <w:rPr>
          <w:sz w:val="22"/>
          <w:szCs w:val="22"/>
        </w:rPr>
        <w:t xml:space="preserve"> 104</w:t>
      </w:r>
      <w:r w:rsidR="00357F2E">
        <w:rPr>
          <w:sz w:val="22"/>
          <w:szCs w:val="22"/>
        </w:rPr>
        <w:t xml:space="preserve"> i </w:t>
      </w:r>
      <w:r w:rsidR="008F7ED3" w:rsidRPr="003C28CA">
        <w:rPr>
          <w:sz w:val="22"/>
          <w:szCs w:val="22"/>
        </w:rPr>
        <w:t>105</w:t>
      </w:r>
      <w:r w:rsidR="00881539" w:rsidRPr="003C28CA">
        <w:rPr>
          <w:sz w:val="22"/>
          <w:szCs w:val="22"/>
        </w:rPr>
        <w:t xml:space="preserve"> </w:t>
      </w:r>
      <w:r w:rsidR="00302156">
        <w:rPr>
          <w:sz w:val="22"/>
          <w:szCs w:val="22"/>
        </w:rPr>
        <w:t>protokołu kontroli,</w:t>
      </w:r>
    </w:p>
    <w:p w:rsidR="00D0040B" w:rsidRPr="003C28CA" w:rsidRDefault="00D0040B" w:rsidP="003C28CA">
      <w:pPr>
        <w:pStyle w:val="Tekstpodstawowy"/>
        <w:numPr>
          <w:ilvl w:val="0"/>
          <w:numId w:val="36"/>
        </w:numPr>
        <w:suppressAutoHyphens/>
        <w:spacing w:line="276" w:lineRule="auto"/>
        <w:ind w:left="993" w:hanging="284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 Szkole Policealnej w łącznej kwocie</w:t>
      </w:r>
      <w:r w:rsidR="00357F2E">
        <w:rPr>
          <w:sz w:val="22"/>
          <w:szCs w:val="22"/>
        </w:rPr>
        <w:t xml:space="preserve"> 3.287,28 zł – strony</w:t>
      </w:r>
      <w:r w:rsidR="00CF1307" w:rsidRPr="003C28CA">
        <w:rPr>
          <w:sz w:val="22"/>
          <w:szCs w:val="22"/>
        </w:rPr>
        <w:t xml:space="preserve"> 10</w:t>
      </w:r>
      <w:r w:rsidR="00881539" w:rsidRPr="003C28CA">
        <w:rPr>
          <w:sz w:val="22"/>
          <w:szCs w:val="22"/>
        </w:rPr>
        <w:t>7</w:t>
      </w:r>
      <w:r w:rsidR="00357F2E">
        <w:rPr>
          <w:sz w:val="22"/>
          <w:szCs w:val="22"/>
        </w:rPr>
        <w:t xml:space="preserve"> i </w:t>
      </w:r>
      <w:r w:rsidR="00881539" w:rsidRPr="003C28CA">
        <w:rPr>
          <w:sz w:val="22"/>
          <w:szCs w:val="22"/>
        </w:rPr>
        <w:t>108</w:t>
      </w:r>
      <w:r w:rsidR="00CF1307" w:rsidRPr="003C28CA">
        <w:rPr>
          <w:sz w:val="22"/>
          <w:szCs w:val="22"/>
        </w:rPr>
        <w:t xml:space="preserve"> protokołu kontroli;</w:t>
      </w:r>
    </w:p>
    <w:p w:rsidR="00D0040B" w:rsidRPr="003C28CA" w:rsidRDefault="00D0040B" w:rsidP="003C28CA">
      <w:pPr>
        <w:pStyle w:val="Tekstpodstawowy2"/>
        <w:numPr>
          <w:ilvl w:val="7"/>
          <w:numId w:val="15"/>
        </w:numPr>
        <w:tabs>
          <w:tab w:val="clear" w:pos="360"/>
        </w:tabs>
        <w:suppressAutoHyphens w:val="0"/>
        <w:spacing w:line="276" w:lineRule="auto"/>
        <w:ind w:left="709" w:hanging="425"/>
        <w:jc w:val="left"/>
        <w:rPr>
          <w:szCs w:val="22"/>
        </w:rPr>
      </w:pPr>
      <w:r w:rsidRPr="003C28CA">
        <w:rPr>
          <w:szCs w:val="22"/>
        </w:rPr>
        <w:t>w kategorii 7 „Wynajem pomieszczeń”, dla których osoba prowadząca nie wskazała klucza podziałowego kosztów wspólnych</w:t>
      </w:r>
      <w:r w:rsidR="002539E6" w:rsidRPr="003C28CA">
        <w:rPr>
          <w:bCs/>
          <w:szCs w:val="22"/>
        </w:rPr>
        <w:t xml:space="preserve"> (dotyczących działalności dotowanej jak i nie dotowanej)</w:t>
      </w:r>
      <w:r w:rsidRPr="003C28CA">
        <w:rPr>
          <w:szCs w:val="22"/>
        </w:rPr>
        <w:t>:</w:t>
      </w:r>
    </w:p>
    <w:p w:rsidR="00D0040B" w:rsidRPr="003C28CA" w:rsidRDefault="00CF1307" w:rsidP="003C28CA">
      <w:pPr>
        <w:pStyle w:val="Tekstpodstawowy"/>
        <w:numPr>
          <w:ilvl w:val="0"/>
          <w:numId w:val="35"/>
        </w:numPr>
        <w:suppressAutoHyphens/>
        <w:spacing w:line="276" w:lineRule="auto"/>
        <w:ind w:left="709" w:hanging="283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 Szkole Medycznej w łą</w:t>
      </w:r>
      <w:r w:rsidR="00357F2E">
        <w:rPr>
          <w:sz w:val="22"/>
          <w:szCs w:val="22"/>
        </w:rPr>
        <w:t xml:space="preserve">cznej kwocie 13.318,45 zł – strony 101 i </w:t>
      </w:r>
      <w:r w:rsidRPr="003C28CA">
        <w:rPr>
          <w:sz w:val="22"/>
          <w:szCs w:val="22"/>
        </w:rPr>
        <w:t>102 protokołu kontroli,</w:t>
      </w:r>
    </w:p>
    <w:p w:rsidR="00057AF3" w:rsidRPr="003C28CA" w:rsidRDefault="00CF1307" w:rsidP="003C28CA">
      <w:pPr>
        <w:pStyle w:val="Tekstpodstawowy"/>
        <w:numPr>
          <w:ilvl w:val="0"/>
          <w:numId w:val="35"/>
        </w:numPr>
        <w:suppressAutoHyphens/>
        <w:spacing w:line="276" w:lineRule="auto"/>
        <w:ind w:left="709" w:hanging="283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 Szkole Policealnej w łą</w:t>
      </w:r>
      <w:r w:rsidR="00357F2E">
        <w:rPr>
          <w:sz w:val="22"/>
          <w:szCs w:val="22"/>
        </w:rPr>
        <w:t>cznej kwocie 22.564,85 zł – strona</w:t>
      </w:r>
      <w:r w:rsidRPr="003C28CA">
        <w:rPr>
          <w:sz w:val="22"/>
          <w:szCs w:val="22"/>
        </w:rPr>
        <w:t xml:space="preserve"> 10</w:t>
      </w:r>
      <w:r w:rsidR="00881539" w:rsidRPr="003C28CA">
        <w:rPr>
          <w:sz w:val="22"/>
          <w:szCs w:val="22"/>
        </w:rPr>
        <w:t>8</w:t>
      </w:r>
      <w:r w:rsidRPr="003C28CA">
        <w:rPr>
          <w:sz w:val="22"/>
          <w:szCs w:val="22"/>
        </w:rPr>
        <w:t xml:space="preserve"> protokołu kontro</w:t>
      </w:r>
      <w:r w:rsidR="00302156">
        <w:rPr>
          <w:sz w:val="22"/>
          <w:szCs w:val="22"/>
        </w:rPr>
        <w:t>li;</w:t>
      </w:r>
    </w:p>
    <w:p w:rsidR="00B24DB9" w:rsidRPr="003C28CA" w:rsidRDefault="00357F2E" w:rsidP="003C28CA">
      <w:pPr>
        <w:pStyle w:val="Tekstpodstawowy"/>
        <w:suppressAutoHyphens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Stosownie do art. 252 ust. 1 punkt</w:t>
      </w:r>
      <w:r w:rsidR="00B24DB9" w:rsidRPr="003C28CA">
        <w:rPr>
          <w:sz w:val="22"/>
          <w:szCs w:val="22"/>
        </w:rPr>
        <w:t xml:space="preserve"> 1 ustawy o finansach publicznych, dotacja wykorzystana niezgodnie z przeznaczeniem podlega zwrotowi do budżetu jednostki samorządu terytorialnego wraz z odsetkami.</w:t>
      </w:r>
    </w:p>
    <w:p w:rsidR="00B00904" w:rsidRPr="003C28CA" w:rsidRDefault="00B00904" w:rsidP="003C28CA">
      <w:pPr>
        <w:pStyle w:val="Tekstpodstawowy"/>
        <w:numPr>
          <w:ilvl w:val="0"/>
          <w:numId w:val="24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3C28CA">
        <w:rPr>
          <w:bCs/>
          <w:sz w:val="22"/>
          <w:szCs w:val="22"/>
        </w:rPr>
        <w:t xml:space="preserve">kwoty, pomimo że nie udokumentowano </w:t>
      </w:r>
      <w:r w:rsidR="00820C38" w:rsidRPr="003C28CA">
        <w:rPr>
          <w:bCs/>
          <w:sz w:val="22"/>
          <w:szCs w:val="22"/>
        </w:rPr>
        <w:t xml:space="preserve">ich </w:t>
      </w:r>
      <w:r w:rsidRPr="003C28CA">
        <w:rPr>
          <w:bCs/>
          <w:sz w:val="22"/>
          <w:szCs w:val="22"/>
        </w:rPr>
        <w:t>zapła</w:t>
      </w:r>
      <w:r w:rsidR="008C1100" w:rsidRPr="003C28CA">
        <w:rPr>
          <w:bCs/>
          <w:sz w:val="22"/>
          <w:szCs w:val="22"/>
        </w:rPr>
        <w:t>ty,</w:t>
      </w:r>
      <w:r w:rsidRPr="003C28CA">
        <w:rPr>
          <w:bCs/>
          <w:sz w:val="22"/>
          <w:szCs w:val="22"/>
        </w:rPr>
        <w:t xml:space="preserve"> nie przedłożono dokumentów źródłowych</w:t>
      </w:r>
      <w:r w:rsidR="008C1100" w:rsidRPr="003C28CA">
        <w:rPr>
          <w:bCs/>
          <w:sz w:val="22"/>
          <w:szCs w:val="22"/>
        </w:rPr>
        <w:t xml:space="preserve"> lub rozliczono dwukrotnie</w:t>
      </w:r>
      <w:r w:rsidR="00375FDE" w:rsidRPr="003C28CA">
        <w:rPr>
          <w:bCs/>
          <w:sz w:val="22"/>
          <w:szCs w:val="22"/>
        </w:rPr>
        <w:t>, w tym</w:t>
      </w:r>
      <w:r w:rsidRPr="003C28CA">
        <w:rPr>
          <w:bCs/>
          <w:sz w:val="22"/>
          <w:szCs w:val="22"/>
        </w:rPr>
        <w:t>:</w:t>
      </w:r>
    </w:p>
    <w:p w:rsidR="00B24DB9" w:rsidRPr="003C28CA" w:rsidRDefault="00B24DB9" w:rsidP="003C28CA">
      <w:pPr>
        <w:pStyle w:val="Tekstpodstawowy"/>
        <w:numPr>
          <w:ilvl w:val="0"/>
          <w:numId w:val="7"/>
        </w:numPr>
        <w:suppressAutoHyphens/>
        <w:spacing w:line="276" w:lineRule="auto"/>
        <w:ind w:left="567" w:hanging="283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 Szkole Medycznej</w:t>
      </w:r>
      <w:r w:rsidR="00427A8A">
        <w:rPr>
          <w:sz w:val="22"/>
          <w:szCs w:val="22"/>
        </w:rPr>
        <w:t xml:space="preserve"> kwotę 500,00 zł – strona</w:t>
      </w:r>
      <w:r w:rsidR="00B00904" w:rsidRPr="003C28CA">
        <w:rPr>
          <w:sz w:val="22"/>
          <w:szCs w:val="22"/>
        </w:rPr>
        <w:t xml:space="preserve"> 102 protokołu kontroli,</w:t>
      </w:r>
    </w:p>
    <w:p w:rsidR="00B24DB9" w:rsidRPr="003C28CA" w:rsidRDefault="00B24DB9" w:rsidP="003C28CA">
      <w:pPr>
        <w:pStyle w:val="Tekstpodstawowy"/>
        <w:numPr>
          <w:ilvl w:val="0"/>
          <w:numId w:val="7"/>
        </w:numPr>
        <w:suppressAutoHyphens/>
        <w:spacing w:line="276" w:lineRule="auto"/>
        <w:ind w:left="567" w:hanging="283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 Liceum</w:t>
      </w:r>
      <w:r w:rsidR="00C47A61" w:rsidRPr="003C28CA">
        <w:rPr>
          <w:sz w:val="22"/>
          <w:szCs w:val="22"/>
        </w:rPr>
        <w:t xml:space="preserve"> Ogólnokształcącym</w:t>
      </w:r>
      <w:r w:rsidR="00427A8A">
        <w:rPr>
          <w:sz w:val="22"/>
          <w:szCs w:val="22"/>
        </w:rPr>
        <w:t xml:space="preserve"> kwotę 320,00 zł – strona</w:t>
      </w:r>
      <w:r w:rsidR="00685ABB" w:rsidRPr="003C28CA">
        <w:rPr>
          <w:sz w:val="22"/>
          <w:szCs w:val="22"/>
        </w:rPr>
        <w:t xml:space="preserve"> 105 protokołu kontroli,</w:t>
      </w:r>
    </w:p>
    <w:p w:rsidR="00B24DB9" w:rsidRPr="003C28CA" w:rsidRDefault="00B24DB9" w:rsidP="003C28CA">
      <w:pPr>
        <w:pStyle w:val="Tekstpodstawowy"/>
        <w:numPr>
          <w:ilvl w:val="0"/>
          <w:numId w:val="7"/>
        </w:numPr>
        <w:suppressAutoHyphens/>
        <w:spacing w:line="276" w:lineRule="auto"/>
        <w:ind w:left="567" w:hanging="283"/>
        <w:jc w:val="left"/>
        <w:rPr>
          <w:bCs/>
          <w:sz w:val="22"/>
          <w:szCs w:val="22"/>
        </w:rPr>
      </w:pPr>
      <w:r w:rsidRPr="003C28CA">
        <w:rPr>
          <w:sz w:val="22"/>
          <w:szCs w:val="22"/>
        </w:rPr>
        <w:lastRenderedPageBreak/>
        <w:t>w Szkole Policealnej</w:t>
      </w:r>
      <w:r w:rsidR="008C1100" w:rsidRPr="003C28CA">
        <w:rPr>
          <w:sz w:val="22"/>
          <w:szCs w:val="22"/>
        </w:rPr>
        <w:t xml:space="preserve"> łączną kwotę 23.</w:t>
      </w:r>
      <w:r w:rsidR="001B0048" w:rsidRPr="003C28CA">
        <w:rPr>
          <w:sz w:val="22"/>
          <w:szCs w:val="22"/>
        </w:rPr>
        <w:t>171,4</w:t>
      </w:r>
      <w:r w:rsidR="008C1100" w:rsidRPr="003C28CA">
        <w:rPr>
          <w:sz w:val="22"/>
          <w:szCs w:val="22"/>
        </w:rPr>
        <w:t xml:space="preserve">4 zł – </w:t>
      </w:r>
      <w:r w:rsidR="00427A8A">
        <w:rPr>
          <w:sz w:val="22"/>
          <w:szCs w:val="22"/>
        </w:rPr>
        <w:t>strony od</w:t>
      </w:r>
      <w:r w:rsidR="00881539" w:rsidRPr="003C28CA">
        <w:rPr>
          <w:sz w:val="22"/>
          <w:szCs w:val="22"/>
        </w:rPr>
        <w:t xml:space="preserve"> 108</w:t>
      </w:r>
      <w:r w:rsidR="00427A8A">
        <w:rPr>
          <w:sz w:val="22"/>
          <w:szCs w:val="22"/>
        </w:rPr>
        <w:t xml:space="preserve"> do </w:t>
      </w:r>
      <w:r w:rsidR="008C1100" w:rsidRPr="003C28CA">
        <w:rPr>
          <w:sz w:val="22"/>
          <w:szCs w:val="22"/>
        </w:rPr>
        <w:t>11</w:t>
      </w:r>
      <w:r w:rsidR="00881539" w:rsidRPr="003C28CA">
        <w:rPr>
          <w:sz w:val="22"/>
          <w:szCs w:val="22"/>
        </w:rPr>
        <w:t>0</w:t>
      </w:r>
      <w:r w:rsidR="001B0048" w:rsidRPr="003C28CA">
        <w:rPr>
          <w:sz w:val="22"/>
          <w:szCs w:val="22"/>
        </w:rPr>
        <w:t xml:space="preserve"> i 119</w:t>
      </w:r>
      <w:r w:rsidR="008C1100" w:rsidRPr="003C28CA">
        <w:rPr>
          <w:sz w:val="22"/>
          <w:szCs w:val="22"/>
        </w:rPr>
        <w:t xml:space="preserve"> protokołu kontroli</w:t>
      </w:r>
      <w:r w:rsidRPr="003C28CA">
        <w:rPr>
          <w:bCs/>
          <w:sz w:val="22"/>
          <w:szCs w:val="22"/>
        </w:rPr>
        <w:t>,</w:t>
      </w:r>
    </w:p>
    <w:p w:rsidR="00B24DB9" w:rsidRPr="003C28CA" w:rsidRDefault="00B24DB9" w:rsidP="003C28CA">
      <w:pPr>
        <w:pStyle w:val="Tekstpodstawowy"/>
        <w:spacing w:line="276" w:lineRule="auto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Stosownie do art. 251 ust. 1 ustawy o finansach publicznych dotacja niewykorzystana podlega zwrotowi do budżetu jednostki samorządu</w:t>
      </w:r>
      <w:r w:rsidR="00887390" w:rsidRPr="003C28CA">
        <w:rPr>
          <w:sz w:val="22"/>
          <w:szCs w:val="22"/>
        </w:rPr>
        <w:t xml:space="preserve"> </w:t>
      </w:r>
      <w:r w:rsidRPr="003C28CA">
        <w:rPr>
          <w:sz w:val="22"/>
          <w:szCs w:val="22"/>
        </w:rPr>
        <w:t>terytorialnego.</w:t>
      </w:r>
    </w:p>
    <w:p w:rsidR="00B24DB9" w:rsidRPr="003C28CA" w:rsidRDefault="00B24DB9" w:rsidP="00D926DB">
      <w:pPr>
        <w:pStyle w:val="Tekstpodstawowy"/>
        <w:spacing w:before="200" w:line="276" w:lineRule="auto"/>
        <w:jc w:val="left"/>
        <w:rPr>
          <w:rFonts w:cs="Verdana"/>
          <w:sz w:val="22"/>
          <w:szCs w:val="22"/>
        </w:rPr>
      </w:pPr>
      <w:r w:rsidRPr="003C28CA">
        <w:rPr>
          <w:rFonts w:cs="Verdana"/>
          <w:sz w:val="22"/>
          <w:szCs w:val="22"/>
        </w:rPr>
        <w:t xml:space="preserve">Ponadto </w:t>
      </w:r>
      <w:r w:rsidR="00B80607" w:rsidRPr="003C28CA">
        <w:rPr>
          <w:rFonts w:cs="Verdana"/>
          <w:sz w:val="22"/>
          <w:szCs w:val="22"/>
        </w:rPr>
        <w:t>ustalono, że:</w:t>
      </w:r>
    </w:p>
    <w:p w:rsidR="00B872EE" w:rsidRPr="003C28CA" w:rsidRDefault="00B872EE" w:rsidP="003C28CA">
      <w:pPr>
        <w:pStyle w:val="Tekstpodstawowy"/>
        <w:numPr>
          <w:ilvl w:val="0"/>
          <w:numId w:val="4"/>
        </w:numPr>
        <w:spacing w:line="276" w:lineRule="auto"/>
        <w:ind w:left="284" w:hanging="284"/>
        <w:jc w:val="left"/>
        <w:rPr>
          <w:bCs/>
          <w:sz w:val="22"/>
          <w:szCs w:val="22"/>
          <w:lang w:eastAsia="ar-SA"/>
        </w:rPr>
      </w:pPr>
      <w:r w:rsidRPr="003C28CA">
        <w:rPr>
          <w:bCs/>
          <w:sz w:val="22"/>
          <w:szCs w:val="22"/>
          <w:lang w:eastAsia="ar-SA"/>
        </w:rPr>
        <w:t xml:space="preserve">nie zostały zgłoszone do Ewidencji Szkół i Placówek Niepublicznych prowadzonej przez Miasto Wrocław lokalizacje, w których odbywały się </w:t>
      </w:r>
      <w:r w:rsidR="00427A8A">
        <w:rPr>
          <w:bCs/>
          <w:sz w:val="22"/>
          <w:szCs w:val="22"/>
          <w:lang w:eastAsia="ar-SA"/>
        </w:rPr>
        <w:t>zajęcia edukacyjne, to jest</w:t>
      </w:r>
      <w:r w:rsidRPr="003C28CA">
        <w:rPr>
          <w:bCs/>
          <w:sz w:val="22"/>
          <w:szCs w:val="22"/>
          <w:lang w:eastAsia="ar-SA"/>
        </w:rPr>
        <w:t xml:space="preserve"> przy ul. Oławskiej 19/2 oraz ul. Reja 3. Zgodnie z art. 82 ust. 5 ustawy o systemie oświaty oraz art. </w:t>
      </w:r>
      <w:r w:rsidR="00427A8A">
        <w:rPr>
          <w:bCs/>
          <w:sz w:val="22"/>
          <w:szCs w:val="22"/>
          <w:lang w:eastAsia="ar-SA"/>
        </w:rPr>
        <w:t xml:space="preserve">168 ust. 13 ustawy z dnia 14 grudnia </w:t>
      </w:r>
      <w:r w:rsidRPr="003C28CA">
        <w:rPr>
          <w:bCs/>
          <w:sz w:val="22"/>
          <w:szCs w:val="22"/>
          <w:lang w:eastAsia="ar-SA"/>
        </w:rPr>
        <w:t xml:space="preserve">2016 r. Prawo oświatowe </w:t>
      </w:r>
      <w:r w:rsidR="00D73D70" w:rsidRPr="003C28CA">
        <w:rPr>
          <w:bCs/>
          <w:sz w:val="22"/>
          <w:szCs w:val="22"/>
          <w:lang w:eastAsia="ar-SA"/>
        </w:rPr>
        <w:t>(</w:t>
      </w:r>
      <w:r w:rsidR="00427A8A">
        <w:rPr>
          <w:rFonts w:cs="Verdana"/>
          <w:sz w:val="22"/>
          <w:szCs w:val="22"/>
        </w:rPr>
        <w:t>Dz. U. z 2017 r. pozycja 59 ze zmianami</w:t>
      </w:r>
      <w:r w:rsidR="00D73D70" w:rsidRPr="003C28CA">
        <w:rPr>
          <w:rFonts w:cs="Verdana"/>
          <w:sz w:val="22"/>
          <w:szCs w:val="22"/>
        </w:rPr>
        <w:t>)</w:t>
      </w:r>
      <w:r w:rsidR="00D73D70" w:rsidRPr="003C28CA">
        <w:rPr>
          <w:bCs/>
          <w:sz w:val="22"/>
          <w:szCs w:val="22"/>
          <w:lang w:eastAsia="ar-SA"/>
        </w:rPr>
        <w:t xml:space="preserve"> </w:t>
      </w:r>
      <w:r w:rsidRPr="003C28CA">
        <w:rPr>
          <w:bCs/>
          <w:sz w:val="22"/>
          <w:szCs w:val="22"/>
          <w:lang w:eastAsia="ar-SA"/>
        </w:rPr>
        <w:t>osoba prowadząca szkołę jest zobowiązana w ciągu 14 dni od dnia zaistnienia zmian w zgłoszeniu poinformować o tym organ ewidencyjny, w tym również o zmianie miejsca prowadzenia zajęć edukacyjnych, w przypadku gdy zajęcia prowadzone są również w innych m</w:t>
      </w:r>
      <w:r w:rsidR="00427A8A">
        <w:rPr>
          <w:bCs/>
          <w:sz w:val="22"/>
          <w:szCs w:val="22"/>
          <w:lang w:eastAsia="ar-SA"/>
        </w:rPr>
        <w:t>iejscach niż adres szkoły – strony</w:t>
      </w:r>
      <w:r w:rsidRPr="003C28CA">
        <w:rPr>
          <w:bCs/>
          <w:sz w:val="22"/>
          <w:szCs w:val="22"/>
          <w:lang w:eastAsia="ar-SA"/>
        </w:rPr>
        <w:t xml:space="preserve"> 7</w:t>
      </w:r>
      <w:r w:rsidR="00427A8A">
        <w:rPr>
          <w:bCs/>
          <w:sz w:val="22"/>
          <w:szCs w:val="22"/>
          <w:lang w:eastAsia="ar-SA"/>
        </w:rPr>
        <w:t xml:space="preserve"> i </w:t>
      </w:r>
      <w:r w:rsidRPr="003C28CA">
        <w:rPr>
          <w:bCs/>
          <w:sz w:val="22"/>
          <w:szCs w:val="22"/>
          <w:lang w:eastAsia="ar-SA"/>
        </w:rPr>
        <w:t>8 protokołu kontroli;</w:t>
      </w:r>
    </w:p>
    <w:p w:rsidR="00B872EE" w:rsidRPr="003C28CA" w:rsidRDefault="00B872EE" w:rsidP="003C28CA">
      <w:pPr>
        <w:pStyle w:val="Tekstpodstawowy"/>
        <w:numPr>
          <w:ilvl w:val="0"/>
          <w:numId w:val="4"/>
        </w:numPr>
        <w:spacing w:line="276" w:lineRule="auto"/>
        <w:ind w:left="284" w:hanging="284"/>
        <w:jc w:val="left"/>
        <w:rPr>
          <w:bCs/>
          <w:sz w:val="22"/>
          <w:szCs w:val="22"/>
          <w:lang w:eastAsia="ar-SA"/>
        </w:rPr>
      </w:pPr>
      <w:r w:rsidRPr="003C28CA">
        <w:rPr>
          <w:bCs/>
          <w:sz w:val="22"/>
          <w:szCs w:val="22"/>
          <w:lang w:eastAsia="ar-SA"/>
        </w:rPr>
        <w:t xml:space="preserve">w </w:t>
      </w:r>
      <w:r w:rsidR="00D73D70" w:rsidRPr="003C28CA">
        <w:rPr>
          <w:bCs/>
          <w:sz w:val="22"/>
          <w:szCs w:val="22"/>
          <w:lang w:eastAsia="ar-SA"/>
        </w:rPr>
        <w:t xml:space="preserve">2017 r. stwierdzono przypadki podpisywania </w:t>
      </w:r>
      <w:r w:rsidRPr="003C28CA">
        <w:rPr>
          <w:bCs/>
          <w:sz w:val="22"/>
          <w:szCs w:val="22"/>
          <w:lang w:eastAsia="ar-SA"/>
        </w:rPr>
        <w:t>dokument</w:t>
      </w:r>
      <w:r w:rsidR="00D73D70" w:rsidRPr="003C28CA">
        <w:rPr>
          <w:bCs/>
          <w:sz w:val="22"/>
          <w:szCs w:val="22"/>
          <w:lang w:eastAsia="ar-SA"/>
        </w:rPr>
        <w:t>ów</w:t>
      </w:r>
      <w:r w:rsidRPr="003C28CA">
        <w:rPr>
          <w:bCs/>
          <w:sz w:val="22"/>
          <w:szCs w:val="22"/>
          <w:lang w:eastAsia="ar-SA"/>
        </w:rPr>
        <w:t>, taki</w:t>
      </w:r>
      <w:r w:rsidR="00D73D70" w:rsidRPr="003C28CA">
        <w:rPr>
          <w:bCs/>
          <w:sz w:val="22"/>
          <w:szCs w:val="22"/>
          <w:lang w:eastAsia="ar-SA"/>
        </w:rPr>
        <w:t>ch</w:t>
      </w:r>
      <w:r w:rsidR="00427A8A">
        <w:rPr>
          <w:bCs/>
          <w:sz w:val="22"/>
          <w:szCs w:val="22"/>
          <w:lang w:eastAsia="ar-SA"/>
        </w:rPr>
        <w:t xml:space="preserve"> jak na przykład</w:t>
      </w:r>
      <w:r w:rsidRPr="003C28CA">
        <w:rPr>
          <w:bCs/>
          <w:sz w:val="22"/>
          <w:szCs w:val="22"/>
          <w:lang w:eastAsia="ar-SA"/>
        </w:rPr>
        <w:t xml:space="preserve"> umowy dotyczące zatrudnienia, czy decyzje o skreśleniu ucznia z listy słuchaczy, </w:t>
      </w:r>
      <w:r w:rsidR="00D73D70" w:rsidRPr="003C28CA">
        <w:rPr>
          <w:bCs/>
          <w:sz w:val="22"/>
          <w:szCs w:val="22"/>
          <w:lang w:eastAsia="ar-SA"/>
        </w:rPr>
        <w:t>przez osoby do tego nieuprawnione</w:t>
      </w:r>
      <w:r w:rsidR="00427A8A">
        <w:rPr>
          <w:bCs/>
          <w:sz w:val="22"/>
          <w:szCs w:val="22"/>
          <w:lang w:eastAsia="ar-SA"/>
        </w:rPr>
        <w:t xml:space="preserve"> – strony od</w:t>
      </w:r>
      <w:r w:rsidRPr="003C28CA">
        <w:rPr>
          <w:bCs/>
          <w:sz w:val="22"/>
          <w:szCs w:val="22"/>
          <w:lang w:eastAsia="ar-SA"/>
        </w:rPr>
        <w:t xml:space="preserve"> 4</w:t>
      </w:r>
      <w:r w:rsidR="00427A8A">
        <w:rPr>
          <w:bCs/>
          <w:sz w:val="22"/>
          <w:szCs w:val="22"/>
          <w:lang w:eastAsia="ar-SA"/>
        </w:rPr>
        <w:t xml:space="preserve"> do </w:t>
      </w:r>
      <w:r w:rsidRPr="003C28CA">
        <w:rPr>
          <w:bCs/>
          <w:sz w:val="22"/>
          <w:szCs w:val="22"/>
          <w:lang w:eastAsia="ar-SA"/>
        </w:rPr>
        <w:t>7 protokołu kontroli;</w:t>
      </w:r>
    </w:p>
    <w:p w:rsidR="00B80607" w:rsidRPr="003C28CA" w:rsidRDefault="00B80607" w:rsidP="003C28CA">
      <w:pPr>
        <w:pStyle w:val="Tekstpodstawowy"/>
        <w:numPr>
          <w:ilvl w:val="0"/>
          <w:numId w:val="4"/>
        </w:numPr>
        <w:spacing w:line="276" w:lineRule="auto"/>
        <w:ind w:left="284" w:hanging="284"/>
        <w:jc w:val="left"/>
        <w:rPr>
          <w:bCs/>
          <w:sz w:val="22"/>
          <w:szCs w:val="22"/>
        </w:rPr>
      </w:pPr>
      <w:r w:rsidRPr="003C28CA">
        <w:rPr>
          <w:bCs/>
          <w:sz w:val="22"/>
          <w:szCs w:val="22"/>
        </w:rPr>
        <w:t>osoba prowadząca w „Rozlic</w:t>
      </w:r>
      <w:r w:rsidR="00427A8A">
        <w:rPr>
          <w:bCs/>
          <w:sz w:val="22"/>
          <w:szCs w:val="22"/>
        </w:rPr>
        <w:t xml:space="preserve">zeniu dotacji (…)” z dnia 23 maja </w:t>
      </w:r>
      <w:r w:rsidRPr="003C28CA">
        <w:rPr>
          <w:bCs/>
          <w:sz w:val="22"/>
          <w:szCs w:val="22"/>
        </w:rPr>
        <w:t>2019 r. w części 6. nieprawidłowo wpisa</w:t>
      </w:r>
      <w:r w:rsidR="007357B5" w:rsidRPr="003C28CA">
        <w:rPr>
          <w:bCs/>
          <w:sz w:val="22"/>
          <w:szCs w:val="22"/>
        </w:rPr>
        <w:t>ła</w:t>
      </w:r>
      <w:r w:rsidRPr="003C28CA">
        <w:rPr>
          <w:bCs/>
          <w:sz w:val="22"/>
          <w:szCs w:val="22"/>
        </w:rPr>
        <w:t xml:space="preserve"> wydatki na kwotę 106.351,94 zł, w związku z tym, „Rozliczenie dotacji (…)” wymaga złożenia korekty </w:t>
      </w:r>
      <w:r w:rsidR="00427A8A">
        <w:rPr>
          <w:rFonts w:cs="Verdana"/>
          <w:sz w:val="22"/>
          <w:szCs w:val="22"/>
        </w:rPr>
        <w:t>- strony</w:t>
      </w:r>
      <w:r w:rsidRPr="003C28CA">
        <w:rPr>
          <w:rFonts w:cs="Verdana"/>
          <w:sz w:val="22"/>
          <w:szCs w:val="22"/>
        </w:rPr>
        <w:t xml:space="preserve"> </w:t>
      </w:r>
      <w:r w:rsidR="008F7ED3" w:rsidRPr="003C28CA">
        <w:rPr>
          <w:rFonts w:cs="Verdana"/>
          <w:sz w:val="22"/>
          <w:szCs w:val="22"/>
        </w:rPr>
        <w:t>89 i 93</w:t>
      </w:r>
      <w:r w:rsidRPr="003C28CA">
        <w:rPr>
          <w:rFonts w:cs="Verdana"/>
          <w:sz w:val="22"/>
          <w:szCs w:val="22"/>
        </w:rPr>
        <w:t xml:space="preserve"> protokołu kontroli</w:t>
      </w:r>
      <w:r w:rsidRPr="003C28CA">
        <w:rPr>
          <w:bCs/>
          <w:sz w:val="22"/>
          <w:szCs w:val="22"/>
        </w:rPr>
        <w:t>;</w:t>
      </w:r>
    </w:p>
    <w:p w:rsidR="00AD2C4F" w:rsidRPr="003C28CA" w:rsidRDefault="00B80607" w:rsidP="003C28CA">
      <w:pPr>
        <w:pStyle w:val="Tekstpodstawowy"/>
        <w:numPr>
          <w:ilvl w:val="0"/>
          <w:numId w:val="4"/>
        </w:numPr>
        <w:spacing w:line="276" w:lineRule="auto"/>
        <w:ind w:left="284" w:hanging="284"/>
        <w:jc w:val="left"/>
        <w:rPr>
          <w:rFonts w:cs="Verdana"/>
          <w:sz w:val="22"/>
          <w:szCs w:val="22"/>
        </w:rPr>
      </w:pPr>
      <w:r w:rsidRPr="003C28CA">
        <w:rPr>
          <w:rFonts w:cs="Verdana"/>
          <w:sz w:val="22"/>
          <w:szCs w:val="22"/>
        </w:rPr>
        <w:t xml:space="preserve">osoba prowadząca rozliczyła z dotacji </w:t>
      </w:r>
      <w:r w:rsidR="00AD2C4F" w:rsidRPr="003C28CA">
        <w:rPr>
          <w:rFonts w:cs="Verdana"/>
          <w:sz w:val="22"/>
          <w:szCs w:val="22"/>
        </w:rPr>
        <w:t>w ramach kategorii „wynagrodzenia nauczycieli netto” dla Szkoły Medyczne</w:t>
      </w:r>
      <w:r w:rsidR="007357B5" w:rsidRPr="003C28CA">
        <w:rPr>
          <w:rFonts w:cs="Verdana"/>
          <w:sz w:val="22"/>
          <w:szCs w:val="22"/>
        </w:rPr>
        <w:t xml:space="preserve">j, Liceum i Szkoły Policealnej oraz „wynajem pomieszczeń” dla Szkoły Policealnej </w:t>
      </w:r>
      <w:r w:rsidR="00AD2C4F" w:rsidRPr="003C28CA">
        <w:rPr>
          <w:rFonts w:cs="Verdana"/>
          <w:sz w:val="22"/>
          <w:szCs w:val="22"/>
        </w:rPr>
        <w:t>wydatki niezgodne z treścią kategorii wskazanych w „Rozliczeniach dotacji podmioto</w:t>
      </w:r>
      <w:r w:rsidRPr="003C28CA">
        <w:rPr>
          <w:rFonts w:cs="Verdana"/>
          <w:sz w:val="22"/>
          <w:szCs w:val="22"/>
        </w:rPr>
        <w:t xml:space="preserve">wych otrzymanych w roku 2017”, </w:t>
      </w:r>
      <w:r w:rsidR="00D73D70" w:rsidRPr="003C28CA">
        <w:rPr>
          <w:rFonts w:cs="Verdana"/>
          <w:sz w:val="22"/>
          <w:szCs w:val="22"/>
        </w:rPr>
        <w:t xml:space="preserve">odpowiednio </w:t>
      </w:r>
      <w:r w:rsidR="00AD2C4F" w:rsidRPr="003C28CA">
        <w:rPr>
          <w:rFonts w:cs="Verdana"/>
          <w:sz w:val="22"/>
          <w:szCs w:val="22"/>
        </w:rPr>
        <w:t>w kwotach brutto, zamiast w kwotach netto</w:t>
      </w:r>
      <w:r w:rsidR="007357B5" w:rsidRPr="003C28CA">
        <w:rPr>
          <w:rFonts w:cs="Verdana"/>
          <w:sz w:val="22"/>
          <w:szCs w:val="22"/>
        </w:rPr>
        <w:t xml:space="preserve"> </w:t>
      </w:r>
      <w:r w:rsidR="00D73D70" w:rsidRPr="003C28CA">
        <w:rPr>
          <w:rFonts w:cs="Verdana"/>
          <w:sz w:val="22"/>
          <w:szCs w:val="22"/>
        </w:rPr>
        <w:t xml:space="preserve">oraz </w:t>
      </w:r>
      <w:r w:rsidR="007357B5" w:rsidRPr="003C28CA">
        <w:rPr>
          <w:rFonts w:cs="Verdana"/>
          <w:sz w:val="22"/>
          <w:szCs w:val="22"/>
        </w:rPr>
        <w:t>dotyczące innych kategorii</w:t>
      </w:r>
      <w:r w:rsidR="00B24DB9" w:rsidRPr="003C28CA">
        <w:rPr>
          <w:rFonts w:cs="Verdana"/>
          <w:sz w:val="22"/>
          <w:szCs w:val="22"/>
        </w:rPr>
        <w:t xml:space="preserve"> </w:t>
      </w:r>
      <w:r w:rsidR="00427A8A">
        <w:rPr>
          <w:rFonts w:cs="Verdana"/>
          <w:sz w:val="22"/>
          <w:szCs w:val="22"/>
        </w:rPr>
        <w:t>- strony</w:t>
      </w:r>
      <w:r w:rsidR="0051116C" w:rsidRPr="003C28CA">
        <w:rPr>
          <w:rFonts w:cs="Verdana"/>
          <w:sz w:val="22"/>
          <w:szCs w:val="22"/>
        </w:rPr>
        <w:t xml:space="preserve"> </w:t>
      </w:r>
      <w:r w:rsidR="00881539" w:rsidRPr="003C28CA">
        <w:rPr>
          <w:rFonts w:cs="Verdana"/>
          <w:sz w:val="22"/>
          <w:szCs w:val="22"/>
        </w:rPr>
        <w:t>95</w:t>
      </w:r>
      <w:r w:rsidR="00427A8A">
        <w:rPr>
          <w:rFonts w:cs="Verdana"/>
          <w:sz w:val="22"/>
          <w:szCs w:val="22"/>
        </w:rPr>
        <w:t xml:space="preserve"> i </w:t>
      </w:r>
      <w:r w:rsidR="0051116C" w:rsidRPr="003C28CA">
        <w:rPr>
          <w:rFonts w:cs="Verdana"/>
          <w:sz w:val="22"/>
          <w:szCs w:val="22"/>
        </w:rPr>
        <w:t>96</w:t>
      </w:r>
      <w:r w:rsidR="00B24DB9" w:rsidRPr="003C28CA">
        <w:rPr>
          <w:rFonts w:cs="Verdana"/>
          <w:sz w:val="22"/>
          <w:szCs w:val="22"/>
        </w:rPr>
        <w:t xml:space="preserve"> protokołu kontroli;</w:t>
      </w:r>
    </w:p>
    <w:p w:rsidR="00B80607" w:rsidRPr="003C28CA" w:rsidRDefault="00B80607" w:rsidP="003C28CA">
      <w:pPr>
        <w:pStyle w:val="Tekstpodstawowy"/>
        <w:numPr>
          <w:ilvl w:val="0"/>
          <w:numId w:val="4"/>
        </w:numPr>
        <w:spacing w:line="276" w:lineRule="auto"/>
        <w:ind w:left="284" w:hanging="284"/>
        <w:jc w:val="left"/>
        <w:rPr>
          <w:rFonts w:cs="Verdana"/>
          <w:sz w:val="22"/>
          <w:szCs w:val="22"/>
        </w:rPr>
      </w:pPr>
      <w:r w:rsidRPr="003C28CA">
        <w:rPr>
          <w:rFonts w:cs="Verdana"/>
          <w:sz w:val="22"/>
          <w:szCs w:val="22"/>
        </w:rPr>
        <w:t xml:space="preserve">stwierdzono przypadki wykazania w ODPN innych danych uczniów Szkoły Medycznej i Policealnej (kierunek nauki, nazwiska, data urodzenia, numer PESEL/lub brak) niż wynikające z Księgi </w:t>
      </w:r>
      <w:r w:rsidR="007D13D7" w:rsidRPr="003C28CA">
        <w:rPr>
          <w:rFonts w:cs="Verdana"/>
          <w:sz w:val="22"/>
          <w:szCs w:val="22"/>
        </w:rPr>
        <w:t>uczniów</w:t>
      </w:r>
      <w:r w:rsidR="00427A8A">
        <w:rPr>
          <w:rFonts w:cs="Verdana"/>
          <w:sz w:val="22"/>
          <w:szCs w:val="22"/>
        </w:rPr>
        <w:t xml:space="preserve"> – strony</w:t>
      </w:r>
      <w:r w:rsidRPr="003C28CA">
        <w:rPr>
          <w:rFonts w:cs="Verdana"/>
          <w:sz w:val="22"/>
          <w:szCs w:val="22"/>
        </w:rPr>
        <w:t xml:space="preserve"> 8</w:t>
      </w:r>
      <w:r w:rsidR="00881539" w:rsidRPr="003C28CA">
        <w:rPr>
          <w:rFonts w:cs="Verdana"/>
          <w:sz w:val="22"/>
          <w:szCs w:val="22"/>
        </w:rPr>
        <w:t>5</w:t>
      </w:r>
      <w:r w:rsidRPr="003C28CA">
        <w:rPr>
          <w:rFonts w:cs="Verdana"/>
          <w:sz w:val="22"/>
          <w:szCs w:val="22"/>
        </w:rPr>
        <w:t xml:space="preserve"> i </w:t>
      </w:r>
      <w:r w:rsidR="00881539" w:rsidRPr="003C28CA">
        <w:rPr>
          <w:rFonts w:cs="Verdana"/>
          <w:sz w:val="22"/>
          <w:szCs w:val="22"/>
        </w:rPr>
        <w:t>89</w:t>
      </w:r>
      <w:r w:rsidRPr="003C28CA">
        <w:rPr>
          <w:rFonts w:cs="Verdana"/>
          <w:sz w:val="22"/>
          <w:szCs w:val="22"/>
        </w:rPr>
        <w:t xml:space="preserve"> protokołu kontroli.</w:t>
      </w:r>
    </w:p>
    <w:p w:rsidR="003F7E32" w:rsidRPr="003C28CA" w:rsidRDefault="00AA6573" w:rsidP="003C28CA">
      <w:pPr>
        <w:pStyle w:val="Tekstpodstawowy"/>
        <w:numPr>
          <w:ilvl w:val="0"/>
          <w:numId w:val="4"/>
        </w:numPr>
        <w:spacing w:line="276" w:lineRule="auto"/>
        <w:ind w:left="284" w:hanging="284"/>
        <w:jc w:val="left"/>
        <w:rPr>
          <w:rFonts w:cs="Verdana"/>
          <w:sz w:val="22"/>
          <w:szCs w:val="22"/>
        </w:rPr>
      </w:pPr>
      <w:r w:rsidRPr="003C28CA">
        <w:rPr>
          <w:rFonts w:cs="Verdana"/>
          <w:sz w:val="22"/>
          <w:szCs w:val="22"/>
        </w:rPr>
        <w:t xml:space="preserve">stwierdzono </w:t>
      </w:r>
      <w:r w:rsidRPr="003C28CA">
        <w:rPr>
          <w:sz w:val="22"/>
          <w:szCs w:val="22"/>
        </w:rPr>
        <w:t xml:space="preserve">przypadki </w:t>
      </w:r>
      <w:r w:rsidR="00D73D70" w:rsidRPr="003C28CA">
        <w:rPr>
          <w:sz w:val="22"/>
          <w:szCs w:val="22"/>
        </w:rPr>
        <w:t>wykazania w</w:t>
      </w:r>
      <w:r w:rsidRPr="003C28CA">
        <w:rPr>
          <w:sz w:val="22"/>
          <w:szCs w:val="22"/>
        </w:rPr>
        <w:t xml:space="preserve"> Ksi</w:t>
      </w:r>
      <w:r w:rsidR="00D73D70" w:rsidRPr="003C28CA">
        <w:rPr>
          <w:sz w:val="22"/>
          <w:szCs w:val="22"/>
        </w:rPr>
        <w:t>ęgach</w:t>
      </w:r>
      <w:r w:rsidRPr="003C28CA">
        <w:rPr>
          <w:sz w:val="22"/>
          <w:szCs w:val="22"/>
        </w:rPr>
        <w:t xml:space="preserve"> uczniów innych kierunków, innych danych osobowych, innej daty przyjęcia do szkoły oraz innych dat i przyczyn opuszczenia </w:t>
      </w:r>
      <w:r w:rsidR="003F7E32" w:rsidRPr="003C28CA">
        <w:rPr>
          <w:sz w:val="22"/>
          <w:szCs w:val="22"/>
        </w:rPr>
        <w:t>szkoły niż</w:t>
      </w:r>
      <w:r w:rsidRPr="003C28CA">
        <w:rPr>
          <w:sz w:val="22"/>
          <w:szCs w:val="22"/>
        </w:rPr>
        <w:t xml:space="preserve"> </w:t>
      </w:r>
      <w:r w:rsidR="003F7E32" w:rsidRPr="003C28CA">
        <w:rPr>
          <w:sz w:val="22"/>
          <w:szCs w:val="22"/>
        </w:rPr>
        <w:t xml:space="preserve">te które wynikały z dokumentacji przebiegu nauczania </w:t>
      </w:r>
      <w:r w:rsidR="00427A8A">
        <w:rPr>
          <w:sz w:val="22"/>
          <w:szCs w:val="22"/>
        </w:rPr>
        <w:t>–</w:t>
      </w:r>
      <w:r w:rsidR="003F7E32" w:rsidRPr="003C28CA">
        <w:rPr>
          <w:sz w:val="22"/>
          <w:szCs w:val="22"/>
        </w:rPr>
        <w:t xml:space="preserve"> </w:t>
      </w:r>
      <w:r w:rsidR="00427A8A">
        <w:rPr>
          <w:rFonts w:cs="Verdana"/>
          <w:sz w:val="22"/>
          <w:szCs w:val="22"/>
        </w:rPr>
        <w:t>strony od</w:t>
      </w:r>
      <w:r w:rsidR="003F7E32" w:rsidRPr="003C28CA">
        <w:rPr>
          <w:rFonts w:cs="Verdana"/>
          <w:sz w:val="22"/>
          <w:szCs w:val="22"/>
        </w:rPr>
        <w:t xml:space="preserve"> </w:t>
      </w:r>
      <w:r w:rsidR="00881539" w:rsidRPr="003C28CA">
        <w:rPr>
          <w:rFonts w:cs="Verdana"/>
          <w:sz w:val="22"/>
          <w:szCs w:val="22"/>
        </w:rPr>
        <w:t>42</w:t>
      </w:r>
      <w:r w:rsidR="00427A8A">
        <w:rPr>
          <w:rFonts w:cs="Verdana"/>
          <w:sz w:val="22"/>
          <w:szCs w:val="22"/>
        </w:rPr>
        <w:t xml:space="preserve"> do </w:t>
      </w:r>
      <w:r w:rsidR="00881539" w:rsidRPr="003C28CA">
        <w:rPr>
          <w:rFonts w:cs="Verdana"/>
          <w:sz w:val="22"/>
          <w:szCs w:val="22"/>
        </w:rPr>
        <w:t>44</w:t>
      </w:r>
      <w:r w:rsidR="003F7E32" w:rsidRPr="003C28CA">
        <w:rPr>
          <w:rFonts w:cs="Verdana"/>
          <w:sz w:val="22"/>
          <w:szCs w:val="22"/>
        </w:rPr>
        <w:t xml:space="preserve"> i </w:t>
      </w:r>
      <w:r w:rsidR="00427A8A">
        <w:rPr>
          <w:rFonts w:cs="Verdana"/>
          <w:sz w:val="22"/>
          <w:szCs w:val="22"/>
        </w:rPr>
        <w:t xml:space="preserve">od </w:t>
      </w:r>
      <w:r w:rsidR="00881539" w:rsidRPr="003C28CA">
        <w:rPr>
          <w:rFonts w:cs="Verdana"/>
          <w:sz w:val="22"/>
          <w:szCs w:val="22"/>
        </w:rPr>
        <w:t>70</w:t>
      </w:r>
      <w:r w:rsidR="00427A8A">
        <w:rPr>
          <w:rFonts w:cs="Verdana"/>
          <w:sz w:val="22"/>
          <w:szCs w:val="22"/>
        </w:rPr>
        <w:t xml:space="preserve"> do </w:t>
      </w:r>
      <w:r w:rsidR="00881539" w:rsidRPr="003C28CA">
        <w:rPr>
          <w:rFonts w:cs="Verdana"/>
          <w:sz w:val="22"/>
          <w:szCs w:val="22"/>
        </w:rPr>
        <w:t>71</w:t>
      </w:r>
      <w:r w:rsidR="003F7E32" w:rsidRPr="003C28CA">
        <w:rPr>
          <w:rFonts w:cs="Verdana"/>
          <w:sz w:val="22"/>
          <w:szCs w:val="22"/>
        </w:rPr>
        <w:t xml:space="preserve"> protokołu kontroli.</w:t>
      </w:r>
    </w:p>
    <w:p w:rsidR="004D3305" w:rsidRPr="003C28CA" w:rsidRDefault="00F60D7D" w:rsidP="00D926DB">
      <w:pPr>
        <w:pStyle w:val="11Trescpisma"/>
        <w:tabs>
          <w:tab w:val="left" w:pos="360"/>
        </w:tabs>
        <w:spacing w:before="200" w:line="276" w:lineRule="auto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Na podstawie § 5 ust. 15 uchwały nr LXII/1446/18 Rady Miejski</w:t>
      </w:r>
      <w:r w:rsidR="00302156">
        <w:rPr>
          <w:sz w:val="22"/>
          <w:szCs w:val="22"/>
        </w:rPr>
        <w:t xml:space="preserve">ej Wrocławia </w:t>
      </w:r>
      <w:r w:rsidRPr="003C28CA">
        <w:rPr>
          <w:sz w:val="22"/>
          <w:szCs w:val="22"/>
        </w:rPr>
        <w:t>z dnia 13</w:t>
      </w:r>
      <w:r w:rsidR="00427A8A">
        <w:rPr>
          <w:sz w:val="22"/>
          <w:szCs w:val="22"/>
        </w:rPr>
        <w:t xml:space="preserve"> września </w:t>
      </w:r>
      <w:r w:rsidRPr="003C28CA">
        <w:rPr>
          <w:sz w:val="22"/>
          <w:szCs w:val="22"/>
        </w:rPr>
        <w:t>2018 r., w związku ze stwierdzonymi nieprawidłowościami, zobowiązuję do</w:t>
      </w:r>
      <w:r w:rsidR="004D3305" w:rsidRPr="003C28CA">
        <w:rPr>
          <w:sz w:val="22"/>
          <w:szCs w:val="22"/>
        </w:rPr>
        <w:t>:</w:t>
      </w:r>
    </w:p>
    <w:p w:rsidR="004D3305" w:rsidRPr="003C28CA" w:rsidRDefault="004D3305" w:rsidP="003C28CA">
      <w:pPr>
        <w:pStyle w:val="11Trescpisma"/>
        <w:numPr>
          <w:ilvl w:val="0"/>
          <w:numId w:val="37"/>
        </w:numPr>
        <w:tabs>
          <w:tab w:val="left" w:pos="284"/>
        </w:tabs>
        <w:spacing w:before="0" w:line="276" w:lineRule="auto"/>
        <w:ind w:left="284" w:hanging="284"/>
        <w:jc w:val="left"/>
        <w:rPr>
          <w:sz w:val="22"/>
          <w:szCs w:val="22"/>
        </w:rPr>
      </w:pPr>
      <w:r w:rsidRPr="003C28CA">
        <w:rPr>
          <w:sz w:val="22"/>
          <w:szCs w:val="22"/>
        </w:rPr>
        <w:t xml:space="preserve">Prowadzenia dokumentacji przebiegu nauczania oraz dokumentacji związanej z rozliczaniem wynagrodzeń nauczycieli w sposób umożliwiający ustalenie zrealizowanej liczby godzin zajęć edukacyjnych </w:t>
      </w:r>
      <w:r w:rsidRPr="003C28CA">
        <w:rPr>
          <w:sz w:val="22"/>
          <w:szCs w:val="22"/>
        </w:rPr>
        <w:lastRenderedPageBreak/>
        <w:t>w szkołach, będącej podstawą do ustalenia ilości zajęć stanowiącej co najmniej 50% obowiązkowych zajęć w danym miesiącu.</w:t>
      </w:r>
    </w:p>
    <w:p w:rsidR="004D3305" w:rsidRPr="003C28CA" w:rsidRDefault="002F3121" w:rsidP="003C28CA">
      <w:pPr>
        <w:pStyle w:val="11Trescpisma"/>
        <w:numPr>
          <w:ilvl w:val="0"/>
          <w:numId w:val="37"/>
        </w:numPr>
        <w:tabs>
          <w:tab w:val="left" w:pos="284"/>
        </w:tabs>
        <w:spacing w:before="0" w:line="276" w:lineRule="auto"/>
        <w:ind w:left="284" w:hanging="284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Pobierania i wykorzystywania dotacji zgodnie z obowiązującymi przepisami.</w:t>
      </w:r>
    </w:p>
    <w:p w:rsidR="002F3121" w:rsidRPr="003C28CA" w:rsidRDefault="002F3121" w:rsidP="003C28CA">
      <w:pPr>
        <w:pStyle w:val="11Trescpisma"/>
        <w:numPr>
          <w:ilvl w:val="0"/>
          <w:numId w:val="37"/>
        </w:numPr>
        <w:tabs>
          <w:tab w:val="left" w:pos="284"/>
        </w:tabs>
        <w:spacing w:before="0" w:line="276" w:lineRule="auto"/>
        <w:ind w:left="284" w:hanging="284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Wykazywania prawidłowych danych w systemie ODPN.</w:t>
      </w:r>
    </w:p>
    <w:p w:rsidR="002F3121" w:rsidRPr="003C28CA" w:rsidRDefault="002F3121" w:rsidP="003C28CA">
      <w:pPr>
        <w:pStyle w:val="11Trescpisma"/>
        <w:numPr>
          <w:ilvl w:val="0"/>
          <w:numId w:val="37"/>
        </w:numPr>
        <w:tabs>
          <w:tab w:val="left" w:pos="284"/>
        </w:tabs>
        <w:spacing w:before="0" w:line="276" w:lineRule="auto"/>
        <w:ind w:left="284" w:hanging="284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Złożenia do UMW skorygowanych „Rozliczeń dotacji podmiotowych otrzymanych za 2017 rok”.</w:t>
      </w:r>
    </w:p>
    <w:p w:rsidR="002F3121" w:rsidRPr="003C28CA" w:rsidRDefault="002F3121" w:rsidP="003C28CA">
      <w:pPr>
        <w:pStyle w:val="11Trescpisma"/>
        <w:numPr>
          <w:ilvl w:val="0"/>
          <w:numId w:val="37"/>
        </w:numPr>
        <w:tabs>
          <w:tab w:val="left" w:pos="284"/>
        </w:tabs>
        <w:spacing w:before="0" w:line="276" w:lineRule="auto"/>
        <w:ind w:left="284" w:hanging="284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Terminowego zgłaszania zmian do Ewidencji Szkół i Placówek Niepublicznych.</w:t>
      </w:r>
    </w:p>
    <w:p w:rsidR="00C226EF" w:rsidRPr="003C28CA" w:rsidRDefault="00FB12C2" w:rsidP="00D926DB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O sposobie realizacji zaleceń pokontrolnych p</w:t>
      </w:r>
      <w:r w:rsidR="00F60D7D" w:rsidRPr="003C28CA">
        <w:rPr>
          <w:sz w:val="22"/>
          <w:szCs w:val="22"/>
        </w:rPr>
        <w:t>roszę poinformować Wydział Kontroli UMW, w terminie 30 dni od daty dorę</w:t>
      </w:r>
      <w:r w:rsidR="00302156">
        <w:rPr>
          <w:sz w:val="22"/>
          <w:szCs w:val="22"/>
        </w:rPr>
        <w:t>czenia niniejszego wystąpienia.</w:t>
      </w:r>
    </w:p>
    <w:p w:rsidR="00F60D7D" w:rsidRPr="003C28CA" w:rsidRDefault="00FB12C2" w:rsidP="003C28CA">
      <w:pPr>
        <w:pStyle w:val="11Trescpisma"/>
        <w:tabs>
          <w:tab w:val="left" w:pos="360"/>
        </w:tabs>
        <w:spacing w:before="0" w:line="276" w:lineRule="auto"/>
        <w:jc w:val="left"/>
        <w:rPr>
          <w:sz w:val="22"/>
          <w:szCs w:val="22"/>
        </w:rPr>
      </w:pPr>
      <w:r w:rsidRPr="003C28CA">
        <w:rPr>
          <w:sz w:val="22"/>
          <w:szCs w:val="22"/>
        </w:rPr>
        <w:t>Zgodnie z art. 251 ust. 1 ustawy o finansach publicznych dotacje niewykorzystane podlegają zwrotowi do budżetu jednostki samorządu terytorialnego. Natomiast z</w:t>
      </w:r>
      <w:r w:rsidR="00427A8A">
        <w:rPr>
          <w:sz w:val="22"/>
          <w:szCs w:val="22"/>
        </w:rPr>
        <w:t xml:space="preserve">godnie z art. 252 ust. 1 punkt 1 i 2 ustawy z dnia 27 sierpnia </w:t>
      </w:r>
      <w:r w:rsidR="00F60D7D" w:rsidRPr="003C28CA">
        <w:rPr>
          <w:sz w:val="22"/>
          <w:szCs w:val="22"/>
        </w:rPr>
        <w:t>2009 r. o finansach publicznych, dotacje wykorzystane niezgodnie z przeznaczeniem</w:t>
      </w:r>
      <w:r w:rsidR="00302156">
        <w:rPr>
          <w:sz w:val="22"/>
          <w:szCs w:val="22"/>
        </w:rPr>
        <w:t xml:space="preserve"> określonym </w:t>
      </w:r>
      <w:r w:rsidRPr="003C28CA">
        <w:rPr>
          <w:sz w:val="22"/>
          <w:szCs w:val="22"/>
        </w:rPr>
        <w:t>w art. 90 ust. 3d ustawy o systemie oświaty</w:t>
      </w:r>
      <w:r w:rsidR="00F60D7D" w:rsidRPr="003C28CA">
        <w:rPr>
          <w:sz w:val="22"/>
          <w:szCs w:val="22"/>
        </w:rPr>
        <w:t xml:space="preserve"> oraz </w:t>
      </w:r>
      <w:r w:rsidRPr="003C28CA">
        <w:rPr>
          <w:sz w:val="22"/>
          <w:szCs w:val="22"/>
        </w:rPr>
        <w:t xml:space="preserve">dotacje </w:t>
      </w:r>
      <w:r w:rsidR="00F60D7D" w:rsidRPr="003C28CA">
        <w:rPr>
          <w:sz w:val="22"/>
          <w:szCs w:val="22"/>
        </w:rPr>
        <w:t>pobrane w nadmiernej wysokości, podlegają zwrotowi do budżetu wraz z odsetkami.</w:t>
      </w:r>
      <w:r w:rsidRPr="003C28CA">
        <w:rPr>
          <w:sz w:val="22"/>
          <w:szCs w:val="22"/>
        </w:rPr>
        <w:t xml:space="preserve"> Wobec powyższego, w związku ze stwierdzonymi nieprawidłowościami, zostanie wszczęte postępowanie administracyjne.</w:t>
      </w:r>
    </w:p>
    <w:p w:rsidR="00BA2BAD" w:rsidRPr="00971B08" w:rsidRDefault="00BA2BAD" w:rsidP="00996356">
      <w:pPr>
        <w:pStyle w:val="17Zalaczniki"/>
        <w:suppressAutoHyphens/>
        <w:spacing w:before="360" w:after="120" w:line="276" w:lineRule="auto"/>
        <w:jc w:val="left"/>
        <w:rPr>
          <w:sz w:val="22"/>
          <w:szCs w:val="22"/>
        </w:rPr>
      </w:pPr>
      <w:r w:rsidRPr="00971B08">
        <w:rPr>
          <w:sz w:val="22"/>
          <w:szCs w:val="22"/>
        </w:rPr>
        <w:t xml:space="preserve">Dokument </w:t>
      </w:r>
      <w:r w:rsidR="00D926DB">
        <w:rPr>
          <w:sz w:val="22"/>
          <w:szCs w:val="22"/>
        </w:rPr>
        <w:t>p</w:t>
      </w:r>
      <w:r w:rsidRPr="00971B08">
        <w:rPr>
          <w:sz w:val="22"/>
          <w:szCs w:val="22"/>
        </w:rPr>
        <w:t>odpisała z upoważnienia Prezydenta</w:t>
      </w:r>
    </w:p>
    <w:p w:rsidR="00BA2BAD" w:rsidRPr="00971B08" w:rsidRDefault="00BA2BAD" w:rsidP="00BA2BAD">
      <w:pPr>
        <w:pStyle w:val="18Zalacznikilista"/>
        <w:tabs>
          <w:tab w:val="clear" w:pos="720"/>
        </w:tabs>
        <w:spacing w:after="120" w:line="276" w:lineRule="auto"/>
        <w:ind w:left="0" w:firstLine="0"/>
        <w:jc w:val="left"/>
        <w:rPr>
          <w:sz w:val="22"/>
          <w:szCs w:val="22"/>
        </w:rPr>
      </w:pPr>
      <w:r w:rsidRPr="00971B08">
        <w:rPr>
          <w:sz w:val="22"/>
          <w:szCs w:val="22"/>
        </w:rPr>
        <w:t>Małgorzata Fronia</w:t>
      </w:r>
    </w:p>
    <w:p w:rsidR="00BA2BAD" w:rsidRPr="00971B08" w:rsidRDefault="00BA2BAD" w:rsidP="00BA2BAD">
      <w:pPr>
        <w:pStyle w:val="18Zalacznikilista"/>
        <w:tabs>
          <w:tab w:val="clear" w:pos="720"/>
        </w:tabs>
        <w:spacing w:after="360" w:line="276" w:lineRule="auto"/>
        <w:ind w:left="0" w:firstLine="0"/>
        <w:jc w:val="left"/>
        <w:rPr>
          <w:sz w:val="22"/>
          <w:szCs w:val="22"/>
        </w:rPr>
      </w:pPr>
      <w:r w:rsidRPr="00971B08">
        <w:rPr>
          <w:sz w:val="22"/>
          <w:szCs w:val="22"/>
        </w:rPr>
        <w:t>Zastępca Dyrektora Wydziału Kontroli</w:t>
      </w:r>
    </w:p>
    <w:p w:rsidR="00541646" w:rsidRPr="003C28CA" w:rsidRDefault="00541646" w:rsidP="003C28CA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  <w:rPr>
          <w:szCs w:val="22"/>
        </w:rPr>
      </w:pPr>
      <w:r w:rsidRPr="003C28CA">
        <w:rPr>
          <w:szCs w:val="22"/>
        </w:rPr>
        <w:t>Do wiadomości:</w:t>
      </w:r>
    </w:p>
    <w:p w:rsidR="00541646" w:rsidRPr="003C28CA" w:rsidRDefault="00541646" w:rsidP="003C28CA">
      <w:pPr>
        <w:spacing w:line="276" w:lineRule="auto"/>
        <w:ind w:left="180" w:hanging="180"/>
        <w:rPr>
          <w:rFonts w:ascii="Verdana" w:hAnsi="Verdana"/>
          <w:sz w:val="22"/>
          <w:szCs w:val="22"/>
        </w:rPr>
      </w:pPr>
      <w:r w:rsidRPr="003C28CA">
        <w:rPr>
          <w:rFonts w:ascii="Verdana" w:hAnsi="Verdana"/>
          <w:sz w:val="22"/>
          <w:szCs w:val="22"/>
        </w:rPr>
        <w:t xml:space="preserve">1. Pan Jarosław </w:t>
      </w:r>
      <w:proofErr w:type="spellStart"/>
      <w:r w:rsidRPr="003C28CA">
        <w:rPr>
          <w:rFonts w:ascii="Verdana" w:hAnsi="Verdana"/>
          <w:sz w:val="22"/>
          <w:szCs w:val="22"/>
        </w:rPr>
        <w:t>Delewski</w:t>
      </w:r>
      <w:proofErr w:type="spellEnd"/>
      <w:r w:rsidRPr="003C28CA">
        <w:rPr>
          <w:rFonts w:ascii="Verdana" w:hAnsi="Verdana"/>
          <w:sz w:val="22"/>
          <w:szCs w:val="22"/>
        </w:rPr>
        <w:t xml:space="preserve"> – Dyr</w:t>
      </w:r>
      <w:r w:rsidR="00302156">
        <w:rPr>
          <w:rFonts w:ascii="Verdana" w:hAnsi="Verdana"/>
          <w:sz w:val="22"/>
          <w:szCs w:val="22"/>
        </w:rPr>
        <w:t>ektor Departamentu Edukacji UMW</w:t>
      </w:r>
    </w:p>
    <w:p w:rsidR="00541646" w:rsidRPr="003C28CA" w:rsidRDefault="00302156" w:rsidP="003C28CA">
      <w:pPr>
        <w:spacing w:line="276" w:lineRule="auto"/>
        <w:ind w:left="357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a</w:t>
      </w:r>
      <w:r w:rsidR="00541646" w:rsidRPr="003C28CA">
        <w:rPr>
          <w:rFonts w:ascii="Verdana" w:hAnsi="Verdana"/>
          <w:sz w:val="22"/>
          <w:szCs w:val="22"/>
        </w:rPr>
        <w:t>a</w:t>
      </w:r>
    </w:p>
    <w:sectPr w:rsidR="00541646" w:rsidRPr="003C28CA" w:rsidSect="00A1308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F2E" w:rsidRDefault="00357F2E">
      <w:r>
        <w:separator/>
      </w:r>
    </w:p>
  </w:endnote>
  <w:endnote w:type="continuationSeparator" w:id="0">
    <w:p w:rsidR="00357F2E" w:rsidRDefault="00357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F2E" w:rsidRDefault="00357F2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6007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60072">
      <w:rPr>
        <w:sz w:val="14"/>
        <w:szCs w:val="14"/>
      </w:rPr>
      <w:fldChar w:fldCharType="separate"/>
    </w:r>
    <w:r w:rsidR="000D4276">
      <w:rPr>
        <w:noProof/>
        <w:sz w:val="14"/>
        <w:szCs w:val="14"/>
      </w:rPr>
      <w:t>6</w:t>
    </w:r>
    <w:r w:rsidR="00A6007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6007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60072">
      <w:rPr>
        <w:sz w:val="14"/>
        <w:szCs w:val="14"/>
      </w:rPr>
      <w:fldChar w:fldCharType="separate"/>
    </w:r>
    <w:r w:rsidR="000D4276">
      <w:rPr>
        <w:noProof/>
        <w:sz w:val="14"/>
        <w:szCs w:val="14"/>
      </w:rPr>
      <w:t>6</w:t>
    </w:r>
    <w:r w:rsidR="00A6007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F2E" w:rsidRDefault="00357F2E">
    <w:pPr>
      <w:pStyle w:val="Stopka"/>
    </w:pPr>
  </w:p>
  <w:p w:rsidR="00357F2E" w:rsidRDefault="00357F2E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F2E" w:rsidRDefault="00357F2E">
      <w:r>
        <w:separator/>
      </w:r>
    </w:p>
  </w:footnote>
  <w:footnote w:type="continuationSeparator" w:id="0">
    <w:p w:rsidR="00357F2E" w:rsidRDefault="00357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F2E" w:rsidRDefault="00A6007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F2E" w:rsidRDefault="00357F2E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C1CAA12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578C1C1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3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2466328"/>
    <w:multiLevelType w:val="hybridMultilevel"/>
    <w:tmpl w:val="74E01554"/>
    <w:lvl w:ilvl="0" w:tplc="56904994">
      <w:start w:val="12"/>
      <w:numFmt w:val="bullet"/>
      <w:lvlText w:val="-"/>
      <w:lvlJc w:val="left"/>
      <w:pPr>
        <w:ind w:left="1890" w:hanging="360"/>
      </w:pPr>
      <w:rPr>
        <w:rFonts w:ascii="OpenSymbol" w:eastAsia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07D40592"/>
    <w:multiLevelType w:val="hybridMultilevel"/>
    <w:tmpl w:val="5E9AAA02"/>
    <w:lvl w:ilvl="0" w:tplc="9D2C0646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F5403B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EBE1DA4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FF0000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AC6CA7"/>
    <w:multiLevelType w:val="hybridMultilevel"/>
    <w:tmpl w:val="421EF2E8"/>
    <w:lvl w:ilvl="0" w:tplc="7FBE0DB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648A4"/>
    <w:multiLevelType w:val="hybridMultilevel"/>
    <w:tmpl w:val="0DA4A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356CA3"/>
    <w:multiLevelType w:val="hybridMultilevel"/>
    <w:tmpl w:val="FE20AE6C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5589"/>
    <w:multiLevelType w:val="hybridMultilevel"/>
    <w:tmpl w:val="2A2435BE"/>
    <w:lvl w:ilvl="0" w:tplc="AA0876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6904994">
      <w:start w:val="12"/>
      <w:numFmt w:val="bullet"/>
      <w:lvlText w:val="-"/>
      <w:lvlJc w:val="left"/>
      <w:pPr>
        <w:ind w:left="2160" w:hanging="180"/>
      </w:pPr>
      <w:rPr>
        <w:rFonts w:ascii="OpenSymbol" w:eastAsia="OpenSymbol" w:hAnsi="Open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3D7BB9"/>
    <w:multiLevelType w:val="hybridMultilevel"/>
    <w:tmpl w:val="4718F21E"/>
    <w:lvl w:ilvl="0" w:tplc="BE2AC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0334B9"/>
    <w:multiLevelType w:val="hybridMultilevel"/>
    <w:tmpl w:val="C5C6D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213032"/>
    <w:multiLevelType w:val="hybridMultilevel"/>
    <w:tmpl w:val="7A440DEC"/>
    <w:lvl w:ilvl="0" w:tplc="7FBE0D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83B3268"/>
    <w:multiLevelType w:val="hybridMultilevel"/>
    <w:tmpl w:val="138AED5C"/>
    <w:lvl w:ilvl="0" w:tplc="576AFF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87023E1"/>
    <w:multiLevelType w:val="hybridMultilevel"/>
    <w:tmpl w:val="BC4C2D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047D45"/>
    <w:multiLevelType w:val="hybridMultilevel"/>
    <w:tmpl w:val="57A60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831700"/>
    <w:multiLevelType w:val="hybridMultilevel"/>
    <w:tmpl w:val="B7DE4FF0"/>
    <w:lvl w:ilvl="0" w:tplc="8E54CBD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1280CAE"/>
    <w:multiLevelType w:val="hybridMultilevel"/>
    <w:tmpl w:val="53961F78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52F1A"/>
    <w:multiLevelType w:val="hybridMultilevel"/>
    <w:tmpl w:val="8E084128"/>
    <w:lvl w:ilvl="0" w:tplc="041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0">
    <w:nsid w:val="338B205F"/>
    <w:multiLevelType w:val="hybridMultilevel"/>
    <w:tmpl w:val="CA84A20A"/>
    <w:lvl w:ilvl="0" w:tplc="E8D48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4343BF"/>
    <w:multiLevelType w:val="hybridMultilevel"/>
    <w:tmpl w:val="6766336E"/>
    <w:lvl w:ilvl="0" w:tplc="DA32497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D186F1B"/>
    <w:multiLevelType w:val="hybridMultilevel"/>
    <w:tmpl w:val="5BAEB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03AA7"/>
    <w:multiLevelType w:val="hybridMultilevel"/>
    <w:tmpl w:val="ED3468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1B5AEE"/>
    <w:multiLevelType w:val="hybridMultilevel"/>
    <w:tmpl w:val="38964A2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42917E39"/>
    <w:multiLevelType w:val="hybridMultilevel"/>
    <w:tmpl w:val="67B4BD42"/>
    <w:lvl w:ilvl="0" w:tplc="C924F1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5976580"/>
    <w:multiLevelType w:val="hybridMultilevel"/>
    <w:tmpl w:val="6FDEF2E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>
    <w:nsid w:val="469D4B04"/>
    <w:multiLevelType w:val="hybridMultilevel"/>
    <w:tmpl w:val="3684EF34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>
    <w:nsid w:val="52596AB5"/>
    <w:multiLevelType w:val="hybridMultilevel"/>
    <w:tmpl w:val="DDF0F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3F6195"/>
    <w:multiLevelType w:val="hybridMultilevel"/>
    <w:tmpl w:val="D02EF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B2A38"/>
    <w:multiLevelType w:val="hybridMultilevel"/>
    <w:tmpl w:val="BBB2241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212593"/>
    <w:multiLevelType w:val="hybridMultilevel"/>
    <w:tmpl w:val="C3227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BE0DB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BE0DB2">
      <w:start w:val="1"/>
      <w:numFmt w:val="bullet"/>
      <w:lvlText w:val=""/>
      <w:lvlJc w:val="left"/>
      <w:pPr>
        <w:tabs>
          <w:tab w:val="num" w:pos="6351"/>
        </w:tabs>
        <w:ind w:left="6351" w:hanging="397"/>
      </w:pPr>
      <w:rPr>
        <w:rFonts w:ascii="Symbol" w:hAnsi="Symbol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1FEE458E">
      <w:start w:val="1"/>
      <w:numFmt w:val="lowerLetter"/>
      <w:lvlText w:val="%7."/>
      <w:lvlJc w:val="left"/>
      <w:pPr>
        <w:ind w:left="5140" w:hanging="460"/>
      </w:pPr>
      <w:rPr>
        <w:rFonts w:hint="default"/>
      </w:rPr>
    </w:lvl>
    <w:lvl w:ilvl="7" w:tplc="D8B4F66A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05325C"/>
    <w:multiLevelType w:val="hybridMultilevel"/>
    <w:tmpl w:val="843EA8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900101"/>
    <w:multiLevelType w:val="hybridMultilevel"/>
    <w:tmpl w:val="16868B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941F92"/>
    <w:multiLevelType w:val="hybridMultilevel"/>
    <w:tmpl w:val="A780579A"/>
    <w:lvl w:ilvl="0" w:tplc="7FBE0D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6D24323"/>
    <w:multiLevelType w:val="hybridMultilevel"/>
    <w:tmpl w:val="D3085C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C250A"/>
    <w:multiLevelType w:val="hybridMultilevel"/>
    <w:tmpl w:val="5100C27C"/>
    <w:lvl w:ilvl="0" w:tplc="1C623C28">
      <w:start w:val="1"/>
      <w:numFmt w:val="decimal"/>
      <w:lvlText w:val="%1)"/>
      <w:lvlJc w:val="left"/>
      <w:pPr>
        <w:ind w:left="7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>
    <w:nsid w:val="69A1027E"/>
    <w:multiLevelType w:val="hybridMultilevel"/>
    <w:tmpl w:val="A790F256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2D7B4D"/>
    <w:multiLevelType w:val="hybridMultilevel"/>
    <w:tmpl w:val="F26814BA"/>
    <w:lvl w:ilvl="0" w:tplc="303E12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0C73DA"/>
    <w:multiLevelType w:val="hybridMultilevel"/>
    <w:tmpl w:val="9BB297AC"/>
    <w:lvl w:ilvl="0" w:tplc="D2D6E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374FD8"/>
    <w:multiLevelType w:val="hybridMultilevel"/>
    <w:tmpl w:val="4DA4128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4">
    <w:nsid w:val="71186B21"/>
    <w:multiLevelType w:val="hybridMultilevel"/>
    <w:tmpl w:val="5C323C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8013D1"/>
    <w:multiLevelType w:val="hybridMultilevel"/>
    <w:tmpl w:val="F5A66DBA"/>
    <w:lvl w:ilvl="0" w:tplc="56904994">
      <w:start w:val="12"/>
      <w:numFmt w:val="bullet"/>
      <w:lvlText w:val="-"/>
      <w:lvlJc w:val="left"/>
      <w:pPr>
        <w:ind w:left="1866" w:hanging="360"/>
      </w:pPr>
      <w:rPr>
        <w:rFonts w:ascii="OpenSymbol" w:eastAsia="Times New Roman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6">
    <w:nsid w:val="7DB86042"/>
    <w:multiLevelType w:val="hybridMultilevel"/>
    <w:tmpl w:val="0C4E74BC"/>
    <w:lvl w:ilvl="0" w:tplc="7FBE0DB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7">
    <w:nsid w:val="7F6D40C0"/>
    <w:multiLevelType w:val="hybridMultilevel"/>
    <w:tmpl w:val="AB12861C"/>
    <w:lvl w:ilvl="0" w:tplc="15B642E6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2"/>
  </w:num>
  <w:num w:numId="4">
    <w:abstractNumId w:val="16"/>
  </w:num>
  <w:num w:numId="5">
    <w:abstractNumId w:val="20"/>
  </w:num>
  <w:num w:numId="6">
    <w:abstractNumId w:val="13"/>
  </w:num>
  <w:num w:numId="7">
    <w:abstractNumId w:val="46"/>
  </w:num>
  <w:num w:numId="8">
    <w:abstractNumId w:val="26"/>
  </w:num>
  <w:num w:numId="9">
    <w:abstractNumId w:val="43"/>
  </w:num>
  <w:num w:numId="10">
    <w:abstractNumId w:val="19"/>
  </w:num>
  <w:num w:numId="11">
    <w:abstractNumId w:val="34"/>
  </w:num>
  <w:num w:numId="12">
    <w:abstractNumId w:val="31"/>
  </w:num>
  <w:num w:numId="13">
    <w:abstractNumId w:val="1"/>
  </w:num>
  <w:num w:numId="14">
    <w:abstractNumId w:val="5"/>
  </w:num>
  <w:num w:numId="15">
    <w:abstractNumId w:val="33"/>
  </w:num>
  <w:num w:numId="16">
    <w:abstractNumId w:val="6"/>
  </w:num>
  <w:num w:numId="17">
    <w:abstractNumId w:val="40"/>
  </w:num>
  <w:num w:numId="18">
    <w:abstractNumId w:val="30"/>
  </w:num>
  <w:num w:numId="19">
    <w:abstractNumId w:val="35"/>
  </w:num>
  <w:num w:numId="20">
    <w:abstractNumId w:val="22"/>
  </w:num>
  <w:num w:numId="21">
    <w:abstractNumId w:val="44"/>
  </w:num>
  <w:num w:numId="22">
    <w:abstractNumId w:val="41"/>
  </w:num>
  <w:num w:numId="23">
    <w:abstractNumId w:val="12"/>
  </w:num>
  <w:num w:numId="24">
    <w:abstractNumId w:val="39"/>
  </w:num>
  <w:num w:numId="25">
    <w:abstractNumId w:val="18"/>
  </w:num>
  <w:num w:numId="26">
    <w:abstractNumId w:val="17"/>
  </w:num>
  <w:num w:numId="27">
    <w:abstractNumId w:val="29"/>
  </w:num>
  <w:num w:numId="28">
    <w:abstractNumId w:val="47"/>
  </w:num>
  <w:num w:numId="29">
    <w:abstractNumId w:val="11"/>
  </w:num>
  <w:num w:numId="30">
    <w:abstractNumId w:val="8"/>
  </w:num>
  <w:num w:numId="31">
    <w:abstractNumId w:val="14"/>
  </w:num>
  <w:num w:numId="32">
    <w:abstractNumId w:val="7"/>
  </w:num>
  <w:num w:numId="33">
    <w:abstractNumId w:val="23"/>
  </w:num>
  <w:num w:numId="34">
    <w:abstractNumId w:val="38"/>
  </w:num>
  <w:num w:numId="35">
    <w:abstractNumId w:val="37"/>
  </w:num>
  <w:num w:numId="36">
    <w:abstractNumId w:val="28"/>
  </w:num>
  <w:num w:numId="37">
    <w:abstractNumId w:val="10"/>
  </w:num>
  <w:num w:numId="38">
    <w:abstractNumId w:val="45"/>
  </w:num>
  <w:num w:numId="39">
    <w:abstractNumId w:val="27"/>
  </w:num>
  <w:num w:numId="40">
    <w:abstractNumId w:val="4"/>
  </w:num>
  <w:num w:numId="41">
    <w:abstractNumId w:val="0"/>
  </w:num>
  <w:num w:numId="42">
    <w:abstractNumId w:val="9"/>
  </w:num>
  <w:num w:numId="43">
    <w:abstractNumId w:val="21"/>
  </w:num>
  <w:num w:numId="44">
    <w:abstractNumId w:val="42"/>
  </w:num>
  <w:num w:numId="45">
    <w:abstractNumId w:val="2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C42DC"/>
    <w:rsid w:val="00011A74"/>
    <w:rsid w:val="00023655"/>
    <w:rsid w:val="00037E09"/>
    <w:rsid w:val="000413D2"/>
    <w:rsid w:val="000424BE"/>
    <w:rsid w:val="00044528"/>
    <w:rsid w:val="000461A7"/>
    <w:rsid w:val="00057A18"/>
    <w:rsid w:val="00057AF3"/>
    <w:rsid w:val="00060D8C"/>
    <w:rsid w:val="00062649"/>
    <w:rsid w:val="00063D2E"/>
    <w:rsid w:val="00087767"/>
    <w:rsid w:val="00094930"/>
    <w:rsid w:val="00094998"/>
    <w:rsid w:val="000A22BF"/>
    <w:rsid w:val="000A7CB7"/>
    <w:rsid w:val="000B2297"/>
    <w:rsid w:val="000B3C79"/>
    <w:rsid w:val="000C1B46"/>
    <w:rsid w:val="000D0412"/>
    <w:rsid w:val="000D18CF"/>
    <w:rsid w:val="000D4276"/>
    <w:rsid w:val="000E3D9D"/>
    <w:rsid w:val="000F1052"/>
    <w:rsid w:val="00107E2F"/>
    <w:rsid w:val="00107F74"/>
    <w:rsid w:val="00110A24"/>
    <w:rsid w:val="00121DC5"/>
    <w:rsid w:val="00130ED5"/>
    <w:rsid w:val="00132214"/>
    <w:rsid w:val="00132261"/>
    <w:rsid w:val="001334B8"/>
    <w:rsid w:val="00137082"/>
    <w:rsid w:val="001426C4"/>
    <w:rsid w:val="001520CE"/>
    <w:rsid w:val="00154581"/>
    <w:rsid w:val="0015470C"/>
    <w:rsid w:val="0015484F"/>
    <w:rsid w:val="00160CB7"/>
    <w:rsid w:val="00161292"/>
    <w:rsid w:val="00170B6C"/>
    <w:rsid w:val="00170E7C"/>
    <w:rsid w:val="001734AD"/>
    <w:rsid w:val="00175220"/>
    <w:rsid w:val="0018167E"/>
    <w:rsid w:val="00186104"/>
    <w:rsid w:val="00190D01"/>
    <w:rsid w:val="00194A95"/>
    <w:rsid w:val="00195170"/>
    <w:rsid w:val="00195377"/>
    <w:rsid w:val="001979A1"/>
    <w:rsid w:val="001A14F4"/>
    <w:rsid w:val="001A3369"/>
    <w:rsid w:val="001A4290"/>
    <w:rsid w:val="001B0048"/>
    <w:rsid w:val="001B6954"/>
    <w:rsid w:val="001B7FB7"/>
    <w:rsid w:val="001C74F6"/>
    <w:rsid w:val="001D3B67"/>
    <w:rsid w:val="001D512A"/>
    <w:rsid w:val="001E2D93"/>
    <w:rsid w:val="001E321E"/>
    <w:rsid w:val="001E43EC"/>
    <w:rsid w:val="001F1360"/>
    <w:rsid w:val="001F4C11"/>
    <w:rsid w:val="00200F23"/>
    <w:rsid w:val="00213654"/>
    <w:rsid w:val="0022302A"/>
    <w:rsid w:val="00237664"/>
    <w:rsid w:val="00237EFB"/>
    <w:rsid w:val="002539E6"/>
    <w:rsid w:val="00254F6F"/>
    <w:rsid w:val="00256B14"/>
    <w:rsid w:val="00267785"/>
    <w:rsid w:val="0027152C"/>
    <w:rsid w:val="0027495C"/>
    <w:rsid w:val="0028080A"/>
    <w:rsid w:val="00283D5B"/>
    <w:rsid w:val="0029124B"/>
    <w:rsid w:val="00294744"/>
    <w:rsid w:val="002A27F4"/>
    <w:rsid w:val="002A5954"/>
    <w:rsid w:val="002B1C54"/>
    <w:rsid w:val="002B3D68"/>
    <w:rsid w:val="002B5AEE"/>
    <w:rsid w:val="002B5B34"/>
    <w:rsid w:val="002C3E5F"/>
    <w:rsid w:val="002D4B07"/>
    <w:rsid w:val="002E7A62"/>
    <w:rsid w:val="002F17D5"/>
    <w:rsid w:val="002F3121"/>
    <w:rsid w:val="002F35A8"/>
    <w:rsid w:val="00300283"/>
    <w:rsid w:val="00302156"/>
    <w:rsid w:val="00305C4F"/>
    <w:rsid w:val="003060CE"/>
    <w:rsid w:val="00310C09"/>
    <w:rsid w:val="00310F4C"/>
    <w:rsid w:val="003174D3"/>
    <w:rsid w:val="00322EC4"/>
    <w:rsid w:val="00327A52"/>
    <w:rsid w:val="00333971"/>
    <w:rsid w:val="00354237"/>
    <w:rsid w:val="00354F47"/>
    <w:rsid w:val="00355713"/>
    <w:rsid w:val="00356656"/>
    <w:rsid w:val="00357F2E"/>
    <w:rsid w:val="00363A4D"/>
    <w:rsid w:val="00363FD9"/>
    <w:rsid w:val="00366E73"/>
    <w:rsid w:val="00375F59"/>
    <w:rsid w:val="00375FDE"/>
    <w:rsid w:val="00380B6A"/>
    <w:rsid w:val="00390523"/>
    <w:rsid w:val="0039254F"/>
    <w:rsid w:val="00396287"/>
    <w:rsid w:val="003A2262"/>
    <w:rsid w:val="003A3A2F"/>
    <w:rsid w:val="003A472E"/>
    <w:rsid w:val="003B4D38"/>
    <w:rsid w:val="003B57D6"/>
    <w:rsid w:val="003C0B0B"/>
    <w:rsid w:val="003C28CA"/>
    <w:rsid w:val="003C5D59"/>
    <w:rsid w:val="003D3410"/>
    <w:rsid w:val="003D46FD"/>
    <w:rsid w:val="003E188E"/>
    <w:rsid w:val="003E68EF"/>
    <w:rsid w:val="003F7918"/>
    <w:rsid w:val="003F7E32"/>
    <w:rsid w:val="004025B3"/>
    <w:rsid w:val="0040542F"/>
    <w:rsid w:val="00427A8A"/>
    <w:rsid w:val="004301FD"/>
    <w:rsid w:val="00431ED3"/>
    <w:rsid w:val="004348F4"/>
    <w:rsid w:val="00456757"/>
    <w:rsid w:val="00465DD3"/>
    <w:rsid w:val="00476505"/>
    <w:rsid w:val="00480A33"/>
    <w:rsid w:val="0048506D"/>
    <w:rsid w:val="0048551A"/>
    <w:rsid w:val="0049309E"/>
    <w:rsid w:val="00494622"/>
    <w:rsid w:val="00495839"/>
    <w:rsid w:val="004A0DAD"/>
    <w:rsid w:val="004A241E"/>
    <w:rsid w:val="004A650B"/>
    <w:rsid w:val="004B0E7F"/>
    <w:rsid w:val="004C0FD5"/>
    <w:rsid w:val="004C5390"/>
    <w:rsid w:val="004C69B8"/>
    <w:rsid w:val="004D3305"/>
    <w:rsid w:val="004E62C7"/>
    <w:rsid w:val="004F2744"/>
    <w:rsid w:val="004F3904"/>
    <w:rsid w:val="004F4B83"/>
    <w:rsid w:val="004F54C8"/>
    <w:rsid w:val="005013FD"/>
    <w:rsid w:val="005041CC"/>
    <w:rsid w:val="0051116C"/>
    <w:rsid w:val="00511531"/>
    <w:rsid w:val="00511DD5"/>
    <w:rsid w:val="005152AF"/>
    <w:rsid w:val="00521744"/>
    <w:rsid w:val="00533391"/>
    <w:rsid w:val="00536A03"/>
    <w:rsid w:val="00541646"/>
    <w:rsid w:val="005437BF"/>
    <w:rsid w:val="0055183D"/>
    <w:rsid w:val="00556705"/>
    <w:rsid w:val="00563989"/>
    <w:rsid w:val="00563A52"/>
    <w:rsid w:val="00565C42"/>
    <w:rsid w:val="005705B6"/>
    <w:rsid w:val="0057776A"/>
    <w:rsid w:val="005935C8"/>
    <w:rsid w:val="00593C7F"/>
    <w:rsid w:val="005A74BE"/>
    <w:rsid w:val="005D377F"/>
    <w:rsid w:val="005E4A86"/>
    <w:rsid w:val="005F3165"/>
    <w:rsid w:val="00607D4B"/>
    <w:rsid w:val="00610A18"/>
    <w:rsid w:val="0061342C"/>
    <w:rsid w:val="00615FB4"/>
    <w:rsid w:val="0061761F"/>
    <w:rsid w:val="0062185A"/>
    <w:rsid w:val="00621FD0"/>
    <w:rsid w:val="00622E70"/>
    <w:rsid w:val="00623ACF"/>
    <w:rsid w:val="00633784"/>
    <w:rsid w:val="00640C27"/>
    <w:rsid w:val="00644846"/>
    <w:rsid w:val="00657E56"/>
    <w:rsid w:val="0067336F"/>
    <w:rsid w:val="00682FC5"/>
    <w:rsid w:val="00685ABB"/>
    <w:rsid w:val="00687928"/>
    <w:rsid w:val="006928E9"/>
    <w:rsid w:val="006958FE"/>
    <w:rsid w:val="006B4340"/>
    <w:rsid w:val="006B6152"/>
    <w:rsid w:val="006C1E37"/>
    <w:rsid w:val="006C4C9E"/>
    <w:rsid w:val="006D2B8F"/>
    <w:rsid w:val="006D5359"/>
    <w:rsid w:val="006D6F1E"/>
    <w:rsid w:val="006E0FE7"/>
    <w:rsid w:val="006E23EC"/>
    <w:rsid w:val="006E36B1"/>
    <w:rsid w:val="006F4713"/>
    <w:rsid w:val="006F61F3"/>
    <w:rsid w:val="00700771"/>
    <w:rsid w:val="007041B3"/>
    <w:rsid w:val="0070453E"/>
    <w:rsid w:val="00707EC0"/>
    <w:rsid w:val="007301DA"/>
    <w:rsid w:val="007357B5"/>
    <w:rsid w:val="00736930"/>
    <w:rsid w:val="00737F5A"/>
    <w:rsid w:val="00746042"/>
    <w:rsid w:val="007511FF"/>
    <w:rsid w:val="00752E46"/>
    <w:rsid w:val="00760E31"/>
    <w:rsid w:val="0077415A"/>
    <w:rsid w:val="007803B4"/>
    <w:rsid w:val="00786732"/>
    <w:rsid w:val="007906AF"/>
    <w:rsid w:val="00794B0E"/>
    <w:rsid w:val="00797265"/>
    <w:rsid w:val="007A368B"/>
    <w:rsid w:val="007A7213"/>
    <w:rsid w:val="007B7349"/>
    <w:rsid w:val="007C38C7"/>
    <w:rsid w:val="007D13D7"/>
    <w:rsid w:val="007D512C"/>
    <w:rsid w:val="007E0C96"/>
    <w:rsid w:val="007E4C87"/>
    <w:rsid w:val="007F3F08"/>
    <w:rsid w:val="008004BB"/>
    <w:rsid w:val="00800A15"/>
    <w:rsid w:val="0080230C"/>
    <w:rsid w:val="0081188A"/>
    <w:rsid w:val="008121C2"/>
    <w:rsid w:val="00815887"/>
    <w:rsid w:val="00820C38"/>
    <w:rsid w:val="0082331F"/>
    <w:rsid w:val="0083683D"/>
    <w:rsid w:val="0084139A"/>
    <w:rsid w:val="00841486"/>
    <w:rsid w:val="00846376"/>
    <w:rsid w:val="00860FAF"/>
    <w:rsid w:val="00863A24"/>
    <w:rsid w:val="00864323"/>
    <w:rsid w:val="00864A99"/>
    <w:rsid w:val="00866427"/>
    <w:rsid w:val="008729C3"/>
    <w:rsid w:val="008763F9"/>
    <w:rsid w:val="00881539"/>
    <w:rsid w:val="0088211C"/>
    <w:rsid w:val="008862FE"/>
    <w:rsid w:val="00887390"/>
    <w:rsid w:val="0089614E"/>
    <w:rsid w:val="0089792C"/>
    <w:rsid w:val="008A0966"/>
    <w:rsid w:val="008A29FA"/>
    <w:rsid w:val="008B7105"/>
    <w:rsid w:val="008C1100"/>
    <w:rsid w:val="008C66A5"/>
    <w:rsid w:val="008D27B0"/>
    <w:rsid w:val="008E4647"/>
    <w:rsid w:val="008F1DD4"/>
    <w:rsid w:val="008F3336"/>
    <w:rsid w:val="008F7ED3"/>
    <w:rsid w:val="00925005"/>
    <w:rsid w:val="0094253B"/>
    <w:rsid w:val="00957317"/>
    <w:rsid w:val="009616E9"/>
    <w:rsid w:val="00961EC2"/>
    <w:rsid w:val="009657A1"/>
    <w:rsid w:val="00966E31"/>
    <w:rsid w:val="00967AAB"/>
    <w:rsid w:val="00970E5B"/>
    <w:rsid w:val="00971651"/>
    <w:rsid w:val="00975D94"/>
    <w:rsid w:val="00981801"/>
    <w:rsid w:val="00983B37"/>
    <w:rsid w:val="00983D7A"/>
    <w:rsid w:val="00986F95"/>
    <w:rsid w:val="0098796F"/>
    <w:rsid w:val="00996356"/>
    <w:rsid w:val="00997E6E"/>
    <w:rsid w:val="009A2119"/>
    <w:rsid w:val="009A2936"/>
    <w:rsid w:val="009A4225"/>
    <w:rsid w:val="009A6A5A"/>
    <w:rsid w:val="009A78C5"/>
    <w:rsid w:val="009B0ADE"/>
    <w:rsid w:val="009B3C18"/>
    <w:rsid w:val="009C2F24"/>
    <w:rsid w:val="009C668B"/>
    <w:rsid w:val="009D001D"/>
    <w:rsid w:val="009D2978"/>
    <w:rsid w:val="009D6AB5"/>
    <w:rsid w:val="009D764C"/>
    <w:rsid w:val="009E03C1"/>
    <w:rsid w:val="009E7646"/>
    <w:rsid w:val="009F5DCC"/>
    <w:rsid w:val="009F77CC"/>
    <w:rsid w:val="00A00044"/>
    <w:rsid w:val="00A0610A"/>
    <w:rsid w:val="00A10208"/>
    <w:rsid w:val="00A13082"/>
    <w:rsid w:val="00A14511"/>
    <w:rsid w:val="00A20C66"/>
    <w:rsid w:val="00A31963"/>
    <w:rsid w:val="00A324C0"/>
    <w:rsid w:val="00A56687"/>
    <w:rsid w:val="00A60072"/>
    <w:rsid w:val="00A636BE"/>
    <w:rsid w:val="00A7078A"/>
    <w:rsid w:val="00A733C9"/>
    <w:rsid w:val="00A73A6F"/>
    <w:rsid w:val="00A75C22"/>
    <w:rsid w:val="00A861D8"/>
    <w:rsid w:val="00A96CF1"/>
    <w:rsid w:val="00AA3497"/>
    <w:rsid w:val="00AA4A5E"/>
    <w:rsid w:val="00AA6573"/>
    <w:rsid w:val="00AB10F9"/>
    <w:rsid w:val="00AB4160"/>
    <w:rsid w:val="00AC42DC"/>
    <w:rsid w:val="00AC4F16"/>
    <w:rsid w:val="00AC6461"/>
    <w:rsid w:val="00AD2C4F"/>
    <w:rsid w:val="00AE1730"/>
    <w:rsid w:val="00AF128A"/>
    <w:rsid w:val="00AF76AF"/>
    <w:rsid w:val="00B00904"/>
    <w:rsid w:val="00B11A5E"/>
    <w:rsid w:val="00B16495"/>
    <w:rsid w:val="00B211BE"/>
    <w:rsid w:val="00B213D6"/>
    <w:rsid w:val="00B21F87"/>
    <w:rsid w:val="00B24DB9"/>
    <w:rsid w:val="00B262D7"/>
    <w:rsid w:val="00B262ED"/>
    <w:rsid w:val="00B33500"/>
    <w:rsid w:val="00B3473E"/>
    <w:rsid w:val="00B462F7"/>
    <w:rsid w:val="00B53443"/>
    <w:rsid w:val="00B544D6"/>
    <w:rsid w:val="00B6016E"/>
    <w:rsid w:val="00B609B9"/>
    <w:rsid w:val="00B61933"/>
    <w:rsid w:val="00B619E5"/>
    <w:rsid w:val="00B634FA"/>
    <w:rsid w:val="00B63AE2"/>
    <w:rsid w:val="00B659B1"/>
    <w:rsid w:val="00B664ED"/>
    <w:rsid w:val="00B80607"/>
    <w:rsid w:val="00B85FDC"/>
    <w:rsid w:val="00B872EE"/>
    <w:rsid w:val="00B93EE2"/>
    <w:rsid w:val="00BA1407"/>
    <w:rsid w:val="00BA2BAD"/>
    <w:rsid w:val="00BA78C3"/>
    <w:rsid w:val="00BB627B"/>
    <w:rsid w:val="00BC2D1D"/>
    <w:rsid w:val="00BC434D"/>
    <w:rsid w:val="00BD5677"/>
    <w:rsid w:val="00BE0371"/>
    <w:rsid w:val="00BE482B"/>
    <w:rsid w:val="00BE48F0"/>
    <w:rsid w:val="00C01DE0"/>
    <w:rsid w:val="00C073C1"/>
    <w:rsid w:val="00C10574"/>
    <w:rsid w:val="00C16F37"/>
    <w:rsid w:val="00C170BA"/>
    <w:rsid w:val="00C226EF"/>
    <w:rsid w:val="00C27D87"/>
    <w:rsid w:val="00C36D58"/>
    <w:rsid w:val="00C436F5"/>
    <w:rsid w:val="00C47A61"/>
    <w:rsid w:val="00C53DF9"/>
    <w:rsid w:val="00C87089"/>
    <w:rsid w:val="00CA1F9F"/>
    <w:rsid w:val="00CA2132"/>
    <w:rsid w:val="00CA29DD"/>
    <w:rsid w:val="00CB05AC"/>
    <w:rsid w:val="00CC5745"/>
    <w:rsid w:val="00CD162D"/>
    <w:rsid w:val="00CD6C0E"/>
    <w:rsid w:val="00CE4E63"/>
    <w:rsid w:val="00CF1307"/>
    <w:rsid w:val="00CF2ED0"/>
    <w:rsid w:val="00D0040B"/>
    <w:rsid w:val="00D103BF"/>
    <w:rsid w:val="00D209BE"/>
    <w:rsid w:val="00D23582"/>
    <w:rsid w:val="00D31362"/>
    <w:rsid w:val="00D3216C"/>
    <w:rsid w:val="00D52247"/>
    <w:rsid w:val="00D524BE"/>
    <w:rsid w:val="00D63DD2"/>
    <w:rsid w:val="00D64A7C"/>
    <w:rsid w:val="00D73D70"/>
    <w:rsid w:val="00D75B86"/>
    <w:rsid w:val="00D76069"/>
    <w:rsid w:val="00D80388"/>
    <w:rsid w:val="00D82CF5"/>
    <w:rsid w:val="00D8685F"/>
    <w:rsid w:val="00D926DB"/>
    <w:rsid w:val="00D94678"/>
    <w:rsid w:val="00DB3985"/>
    <w:rsid w:val="00DD092C"/>
    <w:rsid w:val="00DD4792"/>
    <w:rsid w:val="00DD65D1"/>
    <w:rsid w:val="00DD7CDD"/>
    <w:rsid w:val="00DF388D"/>
    <w:rsid w:val="00DF5E5A"/>
    <w:rsid w:val="00E03CC7"/>
    <w:rsid w:val="00E069B9"/>
    <w:rsid w:val="00E06BB4"/>
    <w:rsid w:val="00E072B1"/>
    <w:rsid w:val="00E1226C"/>
    <w:rsid w:val="00E15737"/>
    <w:rsid w:val="00E24965"/>
    <w:rsid w:val="00E34664"/>
    <w:rsid w:val="00E3557F"/>
    <w:rsid w:val="00E45336"/>
    <w:rsid w:val="00E477F0"/>
    <w:rsid w:val="00E50435"/>
    <w:rsid w:val="00E532B9"/>
    <w:rsid w:val="00E53519"/>
    <w:rsid w:val="00E54BFA"/>
    <w:rsid w:val="00E563DD"/>
    <w:rsid w:val="00E566E7"/>
    <w:rsid w:val="00E618AB"/>
    <w:rsid w:val="00E6570A"/>
    <w:rsid w:val="00E65D8F"/>
    <w:rsid w:val="00E720D9"/>
    <w:rsid w:val="00E76821"/>
    <w:rsid w:val="00E77868"/>
    <w:rsid w:val="00E8449E"/>
    <w:rsid w:val="00E90A7E"/>
    <w:rsid w:val="00E90E31"/>
    <w:rsid w:val="00E93237"/>
    <w:rsid w:val="00E93FFD"/>
    <w:rsid w:val="00EA11B8"/>
    <w:rsid w:val="00EA4C4C"/>
    <w:rsid w:val="00EC7C2F"/>
    <w:rsid w:val="00ED14E1"/>
    <w:rsid w:val="00ED710D"/>
    <w:rsid w:val="00EE0F1B"/>
    <w:rsid w:val="00EF05B0"/>
    <w:rsid w:val="00EF1464"/>
    <w:rsid w:val="00EF5E09"/>
    <w:rsid w:val="00F03002"/>
    <w:rsid w:val="00F06620"/>
    <w:rsid w:val="00F13C08"/>
    <w:rsid w:val="00F2045D"/>
    <w:rsid w:val="00F37A00"/>
    <w:rsid w:val="00F42D99"/>
    <w:rsid w:val="00F53E8E"/>
    <w:rsid w:val="00F54A76"/>
    <w:rsid w:val="00F60D7D"/>
    <w:rsid w:val="00F61363"/>
    <w:rsid w:val="00F649E0"/>
    <w:rsid w:val="00F654B4"/>
    <w:rsid w:val="00F719AF"/>
    <w:rsid w:val="00F719CA"/>
    <w:rsid w:val="00F71CA2"/>
    <w:rsid w:val="00F74AC4"/>
    <w:rsid w:val="00F80591"/>
    <w:rsid w:val="00F87EA7"/>
    <w:rsid w:val="00F96BB8"/>
    <w:rsid w:val="00FA16B4"/>
    <w:rsid w:val="00FA6559"/>
    <w:rsid w:val="00FB0B11"/>
    <w:rsid w:val="00FB12C2"/>
    <w:rsid w:val="00FC2E97"/>
    <w:rsid w:val="00FD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082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A13082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A13082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A13082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A13082"/>
  </w:style>
  <w:style w:type="paragraph" w:customStyle="1" w:styleId="11Trescpisma">
    <w:name w:val="@11.Tresc_pisma"/>
    <w:basedOn w:val="Normalny"/>
    <w:rsid w:val="00A13082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A13082"/>
  </w:style>
  <w:style w:type="paragraph" w:customStyle="1" w:styleId="12Zwyrazamiszacunku">
    <w:name w:val="@12.Z_wyrazami_szacunku"/>
    <w:basedOn w:val="07Datapisma"/>
    <w:next w:val="13Podpisujacypismo"/>
    <w:rsid w:val="00A13082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A13082"/>
    <w:pPr>
      <w:spacing w:before="540"/>
    </w:pPr>
  </w:style>
  <w:style w:type="paragraph" w:customStyle="1" w:styleId="14StanowiskoPodpisujacego">
    <w:name w:val="@14.StanowiskoPodpisujacego"/>
    <w:basedOn w:val="11Trescpisma"/>
    <w:rsid w:val="00A13082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A13082"/>
    <w:rPr>
      <w:sz w:val="18"/>
    </w:rPr>
  </w:style>
  <w:style w:type="paragraph" w:customStyle="1" w:styleId="06Adresmiasto">
    <w:name w:val="@06.Adres_miasto"/>
    <w:basedOn w:val="11Trescpisma"/>
    <w:next w:val="07Datapisma"/>
    <w:rsid w:val="00A13082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A13082"/>
    <w:pPr>
      <w:spacing w:after="100"/>
    </w:pPr>
  </w:style>
  <w:style w:type="paragraph" w:styleId="Stopka">
    <w:name w:val="footer"/>
    <w:basedOn w:val="Normalny"/>
    <w:semiHidden/>
    <w:rsid w:val="00A1308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A13082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13082"/>
    <w:rPr>
      <w:sz w:val="16"/>
    </w:rPr>
  </w:style>
  <w:style w:type="paragraph" w:styleId="Nagwek">
    <w:name w:val="header"/>
    <w:basedOn w:val="Normalny"/>
    <w:semiHidden/>
    <w:rsid w:val="00A1308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A1308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A13082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A13082"/>
    <w:rPr>
      <w:sz w:val="16"/>
    </w:rPr>
  </w:style>
  <w:style w:type="paragraph" w:customStyle="1" w:styleId="19Dowiadomosci">
    <w:name w:val="@19.Do_wiadomosci"/>
    <w:basedOn w:val="11Trescpisma"/>
    <w:rsid w:val="00A13082"/>
    <w:rPr>
      <w:sz w:val="16"/>
    </w:rPr>
  </w:style>
  <w:style w:type="paragraph" w:customStyle="1" w:styleId="18Zalacznikilista">
    <w:name w:val="@18.Zalaczniki_lista"/>
    <w:basedOn w:val="11Trescpisma"/>
    <w:rsid w:val="00A13082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A13082"/>
    <w:pPr>
      <w:spacing w:before="120" w:after="120"/>
    </w:pPr>
    <w:rPr>
      <w:sz w:val="16"/>
    </w:rPr>
  </w:style>
  <w:style w:type="paragraph" w:styleId="Tekstpodstawowy">
    <w:name w:val="Body Text"/>
    <w:basedOn w:val="Normalny"/>
    <w:link w:val="TekstpodstawowyZnak"/>
    <w:semiHidden/>
    <w:rsid w:val="00A13082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A13082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A13082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A13082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link w:val="Tekstpodstawowy2Znak"/>
    <w:semiHidden/>
    <w:rsid w:val="00A13082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A13082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A13082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A13082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A13082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A13082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A13082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basedOn w:val="Domylnaczcionkaakapitu"/>
    <w:semiHidden/>
    <w:rsid w:val="00A13082"/>
    <w:rPr>
      <w:sz w:val="16"/>
      <w:szCs w:val="16"/>
    </w:rPr>
  </w:style>
  <w:style w:type="paragraph" w:styleId="Tekstkomentarza">
    <w:name w:val="annotation text"/>
    <w:basedOn w:val="Normalny"/>
    <w:semiHidden/>
    <w:rsid w:val="00A13082"/>
    <w:rPr>
      <w:sz w:val="20"/>
      <w:szCs w:val="20"/>
    </w:rPr>
  </w:style>
  <w:style w:type="character" w:customStyle="1" w:styleId="readonlytext">
    <w:name w:val="readonly_text"/>
    <w:basedOn w:val="Domylnaczcionkaakapitu"/>
    <w:rsid w:val="00A13082"/>
  </w:style>
  <w:style w:type="paragraph" w:styleId="Listapunktowana">
    <w:name w:val="List Bullet"/>
    <w:basedOn w:val="Normalny"/>
    <w:autoRedefine/>
    <w:semiHidden/>
    <w:rsid w:val="00A13082"/>
    <w:pPr>
      <w:numPr>
        <w:numId w:val="3"/>
      </w:numPr>
      <w:suppressAutoHyphens/>
    </w:pPr>
    <w:rPr>
      <w:rFonts w:ascii="Verdana" w:hAnsi="Verdana"/>
      <w:sz w:val="20"/>
      <w:szCs w:val="20"/>
      <w:lang w:eastAsia="ar-SA"/>
    </w:rPr>
  </w:style>
  <w:style w:type="paragraph" w:styleId="Tekstprzypisudolnego">
    <w:name w:val="footnote text"/>
    <w:basedOn w:val="Normalny"/>
    <w:semiHidden/>
    <w:rsid w:val="00A1308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A13082"/>
    <w:rPr>
      <w:vertAlign w:val="superscript"/>
    </w:rPr>
  </w:style>
  <w:style w:type="character" w:customStyle="1" w:styleId="Heading1Char">
    <w:name w:val="Heading 1 Char"/>
    <w:basedOn w:val="Domylnaczcionkaakapitu"/>
    <w:rsid w:val="00A1308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omylnaczcionkaakapitu"/>
    <w:rsid w:val="00A13082"/>
    <w:rPr>
      <w:rFonts w:ascii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B85FDC"/>
    <w:pPr>
      <w:ind w:left="708"/>
    </w:pPr>
  </w:style>
  <w:style w:type="paragraph" w:customStyle="1" w:styleId="Tekstpodstawowywcity1">
    <w:name w:val="Tekst podstawowy wcięty1"/>
    <w:basedOn w:val="Normalny"/>
    <w:rsid w:val="00925005"/>
    <w:pPr>
      <w:ind w:firstLine="540"/>
      <w:jc w:val="both"/>
    </w:pPr>
    <w:rPr>
      <w:rFonts w:ascii="Verdana" w:hAnsi="Verdana"/>
      <w:sz w:val="22"/>
      <w:szCs w:val="22"/>
    </w:rPr>
  </w:style>
  <w:style w:type="character" w:customStyle="1" w:styleId="FooterChar">
    <w:name w:val="Footer Char"/>
    <w:basedOn w:val="Domylnaczcionkaakapitu"/>
    <w:rsid w:val="00EF05B0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6CF1"/>
    <w:rPr>
      <w:rFonts w:ascii="Verdana" w:hAnsi="Verdana"/>
      <w:sz w:val="24"/>
      <w:szCs w:val="24"/>
    </w:rPr>
  </w:style>
  <w:style w:type="paragraph" w:styleId="Listapunktowana4">
    <w:name w:val="List Bullet 4"/>
    <w:basedOn w:val="Normalny"/>
    <w:uiPriority w:val="99"/>
    <w:semiHidden/>
    <w:unhideWhenUsed/>
    <w:rsid w:val="00607D4B"/>
    <w:pPr>
      <w:numPr>
        <w:numId w:val="13"/>
      </w:numPr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3766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6B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6BB8"/>
  </w:style>
  <w:style w:type="character" w:styleId="Odwoanieprzypisukocowego">
    <w:name w:val="endnote reference"/>
    <w:basedOn w:val="Domylnaczcionkaakapitu"/>
    <w:uiPriority w:val="99"/>
    <w:semiHidden/>
    <w:unhideWhenUsed/>
    <w:rsid w:val="00F96BB8"/>
    <w:rPr>
      <w:vertAlign w:val="superscript"/>
    </w:rPr>
  </w:style>
  <w:style w:type="paragraph" w:styleId="Listapunktowana5">
    <w:name w:val="List Bullet 5"/>
    <w:basedOn w:val="Normalny"/>
    <w:uiPriority w:val="99"/>
    <w:semiHidden/>
    <w:unhideWhenUsed/>
    <w:rsid w:val="00E53519"/>
    <w:pPr>
      <w:numPr>
        <w:numId w:val="41"/>
      </w:numPr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A6573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BB276-B407-4483-A670-8D266DA0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57</TotalTime>
  <Pages>6</Pages>
  <Words>1981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11</cp:revision>
  <cp:lastPrinted>2020-02-12T09:33:00Z</cp:lastPrinted>
  <dcterms:created xsi:type="dcterms:W3CDTF">2020-03-25T07:43:00Z</dcterms:created>
  <dcterms:modified xsi:type="dcterms:W3CDTF">2022-04-05T11:56:00Z</dcterms:modified>
</cp:coreProperties>
</file>