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D3" w:rsidRPr="007136D3" w:rsidRDefault="007136D3" w:rsidP="007136D3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7136D3">
        <w:rPr>
          <w:rFonts w:ascii="Verdana" w:hAnsi="Verdana"/>
          <w:bCs/>
          <w:sz w:val="22"/>
          <w:szCs w:val="22"/>
        </w:rPr>
        <w:t>Pan Zdzisław Dunajski</w:t>
      </w:r>
    </w:p>
    <w:p w:rsidR="007136D3" w:rsidRPr="007136D3" w:rsidRDefault="007136D3" w:rsidP="007136D3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”DUNAJSCY AUTO SERWIS” Zdzisław Dunajski</w:t>
      </w:r>
    </w:p>
    <w:p w:rsidR="007136D3" w:rsidRPr="007136D3" w:rsidRDefault="007136D3" w:rsidP="007136D3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ul. Krzemowa nr 16</w:t>
      </w:r>
    </w:p>
    <w:p w:rsidR="007136D3" w:rsidRPr="007136D3" w:rsidRDefault="007136D3" w:rsidP="007136D3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55-003 Nadolice Wielkie</w:t>
      </w:r>
    </w:p>
    <w:p w:rsidR="007136D3" w:rsidRPr="007136D3" w:rsidRDefault="007136D3" w:rsidP="007136D3">
      <w:pPr>
        <w:spacing w:before="12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WKN-KSO.5421.2.1.2020</w:t>
      </w:r>
    </w:p>
    <w:p w:rsidR="007136D3" w:rsidRPr="007136D3" w:rsidRDefault="007136D3" w:rsidP="007136D3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7136D3">
        <w:rPr>
          <w:rStyle w:val="readonlytext"/>
          <w:rFonts w:ascii="Verdana" w:hAnsi="Verdana"/>
          <w:sz w:val="22"/>
          <w:szCs w:val="22"/>
        </w:rPr>
        <w:t>00066506/2020/W</w:t>
      </w:r>
    </w:p>
    <w:p w:rsidR="007136D3" w:rsidRPr="007136D3" w:rsidRDefault="007136D3" w:rsidP="007136D3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7136D3">
        <w:rPr>
          <w:sz w:val="22"/>
          <w:szCs w:val="22"/>
        </w:rPr>
        <w:t>Wrocław, dnia 4 września 2020 r.</w:t>
      </w:r>
    </w:p>
    <w:p w:rsidR="007136D3" w:rsidRPr="007136D3" w:rsidRDefault="007136D3" w:rsidP="007136D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ZALECENIA POKONTROLNE</w:t>
      </w:r>
    </w:p>
    <w:p w:rsidR="007136D3" w:rsidRPr="007136D3" w:rsidRDefault="007136D3" w:rsidP="007136D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7136D3">
        <w:rPr>
          <w:rFonts w:ascii="Verdana" w:hAnsi="Verdana"/>
          <w:sz w:val="22"/>
          <w:szCs w:val="22"/>
        </w:rPr>
        <w:t>pkt</w:t>
      </w:r>
      <w:proofErr w:type="spellEnd"/>
      <w:r w:rsidRPr="007136D3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7136D3">
        <w:rPr>
          <w:rFonts w:ascii="Verdana" w:hAnsi="Verdana"/>
          <w:sz w:val="22"/>
          <w:szCs w:val="22"/>
        </w:rPr>
        <w:t>t.j</w:t>
      </w:r>
      <w:proofErr w:type="spellEnd"/>
      <w:r w:rsidRPr="007136D3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7136D3">
        <w:rPr>
          <w:rFonts w:ascii="Verdana" w:hAnsi="Verdana"/>
          <w:sz w:val="22"/>
          <w:szCs w:val="22"/>
        </w:rPr>
        <w:t>późn</w:t>
      </w:r>
      <w:proofErr w:type="spellEnd"/>
      <w:r w:rsidRPr="007136D3">
        <w:rPr>
          <w:rFonts w:ascii="Verdana" w:hAnsi="Verdana"/>
          <w:sz w:val="22"/>
          <w:szCs w:val="22"/>
        </w:rPr>
        <w:t>. zm. – zwanej dalej ustawą).</w:t>
      </w:r>
    </w:p>
    <w:p w:rsidR="007136D3" w:rsidRPr="007136D3" w:rsidRDefault="007136D3" w:rsidP="007136D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7136D3">
        <w:rPr>
          <w:rFonts w:ascii="Verdana" w:hAnsi="Verdana"/>
          <w:sz w:val="22"/>
          <w:szCs w:val="22"/>
        </w:rPr>
        <w:t>pkt</w:t>
      </w:r>
      <w:proofErr w:type="spellEnd"/>
      <w:r w:rsidRPr="007136D3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”DUNAJSCY AUTO SERWIS” Zdzisław Dunajski, wpisanego do rejestru działalności regulowanej prowadzonego przez Prezydenta Wrocławia pod nr ewidencyjnym DW/107/P, ze wskazanym adresem wykonywania działalności: al. Tadeusza Boya-Żeleńskiego nr 55, 51-160 Wrocław.</w:t>
      </w:r>
    </w:p>
    <w:p w:rsidR="007136D3" w:rsidRPr="007136D3" w:rsidRDefault="007136D3" w:rsidP="007136D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Zakresem kontroli objęto:</w:t>
      </w:r>
    </w:p>
    <w:p w:rsidR="007136D3" w:rsidRPr="007136D3" w:rsidRDefault="007136D3" w:rsidP="00884D04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136D3" w:rsidRPr="007136D3" w:rsidRDefault="007136D3" w:rsidP="00884D04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136D3" w:rsidRPr="007136D3" w:rsidRDefault="007136D3" w:rsidP="00884D04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Sprawdzenie prawidłowości prowadzenia dokumentacji.</w:t>
      </w:r>
    </w:p>
    <w:p w:rsidR="007136D3" w:rsidRPr="007136D3" w:rsidRDefault="007136D3" w:rsidP="007136D3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Szczegółowe ustalenia kontroli przedstawiono w protokole nr WKN-KSO.5421.2.1.2020 z dnia 20 maja 2020 r., do którego przedsiębiorca nie wniósł zastrzeżeń.</w:t>
      </w:r>
    </w:p>
    <w:p w:rsidR="007136D3" w:rsidRPr="007136D3" w:rsidRDefault="007136D3" w:rsidP="007136D3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7136D3" w:rsidRPr="007136D3" w:rsidRDefault="007136D3" w:rsidP="00884D04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7136D3">
        <w:rPr>
          <w:rFonts w:ascii="Verdana" w:hAnsi="Verdana"/>
          <w:sz w:val="22"/>
          <w:szCs w:val="22"/>
        </w:rPr>
        <w:t>wymaganiami, o których mowa w art. 83 ust. 3 ustawy.</w:t>
      </w:r>
    </w:p>
    <w:p w:rsidR="007136D3" w:rsidRPr="007136D3" w:rsidRDefault="007136D3" w:rsidP="00884D04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7136D3" w:rsidRPr="007136D3" w:rsidRDefault="007136D3" w:rsidP="007136D3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  <w:highlight w:val="yellow"/>
        </w:rPr>
      </w:pPr>
      <w:r w:rsidRPr="007136D3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TOYOTA, przystosowanego do ciągnięcia przyczepy. Rejestr badań technicznych pojazdów pod pozycją o nr 01427/DW/107/P/2020 oraz zaświadczenie o przeprowadzonym badaniu technicznym pojazdu o tym samym numerze potwierdzają przeprowadzenie badania okresowego, które zakończono wynikiem negatywnym. </w:t>
      </w:r>
    </w:p>
    <w:p w:rsidR="007136D3" w:rsidRPr="007136D3" w:rsidRDefault="007136D3" w:rsidP="007136D3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7136D3">
        <w:rPr>
          <w:sz w:val="22"/>
          <w:szCs w:val="22"/>
        </w:rPr>
        <w:t xml:space="preserve">Przeprowadzając badanie okresowe diagnosta w sposób nieprawidłowy dokonał pomiaru światłości świateł drogowych oraz nie wykonał pomiaru ustawienia świateł przeciwmgłowych i kontroli prawidłowości połączeń elektrycznych między pojazdem ciągnącym a przyczepą, co stanowi naruszenie odpowiednio </w:t>
      </w:r>
      <w:proofErr w:type="spellStart"/>
      <w:r w:rsidRPr="007136D3">
        <w:rPr>
          <w:sz w:val="22"/>
          <w:szCs w:val="22"/>
        </w:rPr>
        <w:t>pkt</w:t>
      </w:r>
      <w:proofErr w:type="spellEnd"/>
      <w:r w:rsidRPr="007136D3">
        <w:rPr>
          <w:sz w:val="22"/>
          <w:szCs w:val="22"/>
        </w:rPr>
        <w:t xml:space="preserve"> 4.1.7., 4.5.2., 4.10. działu I</w:t>
      </w:r>
      <w:r w:rsidRPr="007136D3">
        <w:rPr>
          <w:rFonts w:cs="Arial"/>
          <w:iCs/>
          <w:sz w:val="22"/>
          <w:szCs w:val="22"/>
        </w:rPr>
        <w:t xml:space="preserve"> z</w:t>
      </w:r>
      <w:r w:rsidRPr="007136D3">
        <w:rPr>
          <w:sz w:val="22"/>
          <w:szCs w:val="22"/>
        </w:rPr>
        <w:t xml:space="preserve">ałącznika nr 1 </w:t>
      </w:r>
      <w:r w:rsidRPr="007136D3">
        <w:rPr>
          <w:rFonts w:cs="Arial"/>
          <w:iCs/>
          <w:sz w:val="22"/>
          <w:szCs w:val="22"/>
        </w:rPr>
        <w:t xml:space="preserve">do </w:t>
      </w:r>
      <w:r w:rsidRPr="007136D3">
        <w:rPr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7136D3">
        <w:rPr>
          <w:sz w:val="22"/>
          <w:szCs w:val="22"/>
        </w:rPr>
        <w:t>t.j</w:t>
      </w:r>
      <w:proofErr w:type="spellEnd"/>
      <w:r w:rsidRPr="007136D3">
        <w:rPr>
          <w:sz w:val="22"/>
          <w:szCs w:val="22"/>
        </w:rPr>
        <w:t xml:space="preserve">. Dz. U. z 2015 r. poz. 776 z </w:t>
      </w:r>
      <w:proofErr w:type="spellStart"/>
      <w:r w:rsidRPr="007136D3">
        <w:rPr>
          <w:sz w:val="22"/>
          <w:szCs w:val="22"/>
        </w:rPr>
        <w:t>późn</w:t>
      </w:r>
      <w:proofErr w:type="spellEnd"/>
      <w:r w:rsidRPr="007136D3">
        <w:rPr>
          <w:sz w:val="22"/>
          <w:szCs w:val="22"/>
        </w:rPr>
        <w:t xml:space="preserve">. zm. – zwanego dalej rozporządzeniem </w:t>
      </w:r>
      <w:proofErr w:type="spellStart"/>
      <w:r w:rsidRPr="007136D3">
        <w:rPr>
          <w:sz w:val="22"/>
          <w:szCs w:val="22"/>
        </w:rPr>
        <w:t>MTBiG</w:t>
      </w:r>
      <w:proofErr w:type="spellEnd"/>
      <w:r w:rsidRPr="007136D3">
        <w:rPr>
          <w:sz w:val="22"/>
          <w:szCs w:val="22"/>
        </w:rPr>
        <w:t>).</w:t>
      </w:r>
    </w:p>
    <w:p w:rsidR="007136D3" w:rsidRPr="007136D3" w:rsidRDefault="007136D3" w:rsidP="007136D3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badanie techniczne pojazdu zgodnie z zakresem i sposobem określonym w załączniku nr 1 do rozporządzenia </w:t>
      </w:r>
      <w:proofErr w:type="spellStart"/>
      <w:r w:rsidRPr="007136D3">
        <w:rPr>
          <w:rFonts w:ascii="Verdana" w:hAnsi="Verdana"/>
          <w:sz w:val="22"/>
          <w:szCs w:val="22"/>
        </w:rPr>
        <w:t>MTBiG</w:t>
      </w:r>
      <w:proofErr w:type="spellEnd"/>
      <w:r w:rsidRPr="007136D3">
        <w:rPr>
          <w:rFonts w:ascii="Verdana" w:hAnsi="Verdana"/>
          <w:sz w:val="22"/>
          <w:szCs w:val="22"/>
        </w:rPr>
        <w:t>.</w:t>
      </w:r>
    </w:p>
    <w:p w:rsidR="007136D3" w:rsidRPr="007136D3" w:rsidRDefault="007136D3" w:rsidP="007136D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136D3" w:rsidRPr="007136D3" w:rsidRDefault="007136D3" w:rsidP="007136D3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opłaty ewidencyjnej oraz przypadek przekazania niepełnej kwoty pobranych opłat ewidencyjnych na rachunek bankowy Funduszu – Centralna Ewidencja Pojazdów i Kierowców, co stanowiło naruszenie § 5 zdanie pierwsze rozporządzeń Ministra Cyfryzacji z dnia 30 sierpnia 2016 r. oraz 10 lipca 2019 r. w sprawie opłaty ewidencyjnej stanowiącej przychód Funduszu – Centralna Ewidencja Pojazdów i Kierowców (Dz. U. z 2016 r. poz. 1377 z </w:t>
      </w:r>
      <w:proofErr w:type="spellStart"/>
      <w:r w:rsidRPr="007136D3">
        <w:rPr>
          <w:rFonts w:ascii="Verdana" w:hAnsi="Verdana"/>
          <w:sz w:val="22"/>
          <w:szCs w:val="22"/>
        </w:rPr>
        <w:t>późn</w:t>
      </w:r>
      <w:proofErr w:type="spellEnd"/>
      <w:r w:rsidRPr="007136D3">
        <w:rPr>
          <w:rFonts w:ascii="Verdana" w:hAnsi="Verdana"/>
          <w:sz w:val="22"/>
          <w:szCs w:val="22"/>
        </w:rPr>
        <w:t>. zm. oraz Dz. U. z 2019 r. poz. 1288)</w:t>
      </w:r>
      <w:bookmarkStart w:id="0" w:name="OLE_LINK15"/>
    </w:p>
    <w:bookmarkEnd w:id="0"/>
    <w:p w:rsidR="007136D3" w:rsidRPr="007136D3" w:rsidRDefault="007136D3" w:rsidP="007136D3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7136D3">
        <w:rPr>
          <w:sz w:val="22"/>
          <w:szCs w:val="22"/>
        </w:rPr>
        <w:t>Mając na uwadze stwierdzone nieprawidłowości zaleca się na bieżąco:</w:t>
      </w:r>
    </w:p>
    <w:p w:rsidR="007136D3" w:rsidRPr="007136D3" w:rsidRDefault="007136D3" w:rsidP="007136D3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lastRenderedPageBreak/>
        <w:t xml:space="preserve">Przekazywać pełną kwotę opłat ewidencyjnych w terminie do 10 dnia każdego miesiąca, pobranych </w:t>
      </w:r>
      <w:r w:rsidR="00884D04">
        <w:rPr>
          <w:rFonts w:ascii="Verdana" w:hAnsi="Verdana"/>
          <w:sz w:val="22"/>
          <w:szCs w:val="22"/>
        </w:rPr>
        <w:t xml:space="preserve">w miesiącu poprzedzającym, </w:t>
      </w:r>
      <w:r>
        <w:rPr>
          <w:rFonts w:ascii="Verdana" w:hAnsi="Verdana"/>
          <w:sz w:val="22"/>
          <w:szCs w:val="22"/>
        </w:rPr>
        <w:t xml:space="preserve">na </w:t>
      </w:r>
      <w:r w:rsidRPr="007136D3">
        <w:rPr>
          <w:rFonts w:ascii="Verdana" w:hAnsi="Verdana"/>
          <w:sz w:val="22"/>
          <w:szCs w:val="22"/>
        </w:rPr>
        <w:t>rachunek bankowy Funduszu - Centralna Ewidencja Pojazdów i Kierowców zgodnie z rozporządzeniem Ministra Cyfryzacji z dnia 30 grudnia 2019 r. w sprawie opłaty ewidencyjnej stanowiącej przychód Funduszu - Centralna Ewidencja Pojazdów i Kierowców</w:t>
      </w:r>
      <w:r>
        <w:rPr>
          <w:rFonts w:ascii="Verdana" w:hAnsi="Verdana"/>
          <w:sz w:val="22"/>
          <w:szCs w:val="22"/>
        </w:rPr>
        <w:t xml:space="preserve"> (Dz. U. z 2019 r. poz. 2546).</w:t>
      </w:r>
    </w:p>
    <w:p w:rsidR="007136D3" w:rsidRPr="007136D3" w:rsidRDefault="007136D3" w:rsidP="007136D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7136D3" w:rsidRPr="007136D3" w:rsidRDefault="007136D3" w:rsidP="007136D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7136D3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7136D3" w:rsidRDefault="00722372" w:rsidP="007136D3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7136D3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7136D3" w:rsidRDefault="00887F59" w:rsidP="007136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136D3">
        <w:rPr>
          <w:rFonts w:ascii="Verdana" w:hAnsi="Verdana"/>
          <w:bCs/>
          <w:sz w:val="22"/>
          <w:szCs w:val="22"/>
        </w:rPr>
        <w:t>Małgorzata Fronia</w:t>
      </w:r>
    </w:p>
    <w:p w:rsidR="00722372" w:rsidRPr="007136D3" w:rsidRDefault="00887F59" w:rsidP="007136D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136D3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7136D3">
        <w:rPr>
          <w:rFonts w:ascii="Verdana" w:hAnsi="Verdana"/>
          <w:bCs/>
          <w:sz w:val="22"/>
          <w:szCs w:val="22"/>
        </w:rPr>
        <w:t>Dyrektor</w:t>
      </w:r>
      <w:r w:rsidRPr="007136D3">
        <w:rPr>
          <w:rFonts w:ascii="Verdana" w:hAnsi="Verdana"/>
          <w:bCs/>
          <w:sz w:val="22"/>
          <w:szCs w:val="22"/>
        </w:rPr>
        <w:t>a</w:t>
      </w:r>
      <w:r w:rsidR="00722372" w:rsidRPr="007136D3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7136D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D2" w:rsidRDefault="00B66ED2">
      <w:r>
        <w:separator/>
      </w:r>
    </w:p>
  </w:endnote>
  <w:endnote w:type="continuationSeparator" w:id="0">
    <w:p w:rsidR="00B66ED2" w:rsidRDefault="00B6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12A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12AC" w:rsidRPr="004D6885">
      <w:rPr>
        <w:sz w:val="14"/>
        <w:szCs w:val="14"/>
      </w:rPr>
      <w:fldChar w:fldCharType="separate"/>
    </w:r>
    <w:r w:rsidR="00652C93">
      <w:rPr>
        <w:noProof/>
        <w:sz w:val="14"/>
        <w:szCs w:val="14"/>
      </w:rPr>
      <w:t>3</w:t>
    </w:r>
    <w:r w:rsidR="00C312A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12A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12AC" w:rsidRPr="004D6885">
      <w:rPr>
        <w:sz w:val="14"/>
        <w:szCs w:val="14"/>
      </w:rPr>
      <w:fldChar w:fldCharType="separate"/>
    </w:r>
    <w:r w:rsidR="00652C93">
      <w:rPr>
        <w:noProof/>
        <w:sz w:val="14"/>
        <w:szCs w:val="14"/>
      </w:rPr>
      <w:t>3</w:t>
    </w:r>
    <w:r w:rsidR="00C312A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D2" w:rsidRDefault="00B66ED2">
      <w:r>
        <w:separator/>
      </w:r>
    </w:p>
  </w:footnote>
  <w:footnote w:type="continuationSeparator" w:id="0">
    <w:p w:rsidR="00B66ED2" w:rsidRDefault="00B66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312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52C93"/>
    <w:rsid w:val="006B3F3E"/>
    <w:rsid w:val="006E16BD"/>
    <w:rsid w:val="006E1D59"/>
    <w:rsid w:val="006F70B4"/>
    <w:rsid w:val="00701FA2"/>
    <w:rsid w:val="007136D3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4D04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C23FE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66ED2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2AC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918B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13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2022-05-16T07:36:00Z</dcterms:created>
  <dcterms:modified xsi:type="dcterms:W3CDTF">2022-05-16T07:36:00Z</dcterms:modified>
</cp:coreProperties>
</file>