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95" w:rsidRPr="000547BF" w:rsidRDefault="002B5E7A" w:rsidP="000344A4">
      <w:pPr>
        <w:pStyle w:val="Nagwek"/>
        <w:tabs>
          <w:tab w:val="clear" w:pos="4536"/>
          <w:tab w:val="clear" w:pos="9072"/>
        </w:tabs>
        <w:suppressAutoHyphens/>
        <w:spacing w:beforeLines="120" w:afterLines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MOTORPOL WROCŁAW</w:t>
      </w:r>
    </w:p>
    <w:p w:rsidR="00447995" w:rsidRPr="000547BF" w:rsidRDefault="00447995" w:rsidP="000344A4">
      <w:pPr>
        <w:pStyle w:val="Nagwek"/>
        <w:tabs>
          <w:tab w:val="clear" w:pos="4536"/>
          <w:tab w:val="clear" w:pos="9072"/>
        </w:tabs>
        <w:suppressAutoHyphens/>
        <w:spacing w:beforeLines="120" w:afterLines="12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SPÓŁKA Z OGRANICZONĄ ODPOWIEDZIALNOŚCIĄ</w:t>
      </w:r>
    </w:p>
    <w:p w:rsidR="00447995" w:rsidRPr="000547BF" w:rsidRDefault="00447995" w:rsidP="00676494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al. Karkonoska nr 81</w:t>
      </w:r>
    </w:p>
    <w:p w:rsidR="00447995" w:rsidRPr="000547BF" w:rsidRDefault="002B5E7A" w:rsidP="00676494">
      <w:pPr>
        <w:pStyle w:val="Nagwek"/>
        <w:tabs>
          <w:tab w:val="clear" w:pos="4536"/>
          <w:tab w:val="clear" w:pos="9072"/>
        </w:tabs>
        <w:suppressAutoHyphens/>
        <w:spacing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53-015 Wrocław</w:t>
      </w:r>
    </w:p>
    <w:p w:rsidR="00447995" w:rsidRPr="000547BF" w:rsidRDefault="00447995" w:rsidP="00676494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WKN-KSO.5421.2.5.2020</w:t>
      </w:r>
    </w:p>
    <w:p w:rsidR="00447995" w:rsidRPr="000547BF" w:rsidRDefault="00447995" w:rsidP="00676494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00072183/2020/W</w:t>
      </w:r>
    </w:p>
    <w:p w:rsidR="00447995" w:rsidRPr="000547BF" w:rsidRDefault="00447995" w:rsidP="00676494">
      <w:pPr>
        <w:pStyle w:val="07Datapisma"/>
        <w:suppressAutoHyphens/>
        <w:spacing w:before="0" w:after="240" w:line="276" w:lineRule="auto"/>
        <w:ind w:right="-11"/>
        <w:jc w:val="left"/>
        <w:rPr>
          <w:sz w:val="22"/>
          <w:szCs w:val="22"/>
        </w:rPr>
      </w:pPr>
      <w:r w:rsidRPr="000547BF">
        <w:rPr>
          <w:sz w:val="22"/>
          <w:szCs w:val="22"/>
        </w:rPr>
        <w:t>Wrocław,</w:t>
      </w:r>
      <w:r w:rsidR="002B5E7A">
        <w:rPr>
          <w:sz w:val="22"/>
          <w:szCs w:val="22"/>
        </w:rPr>
        <w:t xml:space="preserve"> </w:t>
      </w:r>
      <w:r w:rsidRPr="000547BF">
        <w:rPr>
          <w:sz w:val="22"/>
          <w:szCs w:val="22"/>
        </w:rPr>
        <w:t>dnia 14 września 2020</w:t>
      </w:r>
      <w:r w:rsidR="000344A4">
        <w:rPr>
          <w:sz w:val="22"/>
          <w:szCs w:val="22"/>
        </w:rPr>
        <w:t xml:space="preserve"> </w:t>
      </w:r>
      <w:r w:rsidRPr="000547BF">
        <w:rPr>
          <w:sz w:val="22"/>
          <w:szCs w:val="22"/>
        </w:rPr>
        <w:t>r.</w:t>
      </w:r>
    </w:p>
    <w:p w:rsidR="00447995" w:rsidRPr="000547BF" w:rsidRDefault="00447995" w:rsidP="00676494">
      <w:pPr>
        <w:pStyle w:val="Bezodstpw"/>
        <w:suppressAutoHyphens/>
        <w:spacing w:after="24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ZALECENIA POKONTROLNE</w:t>
      </w:r>
    </w:p>
    <w:p w:rsidR="00447995" w:rsidRPr="000547BF" w:rsidRDefault="00447995" w:rsidP="000344A4">
      <w:pPr>
        <w:pStyle w:val="Nagwek"/>
        <w:tabs>
          <w:tab w:val="clear" w:pos="4536"/>
          <w:tab w:val="clear" w:pos="9072"/>
        </w:tabs>
        <w:suppressAutoHyphens/>
        <w:spacing w:before="23" w:afterLines="23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0547BF">
        <w:rPr>
          <w:rFonts w:ascii="Verdana" w:hAnsi="Verdana"/>
          <w:sz w:val="22"/>
          <w:szCs w:val="22"/>
        </w:rPr>
        <w:t>pkt</w:t>
      </w:r>
      <w:proofErr w:type="spellEnd"/>
      <w:r w:rsidRPr="000547B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0547BF">
        <w:rPr>
          <w:rFonts w:ascii="Verdana" w:hAnsi="Verdana"/>
          <w:sz w:val="22"/>
          <w:szCs w:val="22"/>
        </w:rPr>
        <w:t>t.j</w:t>
      </w:r>
      <w:proofErr w:type="spellEnd"/>
      <w:r w:rsidRPr="000547BF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0547BF">
        <w:rPr>
          <w:rFonts w:ascii="Verdana" w:hAnsi="Verdana"/>
          <w:sz w:val="22"/>
          <w:szCs w:val="22"/>
        </w:rPr>
        <w:t>późn</w:t>
      </w:r>
      <w:proofErr w:type="spellEnd"/>
      <w:r w:rsidRPr="000547BF">
        <w:rPr>
          <w:rFonts w:ascii="Verdana" w:hAnsi="Verdana"/>
          <w:sz w:val="22"/>
          <w:szCs w:val="22"/>
        </w:rPr>
        <w:t>. zm. – zwanej dalej ustawą).</w:t>
      </w:r>
    </w:p>
    <w:p w:rsidR="00447995" w:rsidRPr="000547BF" w:rsidRDefault="00447995" w:rsidP="00676494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0547BF">
        <w:rPr>
          <w:rFonts w:ascii="Verdana" w:hAnsi="Verdana"/>
          <w:sz w:val="22"/>
          <w:szCs w:val="22"/>
        </w:rPr>
        <w:t>pkt</w:t>
      </w:r>
      <w:proofErr w:type="spellEnd"/>
      <w:r w:rsidRPr="000547B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MOTORPOL WROCŁAW SPÓŁKA Z OGRANICZONĄ ODPOWIEDZIALNOŚCIĄ, wpisanego do rejestru działalności regulowanej prowadzonego przez Prezydenta Wrocławia pod nr ewidencyjnym DW/106/P, ze wskazanym adresem wykonywania działalności: al. Karkonoska nr 81, 53-015 Wrocław.</w:t>
      </w:r>
    </w:p>
    <w:p w:rsidR="00447995" w:rsidRPr="000547BF" w:rsidRDefault="00447995" w:rsidP="000344A4">
      <w:pPr>
        <w:suppressAutoHyphens/>
        <w:spacing w:before="23" w:afterLines="23" w:line="276" w:lineRule="auto"/>
        <w:ind w:right="-81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Zakresem kontroli objęto:</w:t>
      </w:r>
    </w:p>
    <w:p w:rsidR="00447995" w:rsidRPr="000547BF" w:rsidRDefault="00447995" w:rsidP="000344A4">
      <w:pPr>
        <w:pStyle w:val="Bezodstpw"/>
        <w:numPr>
          <w:ilvl w:val="0"/>
          <w:numId w:val="36"/>
        </w:numPr>
        <w:suppressAutoHyphens/>
        <w:spacing w:before="23" w:afterLines="23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47995" w:rsidRPr="002B5E7A" w:rsidRDefault="00447995" w:rsidP="000344A4">
      <w:pPr>
        <w:pStyle w:val="Bezodstpw"/>
        <w:numPr>
          <w:ilvl w:val="0"/>
          <w:numId w:val="36"/>
        </w:numPr>
        <w:suppressAutoHyphens/>
        <w:spacing w:before="23" w:afterLines="23" w:line="276" w:lineRule="auto"/>
        <w:rPr>
          <w:rFonts w:ascii="Verdana" w:hAnsi="Verdana"/>
          <w:sz w:val="22"/>
          <w:szCs w:val="22"/>
        </w:rPr>
      </w:pPr>
      <w:r w:rsidRPr="002B5E7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47995" w:rsidRPr="000547BF" w:rsidRDefault="00447995" w:rsidP="000344A4">
      <w:pPr>
        <w:pStyle w:val="Bezodstpw"/>
        <w:numPr>
          <w:ilvl w:val="0"/>
          <w:numId w:val="36"/>
        </w:numPr>
        <w:suppressAutoHyphens/>
        <w:spacing w:before="23" w:afterLines="23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Sprawdzenie prawidłowości prowadzenia dokumentacji.</w:t>
      </w:r>
    </w:p>
    <w:p w:rsidR="00447995" w:rsidRPr="000547BF" w:rsidRDefault="00447995" w:rsidP="00676494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Szczegółowe ustalenia kontroli przedstawiono w protokole nr WKN-KSO.5421.2.5.2020 z dnia 29 maja 2020 r., do którego przeds</w:t>
      </w:r>
      <w:r w:rsidR="002B5E7A">
        <w:rPr>
          <w:rFonts w:ascii="Verdana" w:hAnsi="Verdana"/>
          <w:sz w:val="22"/>
          <w:szCs w:val="22"/>
        </w:rPr>
        <w:t>iębiorca nie wniósł zastrzeżeń.</w:t>
      </w:r>
    </w:p>
    <w:p w:rsidR="00447995" w:rsidRPr="000547BF" w:rsidRDefault="00447995" w:rsidP="000344A4">
      <w:pPr>
        <w:pStyle w:val="Nagwek"/>
        <w:tabs>
          <w:tab w:val="clear" w:pos="4536"/>
          <w:tab w:val="clear" w:pos="9072"/>
        </w:tabs>
        <w:suppressAutoHyphens/>
        <w:spacing w:before="23" w:afterLines="23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447995" w:rsidRPr="000547BF" w:rsidRDefault="00447995" w:rsidP="000344A4">
      <w:pPr>
        <w:pStyle w:val="Bezodstpw"/>
        <w:numPr>
          <w:ilvl w:val="0"/>
          <w:numId w:val="37"/>
        </w:numPr>
        <w:suppressAutoHyphens/>
        <w:spacing w:before="23" w:afterLines="23" w:line="276" w:lineRule="auto"/>
        <w:ind w:left="426" w:hanging="426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Nie stwierdzono nieprawidłowośc</w:t>
      </w:r>
      <w:r w:rsidR="002B5E7A">
        <w:rPr>
          <w:rFonts w:ascii="Verdana" w:hAnsi="Verdana"/>
          <w:sz w:val="22"/>
          <w:szCs w:val="22"/>
        </w:rPr>
        <w:t xml:space="preserve">i w zakresie zgodności stacji z </w:t>
      </w:r>
      <w:r w:rsidRPr="000547BF">
        <w:rPr>
          <w:rFonts w:ascii="Verdana" w:hAnsi="Verdana"/>
          <w:sz w:val="22"/>
          <w:szCs w:val="22"/>
        </w:rPr>
        <w:t>wymaganiami, o których mowa w art. 83 ust. 3 ustawy.</w:t>
      </w:r>
    </w:p>
    <w:p w:rsidR="00447995" w:rsidRDefault="00447995" w:rsidP="000344A4">
      <w:pPr>
        <w:pStyle w:val="Bezodstpw"/>
        <w:numPr>
          <w:ilvl w:val="0"/>
          <w:numId w:val="37"/>
        </w:numPr>
        <w:suppressAutoHyphens/>
        <w:spacing w:before="23" w:afterLines="23" w:line="276" w:lineRule="auto"/>
        <w:ind w:left="426" w:hanging="426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447995" w:rsidRDefault="00447995" w:rsidP="00676494">
      <w:pPr>
        <w:pStyle w:val="Bezodstpw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bCs/>
          <w:sz w:val="22"/>
          <w:szCs w:val="22"/>
        </w:rPr>
        <w:t>W czasie kontroli zespół kontrolujący obserwował przebieg badania technicznego pojazdu</w:t>
      </w:r>
      <w:r w:rsidRPr="000547BF">
        <w:rPr>
          <w:rFonts w:ascii="Verdana" w:hAnsi="Verdana"/>
          <w:sz w:val="22"/>
          <w:szCs w:val="22"/>
        </w:rPr>
        <w:t xml:space="preserve"> marki VOLKSWAGEN. Badanie okresowe pojazdu zarejestrowano w rejestrze badań technicznych pojazdów pod pozycją o nr 00811/DW/106/P/2020 oraz wydano zaświadczenie o przeprowadzonym badaniu technicznym pojazdu o tym samym numerze. Badanie zakończono wynikiem pozytywnym.</w:t>
      </w:r>
    </w:p>
    <w:p w:rsidR="00447995" w:rsidRPr="000547BF" w:rsidRDefault="00447995" w:rsidP="00676494">
      <w:pPr>
        <w:pStyle w:val="Bezodstpw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 xml:space="preserve">Przeprowadzając badanie okresowe diagnosta nie sprawdził na ławie pomiarowej wycieraczek szyby przedniej, spryskiwaczy szyby przedniej, instalacji </w:t>
      </w:r>
      <w:proofErr w:type="spellStart"/>
      <w:r w:rsidRPr="000547BF">
        <w:rPr>
          <w:rFonts w:ascii="Verdana" w:hAnsi="Verdana"/>
          <w:sz w:val="22"/>
          <w:szCs w:val="22"/>
        </w:rPr>
        <w:t>odmgławiającej</w:t>
      </w:r>
      <w:proofErr w:type="spellEnd"/>
      <w:r w:rsidRPr="000547BF">
        <w:rPr>
          <w:rFonts w:ascii="Verdana" w:hAnsi="Verdana"/>
          <w:sz w:val="22"/>
          <w:szCs w:val="22"/>
        </w:rPr>
        <w:t xml:space="preserve"> oraz ustawienia przednich świateł przeciwmgłowych</w:t>
      </w:r>
      <w:r w:rsidR="002B5E7A">
        <w:rPr>
          <w:rFonts w:ascii="Verdana" w:hAnsi="Verdana"/>
          <w:sz w:val="22"/>
          <w:szCs w:val="22"/>
        </w:rPr>
        <w:t>, co</w:t>
      </w:r>
      <w:r w:rsidRPr="000547BF">
        <w:rPr>
          <w:rFonts w:ascii="Verdana" w:hAnsi="Verdana"/>
          <w:sz w:val="22"/>
          <w:szCs w:val="22"/>
        </w:rPr>
        <w:t xml:space="preserve"> stanowi naruszenie odpowiednio </w:t>
      </w:r>
      <w:proofErr w:type="spellStart"/>
      <w:r w:rsidRPr="000547BF">
        <w:rPr>
          <w:rFonts w:ascii="Verdana" w:hAnsi="Verdana"/>
          <w:sz w:val="22"/>
          <w:szCs w:val="22"/>
        </w:rPr>
        <w:t>pkt</w:t>
      </w:r>
      <w:proofErr w:type="spellEnd"/>
      <w:r w:rsidRPr="000547BF">
        <w:rPr>
          <w:rFonts w:ascii="Verdana" w:hAnsi="Verdana"/>
          <w:sz w:val="22"/>
          <w:szCs w:val="22"/>
        </w:rPr>
        <w:t xml:space="preserve"> 3.4, 3.5, 3.6 i 4.5.2 działu I załącznika nr 1 do rozporządzenia Ministra Transportu,</w:t>
      </w:r>
      <w:r w:rsidR="002B5E7A">
        <w:rPr>
          <w:rFonts w:ascii="Verdana" w:hAnsi="Verdana"/>
          <w:sz w:val="22"/>
          <w:szCs w:val="22"/>
        </w:rPr>
        <w:t xml:space="preserve"> </w:t>
      </w:r>
      <w:r w:rsidRPr="000547BF">
        <w:rPr>
          <w:rFonts w:ascii="Verdana" w:hAnsi="Verdana"/>
          <w:sz w:val="22"/>
          <w:szCs w:val="22"/>
        </w:rPr>
        <w:t>Budownictwa i Gospodarki Morskiej z dnia 26 czerwca 2012r.w sprawie zakresu i sposobu przeprowadzania badań technicznych pojazdów oraz wzorów dokumentów stosowanych przy tych badaniach (</w:t>
      </w:r>
      <w:proofErr w:type="spellStart"/>
      <w:r w:rsidRPr="000547BF">
        <w:rPr>
          <w:rFonts w:ascii="Verdana" w:hAnsi="Verdana"/>
          <w:sz w:val="22"/>
          <w:szCs w:val="22"/>
        </w:rPr>
        <w:t>t.j</w:t>
      </w:r>
      <w:proofErr w:type="spellEnd"/>
      <w:r w:rsidRPr="000547BF">
        <w:rPr>
          <w:rFonts w:ascii="Verdana" w:hAnsi="Verdana"/>
          <w:sz w:val="22"/>
          <w:szCs w:val="22"/>
        </w:rPr>
        <w:t>.</w:t>
      </w:r>
      <w:r w:rsidR="002B5E7A">
        <w:rPr>
          <w:rFonts w:ascii="Verdana" w:hAnsi="Verdana"/>
          <w:sz w:val="22"/>
          <w:szCs w:val="22"/>
        </w:rPr>
        <w:t xml:space="preserve"> </w:t>
      </w:r>
      <w:r w:rsidRPr="000547BF">
        <w:rPr>
          <w:rFonts w:ascii="Verdana" w:hAnsi="Verdana"/>
          <w:sz w:val="22"/>
          <w:szCs w:val="22"/>
        </w:rPr>
        <w:t>Dz.</w:t>
      </w:r>
      <w:r w:rsidR="002B5E7A">
        <w:rPr>
          <w:rFonts w:ascii="Verdana" w:hAnsi="Verdana"/>
          <w:sz w:val="22"/>
          <w:szCs w:val="22"/>
        </w:rPr>
        <w:t xml:space="preserve"> </w:t>
      </w:r>
      <w:r w:rsidRPr="000547BF">
        <w:rPr>
          <w:rFonts w:ascii="Verdana" w:hAnsi="Verdana"/>
          <w:sz w:val="22"/>
          <w:szCs w:val="22"/>
        </w:rPr>
        <w:t>U. z 2015 r.</w:t>
      </w:r>
      <w:r w:rsidR="000344A4">
        <w:rPr>
          <w:rFonts w:ascii="Verdana" w:hAnsi="Verdana"/>
          <w:sz w:val="22"/>
          <w:szCs w:val="22"/>
        </w:rPr>
        <w:t xml:space="preserve"> </w:t>
      </w:r>
      <w:r w:rsidRPr="000547BF">
        <w:rPr>
          <w:rFonts w:ascii="Verdana" w:hAnsi="Verdana"/>
          <w:sz w:val="22"/>
          <w:szCs w:val="22"/>
        </w:rPr>
        <w:t>poz.</w:t>
      </w:r>
      <w:r w:rsidR="000344A4">
        <w:rPr>
          <w:rFonts w:ascii="Verdana" w:hAnsi="Verdana"/>
          <w:sz w:val="22"/>
          <w:szCs w:val="22"/>
        </w:rPr>
        <w:t xml:space="preserve"> </w:t>
      </w:r>
      <w:r w:rsidRPr="000547BF">
        <w:rPr>
          <w:rFonts w:ascii="Verdana" w:hAnsi="Verdana"/>
          <w:sz w:val="22"/>
          <w:szCs w:val="22"/>
        </w:rPr>
        <w:t xml:space="preserve">776 z </w:t>
      </w:r>
      <w:proofErr w:type="spellStart"/>
      <w:r w:rsidRPr="000547BF">
        <w:rPr>
          <w:rFonts w:ascii="Verdana" w:hAnsi="Verdana"/>
          <w:sz w:val="22"/>
          <w:szCs w:val="22"/>
        </w:rPr>
        <w:t>późn</w:t>
      </w:r>
      <w:proofErr w:type="spellEnd"/>
      <w:r w:rsidRPr="000547BF">
        <w:rPr>
          <w:rFonts w:ascii="Verdana" w:hAnsi="Verdana"/>
          <w:sz w:val="22"/>
          <w:szCs w:val="22"/>
        </w:rPr>
        <w:t>.</w:t>
      </w:r>
      <w:r w:rsidR="002B5E7A">
        <w:rPr>
          <w:rFonts w:ascii="Verdana" w:hAnsi="Verdana"/>
          <w:sz w:val="22"/>
          <w:szCs w:val="22"/>
        </w:rPr>
        <w:t xml:space="preserve"> </w:t>
      </w:r>
      <w:r w:rsidRPr="000547BF">
        <w:rPr>
          <w:rFonts w:ascii="Verdana" w:hAnsi="Verdana"/>
          <w:sz w:val="22"/>
          <w:szCs w:val="22"/>
        </w:rPr>
        <w:t>zm.–</w:t>
      </w:r>
      <w:r w:rsidR="002B5E7A">
        <w:rPr>
          <w:rFonts w:ascii="Verdana" w:hAnsi="Verdana"/>
          <w:sz w:val="22"/>
          <w:szCs w:val="22"/>
        </w:rPr>
        <w:t xml:space="preserve"> </w:t>
      </w:r>
      <w:r w:rsidRPr="000547BF">
        <w:rPr>
          <w:rFonts w:ascii="Verdana" w:hAnsi="Verdana"/>
          <w:sz w:val="22"/>
          <w:szCs w:val="22"/>
        </w:rPr>
        <w:t xml:space="preserve">zwanego dalej rozporządzeniem </w:t>
      </w:r>
      <w:proofErr w:type="spellStart"/>
      <w:r w:rsidRPr="000547BF">
        <w:rPr>
          <w:rFonts w:ascii="Verdana" w:hAnsi="Verdana"/>
          <w:sz w:val="22"/>
          <w:szCs w:val="22"/>
        </w:rPr>
        <w:t>MTBiG</w:t>
      </w:r>
      <w:proofErr w:type="spellEnd"/>
      <w:r w:rsidRPr="000547BF">
        <w:rPr>
          <w:rFonts w:ascii="Verdana" w:hAnsi="Verdana"/>
          <w:sz w:val="22"/>
          <w:szCs w:val="22"/>
        </w:rPr>
        <w:t>).</w:t>
      </w:r>
    </w:p>
    <w:p w:rsidR="00447995" w:rsidRPr="000547BF" w:rsidRDefault="00447995" w:rsidP="000344A4">
      <w:pPr>
        <w:pStyle w:val="Bezodstpw"/>
        <w:suppressAutoHyphens/>
        <w:spacing w:before="240" w:after="20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badanie techniczne pojazdu zgodnie z zakresem i sposobem określonym w załączniku nr 1 do rozporządzenia </w:t>
      </w:r>
      <w:proofErr w:type="spellStart"/>
      <w:r w:rsidRPr="000547BF">
        <w:rPr>
          <w:rFonts w:ascii="Verdana" w:hAnsi="Verdana"/>
          <w:sz w:val="22"/>
          <w:szCs w:val="22"/>
        </w:rPr>
        <w:t>MTBiG</w:t>
      </w:r>
      <w:proofErr w:type="spellEnd"/>
      <w:r w:rsidRPr="000547BF">
        <w:rPr>
          <w:rFonts w:ascii="Verdana" w:hAnsi="Verdana"/>
          <w:sz w:val="22"/>
          <w:szCs w:val="22"/>
        </w:rPr>
        <w:t>.</w:t>
      </w:r>
    </w:p>
    <w:p w:rsidR="00447995" w:rsidRPr="000344A4" w:rsidRDefault="00447995" w:rsidP="000344A4">
      <w:pPr>
        <w:pStyle w:val="Akapitzlist"/>
        <w:numPr>
          <w:ilvl w:val="0"/>
          <w:numId w:val="37"/>
        </w:numPr>
        <w:suppressAutoHyphens/>
        <w:spacing w:before="23" w:afterLines="23" w:line="276" w:lineRule="auto"/>
        <w:ind w:left="567" w:hanging="567"/>
        <w:rPr>
          <w:rFonts w:ascii="Verdana" w:hAnsi="Verdana"/>
          <w:sz w:val="22"/>
          <w:szCs w:val="22"/>
        </w:rPr>
      </w:pPr>
      <w:r w:rsidRPr="000344A4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447995" w:rsidRPr="000547BF" w:rsidRDefault="00447995" w:rsidP="000344A4">
      <w:pPr>
        <w:pStyle w:val="Bezodstpw"/>
        <w:suppressAutoHyphens/>
        <w:spacing w:before="23" w:afterLines="23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 xml:space="preserve">W rejestrze badań technicznych pojazdów pod pozycją o nr 00429/DW/106/P/2020, </w:t>
      </w:r>
      <w:r w:rsidR="002B5E7A">
        <w:rPr>
          <w:rFonts w:ascii="Verdana" w:hAnsi="Verdana"/>
          <w:sz w:val="22"/>
          <w:szCs w:val="22"/>
        </w:rPr>
        <w:t xml:space="preserve">w zaświadczeniu o </w:t>
      </w:r>
      <w:r w:rsidRPr="000547BF">
        <w:rPr>
          <w:rFonts w:ascii="Verdana" w:hAnsi="Verdana"/>
          <w:sz w:val="22"/>
          <w:szCs w:val="22"/>
        </w:rPr>
        <w:t>przeprowadzonym badaniu technicznym pojazdu oraz w do</w:t>
      </w:r>
      <w:r w:rsidR="002B5E7A">
        <w:rPr>
          <w:rFonts w:ascii="Verdana" w:hAnsi="Verdana"/>
          <w:sz w:val="22"/>
          <w:szCs w:val="22"/>
        </w:rPr>
        <w:t>kumencie</w:t>
      </w:r>
      <w:r w:rsidRPr="000547BF">
        <w:rPr>
          <w:rFonts w:ascii="Verdana" w:hAnsi="Verdana"/>
          <w:sz w:val="22"/>
          <w:szCs w:val="22"/>
        </w:rPr>
        <w:t xml:space="preserve"> identyfikacyjnym pojazdu (zwanym dalej dokumentem DIP) potwierdzono przeprowadzenie badania okresowego pojazdu, przed pierwszą rejestracją na terytorium Rzeczypospolitej Polskiej, przystosowanego do ciągnięcia przyczepy.</w:t>
      </w:r>
    </w:p>
    <w:p w:rsidR="00447995" w:rsidRPr="000547BF" w:rsidRDefault="00447995" w:rsidP="000344A4">
      <w:pPr>
        <w:pStyle w:val="Bezodstpw"/>
        <w:suppressAutoHyphens/>
        <w:spacing w:before="23" w:afterLines="23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 xml:space="preserve">W dokumencie DIP potwierdzono dodatkowe wyposażenie pojazdu w hak, lecz w zaświadczeniu oraz w rejestrze nie potwierdzono czy pojazd spełnia dodatkowe warunki techniczne, co stanowi naruszenie </w:t>
      </w:r>
      <w:proofErr w:type="spellStart"/>
      <w:r w:rsidRPr="000547BF">
        <w:rPr>
          <w:rFonts w:ascii="Verdana" w:hAnsi="Verdana"/>
          <w:sz w:val="22"/>
          <w:szCs w:val="22"/>
        </w:rPr>
        <w:t>pkt</w:t>
      </w:r>
      <w:proofErr w:type="spellEnd"/>
      <w:r w:rsidRPr="000547BF">
        <w:rPr>
          <w:rFonts w:ascii="Verdana" w:hAnsi="Verdana"/>
          <w:sz w:val="22"/>
          <w:szCs w:val="22"/>
        </w:rPr>
        <w:t xml:space="preserve"> K) objaśnień zawartych w załączniku nr3 do ust.2 pkt13 załącznika nr</w:t>
      </w:r>
      <w:r w:rsidR="000344A4">
        <w:rPr>
          <w:rFonts w:ascii="Verdana" w:hAnsi="Verdana"/>
          <w:sz w:val="22"/>
          <w:szCs w:val="22"/>
        </w:rPr>
        <w:t xml:space="preserve"> </w:t>
      </w:r>
      <w:r w:rsidR="002B5E7A">
        <w:rPr>
          <w:rFonts w:ascii="Verdana" w:hAnsi="Verdana"/>
          <w:sz w:val="22"/>
          <w:szCs w:val="22"/>
        </w:rPr>
        <w:t xml:space="preserve">8 do </w:t>
      </w:r>
      <w:r w:rsidRPr="000547BF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0547BF">
        <w:rPr>
          <w:rFonts w:ascii="Verdana" w:hAnsi="Verdana"/>
          <w:sz w:val="22"/>
          <w:szCs w:val="22"/>
        </w:rPr>
        <w:t>MTBiG</w:t>
      </w:r>
      <w:proofErr w:type="spellEnd"/>
      <w:r w:rsidRPr="000547BF">
        <w:rPr>
          <w:rFonts w:ascii="Verdana" w:hAnsi="Verdana"/>
          <w:sz w:val="22"/>
          <w:szCs w:val="22"/>
        </w:rPr>
        <w:t>.</w:t>
      </w:r>
    </w:p>
    <w:p w:rsidR="00447995" w:rsidRPr="000547BF" w:rsidRDefault="00447995" w:rsidP="00676494">
      <w:pPr>
        <w:pStyle w:val="Bezodstpw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Mając na uwadze stwierdzoną powyżej nieprawidłowość zaleca się na bieżąco określać w zaświadczeniu oraz w rejestrze, zgodnie ze stanem faktycznym, w jakim zakresie pojazd odpowiada dodatkowym warunkom technicznym.</w:t>
      </w:r>
    </w:p>
    <w:p w:rsidR="00447995" w:rsidRPr="000547BF" w:rsidRDefault="00447995" w:rsidP="000344A4">
      <w:pPr>
        <w:suppressAutoHyphens/>
        <w:spacing w:before="23" w:afterLines="23" w:line="276" w:lineRule="auto"/>
        <w:ind w:right="-81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FD177D" w:rsidRPr="000547BF" w:rsidRDefault="00447995" w:rsidP="000344A4">
      <w:pPr>
        <w:suppressAutoHyphens/>
        <w:spacing w:before="23" w:afterLines="23" w:line="276" w:lineRule="auto"/>
        <w:ind w:right="-81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2B5E7A">
        <w:rPr>
          <w:rFonts w:ascii="Verdana" w:hAnsi="Verdana"/>
          <w:sz w:val="22"/>
          <w:szCs w:val="22"/>
        </w:rPr>
        <w:t xml:space="preserve">ści Stacji Kontroli Pojazdów, w </w:t>
      </w:r>
      <w:r w:rsidRPr="000547BF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0547BF" w:rsidRDefault="00722372" w:rsidP="00676494">
      <w:pPr>
        <w:suppressAutoHyphens/>
        <w:snapToGrid w:val="0"/>
        <w:spacing w:before="360" w:line="276" w:lineRule="auto"/>
        <w:rPr>
          <w:rFonts w:ascii="Verdana" w:hAnsi="Verdana"/>
          <w:sz w:val="22"/>
          <w:szCs w:val="22"/>
        </w:rPr>
      </w:pPr>
      <w:r w:rsidRPr="000547B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0547BF" w:rsidRDefault="00447995" w:rsidP="000344A4">
      <w:pPr>
        <w:suppressAutoHyphens/>
        <w:snapToGrid w:val="0"/>
        <w:spacing w:before="120" w:afterLines="120" w:line="276" w:lineRule="auto"/>
        <w:rPr>
          <w:rFonts w:ascii="Verdana" w:hAnsi="Verdana"/>
          <w:bCs/>
          <w:sz w:val="22"/>
          <w:szCs w:val="22"/>
        </w:rPr>
      </w:pPr>
      <w:r w:rsidRPr="000547BF">
        <w:rPr>
          <w:rFonts w:ascii="Verdana" w:hAnsi="Verdana"/>
          <w:bCs/>
          <w:sz w:val="22"/>
          <w:szCs w:val="22"/>
        </w:rPr>
        <w:t>Małgorzata Fronia</w:t>
      </w:r>
    </w:p>
    <w:p w:rsidR="00722372" w:rsidRPr="000547BF" w:rsidRDefault="00447995" w:rsidP="000344A4">
      <w:pPr>
        <w:suppressAutoHyphens/>
        <w:snapToGrid w:val="0"/>
        <w:spacing w:before="120" w:afterLines="120" w:line="276" w:lineRule="auto"/>
        <w:rPr>
          <w:rFonts w:ascii="Verdana" w:hAnsi="Verdana"/>
          <w:bCs/>
          <w:sz w:val="22"/>
          <w:szCs w:val="22"/>
        </w:rPr>
      </w:pPr>
      <w:r w:rsidRPr="000547B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0547BF">
        <w:rPr>
          <w:rFonts w:ascii="Verdana" w:hAnsi="Verdana"/>
          <w:bCs/>
          <w:sz w:val="22"/>
          <w:szCs w:val="22"/>
        </w:rPr>
        <w:t>Dyrektor</w:t>
      </w:r>
      <w:r w:rsidRPr="000547BF">
        <w:rPr>
          <w:rFonts w:ascii="Verdana" w:hAnsi="Verdana"/>
          <w:bCs/>
          <w:sz w:val="22"/>
          <w:szCs w:val="22"/>
        </w:rPr>
        <w:t>a</w:t>
      </w:r>
      <w:r w:rsidR="00722372" w:rsidRPr="000547BF">
        <w:rPr>
          <w:rFonts w:ascii="Verdana" w:hAnsi="Verdana"/>
          <w:bCs/>
          <w:sz w:val="22"/>
          <w:szCs w:val="22"/>
        </w:rPr>
        <w:t xml:space="preserve"> Wydziału Kontroli</w:t>
      </w:r>
    </w:p>
    <w:p w:rsidR="005B71F2" w:rsidRPr="000547BF" w:rsidRDefault="00722372" w:rsidP="00676494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547BF">
        <w:rPr>
          <w:rFonts w:ascii="Verdana" w:hAnsi="Verdana"/>
          <w:bCs/>
          <w:sz w:val="22"/>
          <w:szCs w:val="22"/>
        </w:rPr>
        <w:t>Do wiadomości:</w:t>
      </w:r>
      <w:r w:rsidR="002B5E7A">
        <w:rPr>
          <w:rFonts w:ascii="Verdana" w:hAnsi="Verdana"/>
          <w:bCs/>
          <w:sz w:val="22"/>
          <w:szCs w:val="22"/>
        </w:rPr>
        <w:t xml:space="preserve"> </w:t>
      </w:r>
      <w:r w:rsidRPr="000547BF">
        <w:rPr>
          <w:rFonts w:ascii="Verdana" w:hAnsi="Verdana"/>
          <w:bCs/>
          <w:sz w:val="22"/>
          <w:szCs w:val="22"/>
        </w:rPr>
        <w:t>Pani Bożena Bronowicka – Dyrektor WSO UMW wraz z protokołem kontroli W</w:t>
      </w:r>
      <w:r w:rsidR="005B71F2" w:rsidRPr="000547BF">
        <w:rPr>
          <w:rFonts w:ascii="Verdana" w:hAnsi="Verdana"/>
          <w:bCs/>
          <w:sz w:val="22"/>
          <w:szCs w:val="22"/>
        </w:rPr>
        <w:t>KN-KSO.5421.</w:t>
      </w:r>
      <w:r w:rsidR="009B43F6">
        <w:rPr>
          <w:rFonts w:ascii="Verdana" w:hAnsi="Verdana"/>
          <w:bCs/>
          <w:sz w:val="22"/>
          <w:szCs w:val="22"/>
        </w:rPr>
        <w:t>2.5</w:t>
      </w:r>
      <w:r w:rsidR="00730C63" w:rsidRPr="000547BF">
        <w:rPr>
          <w:rFonts w:ascii="Verdana" w:hAnsi="Verdana"/>
          <w:bCs/>
          <w:sz w:val="22"/>
          <w:szCs w:val="22"/>
        </w:rPr>
        <w:t>.2020</w:t>
      </w:r>
      <w:r w:rsidR="005B71F2" w:rsidRPr="000547BF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0547B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FDA" w:rsidRDefault="00615FDA">
      <w:r>
        <w:separator/>
      </w:r>
    </w:p>
  </w:endnote>
  <w:endnote w:type="continuationSeparator" w:id="0">
    <w:p w:rsidR="00615FDA" w:rsidRDefault="0061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73A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73AAB" w:rsidRPr="004D6885">
      <w:rPr>
        <w:sz w:val="14"/>
        <w:szCs w:val="14"/>
      </w:rPr>
      <w:fldChar w:fldCharType="separate"/>
    </w:r>
    <w:r w:rsidR="000344A4">
      <w:rPr>
        <w:noProof/>
        <w:sz w:val="14"/>
        <w:szCs w:val="14"/>
      </w:rPr>
      <w:t>2</w:t>
    </w:r>
    <w:r w:rsidR="00273AA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73A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73AAB" w:rsidRPr="004D6885">
      <w:rPr>
        <w:sz w:val="14"/>
        <w:szCs w:val="14"/>
      </w:rPr>
      <w:fldChar w:fldCharType="separate"/>
    </w:r>
    <w:r w:rsidR="000344A4">
      <w:rPr>
        <w:noProof/>
        <w:sz w:val="14"/>
        <w:szCs w:val="14"/>
      </w:rPr>
      <w:t>3</w:t>
    </w:r>
    <w:r w:rsidR="00273AA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FDA" w:rsidRDefault="00615FDA">
      <w:r>
        <w:separator/>
      </w:r>
    </w:p>
  </w:footnote>
  <w:footnote w:type="continuationSeparator" w:id="0">
    <w:p w:rsidR="00615FDA" w:rsidRDefault="00615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73A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242AF0"/>
    <w:multiLevelType w:val="hybridMultilevel"/>
    <w:tmpl w:val="9D987C90"/>
    <w:lvl w:ilvl="0" w:tplc="480C5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544313"/>
    <w:multiLevelType w:val="hybridMultilevel"/>
    <w:tmpl w:val="C5643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1"/>
  </w:num>
  <w:num w:numId="30">
    <w:abstractNumId w:val="28"/>
  </w:num>
  <w:num w:numId="31">
    <w:abstractNumId w:val="35"/>
  </w:num>
  <w:num w:numId="32">
    <w:abstractNumId w:val="20"/>
  </w:num>
  <w:num w:numId="33">
    <w:abstractNumId w:val="32"/>
  </w:num>
  <w:num w:numId="34">
    <w:abstractNumId w:val="30"/>
  </w:num>
  <w:num w:numId="35">
    <w:abstractNumId w:val="15"/>
  </w:num>
  <w:num w:numId="36">
    <w:abstractNumId w:val="19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44A4"/>
    <w:rsid w:val="000547BF"/>
    <w:rsid w:val="00086B13"/>
    <w:rsid w:val="00097AEF"/>
    <w:rsid w:val="000C744E"/>
    <w:rsid w:val="00143A44"/>
    <w:rsid w:val="00180DF6"/>
    <w:rsid w:val="00190D4E"/>
    <w:rsid w:val="002018DC"/>
    <w:rsid w:val="0022091E"/>
    <w:rsid w:val="00256655"/>
    <w:rsid w:val="002654C8"/>
    <w:rsid w:val="00273AAB"/>
    <w:rsid w:val="002814F7"/>
    <w:rsid w:val="002853C6"/>
    <w:rsid w:val="002970A6"/>
    <w:rsid w:val="002B5E7A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47995"/>
    <w:rsid w:val="004508B6"/>
    <w:rsid w:val="00457491"/>
    <w:rsid w:val="00476291"/>
    <w:rsid w:val="004A21ED"/>
    <w:rsid w:val="004D6885"/>
    <w:rsid w:val="004E5C8D"/>
    <w:rsid w:val="00514640"/>
    <w:rsid w:val="00540D73"/>
    <w:rsid w:val="005A3893"/>
    <w:rsid w:val="005A4FF1"/>
    <w:rsid w:val="005B71F2"/>
    <w:rsid w:val="005C5E14"/>
    <w:rsid w:val="005D18D1"/>
    <w:rsid w:val="00615FDA"/>
    <w:rsid w:val="00627135"/>
    <w:rsid w:val="00676494"/>
    <w:rsid w:val="006B3F3E"/>
    <w:rsid w:val="006E16BD"/>
    <w:rsid w:val="006E1D59"/>
    <w:rsid w:val="006F70B4"/>
    <w:rsid w:val="00701FA2"/>
    <w:rsid w:val="00716AEC"/>
    <w:rsid w:val="00722372"/>
    <w:rsid w:val="00730C63"/>
    <w:rsid w:val="00736FBF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9B43F6"/>
    <w:rsid w:val="00A005FB"/>
    <w:rsid w:val="00A04E3A"/>
    <w:rsid w:val="00A27F20"/>
    <w:rsid w:val="00A816F2"/>
    <w:rsid w:val="00A86D58"/>
    <w:rsid w:val="00AB56BE"/>
    <w:rsid w:val="00AB60B5"/>
    <w:rsid w:val="00AE26E2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36111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D3E79"/>
    <w:rsid w:val="00EF47D3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2022-05-13T09:10:00Z</dcterms:created>
  <dcterms:modified xsi:type="dcterms:W3CDTF">2022-05-13T09:10:00Z</dcterms:modified>
</cp:coreProperties>
</file>