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45" w:rsidRPr="00EB2977" w:rsidRDefault="00EB2977" w:rsidP="00EB2977">
      <w:pPr>
        <w:pStyle w:val="14StanowiskoPodpisujacego"/>
        <w:spacing w:after="120" w:line="276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"</w:t>
      </w:r>
      <w:proofErr w:type="spellStart"/>
      <w:r w:rsidR="00EE0845" w:rsidRPr="00EB2977">
        <w:rPr>
          <w:bCs/>
          <w:sz w:val="22"/>
          <w:szCs w:val="22"/>
        </w:rPr>
        <w:t>UNI-TRUCK</w:t>
      </w:r>
      <w:proofErr w:type="spellEnd"/>
      <w:r w:rsidR="00EE0845" w:rsidRPr="00EB2977">
        <w:rPr>
          <w:bCs/>
          <w:sz w:val="22"/>
          <w:szCs w:val="22"/>
        </w:rPr>
        <w:t xml:space="preserve">” </w:t>
      </w:r>
    </w:p>
    <w:p w:rsidR="00EE0845" w:rsidRPr="00EB2977" w:rsidRDefault="00EE0845" w:rsidP="00EB2977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EB2977">
        <w:rPr>
          <w:rFonts w:ascii="Verdana" w:hAnsi="Verdana"/>
          <w:bCs/>
          <w:sz w:val="22"/>
          <w:szCs w:val="22"/>
        </w:rPr>
        <w:t>SPÓŁKA Z OGRANICZONĄ ODPOWIEDZIALNOŚCIĄ</w:t>
      </w:r>
    </w:p>
    <w:p w:rsidR="00EE0845" w:rsidRPr="00EB2977" w:rsidRDefault="00EE0845" w:rsidP="00EB2977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Aleja Zjednoczenia nr 128</w:t>
      </w:r>
    </w:p>
    <w:p w:rsidR="00EE0845" w:rsidRPr="00EB2977" w:rsidRDefault="00EE0845" w:rsidP="00EB2977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65-120 Zielona Góra</w:t>
      </w:r>
    </w:p>
    <w:p w:rsidR="00EE0845" w:rsidRPr="00EB2977" w:rsidRDefault="00EE0845" w:rsidP="00EB2977">
      <w:pPr>
        <w:spacing w:line="276" w:lineRule="auto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WKN-KSO.5421.2.19.2020</w:t>
      </w:r>
    </w:p>
    <w:p w:rsidR="00EE0845" w:rsidRPr="00EB2977" w:rsidRDefault="00EE0845" w:rsidP="00EB2977">
      <w:pPr>
        <w:spacing w:line="276" w:lineRule="auto"/>
        <w:rPr>
          <w:rFonts w:ascii="Verdana" w:hAnsi="Verdana"/>
          <w:sz w:val="22"/>
          <w:szCs w:val="22"/>
        </w:rPr>
      </w:pPr>
      <w:r w:rsidRPr="00EB2977">
        <w:rPr>
          <w:rStyle w:val="readonlytext"/>
          <w:rFonts w:ascii="Verdana" w:hAnsi="Verdana"/>
          <w:sz w:val="22"/>
          <w:szCs w:val="22"/>
        </w:rPr>
        <w:t>00142120/2020/W</w:t>
      </w:r>
    </w:p>
    <w:p w:rsidR="00EE0845" w:rsidRPr="00EB2977" w:rsidRDefault="00EE0845" w:rsidP="00EB2977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B2977">
        <w:rPr>
          <w:sz w:val="22"/>
          <w:szCs w:val="22"/>
        </w:rPr>
        <w:t>Wrocław, dnia 17 listopada 2020 r.</w:t>
      </w:r>
    </w:p>
    <w:p w:rsidR="00EE0845" w:rsidRPr="00EB2977" w:rsidRDefault="00EE0845" w:rsidP="00EB2977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ZALECENIA POKONTROLNE</w:t>
      </w:r>
    </w:p>
    <w:p w:rsidR="00EE0845" w:rsidRPr="00EB2977" w:rsidRDefault="00EE0845" w:rsidP="00EB297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EB297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B2977">
        <w:rPr>
          <w:rFonts w:ascii="Verdana" w:hAnsi="Verdana"/>
          <w:sz w:val="22"/>
          <w:szCs w:val="22"/>
        </w:rPr>
        <w:t>pkt</w:t>
      </w:r>
      <w:proofErr w:type="spellEnd"/>
      <w:r w:rsidRPr="00EB297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B2977">
        <w:rPr>
          <w:rFonts w:ascii="Verdana" w:hAnsi="Verdana"/>
          <w:sz w:val="22"/>
          <w:szCs w:val="22"/>
        </w:rPr>
        <w:t>t.j</w:t>
      </w:r>
      <w:proofErr w:type="spellEnd"/>
      <w:r w:rsidRPr="00EB2977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EB2977">
        <w:rPr>
          <w:rFonts w:ascii="Verdana" w:hAnsi="Verdana"/>
          <w:sz w:val="22"/>
          <w:szCs w:val="22"/>
        </w:rPr>
        <w:t>późn</w:t>
      </w:r>
      <w:proofErr w:type="spellEnd"/>
      <w:r w:rsidRPr="00EB2977">
        <w:rPr>
          <w:rFonts w:ascii="Verdana" w:hAnsi="Verdana"/>
          <w:sz w:val="22"/>
          <w:szCs w:val="22"/>
        </w:rPr>
        <w:t>. zm. – zwanej dalej ustawą).</w:t>
      </w:r>
    </w:p>
    <w:p w:rsidR="00EE0845" w:rsidRPr="00EB2977" w:rsidRDefault="00EE0845" w:rsidP="00EB297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B2977">
        <w:rPr>
          <w:rFonts w:ascii="Verdana" w:hAnsi="Verdana"/>
          <w:sz w:val="22"/>
          <w:szCs w:val="22"/>
        </w:rPr>
        <w:t>pkt</w:t>
      </w:r>
      <w:proofErr w:type="spellEnd"/>
      <w:r w:rsidRPr="00EB2977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bookmarkStart w:id="0" w:name="OLE_LINK1"/>
      <w:r w:rsidRPr="00EB2977">
        <w:rPr>
          <w:rFonts w:ascii="Verdana" w:hAnsi="Verdana"/>
          <w:bCs/>
          <w:sz w:val="22"/>
          <w:szCs w:val="22"/>
        </w:rPr>
        <w:t>”</w:t>
      </w:r>
      <w:proofErr w:type="spellStart"/>
      <w:r w:rsidRPr="00EB2977">
        <w:rPr>
          <w:rFonts w:ascii="Verdana" w:hAnsi="Verdana"/>
          <w:bCs/>
          <w:sz w:val="22"/>
          <w:szCs w:val="22"/>
        </w:rPr>
        <w:t>UNI-TRUCK</w:t>
      </w:r>
      <w:proofErr w:type="spellEnd"/>
      <w:r w:rsidRPr="00EB2977">
        <w:rPr>
          <w:rFonts w:ascii="Verdana" w:hAnsi="Verdana"/>
          <w:bCs/>
          <w:sz w:val="22"/>
          <w:szCs w:val="22"/>
        </w:rPr>
        <w:t xml:space="preserve">” </w:t>
      </w:r>
      <w:r w:rsidRPr="00EB2977">
        <w:rPr>
          <w:rFonts w:ascii="Verdana" w:hAnsi="Verdana"/>
          <w:sz w:val="22"/>
          <w:szCs w:val="22"/>
        </w:rPr>
        <w:t>SPÓŁKA Z OGRANICZONĄ ODPOWIEDZIALNOŚCIĄ</w:t>
      </w:r>
      <w:bookmarkEnd w:id="0"/>
      <w:r w:rsidRPr="00EB2977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DW/091, ze wskazanym adresem wykonywania działalności: ul. Żmigrodzka nr 251, 51-129 Wrocław.</w:t>
      </w:r>
    </w:p>
    <w:p w:rsidR="00EE0845" w:rsidRPr="00EB2977" w:rsidRDefault="00EE0845" w:rsidP="00EB297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Zakresem kontroli objęto:</w:t>
      </w:r>
    </w:p>
    <w:p w:rsidR="00EE0845" w:rsidRPr="00EB2977" w:rsidRDefault="00EE0845" w:rsidP="00EB297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E0845" w:rsidRPr="00EB2977" w:rsidRDefault="00EE0845" w:rsidP="00EB297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E0845" w:rsidRPr="00EB2977" w:rsidRDefault="00EE0845" w:rsidP="00EB297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Sprawdzenie prawidłowości prowadzenia dokumentacji.</w:t>
      </w:r>
    </w:p>
    <w:p w:rsidR="00EE0845" w:rsidRPr="00EB2977" w:rsidRDefault="00EE0845" w:rsidP="00EB297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Szczegółowe ustalenia kontroli przedstawiono w protokole nr WKN-KSO.5421.2.19.2020 z dnia 24 sierpnia 2020 r., do którego przedsiębiorca nie wniósł zastrzeżeń.</w:t>
      </w:r>
    </w:p>
    <w:p w:rsidR="00EE0845" w:rsidRPr="00EB2977" w:rsidRDefault="00EE0845" w:rsidP="00EB297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EE0845" w:rsidRPr="00EB2977" w:rsidRDefault="00EE0845" w:rsidP="00EB297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Nie stwierdzono nieprawidłowośc</w:t>
      </w:r>
      <w:r w:rsidR="00EB2977">
        <w:rPr>
          <w:rFonts w:ascii="Verdana" w:hAnsi="Verdana"/>
          <w:sz w:val="22"/>
          <w:szCs w:val="22"/>
        </w:rPr>
        <w:t xml:space="preserve">i w zakresie zgodności stacji z </w:t>
      </w:r>
      <w:r w:rsidRPr="00EB2977">
        <w:rPr>
          <w:rFonts w:ascii="Verdana" w:hAnsi="Verdana"/>
          <w:sz w:val="22"/>
          <w:szCs w:val="22"/>
        </w:rPr>
        <w:t>wymaganiami, o których mowa w art. 83 ust. 3 ustawy.</w:t>
      </w:r>
    </w:p>
    <w:p w:rsidR="00EE0845" w:rsidRPr="00EB2977" w:rsidRDefault="00EE0845" w:rsidP="00EB297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EE0845" w:rsidRPr="00EB2977" w:rsidRDefault="00EE0845" w:rsidP="00EB297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EE0845" w:rsidRPr="00EB2977" w:rsidRDefault="00EE0845" w:rsidP="00EB297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</w:rPr>
      </w:pPr>
      <w:bookmarkStart w:id="1" w:name="OLE_LINK15"/>
      <w:r w:rsidRPr="00EB2977">
        <w:rPr>
          <w:b w:val="0"/>
          <w:bCs w:val="0"/>
          <w:sz w:val="22"/>
          <w:szCs w:val="22"/>
        </w:rPr>
        <w:t xml:space="preserve">W rejestrze badań technicznych pojazdów pod pozycją o nr </w:t>
      </w:r>
      <w:r w:rsidRPr="00EB2977">
        <w:rPr>
          <w:rFonts w:cs="Verdana"/>
          <w:b w:val="0"/>
          <w:bCs w:val="0"/>
          <w:sz w:val="22"/>
          <w:szCs w:val="22"/>
        </w:rPr>
        <w:t>02438/DW/091/2019</w:t>
      </w:r>
      <w:r w:rsidRPr="00EB2977">
        <w:rPr>
          <w:b w:val="0"/>
          <w:bCs w:val="0"/>
          <w:sz w:val="22"/>
          <w:szCs w:val="22"/>
        </w:rPr>
        <w:t xml:space="preserve">, w zaświadczeniu o przeprowadzonym badaniu technicznym pojazdu o tym samym numerze potwierdzono przeprowadzenie w dniu </w:t>
      </w:r>
      <w:r w:rsidRPr="00EB2977">
        <w:rPr>
          <w:rFonts w:cs="Verdana"/>
          <w:b w:val="0"/>
          <w:bCs w:val="0"/>
          <w:sz w:val="22"/>
          <w:szCs w:val="22"/>
        </w:rPr>
        <w:t>20 września 2019 r.</w:t>
      </w:r>
      <w:r w:rsidRPr="00EB2977">
        <w:rPr>
          <w:b w:val="0"/>
          <w:bCs w:val="0"/>
          <w:sz w:val="22"/>
          <w:szCs w:val="22"/>
        </w:rPr>
        <w:t xml:space="preserve"> okresowego badania technicznego motoroweru, które zakończono wynikiem pozytywnym.</w:t>
      </w:r>
    </w:p>
    <w:p w:rsidR="00EE0845" w:rsidRPr="00EB2977" w:rsidRDefault="00EE0845" w:rsidP="00EB297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</w:rPr>
      </w:pPr>
      <w:r w:rsidRPr="00EB2977">
        <w:rPr>
          <w:b w:val="0"/>
          <w:bCs w:val="0"/>
          <w:sz w:val="22"/>
          <w:szCs w:val="22"/>
        </w:rPr>
        <w:t>Nieprawidłowo wyznaczono termin następnego badania do 9 sierpnia 2021 r., co stanowi naruszenie art. 81 ust. 7 ustawy. Termin następnego badania należało wyznaczyć do 20 września 2021 r.</w:t>
      </w:r>
    </w:p>
    <w:bookmarkEnd w:id="1"/>
    <w:p w:rsidR="00EE0845" w:rsidRPr="00EB2977" w:rsidRDefault="00EE0845" w:rsidP="00EB2977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B2977">
        <w:rPr>
          <w:sz w:val="22"/>
          <w:szCs w:val="22"/>
        </w:rPr>
        <w:t>Mając na uwadze stwierdzoną nieprawidłowość zaleca się na bieżąco wyznaczać termin następnego okresowego badania technicznego motoroweru zgodnie z art. 81 ust. 7 ustawy.</w:t>
      </w:r>
    </w:p>
    <w:p w:rsidR="00EE0845" w:rsidRPr="00EB2977" w:rsidRDefault="00EE0845" w:rsidP="00EB297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Ponadto zaleca się poinformować zatrudnionych diagnostów o stwierdzonej nieprawidłowości i sformułowanych zaleceniach.</w:t>
      </w:r>
    </w:p>
    <w:p w:rsidR="00EE0845" w:rsidRPr="00EB2977" w:rsidRDefault="00EE0845" w:rsidP="00EB297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</w:t>
      </w:r>
      <w:r w:rsidR="00EB2977">
        <w:rPr>
          <w:rFonts w:ascii="Verdana" w:hAnsi="Verdana"/>
          <w:sz w:val="22"/>
          <w:szCs w:val="22"/>
        </w:rPr>
        <w:t xml:space="preserve">azdów, w </w:t>
      </w:r>
      <w:r w:rsidRPr="00EB297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EB2977" w:rsidRDefault="00722372" w:rsidP="00EB297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B297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B2977" w:rsidRDefault="00887F59" w:rsidP="00EB297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B2977">
        <w:rPr>
          <w:rFonts w:ascii="Verdana" w:hAnsi="Verdana"/>
          <w:bCs/>
          <w:sz w:val="22"/>
          <w:szCs w:val="22"/>
        </w:rPr>
        <w:t>Małgorzata Fronia</w:t>
      </w:r>
    </w:p>
    <w:p w:rsidR="00722372" w:rsidRPr="00EB2977" w:rsidRDefault="00887F59" w:rsidP="00EB297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B297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B2977">
        <w:rPr>
          <w:rFonts w:ascii="Verdana" w:hAnsi="Verdana"/>
          <w:bCs/>
          <w:sz w:val="22"/>
          <w:szCs w:val="22"/>
        </w:rPr>
        <w:t>Dyrektor</w:t>
      </w:r>
      <w:r w:rsidRPr="00EB2977">
        <w:rPr>
          <w:rFonts w:ascii="Verdana" w:hAnsi="Verdana"/>
          <w:bCs/>
          <w:sz w:val="22"/>
          <w:szCs w:val="22"/>
        </w:rPr>
        <w:t>a</w:t>
      </w:r>
      <w:r w:rsidR="00722372" w:rsidRPr="00EB297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B297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140" w:rsidRDefault="006B0140">
      <w:r>
        <w:separator/>
      </w:r>
    </w:p>
  </w:endnote>
  <w:endnote w:type="continuationSeparator" w:id="0">
    <w:p w:rsidR="006B0140" w:rsidRDefault="006B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A3AF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A3AFE" w:rsidRPr="004D6885">
      <w:rPr>
        <w:sz w:val="14"/>
        <w:szCs w:val="14"/>
      </w:rPr>
      <w:fldChar w:fldCharType="separate"/>
    </w:r>
    <w:r w:rsidR="008F6687">
      <w:rPr>
        <w:noProof/>
        <w:sz w:val="14"/>
        <w:szCs w:val="14"/>
      </w:rPr>
      <w:t>2</w:t>
    </w:r>
    <w:r w:rsidR="00BA3AF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A3AF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A3AFE" w:rsidRPr="004D6885">
      <w:rPr>
        <w:sz w:val="14"/>
        <w:szCs w:val="14"/>
      </w:rPr>
      <w:fldChar w:fldCharType="separate"/>
    </w:r>
    <w:r w:rsidR="008F6687">
      <w:rPr>
        <w:noProof/>
        <w:sz w:val="14"/>
        <w:szCs w:val="14"/>
      </w:rPr>
      <w:t>2</w:t>
    </w:r>
    <w:r w:rsidR="00BA3AF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140" w:rsidRDefault="006B0140">
      <w:r>
        <w:separator/>
      </w:r>
    </w:p>
  </w:footnote>
  <w:footnote w:type="continuationSeparator" w:id="0">
    <w:p w:rsidR="006B0140" w:rsidRDefault="006B0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A3AF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52307"/>
    <w:rsid w:val="000825F9"/>
    <w:rsid w:val="00097AEF"/>
    <w:rsid w:val="000C653F"/>
    <w:rsid w:val="000C744E"/>
    <w:rsid w:val="000D43E6"/>
    <w:rsid w:val="000E2359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15AC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341A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0140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C3EB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6687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A3AFE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A2E4B"/>
    <w:rsid w:val="00EB2977"/>
    <w:rsid w:val="00ED3E79"/>
    <w:rsid w:val="00EE0845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EE0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2022-05-16T07:49:00Z</dcterms:created>
  <dcterms:modified xsi:type="dcterms:W3CDTF">2022-05-16T07:49:00Z</dcterms:modified>
</cp:coreProperties>
</file>