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1E" w:rsidRPr="009F7C40" w:rsidRDefault="0063441E" w:rsidP="009F7C40">
      <w:pPr>
        <w:spacing w:after="120" w:line="276" w:lineRule="auto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Pan</w:t>
      </w:r>
    </w:p>
    <w:p w:rsidR="0063441E" w:rsidRPr="009F7C40" w:rsidRDefault="0063441E" w:rsidP="009F7C4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Jakub Posłuszny</w:t>
      </w:r>
    </w:p>
    <w:p w:rsidR="0063441E" w:rsidRPr="009F7C40" w:rsidRDefault="0063441E" w:rsidP="009F7C40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bookmarkStart w:id="0" w:name="OLE_LINK9"/>
      <w:bookmarkStart w:id="1" w:name="OLE_LINK1"/>
      <w:r w:rsidRPr="009F7C40">
        <w:rPr>
          <w:rFonts w:ascii="Verdana" w:hAnsi="Verdana"/>
          <w:sz w:val="22"/>
          <w:szCs w:val="22"/>
        </w:rPr>
        <w:t>JAKUB POSŁUSZNY POLSKIE SMAKI</w:t>
      </w:r>
      <w:bookmarkEnd w:id="0"/>
    </w:p>
    <w:bookmarkEnd w:id="1"/>
    <w:p w:rsidR="0063441E" w:rsidRPr="009F7C40" w:rsidRDefault="0063441E" w:rsidP="009F7C40">
      <w:pPr>
        <w:pStyle w:val="14StanowiskoPodpisujacego"/>
        <w:spacing w:before="120" w:after="120" w:line="276" w:lineRule="auto"/>
        <w:jc w:val="left"/>
        <w:rPr>
          <w:rFonts w:cs="Verdana"/>
          <w:sz w:val="22"/>
          <w:szCs w:val="22"/>
        </w:rPr>
      </w:pPr>
      <w:r w:rsidRPr="009F7C40">
        <w:rPr>
          <w:rFonts w:cs="Verdana"/>
          <w:sz w:val="22"/>
          <w:szCs w:val="22"/>
        </w:rPr>
        <w:t xml:space="preserve">ul. marsz. Józefa Piłsudskiego nr 74 </w:t>
      </w:r>
    </w:p>
    <w:p w:rsidR="0063441E" w:rsidRPr="009F7C40" w:rsidRDefault="0063441E" w:rsidP="009F7C40">
      <w:pPr>
        <w:pStyle w:val="14StanowiskoPodpisujacego"/>
        <w:spacing w:before="120" w:after="120" w:line="276" w:lineRule="auto"/>
        <w:jc w:val="left"/>
        <w:rPr>
          <w:rFonts w:cs="Verdana"/>
          <w:sz w:val="22"/>
          <w:szCs w:val="22"/>
          <w:highlight w:val="yellow"/>
        </w:rPr>
      </w:pPr>
      <w:r w:rsidRPr="009F7C40">
        <w:rPr>
          <w:rFonts w:cs="Verdana"/>
          <w:sz w:val="22"/>
          <w:szCs w:val="22"/>
        </w:rPr>
        <w:t>50-020 Wrocław</w:t>
      </w:r>
    </w:p>
    <w:p w:rsidR="0063441E" w:rsidRPr="009F7C40" w:rsidRDefault="0063441E" w:rsidP="009F7C40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9F7C40">
        <w:rPr>
          <w:rFonts w:ascii="Verdana" w:hAnsi="Verdana"/>
          <w:sz w:val="22"/>
          <w:szCs w:val="22"/>
        </w:rPr>
        <w:t>WKN-KSO.5421.2.20.2020</w:t>
      </w:r>
    </w:p>
    <w:p w:rsidR="0063441E" w:rsidRPr="009F7C40" w:rsidRDefault="0063441E" w:rsidP="009F7C40">
      <w:pPr>
        <w:spacing w:line="276" w:lineRule="auto"/>
        <w:rPr>
          <w:rFonts w:ascii="Verdana" w:hAnsi="Verdana"/>
          <w:sz w:val="22"/>
          <w:szCs w:val="22"/>
          <w:highlight w:val="yellow"/>
        </w:rPr>
      </w:pPr>
      <w:r w:rsidRPr="009F7C40">
        <w:rPr>
          <w:rStyle w:val="readonlytext"/>
          <w:rFonts w:ascii="Verdana" w:hAnsi="Verdana"/>
          <w:sz w:val="22"/>
          <w:szCs w:val="22"/>
        </w:rPr>
        <w:t>00142533/2020/W</w:t>
      </w:r>
    </w:p>
    <w:p w:rsidR="0063441E" w:rsidRPr="009F7C40" w:rsidRDefault="0063441E" w:rsidP="009F7C40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9F7C40">
        <w:rPr>
          <w:sz w:val="22"/>
          <w:szCs w:val="22"/>
        </w:rPr>
        <w:t>Wrocław, dnia 17 listopada 2020 r.</w:t>
      </w:r>
    </w:p>
    <w:p w:rsidR="0063441E" w:rsidRPr="009F7C40" w:rsidRDefault="0063441E" w:rsidP="009F7C4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ZALECENIA POKONTROLNE</w:t>
      </w:r>
    </w:p>
    <w:p w:rsidR="0063441E" w:rsidRPr="009F7C40" w:rsidRDefault="0063441E" w:rsidP="009F7C4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9F7C4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9F7C40">
        <w:rPr>
          <w:rFonts w:ascii="Verdana" w:hAnsi="Verdana"/>
          <w:sz w:val="22"/>
          <w:szCs w:val="22"/>
        </w:rPr>
        <w:t>pkt</w:t>
      </w:r>
      <w:proofErr w:type="spellEnd"/>
      <w:r w:rsidRPr="009F7C4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9F7C40">
        <w:rPr>
          <w:rFonts w:ascii="Verdana" w:hAnsi="Verdana"/>
          <w:sz w:val="22"/>
          <w:szCs w:val="22"/>
        </w:rPr>
        <w:t>t.j</w:t>
      </w:r>
      <w:proofErr w:type="spellEnd"/>
      <w:r w:rsidRPr="009F7C40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9F7C40">
        <w:rPr>
          <w:rFonts w:ascii="Verdana" w:hAnsi="Verdana"/>
          <w:sz w:val="22"/>
          <w:szCs w:val="22"/>
        </w:rPr>
        <w:t>późn</w:t>
      </w:r>
      <w:proofErr w:type="spellEnd"/>
      <w:r w:rsidRPr="009F7C40">
        <w:rPr>
          <w:rFonts w:ascii="Verdana" w:hAnsi="Verdana"/>
          <w:sz w:val="22"/>
          <w:szCs w:val="22"/>
        </w:rPr>
        <w:t>. zm. – zwanej dalej ustawą).</w:t>
      </w:r>
    </w:p>
    <w:p w:rsidR="0063441E" w:rsidRPr="009F7C40" w:rsidRDefault="0063441E" w:rsidP="009F7C40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9F7C40">
        <w:rPr>
          <w:rFonts w:ascii="Verdana" w:hAnsi="Verdana"/>
          <w:sz w:val="22"/>
          <w:szCs w:val="22"/>
        </w:rPr>
        <w:t>pkt</w:t>
      </w:r>
      <w:proofErr w:type="spellEnd"/>
      <w:r w:rsidRPr="009F7C40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JAKUB POSŁUSZNY POLSKIE SMAKI, wpisanego do rejestru działalności regulowanej prowadzonego przez Prezydenta Wrocławia pod nr ewidencyjnym DW/108/P, ze wskazanym adresem wykonywania działalności: </w:t>
      </w:r>
      <w:bookmarkStart w:id="2" w:name="OLE_LINK2"/>
      <w:r w:rsidRPr="009F7C40">
        <w:rPr>
          <w:rFonts w:ascii="Verdana" w:hAnsi="Verdana" w:cs="Verdana"/>
          <w:sz w:val="22"/>
          <w:szCs w:val="22"/>
        </w:rPr>
        <w:t>ul. marsz. Józefa Piłsudskiego nr 74</w:t>
      </w:r>
      <w:bookmarkEnd w:id="2"/>
      <w:r w:rsidRPr="009F7C40">
        <w:rPr>
          <w:rFonts w:ascii="Verdana" w:hAnsi="Verdana" w:cs="Verdana"/>
          <w:sz w:val="22"/>
          <w:szCs w:val="22"/>
        </w:rPr>
        <w:t>, 50-020 Wrocław.</w:t>
      </w:r>
    </w:p>
    <w:p w:rsidR="0063441E" w:rsidRPr="009F7C40" w:rsidRDefault="0063441E" w:rsidP="009F7C4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Zakresem kontroli objęto:</w:t>
      </w:r>
    </w:p>
    <w:p w:rsidR="0063441E" w:rsidRPr="009F7C40" w:rsidRDefault="0063441E" w:rsidP="009F7C4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63441E" w:rsidRPr="009F7C40" w:rsidRDefault="0063441E" w:rsidP="009F7C4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63441E" w:rsidRPr="009F7C40" w:rsidRDefault="0063441E" w:rsidP="009F7C4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Sprawdzenie prawidłowości prowadzenia dokumentacji.</w:t>
      </w:r>
    </w:p>
    <w:p w:rsidR="0063441E" w:rsidRPr="009F7C40" w:rsidRDefault="0063441E" w:rsidP="009F7C4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9F7C40">
        <w:rPr>
          <w:rFonts w:ascii="Verdana" w:hAnsi="Verdana"/>
          <w:sz w:val="22"/>
          <w:szCs w:val="22"/>
        </w:rPr>
        <w:t>Szczegółowe ustalenia kontroli przedstawiono w protokole nr WKN-KSO.5421.2.20.2020 z dnia 28 sierpnia 2020 r., do którego przedsiębiorca nie wniósł zastrzeżeń.</w:t>
      </w:r>
    </w:p>
    <w:p w:rsidR="0063441E" w:rsidRPr="009F7C40" w:rsidRDefault="0063441E" w:rsidP="009F7C40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63441E" w:rsidRPr="009F7C40" w:rsidRDefault="0063441E" w:rsidP="009F7C40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Nie stwierdzono nieprawidłowośc</w:t>
      </w:r>
      <w:r w:rsidR="002C1A89">
        <w:rPr>
          <w:rFonts w:ascii="Verdana" w:hAnsi="Verdana"/>
          <w:sz w:val="22"/>
          <w:szCs w:val="22"/>
        </w:rPr>
        <w:t xml:space="preserve">i w zakresie zgodności stacji z </w:t>
      </w:r>
      <w:r w:rsidRPr="009F7C40">
        <w:rPr>
          <w:rFonts w:ascii="Verdana" w:hAnsi="Verdana"/>
          <w:sz w:val="22"/>
          <w:szCs w:val="22"/>
        </w:rPr>
        <w:t>wymaganiami, o których mowa w art. 83 ust. 3 ustawy.</w:t>
      </w:r>
    </w:p>
    <w:p w:rsidR="0063441E" w:rsidRPr="009F7C40" w:rsidRDefault="0063441E" w:rsidP="009F7C40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63441E" w:rsidRPr="009F7C40" w:rsidRDefault="0063441E" w:rsidP="009F7C40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</w:t>
      </w:r>
      <w:r w:rsidRPr="009F7C40">
        <w:rPr>
          <w:rFonts w:ascii="Verdana" w:hAnsi="Verdana" w:cs="Verdana"/>
          <w:sz w:val="22"/>
          <w:szCs w:val="22"/>
        </w:rPr>
        <w:t>YAMAHA</w:t>
      </w:r>
      <w:r w:rsidRPr="009F7C40">
        <w:rPr>
          <w:rFonts w:ascii="Verdana" w:hAnsi="Verdana"/>
          <w:sz w:val="22"/>
          <w:szCs w:val="22"/>
        </w:rPr>
        <w:t xml:space="preserve">. Rejestr badań technicznych pojazdów pod pozycją o nr </w:t>
      </w:r>
      <w:r w:rsidRPr="009F7C40">
        <w:rPr>
          <w:rFonts w:ascii="Verdana" w:hAnsi="Verdana" w:cs="Verdana"/>
          <w:sz w:val="22"/>
          <w:szCs w:val="22"/>
        </w:rPr>
        <w:t xml:space="preserve">00941/DW/108/P/2020 </w:t>
      </w:r>
      <w:r w:rsidRPr="009F7C40">
        <w:rPr>
          <w:rFonts w:ascii="Verdana" w:hAnsi="Verdana"/>
          <w:sz w:val="22"/>
          <w:szCs w:val="22"/>
        </w:rPr>
        <w:t xml:space="preserve">oraz zaświadczenie o przeprowadzonym badaniu technicznym pojazdu o tym samym numerze potwierdzają przeprowadzenie badania okresowego, które </w:t>
      </w:r>
      <w:r w:rsidR="009F7C40">
        <w:rPr>
          <w:rFonts w:ascii="Verdana" w:hAnsi="Verdana"/>
          <w:sz w:val="22"/>
          <w:szCs w:val="22"/>
        </w:rPr>
        <w:t>zakończono wynikiem pozytywnym.</w:t>
      </w:r>
    </w:p>
    <w:p w:rsidR="0063441E" w:rsidRPr="009F7C40" w:rsidRDefault="0063441E" w:rsidP="009F7C40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9F7C40">
        <w:rPr>
          <w:sz w:val="22"/>
          <w:szCs w:val="22"/>
        </w:rPr>
        <w:t xml:space="preserve">Przeprowadzając badanie okresowe motocykla diagnosta w sposób nieprawidłowy dokonał pomiaru światłości światła drogowego oraz nie zachował warunku pomiaru </w:t>
      </w:r>
      <w:r w:rsidRPr="009F7C40">
        <w:rPr>
          <w:sz w:val="22"/>
          <w:szCs w:val="22"/>
          <w:shd w:val="clear" w:color="auto" w:fill="FFFFFF"/>
        </w:rPr>
        <w:t>sił hamowania hamulcem roboczym</w:t>
      </w:r>
      <w:r w:rsidRPr="009F7C40">
        <w:rPr>
          <w:sz w:val="22"/>
          <w:szCs w:val="22"/>
        </w:rPr>
        <w:t xml:space="preserve">, co stanowi naruszenie odpowiednio </w:t>
      </w:r>
      <w:proofErr w:type="spellStart"/>
      <w:r w:rsidRPr="009F7C40">
        <w:rPr>
          <w:sz w:val="22"/>
          <w:szCs w:val="22"/>
        </w:rPr>
        <w:t>pkt</w:t>
      </w:r>
      <w:proofErr w:type="spellEnd"/>
      <w:r w:rsidRPr="009F7C40">
        <w:rPr>
          <w:sz w:val="22"/>
          <w:szCs w:val="22"/>
        </w:rPr>
        <w:t xml:space="preserve"> 4.1.7. działu I</w:t>
      </w:r>
      <w:r w:rsidRPr="009F7C40">
        <w:rPr>
          <w:rFonts w:cs="Arial"/>
          <w:iCs/>
          <w:sz w:val="22"/>
          <w:szCs w:val="22"/>
        </w:rPr>
        <w:t xml:space="preserve"> z</w:t>
      </w:r>
      <w:r w:rsidRPr="009F7C40">
        <w:rPr>
          <w:sz w:val="22"/>
          <w:szCs w:val="22"/>
        </w:rPr>
        <w:t xml:space="preserve">ałącznika nr 1 </w:t>
      </w:r>
      <w:r w:rsidRPr="009F7C40">
        <w:rPr>
          <w:sz w:val="22"/>
          <w:szCs w:val="22"/>
        </w:rPr>
        <w:br/>
      </w:r>
      <w:r w:rsidRPr="009F7C40">
        <w:rPr>
          <w:rFonts w:cs="Arial"/>
          <w:iCs/>
          <w:sz w:val="22"/>
          <w:szCs w:val="22"/>
        </w:rPr>
        <w:t xml:space="preserve">do </w:t>
      </w:r>
      <w:r w:rsidRPr="009F7C40">
        <w:rPr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9F7C40">
        <w:rPr>
          <w:sz w:val="22"/>
          <w:szCs w:val="22"/>
        </w:rPr>
        <w:t>t.j</w:t>
      </w:r>
      <w:proofErr w:type="spellEnd"/>
      <w:r w:rsidRPr="009F7C40">
        <w:rPr>
          <w:sz w:val="22"/>
          <w:szCs w:val="22"/>
        </w:rPr>
        <w:t xml:space="preserve">. Dz. U. z 2015 r. poz. 776 z </w:t>
      </w:r>
      <w:proofErr w:type="spellStart"/>
      <w:r w:rsidRPr="009F7C40">
        <w:rPr>
          <w:sz w:val="22"/>
          <w:szCs w:val="22"/>
        </w:rPr>
        <w:t>późn</w:t>
      </w:r>
      <w:proofErr w:type="spellEnd"/>
      <w:r w:rsidRPr="009F7C40">
        <w:rPr>
          <w:sz w:val="22"/>
          <w:szCs w:val="22"/>
        </w:rPr>
        <w:t xml:space="preserve">. zm. – zwanego dalej rozporządzeniem </w:t>
      </w:r>
      <w:proofErr w:type="spellStart"/>
      <w:r w:rsidRPr="009F7C40">
        <w:rPr>
          <w:sz w:val="22"/>
          <w:szCs w:val="22"/>
        </w:rPr>
        <w:t>MTBiG</w:t>
      </w:r>
      <w:proofErr w:type="spellEnd"/>
      <w:r w:rsidRPr="009F7C40">
        <w:rPr>
          <w:sz w:val="22"/>
          <w:szCs w:val="22"/>
        </w:rPr>
        <w:t xml:space="preserve">) oraz </w:t>
      </w:r>
      <w:r w:rsidRPr="009F7C40">
        <w:rPr>
          <w:rFonts w:cs="Arial"/>
          <w:iCs/>
          <w:sz w:val="22"/>
          <w:szCs w:val="22"/>
        </w:rPr>
        <w:t xml:space="preserve">§ 2 ust. 1 </w:t>
      </w:r>
      <w:proofErr w:type="spellStart"/>
      <w:r w:rsidRPr="009F7C40">
        <w:rPr>
          <w:rFonts w:cs="Arial"/>
          <w:iCs/>
          <w:sz w:val="22"/>
          <w:szCs w:val="22"/>
        </w:rPr>
        <w:t>pkt</w:t>
      </w:r>
      <w:proofErr w:type="spellEnd"/>
      <w:r w:rsidRPr="009F7C40">
        <w:rPr>
          <w:rFonts w:cs="Arial"/>
          <w:iCs/>
          <w:sz w:val="22"/>
          <w:szCs w:val="22"/>
        </w:rPr>
        <w:t xml:space="preserve"> 1</w:t>
      </w:r>
      <w:r w:rsidRPr="009F7C40">
        <w:rPr>
          <w:sz w:val="22"/>
          <w:szCs w:val="22"/>
        </w:rPr>
        <w:t xml:space="preserve"> działu II załącznika nr 1 do </w:t>
      </w:r>
      <w:r w:rsidRPr="009F7C40">
        <w:rPr>
          <w:rFonts w:cs="Arial"/>
          <w:iCs/>
          <w:sz w:val="22"/>
          <w:szCs w:val="22"/>
        </w:rPr>
        <w:t xml:space="preserve">rozporządzenia </w:t>
      </w:r>
      <w:proofErr w:type="spellStart"/>
      <w:r w:rsidRPr="009F7C40">
        <w:rPr>
          <w:rFonts w:cs="Arial"/>
          <w:iCs/>
          <w:sz w:val="22"/>
          <w:szCs w:val="22"/>
        </w:rPr>
        <w:t>MTBiG</w:t>
      </w:r>
      <w:proofErr w:type="spellEnd"/>
      <w:r w:rsidRPr="009F7C40">
        <w:rPr>
          <w:rFonts w:cs="Arial"/>
          <w:iCs/>
          <w:sz w:val="22"/>
          <w:szCs w:val="22"/>
        </w:rPr>
        <w:t xml:space="preserve">. </w:t>
      </w:r>
    </w:p>
    <w:p w:rsidR="0063441E" w:rsidRPr="009F7C40" w:rsidRDefault="0063441E" w:rsidP="009F7C40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  <w:highlight w:val="yellow"/>
        </w:rPr>
      </w:pPr>
      <w:r w:rsidRPr="009F7C40">
        <w:rPr>
          <w:rFonts w:ascii="Verdana" w:hAnsi="Verdana"/>
          <w:sz w:val="22"/>
          <w:szCs w:val="22"/>
        </w:rPr>
        <w:t xml:space="preserve">Mając na uwadze stwierdzone nieprawidłowości zaleca się na bieżąco wykonywać okresowe badanie techniczne pojazdu zgodnie z zakresem i sposobem określonym w załączniku nr 1 do rozporządzenia </w:t>
      </w:r>
      <w:proofErr w:type="spellStart"/>
      <w:r w:rsidRPr="009F7C40">
        <w:rPr>
          <w:rFonts w:ascii="Verdana" w:hAnsi="Verdana"/>
          <w:sz w:val="22"/>
          <w:szCs w:val="22"/>
        </w:rPr>
        <w:t>MTBiG</w:t>
      </w:r>
      <w:proofErr w:type="spellEnd"/>
      <w:r w:rsidRPr="009F7C40">
        <w:rPr>
          <w:rFonts w:ascii="Verdana" w:hAnsi="Verdana"/>
          <w:sz w:val="22"/>
          <w:szCs w:val="22"/>
        </w:rPr>
        <w:t>.</w:t>
      </w:r>
    </w:p>
    <w:p w:rsidR="0063441E" w:rsidRPr="009F7C40" w:rsidRDefault="0063441E" w:rsidP="009F7C40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63441E" w:rsidRPr="009F7C40" w:rsidRDefault="0063441E" w:rsidP="009F7C40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</w:rPr>
      </w:pPr>
      <w:bookmarkStart w:id="3" w:name="OLE_LINK15"/>
      <w:r w:rsidRPr="009F7C40">
        <w:rPr>
          <w:b w:val="0"/>
          <w:bCs w:val="0"/>
          <w:sz w:val="22"/>
          <w:szCs w:val="22"/>
        </w:rPr>
        <w:t xml:space="preserve">W rejestrze badań technicznych pojazdów pod pozycją o nr </w:t>
      </w:r>
      <w:r w:rsidRPr="009F7C40">
        <w:rPr>
          <w:rFonts w:cs="Verdana"/>
          <w:b w:val="0"/>
          <w:bCs w:val="0"/>
          <w:sz w:val="22"/>
          <w:szCs w:val="22"/>
        </w:rPr>
        <w:t>00229/DW/108/P/2019</w:t>
      </w:r>
      <w:r w:rsidR="009F7C40">
        <w:rPr>
          <w:b w:val="0"/>
          <w:bCs w:val="0"/>
          <w:sz w:val="22"/>
          <w:szCs w:val="22"/>
        </w:rPr>
        <w:t xml:space="preserve">, w zaświadczeniu o </w:t>
      </w:r>
      <w:r w:rsidRPr="009F7C40">
        <w:rPr>
          <w:b w:val="0"/>
          <w:bCs w:val="0"/>
          <w:sz w:val="22"/>
          <w:szCs w:val="22"/>
        </w:rPr>
        <w:t>przeprowadzonym badaniu technicznym pojazdu oraz w dokumencie identyfikacyjnym pojazdu (zwanym dalej dokumentem DIP) o tym samym numerze potwierdzono przeprowadzenie okresowego badania technicznego pojazd</w:t>
      </w:r>
      <w:r w:rsidR="002C1A89">
        <w:rPr>
          <w:b w:val="0"/>
          <w:bCs w:val="0"/>
          <w:sz w:val="22"/>
          <w:szCs w:val="22"/>
        </w:rPr>
        <w:t xml:space="preserve">u przed pierwszą rejestracją na </w:t>
      </w:r>
      <w:r w:rsidRPr="009F7C40">
        <w:rPr>
          <w:b w:val="0"/>
          <w:bCs w:val="0"/>
          <w:sz w:val="22"/>
          <w:szCs w:val="22"/>
        </w:rPr>
        <w:t>terytorium Rzeczypospolitej Polskiej. Do przeprowadzonego badania wystawiono dokument DIP.</w:t>
      </w:r>
    </w:p>
    <w:p w:rsidR="0063441E" w:rsidRPr="009F7C40" w:rsidRDefault="0063441E" w:rsidP="009F7C40">
      <w:pPr>
        <w:spacing w:before="240" w:after="240" w:line="276" w:lineRule="auto"/>
        <w:ind w:left="425"/>
        <w:rPr>
          <w:rFonts w:ascii="Verdana" w:hAnsi="Verdana" w:cs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  <w:lang w:eastAsia="ar-SA"/>
        </w:rPr>
        <w:t xml:space="preserve">W dokumencie DIP nie dokonano wpisu </w:t>
      </w:r>
      <w:r w:rsidRPr="009F7C40">
        <w:rPr>
          <w:rFonts w:ascii="Verdana" w:hAnsi="Verdana" w:cs="Verdana"/>
          <w:sz w:val="22"/>
          <w:szCs w:val="22"/>
        </w:rPr>
        <w:t>odpowiedniego rodzaju dopal</w:t>
      </w:r>
      <w:r w:rsidRPr="009F7C40">
        <w:rPr>
          <w:rFonts w:ascii="Verdana" w:hAnsi="Verdana" w:cs="Verdana"/>
          <w:sz w:val="22"/>
          <w:szCs w:val="22"/>
        </w:rPr>
        <w:t>a</w:t>
      </w:r>
      <w:r w:rsidRPr="009F7C40">
        <w:rPr>
          <w:rFonts w:ascii="Verdana" w:hAnsi="Verdana" w:cs="Verdana"/>
          <w:sz w:val="22"/>
          <w:szCs w:val="22"/>
        </w:rPr>
        <w:t>cza katalitycznego</w:t>
      </w:r>
      <w:r w:rsidRPr="009F7C40">
        <w:rPr>
          <w:rFonts w:ascii="Verdana" w:hAnsi="Verdana"/>
          <w:sz w:val="22"/>
          <w:szCs w:val="22"/>
          <w:lang w:eastAsia="ar-SA"/>
        </w:rPr>
        <w:t xml:space="preserve">, co stanowi naruszenie </w:t>
      </w:r>
      <w:proofErr w:type="spellStart"/>
      <w:r w:rsidRPr="009F7C40">
        <w:rPr>
          <w:rFonts w:ascii="Verdana" w:hAnsi="Verdana"/>
          <w:sz w:val="22"/>
          <w:szCs w:val="22"/>
          <w:lang w:eastAsia="ar-SA"/>
        </w:rPr>
        <w:t>pkt</w:t>
      </w:r>
      <w:proofErr w:type="spellEnd"/>
      <w:r w:rsidRPr="009F7C40">
        <w:rPr>
          <w:rFonts w:ascii="Verdana" w:hAnsi="Verdana"/>
          <w:sz w:val="22"/>
          <w:szCs w:val="22"/>
          <w:lang w:eastAsia="ar-SA"/>
        </w:rPr>
        <w:t xml:space="preserve"> 36 </w:t>
      </w:r>
      <w:r w:rsidRPr="009F7C40">
        <w:rPr>
          <w:rFonts w:ascii="Verdana" w:hAnsi="Verdana"/>
          <w:sz w:val="22"/>
          <w:szCs w:val="22"/>
        </w:rPr>
        <w:t xml:space="preserve">załącznika nr 4 do rozporządzenia </w:t>
      </w:r>
      <w:proofErr w:type="spellStart"/>
      <w:r w:rsidRPr="009F7C40">
        <w:rPr>
          <w:rFonts w:ascii="Verdana" w:hAnsi="Verdana"/>
          <w:sz w:val="22"/>
          <w:szCs w:val="22"/>
        </w:rPr>
        <w:t>MTBiG</w:t>
      </w:r>
      <w:proofErr w:type="spellEnd"/>
      <w:r w:rsidRPr="009F7C40">
        <w:rPr>
          <w:rFonts w:ascii="Verdana" w:hAnsi="Verdana"/>
          <w:sz w:val="22"/>
          <w:szCs w:val="22"/>
        </w:rPr>
        <w:t>.</w:t>
      </w:r>
    </w:p>
    <w:bookmarkEnd w:id="3"/>
    <w:p w:rsidR="0063441E" w:rsidRPr="009F7C40" w:rsidRDefault="0063441E" w:rsidP="009F7C40">
      <w:pPr>
        <w:pStyle w:val="14StanowiskoPodpisujacego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9F7C40">
        <w:rPr>
          <w:sz w:val="22"/>
          <w:szCs w:val="22"/>
        </w:rPr>
        <w:t>Mając na uwadze stwierdzoną nieprawidłowość zaleca się na bieżąco wpisywać w dokumencie DIP odpowiedni rodzaj dopalacza katalitycznego.</w:t>
      </w:r>
    </w:p>
    <w:p w:rsidR="0063441E" w:rsidRPr="009F7C40" w:rsidRDefault="0063441E" w:rsidP="009F7C4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lastRenderedPageBreak/>
        <w:t>Zaleca się poinformować zatrudnionych diagnostów o stwierdzonych nieprawidłowościach i sformułowanych zaleceniach.</w:t>
      </w:r>
    </w:p>
    <w:p w:rsidR="0063441E" w:rsidRPr="009F7C40" w:rsidRDefault="0063441E" w:rsidP="009F7C40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9F7C40">
        <w:rPr>
          <w:rFonts w:ascii="Verdana" w:hAnsi="Verdana"/>
          <w:sz w:val="22"/>
          <w:szCs w:val="22"/>
        </w:rPr>
        <w:t xml:space="preserve">ści Stacji Kontroli Pojazdów, w </w:t>
      </w:r>
      <w:r w:rsidRPr="009F7C40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9F7C40" w:rsidRDefault="00722372" w:rsidP="009F7C4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9F7C4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9F7C40" w:rsidRDefault="00887F59" w:rsidP="009F7C4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F7C40">
        <w:rPr>
          <w:rFonts w:ascii="Verdana" w:hAnsi="Verdana"/>
          <w:bCs/>
          <w:sz w:val="22"/>
          <w:szCs w:val="22"/>
        </w:rPr>
        <w:t>Małgorzata Fronia</w:t>
      </w:r>
    </w:p>
    <w:p w:rsidR="00722372" w:rsidRPr="009F7C40" w:rsidRDefault="00887F59" w:rsidP="009F7C4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9F7C4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9F7C40">
        <w:rPr>
          <w:rFonts w:ascii="Verdana" w:hAnsi="Verdana"/>
          <w:bCs/>
          <w:sz w:val="22"/>
          <w:szCs w:val="22"/>
        </w:rPr>
        <w:t>Dyrektor</w:t>
      </w:r>
      <w:r w:rsidRPr="009F7C40">
        <w:rPr>
          <w:rFonts w:ascii="Verdana" w:hAnsi="Verdana"/>
          <w:bCs/>
          <w:sz w:val="22"/>
          <w:szCs w:val="22"/>
        </w:rPr>
        <w:t>a</w:t>
      </w:r>
      <w:r w:rsidR="00722372" w:rsidRPr="009F7C4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9F7C4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0AD" w:rsidRDefault="001E50AD">
      <w:r>
        <w:separator/>
      </w:r>
    </w:p>
  </w:endnote>
  <w:endnote w:type="continuationSeparator" w:id="0">
    <w:p w:rsidR="001E50AD" w:rsidRDefault="001E5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51B6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51B62" w:rsidRPr="004D6885">
      <w:rPr>
        <w:sz w:val="14"/>
        <w:szCs w:val="14"/>
      </w:rPr>
      <w:fldChar w:fldCharType="separate"/>
    </w:r>
    <w:r w:rsidR="005A6070">
      <w:rPr>
        <w:noProof/>
        <w:sz w:val="14"/>
        <w:szCs w:val="14"/>
      </w:rPr>
      <w:t>3</w:t>
    </w:r>
    <w:r w:rsidR="00451B6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51B6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51B62" w:rsidRPr="004D6885">
      <w:rPr>
        <w:sz w:val="14"/>
        <w:szCs w:val="14"/>
      </w:rPr>
      <w:fldChar w:fldCharType="separate"/>
    </w:r>
    <w:r w:rsidR="005A6070">
      <w:rPr>
        <w:noProof/>
        <w:sz w:val="14"/>
        <w:szCs w:val="14"/>
      </w:rPr>
      <w:t>3</w:t>
    </w:r>
    <w:r w:rsidR="00451B6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0AD" w:rsidRDefault="001E50AD">
      <w:r>
        <w:separator/>
      </w:r>
    </w:p>
  </w:footnote>
  <w:footnote w:type="continuationSeparator" w:id="0">
    <w:p w:rsidR="001E50AD" w:rsidRDefault="001E5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51B6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143A44"/>
    <w:rsid w:val="00180DF6"/>
    <w:rsid w:val="00186B3E"/>
    <w:rsid w:val="00190D4E"/>
    <w:rsid w:val="001E50AD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C1A89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1B62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A6070"/>
    <w:rsid w:val="005B71F2"/>
    <w:rsid w:val="005C5E14"/>
    <w:rsid w:val="005D18D1"/>
    <w:rsid w:val="0060130A"/>
    <w:rsid w:val="00627135"/>
    <w:rsid w:val="0063337A"/>
    <w:rsid w:val="0063441E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213F"/>
    <w:rsid w:val="0096490C"/>
    <w:rsid w:val="009765D0"/>
    <w:rsid w:val="00984F47"/>
    <w:rsid w:val="009F7C40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3E7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379D6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936FD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634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2022-05-16T07:54:00Z</dcterms:created>
  <dcterms:modified xsi:type="dcterms:W3CDTF">2022-05-16T07:54:00Z</dcterms:modified>
</cp:coreProperties>
</file>